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75D46" w14:textId="77777777" w:rsidR="00D23AE5" w:rsidRPr="007C5662" w:rsidRDefault="00D23AE5"/>
    <w:p w14:paraId="70B22416" w14:textId="77777777" w:rsidR="00D23AE5" w:rsidRPr="007C5662" w:rsidRDefault="00D23AE5"/>
    <w:p w14:paraId="7D1F6224" w14:textId="77777777" w:rsidR="00D23AE5" w:rsidRPr="007C5662" w:rsidRDefault="00D23AE5"/>
    <w:p w14:paraId="3804EC8D" w14:textId="77777777" w:rsidR="00D23AE5" w:rsidRPr="007C5662" w:rsidRDefault="00FB2807">
      <w:pPr>
        <w:jc w:val="center"/>
        <w:rPr>
          <w:rFonts w:ascii="宋体" w:hAnsi="宋体" w:cs="宋体"/>
          <w:b/>
          <w:sz w:val="64"/>
          <w:szCs w:val="96"/>
        </w:rPr>
      </w:pPr>
      <w:r w:rsidRPr="007C5662">
        <w:rPr>
          <w:rFonts w:ascii="宋体" w:hAnsi="宋体" w:cs="宋体" w:hint="eastAsia"/>
          <w:b/>
          <w:sz w:val="64"/>
          <w:szCs w:val="96"/>
        </w:rPr>
        <w:t>科技创新研究院检测技术与装置团队实验室科研仪器采购项目</w:t>
      </w:r>
    </w:p>
    <w:p w14:paraId="2FF39F3C" w14:textId="77777777" w:rsidR="00D23AE5" w:rsidRPr="007C5662" w:rsidRDefault="00D23AE5">
      <w:pPr>
        <w:ind w:firstLine="420"/>
      </w:pPr>
    </w:p>
    <w:p w14:paraId="30309B9C" w14:textId="77777777" w:rsidR="00D23AE5" w:rsidRPr="007C5662" w:rsidRDefault="00D23AE5"/>
    <w:p w14:paraId="53CE8F34" w14:textId="77777777" w:rsidR="00D23AE5" w:rsidRPr="007C5662" w:rsidRDefault="00D23AE5"/>
    <w:p w14:paraId="3658AE6F" w14:textId="77777777" w:rsidR="00D23AE5" w:rsidRPr="007C5662" w:rsidRDefault="00D23AE5"/>
    <w:p w14:paraId="0328AB6C" w14:textId="77777777" w:rsidR="00D23AE5" w:rsidRPr="007C5662" w:rsidRDefault="00D23AE5">
      <w:pPr>
        <w:jc w:val="center"/>
        <w:rPr>
          <w:rFonts w:ascii="宋体" w:hAnsi="宋体" w:cs="宋体"/>
          <w:b/>
          <w:sz w:val="96"/>
          <w:szCs w:val="96"/>
        </w:rPr>
      </w:pPr>
      <w:r w:rsidRPr="007C5662">
        <w:rPr>
          <w:rFonts w:ascii="宋体" w:hAnsi="宋体" w:cs="宋体" w:hint="eastAsia"/>
          <w:b/>
          <w:sz w:val="96"/>
          <w:szCs w:val="96"/>
        </w:rPr>
        <w:t>招</w:t>
      </w:r>
    </w:p>
    <w:p w14:paraId="4A451292" w14:textId="77777777" w:rsidR="00D23AE5" w:rsidRPr="007C5662" w:rsidRDefault="00D23AE5">
      <w:pPr>
        <w:jc w:val="center"/>
        <w:rPr>
          <w:rFonts w:ascii="宋体" w:hAnsi="宋体" w:cs="宋体"/>
          <w:b/>
          <w:sz w:val="96"/>
          <w:szCs w:val="96"/>
        </w:rPr>
      </w:pPr>
      <w:r w:rsidRPr="007C5662">
        <w:rPr>
          <w:rFonts w:ascii="宋体" w:hAnsi="宋体" w:cs="宋体" w:hint="eastAsia"/>
          <w:b/>
          <w:sz w:val="96"/>
          <w:szCs w:val="96"/>
        </w:rPr>
        <w:t>标</w:t>
      </w:r>
    </w:p>
    <w:p w14:paraId="56E637B1" w14:textId="77777777" w:rsidR="00D23AE5" w:rsidRPr="007C5662" w:rsidRDefault="00D23AE5">
      <w:pPr>
        <w:jc w:val="center"/>
        <w:rPr>
          <w:rFonts w:ascii="宋体" w:hAnsi="宋体" w:cs="宋体"/>
          <w:b/>
          <w:sz w:val="96"/>
          <w:szCs w:val="96"/>
        </w:rPr>
      </w:pPr>
      <w:r w:rsidRPr="007C5662">
        <w:rPr>
          <w:rFonts w:ascii="宋体" w:hAnsi="宋体" w:cs="宋体" w:hint="eastAsia"/>
          <w:b/>
          <w:sz w:val="96"/>
          <w:szCs w:val="96"/>
        </w:rPr>
        <w:t>文</w:t>
      </w:r>
    </w:p>
    <w:p w14:paraId="58F36B2C" w14:textId="77777777" w:rsidR="00D23AE5" w:rsidRPr="007C5662" w:rsidRDefault="00D23AE5">
      <w:pPr>
        <w:jc w:val="center"/>
        <w:rPr>
          <w:rFonts w:ascii="宋体" w:hAnsi="宋体" w:cs="宋体"/>
          <w:b/>
          <w:sz w:val="96"/>
          <w:szCs w:val="96"/>
        </w:rPr>
      </w:pPr>
      <w:r w:rsidRPr="007C5662">
        <w:rPr>
          <w:rFonts w:ascii="宋体" w:hAnsi="宋体" w:cs="宋体" w:hint="eastAsia"/>
          <w:b/>
          <w:sz w:val="96"/>
          <w:szCs w:val="96"/>
        </w:rPr>
        <w:t>件</w:t>
      </w:r>
    </w:p>
    <w:p w14:paraId="0D636A14" w14:textId="77777777" w:rsidR="00D23AE5" w:rsidRPr="007C5662" w:rsidRDefault="00D23AE5"/>
    <w:p w14:paraId="39E934BE" w14:textId="77777777" w:rsidR="00D23AE5" w:rsidRPr="007C5662" w:rsidRDefault="00D23AE5">
      <w:pPr>
        <w:tabs>
          <w:tab w:val="left" w:pos="1134"/>
        </w:tabs>
        <w:spacing w:line="560" w:lineRule="exact"/>
        <w:ind w:leftChars="266" w:left="2125" w:hangingChars="511" w:hanging="1557"/>
        <w:rPr>
          <w:rFonts w:ascii="宋体" w:hAnsi="宋体" w:cs="宋体"/>
          <w:b/>
          <w:sz w:val="30"/>
          <w:szCs w:val="30"/>
        </w:rPr>
      </w:pPr>
    </w:p>
    <w:p w14:paraId="42992EB2" w14:textId="77777777" w:rsidR="00D23AE5" w:rsidRPr="007C5662" w:rsidRDefault="00D23AE5">
      <w:pPr>
        <w:tabs>
          <w:tab w:val="left" w:pos="1134"/>
        </w:tabs>
        <w:spacing w:line="560" w:lineRule="exact"/>
        <w:ind w:leftChars="266" w:left="2125" w:hangingChars="511" w:hanging="1557"/>
        <w:rPr>
          <w:rFonts w:ascii="宋体" w:hAnsi="宋体" w:cs="宋体"/>
          <w:b/>
          <w:sz w:val="30"/>
          <w:szCs w:val="30"/>
        </w:rPr>
      </w:pPr>
    </w:p>
    <w:p w14:paraId="09A13C0F" w14:textId="77777777" w:rsidR="00D23AE5" w:rsidRPr="007C5662" w:rsidRDefault="00D23AE5"/>
    <w:p w14:paraId="0989B351" w14:textId="77777777" w:rsidR="00D23AE5" w:rsidRPr="007C5662" w:rsidRDefault="002D0651">
      <w:r w:rsidRPr="007C5662">
        <w:rPr>
          <w:noProof/>
        </w:rPr>
        <w:drawing>
          <wp:inline distT="0" distB="0" distL="0" distR="0" wp14:anchorId="780C02ED" wp14:editId="7FD93C46">
            <wp:extent cx="5374005" cy="1138555"/>
            <wp:effectExtent l="1905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srcRect/>
                    <a:stretch>
                      <a:fillRect/>
                    </a:stretch>
                  </pic:blipFill>
                  <pic:spPr bwMode="auto">
                    <a:xfrm>
                      <a:off x="0" y="0"/>
                      <a:ext cx="5374005" cy="1138555"/>
                    </a:xfrm>
                    <a:prstGeom prst="rect">
                      <a:avLst/>
                    </a:prstGeom>
                    <a:noFill/>
                    <a:ln w="9525">
                      <a:noFill/>
                      <a:miter lim="800000"/>
                      <a:headEnd/>
                      <a:tailEnd/>
                    </a:ln>
                  </pic:spPr>
                </pic:pic>
              </a:graphicData>
            </a:graphic>
          </wp:inline>
        </w:drawing>
      </w:r>
    </w:p>
    <w:p w14:paraId="02B0CFD2" w14:textId="5624C160" w:rsidR="00D23AE5" w:rsidRPr="007C5662" w:rsidRDefault="00D23AE5">
      <w:pPr>
        <w:tabs>
          <w:tab w:val="left" w:pos="1134"/>
        </w:tabs>
        <w:spacing w:line="560" w:lineRule="exact"/>
        <w:jc w:val="center"/>
        <w:rPr>
          <w:rFonts w:ascii="宋体" w:hAnsi="宋体" w:cs="宋体"/>
          <w:b/>
          <w:sz w:val="32"/>
          <w:szCs w:val="32"/>
        </w:rPr>
      </w:pPr>
      <w:r w:rsidRPr="007C5662">
        <w:rPr>
          <w:rFonts w:ascii="宋体" w:hAnsi="宋体" w:cs="宋体" w:hint="eastAsia"/>
          <w:b/>
          <w:sz w:val="32"/>
          <w:szCs w:val="32"/>
        </w:rPr>
        <w:t>二〇一八年</w:t>
      </w:r>
      <w:r w:rsidR="006D168C" w:rsidRPr="007C5662">
        <w:rPr>
          <w:rFonts w:ascii="宋体" w:hAnsi="宋体" w:cs="宋体" w:hint="eastAsia"/>
          <w:b/>
          <w:sz w:val="32"/>
          <w:szCs w:val="32"/>
        </w:rPr>
        <w:t>十</w:t>
      </w:r>
      <w:r w:rsidRPr="007C5662">
        <w:rPr>
          <w:rFonts w:ascii="宋体" w:hAnsi="宋体" w:cs="宋体" w:hint="eastAsia"/>
          <w:b/>
          <w:sz w:val="32"/>
          <w:szCs w:val="32"/>
        </w:rPr>
        <w:t>月</w:t>
      </w:r>
    </w:p>
    <w:p w14:paraId="542150E7" w14:textId="77777777" w:rsidR="00D23AE5" w:rsidRPr="007C5662" w:rsidRDefault="00D23AE5">
      <w:pPr>
        <w:jc w:val="center"/>
        <w:rPr>
          <w:b/>
          <w:sz w:val="28"/>
          <w:szCs w:val="28"/>
        </w:rPr>
      </w:pPr>
      <w:r w:rsidRPr="007C5662">
        <w:rPr>
          <w:rFonts w:eastAsia="黑体" w:hint="eastAsia"/>
          <w:b/>
          <w:sz w:val="30"/>
          <w:szCs w:val="30"/>
        </w:rPr>
        <w:br w:type="page"/>
      </w:r>
      <w:r w:rsidRPr="007C5662">
        <w:rPr>
          <w:b/>
          <w:sz w:val="28"/>
          <w:szCs w:val="28"/>
        </w:rPr>
        <w:lastRenderedPageBreak/>
        <w:t>目</w:t>
      </w:r>
      <w:r w:rsidRPr="007C5662">
        <w:rPr>
          <w:b/>
          <w:sz w:val="28"/>
          <w:szCs w:val="28"/>
        </w:rPr>
        <w:t xml:space="preserve">   </w:t>
      </w:r>
      <w:r w:rsidRPr="007C5662">
        <w:rPr>
          <w:b/>
          <w:sz w:val="28"/>
          <w:szCs w:val="28"/>
        </w:rPr>
        <w:t>录</w:t>
      </w:r>
    </w:p>
    <w:p w14:paraId="21CC103E" w14:textId="3FADA9BF" w:rsidR="007C5662" w:rsidRDefault="00D23AE5">
      <w:pPr>
        <w:pStyle w:val="17"/>
        <w:tabs>
          <w:tab w:val="right" w:leader="dot" w:pos="9174"/>
        </w:tabs>
        <w:rPr>
          <w:rFonts w:asciiTheme="minorHAnsi" w:eastAsiaTheme="minorEastAsia" w:hAnsiTheme="minorHAnsi" w:cstheme="minorBidi"/>
          <w:bCs w:val="0"/>
          <w:caps w:val="0"/>
          <w:noProof/>
          <w:sz w:val="21"/>
        </w:rPr>
      </w:pPr>
      <w:r w:rsidRPr="007C5662">
        <w:rPr>
          <w:b/>
          <w:sz w:val="24"/>
          <w:u w:val="single"/>
        </w:rPr>
        <w:fldChar w:fldCharType="begin"/>
      </w:r>
      <w:r w:rsidRPr="007C5662">
        <w:rPr>
          <w:b/>
          <w:sz w:val="24"/>
          <w:u w:val="single"/>
        </w:rPr>
        <w:instrText xml:space="preserve"> TOC \o "1-3" \h \z \u </w:instrText>
      </w:r>
      <w:r w:rsidRPr="007C5662">
        <w:rPr>
          <w:b/>
          <w:sz w:val="24"/>
          <w:u w:val="single"/>
        </w:rPr>
        <w:fldChar w:fldCharType="separate"/>
      </w:r>
      <w:hyperlink w:anchor="_Toc527541476" w:history="1">
        <w:r w:rsidR="007C5662" w:rsidRPr="003438EE">
          <w:rPr>
            <w:rStyle w:val="ab"/>
            <w:noProof/>
          </w:rPr>
          <w:t>第一章</w:t>
        </w:r>
        <w:r w:rsidR="007C5662" w:rsidRPr="003438EE">
          <w:rPr>
            <w:rStyle w:val="ab"/>
            <w:noProof/>
          </w:rPr>
          <w:t xml:space="preserve">  </w:t>
        </w:r>
        <w:r w:rsidR="007C5662" w:rsidRPr="003438EE">
          <w:rPr>
            <w:rStyle w:val="ab"/>
            <w:noProof/>
          </w:rPr>
          <w:t>投标邀请函</w:t>
        </w:r>
        <w:r w:rsidR="007C5662">
          <w:rPr>
            <w:noProof/>
            <w:webHidden/>
          </w:rPr>
          <w:tab/>
        </w:r>
        <w:r w:rsidR="007C5662">
          <w:rPr>
            <w:noProof/>
            <w:webHidden/>
          </w:rPr>
          <w:fldChar w:fldCharType="begin"/>
        </w:r>
        <w:r w:rsidR="007C5662">
          <w:rPr>
            <w:noProof/>
            <w:webHidden/>
          </w:rPr>
          <w:instrText xml:space="preserve"> PAGEREF _Toc527541476 \h </w:instrText>
        </w:r>
        <w:r w:rsidR="007C5662">
          <w:rPr>
            <w:noProof/>
            <w:webHidden/>
          </w:rPr>
        </w:r>
        <w:r w:rsidR="007C5662">
          <w:rPr>
            <w:noProof/>
            <w:webHidden/>
          </w:rPr>
          <w:fldChar w:fldCharType="separate"/>
        </w:r>
        <w:r w:rsidR="007C5662">
          <w:rPr>
            <w:noProof/>
            <w:webHidden/>
          </w:rPr>
          <w:t>5</w:t>
        </w:r>
        <w:r w:rsidR="007C5662">
          <w:rPr>
            <w:noProof/>
            <w:webHidden/>
          </w:rPr>
          <w:fldChar w:fldCharType="end"/>
        </w:r>
      </w:hyperlink>
    </w:p>
    <w:p w14:paraId="2C97E8D3" w14:textId="60177488" w:rsidR="007C5662" w:rsidRDefault="005E32DC">
      <w:pPr>
        <w:pStyle w:val="17"/>
        <w:tabs>
          <w:tab w:val="right" w:leader="dot" w:pos="9174"/>
        </w:tabs>
        <w:rPr>
          <w:rFonts w:asciiTheme="minorHAnsi" w:eastAsiaTheme="minorEastAsia" w:hAnsiTheme="minorHAnsi" w:cstheme="minorBidi"/>
          <w:bCs w:val="0"/>
          <w:caps w:val="0"/>
          <w:noProof/>
          <w:sz w:val="21"/>
        </w:rPr>
      </w:pPr>
      <w:hyperlink w:anchor="_Toc527541477" w:history="1">
        <w:r w:rsidR="007C5662" w:rsidRPr="003438EE">
          <w:rPr>
            <w:rStyle w:val="ab"/>
            <w:noProof/>
          </w:rPr>
          <w:t>第二章</w:t>
        </w:r>
        <w:r w:rsidR="007C5662" w:rsidRPr="003438EE">
          <w:rPr>
            <w:rStyle w:val="ab"/>
            <w:noProof/>
          </w:rPr>
          <w:t xml:space="preserve">  </w:t>
        </w:r>
        <w:r w:rsidR="007C5662" w:rsidRPr="003438EE">
          <w:rPr>
            <w:rStyle w:val="ab"/>
            <w:noProof/>
          </w:rPr>
          <w:t>投标人须知</w:t>
        </w:r>
        <w:r w:rsidR="007C5662">
          <w:rPr>
            <w:noProof/>
            <w:webHidden/>
          </w:rPr>
          <w:tab/>
        </w:r>
        <w:r w:rsidR="007C5662">
          <w:rPr>
            <w:noProof/>
            <w:webHidden/>
          </w:rPr>
          <w:fldChar w:fldCharType="begin"/>
        </w:r>
        <w:r w:rsidR="007C5662">
          <w:rPr>
            <w:noProof/>
            <w:webHidden/>
          </w:rPr>
          <w:instrText xml:space="preserve"> PAGEREF _Toc527541477 \h </w:instrText>
        </w:r>
        <w:r w:rsidR="007C5662">
          <w:rPr>
            <w:noProof/>
            <w:webHidden/>
          </w:rPr>
        </w:r>
        <w:r w:rsidR="007C5662">
          <w:rPr>
            <w:noProof/>
            <w:webHidden/>
          </w:rPr>
          <w:fldChar w:fldCharType="separate"/>
        </w:r>
        <w:r w:rsidR="007C5662">
          <w:rPr>
            <w:noProof/>
            <w:webHidden/>
          </w:rPr>
          <w:t>9</w:t>
        </w:r>
        <w:r w:rsidR="007C5662">
          <w:rPr>
            <w:noProof/>
            <w:webHidden/>
          </w:rPr>
          <w:fldChar w:fldCharType="end"/>
        </w:r>
      </w:hyperlink>
    </w:p>
    <w:p w14:paraId="5ACBB95F" w14:textId="7CB0114A" w:rsidR="007C5662" w:rsidRDefault="005E32DC">
      <w:pPr>
        <w:pStyle w:val="34"/>
        <w:tabs>
          <w:tab w:val="left" w:pos="870"/>
          <w:tab w:val="right" w:leader="dot" w:pos="9174"/>
        </w:tabs>
        <w:rPr>
          <w:rFonts w:asciiTheme="minorHAnsi" w:eastAsiaTheme="minorEastAsia" w:hAnsiTheme="minorHAnsi" w:cstheme="minorBidi"/>
          <w:smallCaps w:val="0"/>
          <w:noProof/>
          <w:sz w:val="21"/>
        </w:rPr>
      </w:pPr>
      <w:hyperlink w:anchor="_Toc527541478" w:history="1">
        <w:r w:rsidR="007C5662" w:rsidRPr="003438EE">
          <w:rPr>
            <w:rStyle w:val="ab"/>
            <w:noProof/>
          </w:rPr>
          <w:t>附表</w:t>
        </w:r>
        <w:r w:rsidR="007C5662" w:rsidRPr="003438EE">
          <w:rPr>
            <w:rStyle w:val="ab"/>
            <w:noProof/>
          </w:rPr>
          <w:t>1.</w:t>
        </w:r>
        <w:r w:rsidR="007C5662">
          <w:rPr>
            <w:rFonts w:asciiTheme="minorHAnsi" w:eastAsiaTheme="minorEastAsia" w:hAnsiTheme="minorHAnsi" w:cstheme="minorBidi"/>
            <w:smallCaps w:val="0"/>
            <w:noProof/>
            <w:sz w:val="21"/>
          </w:rPr>
          <w:tab/>
        </w:r>
        <w:r w:rsidR="007C5662" w:rsidRPr="003438EE">
          <w:rPr>
            <w:rStyle w:val="ab"/>
            <w:noProof/>
          </w:rPr>
          <w:t>工作流程图</w:t>
        </w:r>
        <w:r w:rsidR="007C5662">
          <w:rPr>
            <w:noProof/>
            <w:webHidden/>
          </w:rPr>
          <w:tab/>
        </w:r>
        <w:r w:rsidR="007C5662">
          <w:rPr>
            <w:noProof/>
            <w:webHidden/>
          </w:rPr>
          <w:fldChar w:fldCharType="begin"/>
        </w:r>
        <w:r w:rsidR="007C5662">
          <w:rPr>
            <w:noProof/>
            <w:webHidden/>
          </w:rPr>
          <w:instrText xml:space="preserve"> PAGEREF _Toc527541478 \h </w:instrText>
        </w:r>
        <w:r w:rsidR="007C5662">
          <w:rPr>
            <w:noProof/>
            <w:webHidden/>
          </w:rPr>
        </w:r>
        <w:r w:rsidR="007C5662">
          <w:rPr>
            <w:noProof/>
            <w:webHidden/>
          </w:rPr>
          <w:fldChar w:fldCharType="separate"/>
        </w:r>
        <w:r w:rsidR="007C5662">
          <w:rPr>
            <w:noProof/>
            <w:webHidden/>
          </w:rPr>
          <w:t>10</w:t>
        </w:r>
        <w:r w:rsidR="007C5662">
          <w:rPr>
            <w:noProof/>
            <w:webHidden/>
          </w:rPr>
          <w:fldChar w:fldCharType="end"/>
        </w:r>
      </w:hyperlink>
    </w:p>
    <w:p w14:paraId="54935FBB" w14:textId="1A8091CB" w:rsidR="007C5662" w:rsidRDefault="005E32DC">
      <w:pPr>
        <w:pStyle w:val="34"/>
        <w:tabs>
          <w:tab w:val="left" w:pos="870"/>
          <w:tab w:val="right" w:leader="dot" w:pos="9174"/>
        </w:tabs>
        <w:rPr>
          <w:rFonts w:asciiTheme="minorHAnsi" w:eastAsiaTheme="minorEastAsia" w:hAnsiTheme="minorHAnsi" w:cstheme="minorBidi"/>
          <w:smallCaps w:val="0"/>
          <w:noProof/>
          <w:sz w:val="21"/>
        </w:rPr>
      </w:pPr>
      <w:hyperlink w:anchor="_Toc527541479" w:history="1">
        <w:r w:rsidR="007C5662" w:rsidRPr="003438EE">
          <w:rPr>
            <w:rStyle w:val="ab"/>
            <w:noProof/>
          </w:rPr>
          <w:t>附表</w:t>
        </w:r>
        <w:r w:rsidR="007C5662" w:rsidRPr="003438EE">
          <w:rPr>
            <w:rStyle w:val="ab"/>
            <w:noProof/>
          </w:rPr>
          <w:t>2.</w:t>
        </w:r>
        <w:r w:rsidR="007C5662">
          <w:rPr>
            <w:rFonts w:asciiTheme="minorHAnsi" w:eastAsiaTheme="minorEastAsia" w:hAnsiTheme="minorHAnsi" w:cstheme="minorBidi"/>
            <w:smallCaps w:val="0"/>
            <w:noProof/>
            <w:sz w:val="21"/>
          </w:rPr>
          <w:tab/>
        </w:r>
        <w:r w:rsidR="007C5662" w:rsidRPr="003438EE">
          <w:rPr>
            <w:rStyle w:val="ab"/>
            <w:noProof/>
          </w:rPr>
          <w:t>资格审查表</w:t>
        </w:r>
        <w:r w:rsidR="007C5662">
          <w:rPr>
            <w:noProof/>
            <w:webHidden/>
          </w:rPr>
          <w:tab/>
        </w:r>
        <w:r w:rsidR="007C5662">
          <w:rPr>
            <w:noProof/>
            <w:webHidden/>
          </w:rPr>
          <w:fldChar w:fldCharType="begin"/>
        </w:r>
        <w:r w:rsidR="007C5662">
          <w:rPr>
            <w:noProof/>
            <w:webHidden/>
          </w:rPr>
          <w:instrText xml:space="preserve"> PAGEREF _Toc527541479 \h </w:instrText>
        </w:r>
        <w:r w:rsidR="007C5662">
          <w:rPr>
            <w:noProof/>
            <w:webHidden/>
          </w:rPr>
        </w:r>
        <w:r w:rsidR="007C5662">
          <w:rPr>
            <w:noProof/>
            <w:webHidden/>
          </w:rPr>
          <w:fldChar w:fldCharType="separate"/>
        </w:r>
        <w:r w:rsidR="007C5662">
          <w:rPr>
            <w:noProof/>
            <w:webHidden/>
          </w:rPr>
          <w:t>11</w:t>
        </w:r>
        <w:r w:rsidR="007C5662">
          <w:rPr>
            <w:noProof/>
            <w:webHidden/>
          </w:rPr>
          <w:fldChar w:fldCharType="end"/>
        </w:r>
      </w:hyperlink>
    </w:p>
    <w:p w14:paraId="34CC6A31" w14:textId="41774AFA" w:rsidR="007C5662" w:rsidRDefault="005E32DC">
      <w:pPr>
        <w:pStyle w:val="34"/>
        <w:tabs>
          <w:tab w:val="left" w:pos="870"/>
          <w:tab w:val="right" w:leader="dot" w:pos="9174"/>
        </w:tabs>
        <w:rPr>
          <w:rFonts w:asciiTheme="minorHAnsi" w:eastAsiaTheme="minorEastAsia" w:hAnsiTheme="minorHAnsi" w:cstheme="minorBidi"/>
          <w:smallCaps w:val="0"/>
          <w:noProof/>
          <w:sz w:val="21"/>
        </w:rPr>
      </w:pPr>
      <w:hyperlink w:anchor="_Toc527541480" w:history="1">
        <w:r w:rsidR="007C5662" w:rsidRPr="003438EE">
          <w:rPr>
            <w:rStyle w:val="ab"/>
            <w:noProof/>
          </w:rPr>
          <w:t>附表</w:t>
        </w:r>
        <w:r w:rsidR="007C5662" w:rsidRPr="003438EE">
          <w:rPr>
            <w:rStyle w:val="ab"/>
            <w:noProof/>
          </w:rPr>
          <w:t>3.</w:t>
        </w:r>
        <w:r w:rsidR="007C5662">
          <w:rPr>
            <w:rFonts w:asciiTheme="minorHAnsi" w:eastAsiaTheme="minorEastAsia" w:hAnsiTheme="minorHAnsi" w:cstheme="minorBidi"/>
            <w:smallCaps w:val="0"/>
            <w:noProof/>
            <w:sz w:val="21"/>
          </w:rPr>
          <w:tab/>
        </w:r>
        <w:r w:rsidR="007C5662" w:rsidRPr="003438EE">
          <w:rPr>
            <w:rStyle w:val="ab"/>
            <w:noProof/>
          </w:rPr>
          <w:t>符合性审查表</w:t>
        </w:r>
        <w:r w:rsidR="007C5662">
          <w:rPr>
            <w:noProof/>
            <w:webHidden/>
          </w:rPr>
          <w:tab/>
        </w:r>
        <w:r w:rsidR="007C5662">
          <w:rPr>
            <w:noProof/>
            <w:webHidden/>
          </w:rPr>
          <w:fldChar w:fldCharType="begin"/>
        </w:r>
        <w:r w:rsidR="007C5662">
          <w:rPr>
            <w:noProof/>
            <w:webHidden/>
          </w:rPr>
          <w:instrText xml:space="preserve"> PAGEREF _Toc527541480 \h </w:instrText>
        </w:r>
        <w:r w:rsidR="007C5662">
          <w:rPr>
            <w:noProof/>
            <w:webHidden/>
          </w:rPr>
        </w:r>
        <w:r w:rsidR="007C5662">
          <w:rPr>
            <w:noProof/>
            <w:webHidden/>
          </w:rPr>
          <w:fldChar w:fldCharType="separate"/>
        </w:r>
        <w:r w:rsidR="007C5662">
          <w:rPr>
            <w:noProof/>
            <w:webHidden/>
          </w:rPr>
          <w:t>11</w:t>
        </w:r>
        <w:r w:rsidR="007C5662">
          <w:rPr>
            <w:noProof/>
            <w:webHidden/>
          </w:rPr>
          <w:fldChar w:fldCharType="end"/>
        </w:r>
      </w:hyperlink>
    </w:p>
    <w:p w14:paraId="2112AACD" w14:textId="2B1C3757" w:rsidR="007C5662" w:rsidRDefault="005E32DC">
      <w:pPr>
        <w:pStyle w:val="26"/>
        <w:tabs>
          <w:tab w:val="right" w:leader="dot" w:pos="9174"/>
        </w:tabs>
        <w:rPr>
          <w:rFonts w:asciiTheme="minorHAnsi" w:eastAsiaTheme="minorEastAsia" w:hAnsiTheme="minorHAnsi" w:cstheme="minorBidi"/>
          <w:bCs w:val="0"/>
          <w:smallCaps w:val="0"/>
          <w:noProof/>
          <w:sz w:val="21"/>
        </w:rPr>
      </w:pPr>
      <w:hyperlink w:anchor="_Toc527541481" w:history="1">
        <w:r w:rsidR="007C5662" w:rsidRPr="003438EE">
          <w:rPr>
            <w:rStyle w:val="ab"/>
            <w:b/>
            <w:noProof/>
          </w:rPr>
          <w:t>一、说明</w:t>
        </w:r>
        <w:r w:rsidR="007C5662">
          <w:rPr>
            <w:noProof/>
            <w:webHidden/>
          </w:rPr>
          <w:tab/>
        </w:r>
        <w:r w:rsidR="007C5662">
          <w:rPr>
            <w:noProof/>
            <w:webHidden/>
          </w:rPr>
          <w:fldChar w:fldCharType="begin"/>
        </w:r>
        <w:r w:rsidR="007C5662">
          <w:rPr>
            <w:noProof/>
            <w:webHidden/>
          </w:rPr>
          <w:instrText xml:space="preserve"> PAGEREF _Toc527541481 \h </w:instrText>
        </w:r>
        <w:r w:rsidR="007C5662">
          <w:rPr>
            <w:noProof/>
            <w:webHidden/>
          </w:rPr>
        </w:r>
        <w:r w:rsidR="007C5662">
          <w:rPr>
            <w:noProof/>
            <w:webHidden/>
          </w:rPr>
          <w:fldChar w:fldCharType="separate"/>
        </w:r>
        <w:r w:rsidR="007C5662">
          <w:rPr>
            <w:noProof/>
            <w:webHidden/>
          </w:rPr>
          <w:t>12</w:t>
        </w:r>
        <w:r w:rsidR="007C5662">
          <w:rPr>
            <w:noProof/>
            <w:webHidden/>
          </w:rPr>
          <w:fldChar w:fldCharType="end"/>
        </w:r>
      </w:hyperlink>
    </w:p>
    <w:p w14:paraId="642F3B82" w14:textId="1B365D53" w:rsidR="007C5662" w:rsidRDefault="005E32DC">
      <w:pPr>
        <w:pStyle w:val="34"/>
        <w:tabs>
          <w:tab w:val="left" w:pos="432"/>
          <w:tab w:val="right" w:leader="dot" w:pos="9174"/>
        </w:tabs>
        <w:rPr>
          <w:rFonts w:asciiTheme="minorHAnsi" w:eastAsiaTheme="minorEastAsia" w:hAnsiTheme="minorHAnsi" w:cstheme="minorBidi"/>
          <w:smallCaps w:val="0"/>
          <w:noProof/>
          <w:sz w:val="21"/>
        </w:rPr>
      </w:pPr>
      <w:hyperlink w:anchor="_Toc527541482" w:history="1">
        <w:r w:rsidR="007C5662" w:rsidRPr="003438EE">
          <w:rPr>
            <w:rStyle w:val="ab"/>
            <w:rFonts w:ascii="仿宋" w:eastAsia="仿宋" w:hAnsi="仿宋"/>
            <w:b/>
            <w:noProof/>
          </w:rPr>
          <w:t>1.</w:t>
        </w:r>
        <w:r w:rsidR="007C5662">
          <w:rPr>
            <w:rFonts w:asciiTheme="minorHAnsi" w:eastAsiaTheme="minorEastAsia" w:hAnsiTheme="minorHAnsi" w:cstheme="minorBidi"/>
            <w:smallCaps w:val="0"/>
            <w:noProof/>
            <w:sz w:val="21"/>
          </w:rPr>
          <w:tab/>
        </w:r>
        <w:r w:rsidR="007C5662" w:rsidRPr="003438EE">
          <w:rPr>
            <w:rStyle w:val="ab"/>
            <w:b/>
            <w:noProof/>
          </w:rPr>
          <w:t>招标范围及资金来源</w:t>
        </w:r>
        <w:r w:rsidR="007C5662">
          <w:rPr>
            <w:noProof/>
            <w:webHidden/>
          </w:rPr>
          <w:tab/>
        </w:r>
        <w:r w:rsidR="007C5662">
          <w:rPr>
            <w:noProof/>
            <w:webHidden/>
          </w:rPr>
          <w:fldChar w:fldCharType="begin"/>
        </w:r>
        <w:r w:rsidR="007C5662">
          <w:rPr>
            <w:noProof/>
            <w:webHidden/>
          </w:rPr>
          <w:instrText xml:space="preserve"> PAGEREF _Toc527541482 \h </w:instrText>
        </w:r>
        <w:r w:rsidR="007C5662">
          <w:rPr>
            <w:noProof/>
            <w:webHidden/>
          </w:rPr>
        </w:r>
        <w:r w:rsidR="007C5662">
          <w:rPr>
            <w:noProof/>
            <w:webHidden/>
          </w:rPr>
          <w:fldChar w:fldCharType="separate"/>
        </w:r>
        <w:r w:rsidR="007C5662">
          <w:rPr>
            <w:noProof/>
            <w:webHidden/>
          </w:rPr>
          <w:t>12</w:t>
        </w:r>
        <w:r w:rsidR="007C5662">
          <w:rPr>
            <w:noProof/>
            <w:webHidden/>
          </w:rPr>
          <w:fldChar w:fldCharType="end"/>
        </w:r>
      </w:hyperlink>
    </w:p>
    <w:p w14:paraId="030ADD8C" w14:textId="5A2CB7CB" w:rsidR="007C5662" w:rsidRDefault="005E32DC">
      <w:pPr>
        <w:pStyle w:val="34"/>
        <w:tabs>
          <w:tab w:val="left" w:pos="432"/>
          <w:tab w:val="right" w:leader="dot" w:pos="9174"/>
        </w:tabs>
        <w:rPr>
          <w:rFonts w:asciiTheme="minorHAnsi" w:eastAsiaTheme="minorEastAsia" w:hAnsiTheme="minorHAnsi" w:cstheme="minorBidi"/>
          <w:smallCaps w:val="0"/>
          <w:noProof/>
          <w:sz w:val="21"/>
        </w:rPr>
      </w:pPr>
      <w:hyperlink w:anchor="_Toc527541483" w:history="1">
        <w:r w:rsidR="007C5662" w:rsidRPr="003438EE">
          <w:rPr>
            <w:rStyle w:val="ab"/>
            <w:rFonts w:ascii="仿宋" w:eastAsia="仿宋" w:hAnsi="仿宋"/>
            <w:b/>
            <w:noProof/>
            <w:snapToGrid w:val="0"/>
          </w:rPr>
          <w:t>2.</w:t>
        </w:r>
        <w:r w:rsidR="007C5662">
          <w:rPr>
            <w:rFonts w:asciiTheme="minorHAnsi" w:eastAsiaTheme="minorEastAsia" w:hAnsiTheme="minorHAnsi" w:cstheme="minorBidi"/>
            <w:smallCaps w:val="0"/>
            <w:noProof/>
            <w:sz w:val="21"/>
          </w:rPr>
          <w:tab/>
        </w:r>
        <w:r w:rsidR="007C5662" w:rsidRPr="003438EE">
          <w:rPr>
            <w:rStyle w:val="ab"/>
            <w:b/>
            <w:noProof/>
            <w:snapToGrid w:val="0"/>
          </w:rPr>
          <w:t>投标人资格条件</w:t>
        </w:r>
        <w:r w:rsidR="007C5662">
          <w:rPr>
            <w:noProof/>
            <w:webHidden/>
          </w:rPr>
          <w:tab/>
        </w:r>
        <w:r w:rsidR="007C5662">
          <w:rPr>
            <w:noProof/>
            <w:webHidden/>
          </w:rPr>
          <w:fldChar w:fldCharType="begin"/>
        </w:r>
        <w:r w:rsidR="007C5662">
          <w:rPr>
            <w:noProof/>
            <w:webHidden/>
          </w:rPr>
          <w:instrText xml:space="preserve"> PAGEREF _Toc527541483 \h </w:instrText>
        </w:r>
        <w:r w:rsidR="007C5662">
          <w:rPr>
            <w:noProof/>
            <w:webHidden/>
          </w:rPr>
        </w:r>
        <w:r w:rsidR="007C5662">
          <w:rPr>
            <w:noProof/>
            <w:webHidden/>
          </w:rPr>
          <w:fldChar w:fldCharType="separate"/>
        </w:r>
        <w:r w:rsidR="007C5662">
          <w:rPr>
            <w:noProof/>
            <w:webHidden/>
          </w:rPr>
          <w:t>12</w:t>
        </w:r>
        <w:r w:rsidR="007C5662">
          <w:rPr>
            <w:noProof/>
            <w:webHidden/>
          </w:rPr>
          <w:fldChar w:fldCharType="end"/>
        </w:r>
      </w:hyperlink>
    </w:p>
    <w:p w14:paraId="52E1E5E0" w14:textId="4DD52DFE" w:rsidR="007C5662" w:rsidRDefault="005E32DC">
      <w:pPr>
        <w:pStyle w:val="34"/>
        <w:tabs>
          <w:tab w:val="left" w:pos="432"/>
          <w:tab w:val="right" w:leader="dot" w:pos="9174"/>
        </w:tabs>
        <w:rPr>
          <w:rFonts w:asciiTheme="minorHAnsi" w:eastAsiaTheme="minorEastAsia" w:hAnsiTheme="minorHAnsi" w:cstheme="minorBidi"/>
          <w:smallCaps w:val="0"/>
          <w:noProof/>
          <w:sz w:val="21"/>
        </w:rPr>
      </w:pPr>
      <w:hyperlink w:anchor="_Toc527541484" w:history="1">
        <w:r w:rsidR="007C5662" w:rsidRPr="003438EE">
          <w:rPr>
            <w:rStyle w:val="ab"/>
            <w:rFonts w:ascii="仿宋" w:eastAsia="仿宋" w:hAnsi="仿宋"/>
            <w:b/>
            <w:noProof/>
          </w:rPr>
          <w:t>3.</w:t>
        </w:r>
        <w:r w:rsidR="007C5662">
          <w:rPr>
            <w:rFonts w:asciiTheme="minorHAnsi" w:eastAsiaTheme="minorEastAsia" w:hAnsiTheme="minorHAnsi" w:cstheme="minorBidi"/>
            <w:smallCaps w:val="0"/>
            <w:noProof/>
            <w:sz w:val="21"/>
          </w:rPr>
          <w:tab/>
        </w:r>
        <w:r w:rsidR="007C5662" w:rsidRPr="003438EE">
          <w:rPr>
            <w:rStyle w:val="ab"/>
            <w:b/>
            <w:noProof/>
          </w:rPr>
          <w:t>定义及解释</w:t>
        </w:r>
        <w:r w:rsidR="007C5662">
          <w:rPr>
            <w:noProof/>
            <w:webHidden/>
          </w:rPr>
          <w:tab/>
        </w:r>
        <w:r w:rsidR="007C5662">
          <w:rPr>
            <w:noProof/>
            <w:webHidden/>
          </w:rPr>
          <w:fldChar w:fldCharType="begin"/>
        </w:r>
        <w:r w:rsidR="007C5662">
          <w:rPr>
            <w:noProof/>
            <w:webHidden/>
          </w:rPr>
          <w:instrText xml:space="preserve"> PAGEREF _Toc527541484 \h </w:instrText>
        </w:r>
        <w:r w:rsidR="007C5662">
          <w:rPr>
            <w:noProof/>
            <w:webHidden/>
          </w:rPr>
        </w:r>
        <w:r w:rsidR="007C5662">
          <w:rPr>
            <w:noProof/>
            <w:webHidden/>
          </w:rPr>
          <w:fldChar w:fldCharType="separate"/>
        </w:r>
        <w:r w:rsidR="007C5662">
          <w:rPr>
            <w:noProof/>
            <w:webHidden/>
          </w:rPr>
          <w:t>12</w:t>
        </w:r>
        <w:r w:rsidR="007C5662">
          <w:rPr>
            <w:noProof/>
            <w:webHidden/>
          </w:rPr>
          <w:fldChar w:fldCharType="end"/>
        </w:r>
      </w:hyperlink>
    </w:p>
    <w:p w14:paraId="3F3CAE0D" w14:textId="4157A8F2" w:rsidR="007C5662" w:rsidRDefault="005E32DC">
      <w:pPr>
        <w:pStyle w:val="34"/>
        <w:tabs>
          <w:tab w:val="left" w:pos="432"/>
          <w:tab w:val="right" w:leader="dot" w:pos="9174"/>
        </w:tabs>
        <w:rPr>
          <w:rFonts w:asciiTheme="minorHAnsi" w:eastAsiaTheme="minorEastAsia" w:hAnsiTheme="minorHAnsi" w:cstheme="minorBidi"/>
          <w:smallCaps w:val="0"/>
          <w:noProof/>
          <w:sz w:val="21"/>
        </w:rPr>
      </w:pPr>
      <w:hyperlink w:anchor="_Toc527541485" w:history="1">
        <w:r w:rsidR="007C5662" w:rsidRPr="003438EE">
          <w:rPr>
            <w:rStyle w:val="ab"/>
            <w:rFonts w:ascii="仿宋" w:eastAsia="仿宋" w:hAnsi="仿宋"/>
            <w:b/>
            <w:noProof/>
          </w:rPr>
          <w:t>4.</w:t>
        </w:r>
        <w:r w:rsidR="007C5662">
          <w:rPr>
            <w:rFonts w:asciiTheme="minorHAnsi" w:eastAsiaTheme="minorEastAsia" w:hAnsiTheme="minorHAnsi" w:cstheme="minorBidi"/>
            <w:smallCaps w:val="0"/>
            <w:noProof/>
            <w:sz w:val="21"/>
          </w:rPr>
          <w:tab/>
        </w:r>
        <w:r w:rsidR="007C5662" w:rsidRPr="003438EE">
          <w:rPr>
            <w:rStyle w:val="ab"/>
            <w:b/>
            <w:noProof/>
          </w:rPr>
          <w:t>合格的服务和货物</w:t>
        </w:r>
        <w:r w:rsidR="007C5662">
          <w:rPr>
            <w:noProof/>
            <w:webHidden/>
          </w:rPr>
          <w:tab/>
        </w:r>
        <w:r w:rsidR="007C5662">
          <w:rPr>
            <w:noProof/>
            <w:webHidden/>
          </w:rPr>
          <w:fldChar w:fldCharType="begin"/>
        </w:r>
        <w:r w:rsidR="007C5662">
          <w:rPr>
            <w:noProof/>
            <w:webHidden/>
          </w:rPr>
          <w:instrText xml:space="preserve"> PAGEREF _Toc527541485 \h </w:instrText>
        </w:r>
        <w:r w:rsidR="007C5662">
          <w:rPr>
            <w:noProof/>
            <w:webHidden/>
          </w:rPr>
        </w:r>
        <w:r w:rsidR="007C5662">
          <w:rPr>
            <w:noProof/>
            <w:webHidden/>
          </w:rPr>
          <w:fldChar w:fldCharType="separate"/>
        </w:r>
        <w:r w:rsidR="007C5662">
          <w:rPr>
            <w:noProof/>
            <w:webHidden/>
          </w:rPr>
          <w:t>13</w:t>
        </w:r>
        <w:r w:rsidR="007C5662">
          <w:rPr>
            <w:noProof/>
            <w:webHidden/>
          </w:rPr>
          <w:fldChar w:fldCharType="end"/>
        </w:r>
      </w:hyperlink>
    </w:p>
    <w:p w14:paraId="15EDF3E1" w14:textId="108130F8" w:rsidR="007C5662" w:rsidRDefault="005E32DC">
      <w:pPr>
        <w:pStyle w:val="34"/>
        <w:tabs>
          <w:tab w:val="left" w:pos="432"/>
          <w:tab w:val="right" w:leader="dot" w:pos="9174"/>
        </w:tabs>
        <w:rPr>
          <w:rFonts w:asciiTheme="minorHAnsi" w:eastAsiaTheme="minorEastAsia" w:hAnsiTheme="minorHAnsi" w:cstheme="minorBidi"/>
          <w:smallCaps w:val="0"/>
          <w:noProof/>
          <w:sz w:val="21"/>
        </w:rPr>
      </w:pPr>
      <w:hyperlink w:anchor="_Toc527541486" w:history="1">
        <w:r w:rsidR="007C5662" w:rsidRPr="003438EE">
          <w:rPr>
            <w:rStyle w:val="ab"/>
            <w:rFonts w:ascii="仿宋" w:eastAsia="仿宋" w:hAnsi="仿宋"/>
            <w:b/>
            <w:noProof/>
          </w:rPr>
          <w:t>5.</w:t>
        </w:r>
        <w:r w:rsidR="007C5662">
          <w:rPr>
            <w:rFonts w:asciiTheme="minorHAnsi" w:eastAsiaTheme="minorEastAsia" w:hAnsiTheme="minorHAnsi" w:cstheme="minorBidi"/>
            <w:smallCaps w:val="0"/>
            <w:noProof/>
            <w:sz w:val="21"/>
          </w:rPr>
          <w:tab/>
        </w:r>
        <w:r w:rsidR="007C5662" w:rsidRPr="003438EE">
          <w:rPr>
            <w:rStyle w:val="ab"/>
            <w:b/>
            <w:noProof/>
          </w:rPr>
          <w:t>采购信息发布媒体</w:t>
        </w:r>
        <w:r w:rsidR="007C5662">
          <w:rPr>
            <w:noProof/>
            <w:webHidden/>
          </w:rPr>
          <w:tab/>
        </w:r>
        <w:r w:rsidR="007C5662">
          <w:rPr>
            <w:noProof/>
            <w:webHidden/>
          </w:rPr>
          <w:fldChar w:fldCharType="begin"/>
        </w:r>
        <w:r w:rsidR="007C5662">
          <w:rPr>
            <w:noProof/>
            <w:webHidden/>
          </w:rPr>
          <w:instrText xml:space="preserve"> PAGEREF _Toc527541486 \h </w:instrText>
        </w:r>
        <w:r w:rsidR="007C5662">
          <w:rPr>
            <w:noProof/>
            <w:webHidden/>
          </w:rPr>
        </w:r>
        <w:r w:rsidR="007C5662">
          <w:rPr>
            <w:noProof/>
            <w:webHidden/>
          </w:rPr>
          <w:fldChar w:fldCharType="separate"/>
        </w:r>
        <w:r w:rsidR="007C5662">
          <w:rPr>
            <w:noProof/>
            <w:webHidden/>
          </w:rPr>
          <w:t>13</w:t>
        </w:r>
        <w:r w:rsidR="007C5662">
          <w:rPr>
            <w:noProof/>
            <w:webHidden/>
          </w:rPr>
          <w:fldChar w:fldCharType="end"/>
        </w:r>
      </w:hyperlink>
    </w:p>
    <w:p w14:paraId="64B1B955" w14:textId="0B7410DE" w:rsidR="007C5662" w:rsidRDefault="005E32DC">
      <w:pPr>
        <w:pStyle w:val="34"/>
        <w:tabs>
          <w:tab w:val="left" w:pos="432"/>
          <w:tab w:val="right" w:leader="dot" w:pos="9174"/>
        </w:tabs>
        <w:rPr>
          <w:rFonts w:asciiTheme="minorHAnsi" w:eastAsiaTheme="minorEastAsia" w:hAnsiTheme="minorHAnsi" w:cstheme="minorBidi"/>
          <w:smallCaps w:val="0"/>
          <w:noProof/>
          <w:sz w:val="21"/>
        </w:rPr>
      </w:pPr>
      <w:hyperlink w:anchor="_Toc527541487" w:history="1">
        <w:r w:rsidR="007C5662" w:rsidRPr="003438EE">
          <w:rPr>
            <w:rStyle w:val="ab"/>
            <w:rFonts w:ascii="仿宋" w:eastAsia="仿宋" w:hAnsi="仿宋"/>
            <w:b/>
            <w:noProof/>
          </w:rPr>
          <w:t>6.</w:t>
        </w:r>
        <w:r w:rsidR="007C5662">
          <w:rPr>
            <w:rFonts w:asciiTheme="minorHAnsi" w:eastAsiaTheme="minorEastAsia" w:hAnsiTheme="minorHAnsi" w:cstheme="minorBidi"/>
            <w:smallCaps w:val="0"/>
            <w:noProof/>
            <w:sz w:val="21"/>
          </w:rPr>
          <w:tab/>
        </w:r>
        <w:r w:rsidR="007C5662" w:rsidRPr="003438EE">
          <w:rPr>
            <w:rStyle w:val="ab"/>
            <w:b/>
            <w:noProof/>
          </w:rPr>
          <w:t>投标费用</w:t>
        </w:r>
        <w:r w:rsidR="007C5662">
          <w:rPr>
            <w:noProof/>
            <w:webHidden/>
          </w:rPr>
          <w:tab/>
        </w:r>
        <w:r w:rsidR="007C5662">
          <w:rPr>
            <w:noProof/>
            <w:webHidden/>
          </w:rPr>
          <w:fldChar w:fldCharType="begin"/>
        </w:r>
        <w:r w:rsidR="007C5662">
          <w:rPr>
            <w:noProof/>
            <w:webHidden/>
          </w:rPr>
          <w:instrText xml:space="preserve"> PAGEREF _Toc527541487 \h </w:instrText>
        </w:r>
        <w:r w:rsidR="007C5662">
          <w:rPr>
            <w:noProof/>
            <w:webHidden/>
          </w:rPr>
        </w:r>
        <w:r w:rsidR="007C5662">
          <w:rPr>
            <w:noProof/>
            <w:webHidden/>
          </w:rPr>
          <w:fldChar w:fldCharType="separate"/>
        </w:r>
        <w:r w:rsidR="007C5662">
          <w:rPr>
            <w:noProof/>
            <w:webHidden/>
          </w:rPr>
          <w:t>13</w:t>
        </w:r>
        <w:r w:rsidR="007C5662">
          <w:rPr>
            <w:noProof/>
            <w:webHidden/>
          </w:rPr>
          <w:fldChar w:fldCharType="end"/>
        </w:r>
      </w:hyperlink>
    </w:p>
    <w:p w14:paraId="111FCD5F" w14:textId="6F14CB52" w:rsidR="007C5662" w:rsidRDefault="005E32DC">
      <w:pPr>
        <w:pStyle w:val="34"/>
        <w:tabs>
          <w:tab w:val="left" w:pos="432"/>
          <w:tab w:val="right" w:leader="dot" w:pos="9174"/>
        </w:tabs>
        <w:rPr>
          <w:rFonts w:asciiTheme="minorHAnsi" w:eastAsiaTheme="minorEastAsia" w:hAnsiTheme="minorHAnsi" w:cstheme="minorBidi"/>
          <w:smallCaps w:val="0"/>
          <w:noProof/>
          <w:sz w:val="21"/>
        </w:rPr>
      </w:pPr>
      <w:hyperlink w:anchor="_Toc527541488" w:history="1">
        <w:r w:rsidR="007C5662" w:rsidRPr="003438EE">
          <w:rPr>
            <w:rStyle w:val="ab"/>
            <w:rFonts w:ascii="仿宋" w:eastAsia="仿宋" w:hAnsi="仿宋"/>
            <w:b/>
            <w:noProof/>
          </w:rPr>
          <w:t>7.</w:t>
        </w:r>
        <w:r w:rsidR="007C5662">
          <w:rPr>
            <w:rFonts w:asciiTheme="minorHAnsi" w:eastAsiaTheme="minorEastAsia" w:hAnsiTheme="minorHAnsi" w:cstheme="minorBidi"/>
            <w:smallCaps w:val="0"/>
            <w:noProof/>
            <w:sz w:val="21"/>
          </w:rPr>
          <w:tab/>
        </w:r>
        <w:r w:rsidR="007C5662" w:rsidRPr="003438EE">
          <w:rPr>
            <w:rStyle w:val="ab"/>
            <w:b/>
            <w:noProof/>
          </w:rPr>
          <w:t>现场考察和开标前答疑会</w:t>
        </w:r>
        <w:r w:rsidR="007C5662">
          <w:rPr>
            <w:noProof/>
            <w:webHidden/>
          </w:rPr>
          <w:tab/>
        </w:r>
        <w:r w:rsidR="007C5662">
          <w:rPr>
            <w:noProof/>
            <w:webHidden/>
          </w:rPr>
          <w:fldChar w:fldCharType="begin"/>
        </w:r>
        <w:r w:rsidR="007C5662">
          <w:rPr>
            <w:noProof/>
            <w:webHidden/>
          </w:rPr>
          <w:instrText xml:space="preserve"> PAGEREF _Toc527541488 \h </w:instrText>
        </w:r>
        <w:r w:rsidR="007C5662">
          <w:rPr>
            <w:noProof/>
            <w:webHidden/>
          </w:rPr>
        </w:r>
        <w:r w:rsidR="007C5662">
          <w:rPr>
            <w:noProof/>
            <w:webHidden/>
          </w:rPr>
          <w:fldChar w:fldCharType="separate"/>
        </w:r>
        <w:r w:rsidR="007C5662">
          <w:rPr>
            <w:noProof/>
            <w:webHidden/>
          </w:rPr>
          <w:t>14</w:t>
        </w:r>
        <w:r w:rsidR="007C5662">
          <w:rPr>
            <w:noProof/>
            <w:webHidden/>
          </w:rPr>
          <w:fldChar w:fldCharType="end"/>
        </w:r>
      </w:hyperlink>
    </w:p>
    <w:p w14:paraId="0C1660AD" w14:textId="7767D1C8" w:rsidR="007C5662" w:rsidRDefault="005E32DC">
      <w:pPr>
        <w:pStyle w:val="26"/>
        <w:tabs>
          <w:tab w:val="right" w:leader="dot" w:pos="9174"/>
        </w:tabs>
        <w:rPr>
          <w:rFonts w:asciiTheme="minorHAnsi" w:eastAsiaTheme="minorEastAsia" w:hAnsiTheme="minorHAnsi" w:cstheme="minorBidi"/>
          <w:bCs w:val="0"/>
          <w:smallCaps w:val="0"/>
          <w:noProof/>
          <w:sz w:val="21"/>
        </w:rPr>
      </w:pPr>
      <w:hyperlink w:anchor="_Toc527541489" w:history="1">
        <w:r w:rsidR="007C5662" w:rsidRPr="003438EE">
          <w:rPr>
            <w:rStyle w:val="ab"/>
            <w:b/>
            <w:noProof/>
          </w:rPr>
          <w:t>二、招标文件</w:t>
        </w:r>
        <w:r w:rsidR="007C5662">
          <w:rPr>
            <w:noProof/>
            <w:webHidden/>
          </w:rPr>
          <w:tab/>
        </w:r>
        <w:r w:rsidR="007C5662">
          <w:rPr>
            <w:noProof/>
            <w:webHidden/>
          </w:rPr>
          <w:fldChar w:fldCharType="begin"/>
        </w:r>
        <w:r w:rsidR="007C5662">
          <w:rPr>
            <w:noProof/>
            <w:webHidden/>
          </w:rPr>
          <w:instrText xml:space="preserve"> PAGEREF _Toc527541489 \h </w:instrText>
        </w:r>
        <w:r w:rsidR="007C5662">
          <w:rPr>
            <w:noProof/>
            <w:webHidden/>
          </w:rPr>
        </w:r>
        <w:r w:rsidR="007C5662">
          <w:rPr>
            <w:noProof/>
            <w:webHidden/>
          </w:rPr>
          <w:fldChar w:fldCharType="separate"/>
        </w:r>
        <w:r w:rsidR="007C5662">
          <w:rPr>
            <w:noProof/>
            <w:webHidden/>
          </w:rPr>
          <w:t>14</w:t>
        </w:r>
        <w:r w:rsidR="007C5662">
          <w:rPr>
            <w:noProof/>
            <w:webHidden/>
          </w:rPr>
          <w:fldChar w:fldCharType="end"/>
        </w:r>
      </w:hyperlink>
    </w:p>
    <w:p w14:paraId="518771F0" w14:textId="6944EAED" w:rsidR="007C5662" w:rsidRDefault="005E32DC">
      <w:pPr>
        <w:pStyle w:val="34"/>
        <w:tabs>
          <w:tab w:val="left" w:pos="432"/>
          <w:tab w:val="right" w:leader="dot" w:pos="9174"/>
        </w:tabs>
        <w:rPr>
          <w:rFonts w:asciiTheme="minorHAnsi" w:eastAsiaTheme="minorEastAsia" w:hAnsiTheme="minorHAnsi" w:cstheme="minorBidi"/>
          <w:smallCaps w:val="0"/>
          <w:noProof/>
          <w:sz w:val="21"/>
        </w:rPr>
      </w:pPr>
      <w:hyperlink w:anchor="_Toc527541490" w:history="1">
        <w:r w:rsidR="007C5662" w:rsidRPr="003438EE">
          <w:rPr>
            <w:rStyle w:val="ab"/>
            <w:rFonts w:ascii="仿宋" w:eastAsia="仿宋" w:hAnsi="仿宋"/>
            <w:b/>
            <w:noProof/>
          </w:rPr>
          <w:t>8.</w:t>
        </w:r>
        <w:r w:rsidR="007C5662">
          <w:rPr>
            <w:rFonts w:asciiTheme="minorHAnsi" w:eastAsiaTheme="minorEastAsia" w:hAnsiTheme="minorHAnsi" w:cstheme="minorBidi"/>
            <w:smallCaps w:val="0"/>
            <w:noProof/>
            <w:sz w:val="21"/>
          </w:rPr>
          <w:tab/>
        </w:r>
        <w:r w:rsidR="007C5662" w:rsidRPr="003438EE">
          <w:rPr>
            <w:rStyle w:val="ab"/>
            <w:b/>
            <w:noProof/>
          </w:rPr>
          <w:t>招标文件的组成</w:t>
        </w:r>
        <w:r w:rsidR="007C5662">
          <w:rPr>
            <w:noProof/>
            <w:webHidden/>
          </w:rPr>
          <w:tab/>
        </w:r>
        <w:r w:rsidR="007C5662">
          <w:rPr>
            <w:noProof/>
            <w:webHidden/>
          </w:rPr>
          <w:fldChar w:fldCharType="begin"/>
        </w:r>
        <w:r w:rsidR="007C5662">
          <w:rPr>
            <w:noProof/>
            <w:webHidden/>
          </w:rPr>
          <w:instrText xml:space="preserve"> PAGEREF _Toc527541490 \h </w:instrText>
        </w:r>
        <w:r w:rsidR="007C5662">
          <w:rPr>
            <w:noProof/>
            <w:webHidden/>
          </w:rPr>
        </w:r>
        <w:r w:rsidR="007C5662">
          <w:rPr>
            <w:noProof/>
            <w:webHidden/>
          </w:rPr>
          <w:fldChar w:fldCharType="separate"/>
        </w:r>
        <w:r w:rsidR="007C5662">
          <w:rPr>
            <w:noProof/>
            <w:webHidden/>
          </w:rPr>
          <w:t>14</w:t>
        </w:r>
        <w:r w:rsidR="007C5662">
          <w:rPr>
            <w:noProof/>
            <w:webHidden/>
          </w:rPr>
          <w:fldChar w:fldCharType="end"/>
        </w:r>
      </w:hyperlink>
    </w:p>
    <w:p w14:paraId="542ADAA7" w14:textId="0CF50ABC" w:rsidR="007C5662" w:rsidRDefault="005E32DC">
      <w:pPr>
        <w:pStyle w:val="34"/>
        <w:tabs>
          <w:tab w:val="left" w:pos="432"/>
          <w:tab w:val="right" w:leader="dot" w:pos="9174"/>
        </w:tabs>
        <w:rPr>
          <w:rFonts w:asciiTheme="minorHAnsi" w:eastAsiaTheme="minorEastAsia" w:hAnsiTheme="minorHAnsi" w:cstheme="minorBidi"/>
          <w:smallCaps w:val="0"/>
          <w:noProof/>
          <w:sz w:val="21"/>
        </w:rPr>
      </w:pPr>
      <w:hyperlink w:anchor="_Toc527541491" w:history="1">
        <w:r w:rsidR="007C5662" w:rsidRPr="003438EE">
          <w:rPr>
            <w:rStyle w:val="ab"/>
            <w:rFonts w:ascii="仿宋" w:eastAsia="仿宋" w:hAnsi="仿宋"/>
            <w:b/>
            <w:noProof/>
          </w:rPr>
          <w:t>9.</w:t>
        </w:r>
        <w:r w:rsidR="007C5662">
          <w:rPr>
            <w:rFonts w:asciiTheme="minorHAnsi" w:eastAsiaTheme="minorEastAsia" w:hAnsiTheme="minorHAnsi" w:cstheme="minorBidi"/>
            <w:smallCaps w:val="0"/>
            <w:noProof/>
            <w:sz w:val="21"/>
          </w:rPr>
          <w:tab/>
        </w:r>
        <w:r w:rsidR="007C5662" w:rsidRPr="003438EE">
          <w:rPr>
            <w:rStyle w:val="ab"/>
            <w:b/>
            <w:noProof/>
          </w:rPr>
          <w:t>招标文件的澄清及修改</w:t>
        </w:r>
        <w:r w:rsidR="007C5662">
          <w:rPr>
            <w:noProof/>
            <w:webHidden/>
          </w:rPr>
          <w:tab/>
        </w:r>
        <w:r w:rsidR="007C5662">
          <w:rPr>
            <w:noProof/>
            <w:webHidden/>
          </w:rPr>
          <w:fldChar w:fldCharType="begin"/>
        </w:r>
        <w:r w:rsidR="007C5662">
          <w:rPr>
            <w:noProof/>
            <w:webHidden/>
          </w:rPr>
          <w:instrText xml:space="preserve"> PAGEREF _Toc527541491 \h </w:instrText>
        </w:r>
        <w:r w:rsidR="007C5662">
          <w:rPr>
            <w:noProof/>
            <w:webHidden/>
          </w:rPr>
        </w:r>
        <w:r w:rsidR="007C5662">
          <w:rPr>
            <w:noProof/>
            <w:webHidden/>
          </w:rPr>
          <w:fldChar w:fldCharType="separate"/>
        </w:r>
        <w:r w:rsidR="007C5662">
          <w:rPr>
            <w:noProof/>
            <w:webHidden/>
          </w:rPr>
          <w:t>15</w:t>
        </w:r>
        <w:r w:rsidR="007C5662">
          <w:rPr>
            <w:noProof/>
            <w:webHidden/>
          </w:rPr>
          <w:fldChar w:fldCharType="end"/>
        </w:r>
      </w:hyperlink>
    </w:p>
    <w:p w14:paraId="0B132A0A" w14:textId="11548E5E"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492" w:history="1">
        <w:r w:rsidR="007C5662" w:rsidRPr="003438EE">
          <w:rPr>
            <w:rStyle w:val="ab"/>
            <w:rFonts w:ascii="仿宋" w:eastAsia="仿宋" w:hAnsi="仿宋"/>
            <w:b/>
            <w:noProof/>
          </w:rPr>
          <w:t>10.</w:t>
        </w:r>
        <w:r w:rsidR="007C5662">
          <w:rPr>
            <w:rFonts w:asciiTheme="minorHAnsi" w:eastAsiaTheme="minorEastAsia" w:hAnsiTheme="minorHAnsi" w:cstheme="minorBidi"/>
            <w:smallCaps w:val="0"/>
            <w:noProof/>
            <w:sz w:val="21"/>
          </w:rPr>
          <w:tab/>
        </w:r>
        <w:r w:rsidR="007C5662" w:rsidRPr="003438EE">
          <w:rPr>
            <w:rStyle w:val="ab"/>
            <w:b/>
            <w:noProof/>
          </w:rPr>
          <w:t>招标文件的询问、质疑、投诉</w:t>
        </w:r>
        <w:r w:rsidR="007C5662">
          <w:rPr>
            <w:noProof/>
            <w:webHidden/>
          </w:rPr>
          <w:tab/>
        </w:r>
        <w:r w:rsidR="007C5662">
          <w:rPr>
            <w:noProof/>
            <w:webHidden/>
          </w:rPr>
          <w:fldChar w:fldCharType="begin"/>
        </w:r>
        <w:r w:rsidR="007C5662">
          <w:rPr>
            <w:noProof/>
            <w:webHidden/>
          </w:rPr>
          <w:instrText xml:space="preserve"> PAGEREF _Toc527541492 \h </w:instrText>
        </w:r>
        <w:r w:rsidR="007C5662">
          <w:rPr>
            <w:noProof/>
            <w:webHidden/>
          </w:rPr>
        </w:r>
        <w:r w:rsidR="007C5662">
          <w:rPr>
            <w:noProof/>
            <w:webHidden/>
          </w:rPr>
          <w:fldChar w:fldCharType="separate"/>
        </w:r>
        <w:r w:rsidR="007C5662">
          <w:rPr>
            <w:noProof/>
            <w:webHidden/>
          </w:rPr>
          <w:t>15</w:t>
        </w:r>
        <w:r w:rsidR="007C5662">
          <w:rPr>
            <w:noProof/>
            <w:webHidden/>
          </w:rPr>
          <w:fldChar w:fldCharType="end"/>
        </w:r>
      </w:hyperlink>
    </w:p>
    <w:p w14:paraId="79406E49" w14:textId="7EC2B688" w:rsidR="007C5662" w:rsidRDefault="005E32DC">
      <w:pPr>
        <w:pStyle w:val="26"/>
        <w:tabs>
          <w:tab w:val="right" w:leader="dot" w:pos="9174"/>
        </w:tabs>
        <w:rPr>
          <w:rFonts w:asciiTheme="minorHAnsi" w:eastAsiaTheme="minorEastAsia" w:hAnsiTheme="minorHAnsi" w:cstheme="minorBidi"/>
          <w:bCs w:val="0"/>
          <w:smallCaps w:val="0"/>
          <w:noProof/>
          <w:sz w:val="21"/>
        </w:rPr>
      </w:pPr>
      <w:hyperlink w:anchor="_Toc527541493" w:history="1">
        <w:r w:rsidR="007C5662" w:rsidRPr="003438EE">
          <w:rPr>
            <w:rStyle w:val="ab"/>
            <w:b/>
            <w:noProof/>
          </w:rPr>
          <w:t>三、投标文件的编制</w:t>
        </w:r>
        <w:r w:rsidR="007C5662">
          <w:rPr>
            <w:noProof/>
            <w:webHidden/>
          </w:rPr>
          <w:tab/>
        </w:r>
        <w:r w:rsidR="007C5662">
          <w:rPr>
            <w:noProof/>
            <w:webHidden/>
          </w:rPr>
          <w:fldChar w:fldCharType="begin"/>
        </w:r>
        <w:r w:rsidR="007C5662">
          <w:rPr>
            <w:noProof/>
            <w:webHidden/>
          </w:rPr>
          <w:instrText xml:space="preserve"> PAGEREF _Toc527541493 \h </w:instrText>
        </w:r>
        <w:r w:rsidR="007C5662">
          <w:rPr>
            <w:noProof/>
            <w:webHidden/>
          </w:rPr>
        </w:r>
        <w:r w:rsidR="007C5662">
          <w:rPr>
            <w:noProof/>
            <w:webHidden/>
          </w:rPr>
          <w:fldChar w:fldCharType="separate"/>
        </w:r>
        <w:r w:rsidR="007C5662">
          <w:rPr>
            <w:noProof/>
            <w:webHidden/>
          </w:rPr>
          <w:t>16</w:t>
        </w:r>
        <w:r w:rsidR="007C5662">
          <w:rPr>
            <w:noProof/>
            <w:webHidden/>
          </w:rPr>
          <w:fldChar w:fldCharType="end"/>
        </w:r>
      </w:hyperlink>
    </w:p>
    <w:p w14:paraId="37D3F09D" w14:textId="632460A3"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494" w:history="1">
        <w:r w:rsidR="007C5662" w:rsidRPr="003438EE">
          <w:rPr>
            <w:rStyle w:val="ab"/>
            <w:rFonts w:ascii="仿宋" w:eastAsia="仿宋" w:hAnsi="仿宋"/>
            <w:b/>
            <w:noProof/>
          </w:rPr>
          <w:t>11.</w:t>
        </w:r>
        <w:r w:rsidR="007C5662">
          <w:rPr>
            <w:rFonts w:asciiTheme="minorHAnsi" w:eastAsiaTheme="minorEastAsia" w:hAnsiTheme="minorHAnsi" w:cstheme="minorBidi"/>
            <w:smallCaps w:val="0"/>
            <w:noProof/>
            <w:sz w:val="21"/>
          </w:rPr>
          <w:tab/>
        </w:r>
        <w:r w:rsidR="007C5662" w:rsidRPr="003438EE">
          <w:rPr>
            <w:rStyle w:val="ab"/>
            <w:b/>
            <w:noProof/>
          </w:rPr>
          <w:t>投标的语言及计量单位的使用</w:t>
        </w:r>
        <w:r w:rsidR="007C5662">
          <w:rPr>
            <w:noProof/>
            <w:webHidden/>
          </w:rPr>
          <w:tab/>
        </w:r>
        <w:r w:rsidR="007C5662">
          <w:rPr>
            <w:noProof/>
            <w:webHidden/>
          </w:rPr>
          <w:fldChar w:fldCharType="begin"/>
        </w:r>
        <w:r w:rsidR="007C5662">
          <w:rPr>
            <w:noProof/>
            <w:webHidden/>
          </w:rPr>
          <w:instrText xml:space="preserve"> PAGEREF _Toc527541494 \h </w:instrText>
        </w:r>
        <w:r w:rsidR="007C5662">
          <w:rPr>
            <w:noProof/>
            <w:webHidden/>
          </w:rPr>
        </w:r>
        <w:r w:rsidR="007C5662">
          <w:rPr>
            <w:noProof/>
            <w:webHidden/>
          </w:rPr>
          <w:fldChar w:fldCharType="separate"/>
        </w:r>
        <w:r w:rsidR="007C5662">
          <w:rPr>
            <w:noProof/>
            <w:webHidden/>
          </w:rPr>
          <w:t>16</w:t>
        </w:r>
        <w:r w:rsidR="007C5662">
          <w:rPr>
            <w:noProof/>
            <w:webHidden/>
          </w:rPr>
          <w:fldChar w:fldCharType="end"/>
        </w:r>
      </w:hyperlink>
    </w:p>
    <w:p w14:paraId="58C287E2" w14:textId="05526A6E"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495" w:history="1">
        <w:r w:rsidR="007C5662" w:rsidRPr="003438EE">
          <w:rPr>
            <w:rStyle w:val="ab"/>
            <w:rFonts w:ascii="仿宋" w:eastAsia="仿宋" w:hAnsi="仿宋"/>
            <w:b/>
            <w:noProof/>
          </w:rPr>
          <w:t>12.</w:t>
        </w:r>
        <w:r w:rsidR="007C5662">
          <w:rPr>
            <w:rFonts w:asciiTheme="minorHAnsi" w:eastAsiaTheme="minorEastAsia" w:hAnsiTheme="minorHAnsi" w:cstheme="minorBidi"/>
            <w:smallCaps w:val="0"/>
            <w:noProof/>
            <w:sz w:val="21"/>
          </w:rPr>
          <w:tab/>
        </w:r>
        <w:r w:rsidR="007C5662" w:rsidRPr="003438EE">
          <w:rPr>
            <w:rStyle w:val="ab"/>
            <w:b/>
            <w:noProof/>
          </w:rPr>
          <w:t>投标文件的组成</w:t>
        </w:r>
        <w:r w:rsidR="007C5662">
          <w:rPr>
            <w:noProof/>
            <w:webHidden/>
          </w:rPr>
          <w:tab/>
        </w:r>
        <w:r w:rsidR="007C5662">
          <w:rPr>
            <w:noProof/>
            <w:webHidden/>
          </w:rPr>
          <w:fldChar w:fldCharType="begin"/>
        </w:r>
        <w:r w:rsidR="007C5662">
          <w:rPr>
            <w:noProof/>
            <w:webHidden/>
          </w:rPr>
          <w:instrText xml:space="preserve"> PAGEREF _Toc527541495 \h </w:instrText>
        </w:r>
        <w:r w:rsidR="007C5662">
          <w:rPr>
            <w:noProof/>
            <w:webHidden/>
          </w:rPr>
        </w:r>
        <w:r w:rsidR="007C5662">
          <w:rPr>
            <w:noProof/>
            <w:webHidden/>
          </w:rPr>
          <w:fldChar w:fldCharType="separate"/>
        </w:r>
        <w:r w:rsidR="007C5662">
          <w:rPr>
            <w:noProof/>
            <w:webHidden/>
          </w:rPr>
          <w:t>16</w:t>
        </w:r>
        <w:r w:rsidR="007C5662">
          <w:rPr>
            <w:noProof/>
            <w:webHidden/>
          </w:rPr>
          <w:fldChar w:fldCharType="end"/>
        </w:r>
      </w:hyperlink>
    </w:p>
    <w:p w14:paraId="39E3C291" w14:textId="1E6F0190"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496" w:history="1">
        <w:r w:rsidR="007C5662" w:rsidRPr="003438EE">
          <w:rPr>
            <w:rStyle w:val="ab"/>
            <w:rFonts w:ascii="仿宋" w:eastAsia="仿宋" w:hAnsi="仿宋"/>
            <w:b/>
            <w:noProof/>
          </w:rPr>
          <w:t>13.</w:t>
        </w:r>
        <w:r w:rsidR="007C5662">
          <w:rPr>
            <w:rFonts w:asciiTheme="minorHAnsi" w:eastAsiaTheme="minorEastAsia" w:hAnsiTheme="minorHAnsi" w:cstheme="minorBidi"/>
            <w:smallCaps w:val="0"/>
            <w:noProof/>
            <w:sz w:val="21"/>
          </w:rPr>
          <w:tab/>
        </w:r>
        <w:r w:rsidR="007C5662" w:rsidRPr="003438EE">
          <w:rPr>
            <w:rStyle w:val="ab"/>
            <w:b/>
            <w:noProof/>
          </w:rPr>
          <w:t>投标文件的格式和编写</w:t>
        </w:r>
        <w:r w:rsidR="007C5662">
          <w:rPr>
            <w:noProof/>
            <w:webHidden/>
          </w:rPr>
          <w:tab/>
        </w:r>
        <w:r w:rsidR="007C5662">
          <w:rPr>
            <w:noProof/>
            <w:webHidden/>
          </w:rPr>
          <w:fldChar w:fldCharType="begin"/>
        </w:r>
        <w:r w:rsidR="007C5662">
          <w:rPr>
            <w:noProof/>
            <w:webHidden/>
          </w:rPr>
          <w:instrText xml:space="preserve"> PAGEREF _Toc527541496 \h </w:instrText>
        </w:r>
        <w:r w:rsidR="007C5662">
          <w:rPr>
            <w:noProof/>
            <w:webHidden/>
          </w:rPr>
        </w:r>
        <w:r w:rsidR="007C5662">
          <w:rPr>
            <w:noProof/>
            <w:webHidden/>
          </w:rPr>
          <w:fldChar w:fldCharType="separate"/>
        </w:r>
        <w:r w:rsidR="007C5662">
          <w:rPr>
            <w:noProof/>
            <w:webHidden/>
          </w:rPr>
          <w:t>17</w:t>
        </w:r>
        <w:r w:rsidR="007C5662">
          <w:rPr>
            <w:noProof/>
            <w:webHidden/>
          </w:rPr>
          <w:fldChar w:fldCharType="end"/>
        </w:r>
      </w:hyperlink>
    </w:p>
    <w:p w14:paraId="71AC09DE" w14:textId="2383B12B"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497" w:history="1">
        <w:r w:rsidR="007C5662" w:rsidRPr="003438EE">
          <w:rPr>
            <w:rStyle w:val="ab"/>
            <w:rFonts w:ascii="仿宋" w:eastAsia="仿宋" w:hAnsi="仿宋"/>
            <w:b/>
            <w:noProof/>
          </w:rPr>
          <w:t>14.</w:t>
        </w:r>
        <w:r w:rsidR="007C5662">
          <w:rPr>
            <w:rFonts w:asciiTheme="minorHAnsi" w:eastAsiaTheme="minorEastAsia" w:hAnsiTheme="minorHAnsi" w:cstheme="minorBidi"/>
            <w:smallCaps w:val="0"/>
            <w:noProof/>
            <w:sz w:val="21"/>
          </w:rPr>
          <w:tab/>
        </w:r>
        <w:r w:rsidR="007C5662" w:rsidRPr="003438EE">
          <w:rPr>
            <w:rStyle w:val="ab"/>
            <w:b/>
            <w:noProof/>
          </w:rPr>
          <w:t>投标报价说明</w:t>
        </w:r>
        <w:r w:rsidR="007C5662">
          <w:rPr>
            <w:noProof/>
            <w:webHidden/>
          </w:rPr>
          <w:tab/>
        </w:r>
        <w:r w:rsidR="007C5662">
          <w:rPr>
            <w:noProof/>
            <w:webHidden/>
          </w:rPr>
          <w:fldChar w:fldCharType="begin"/>
        </w:r>
        <w:r w:rsidR="007C5662">
          <w:rPr>
            <w:noProof/>
            <w:webHidden/>
          </w:rPr>
          <w:instrText xml:space="preserve"> PAGEREF _Toc527541497 \h </w:instrText>
        </w:r>
        <w:r w:rsidR="007C5662">
          <w:rPr>
            <w:noProof/>
            <w:webHidden/>
          </w:rPr>
        </w:r>
        <w:r w:rsidR="007C5662">
          <w:rPr>
            <w:noProof/>
            <w:webHidden/>
          </w:rPr>
          <w:fldChar w:fldCharType="separate"/>
        </w:r>
        <w:r w:rsidR="007C5662">
          <w:rPr>
            <w:noProof/>
            <w:webHidden/>
          </w:rPr>
          <w:t>17</w:t>
        </w:r>
        <w:r w:rsidR="007C5662">
          <w:rPr>
            <w:noProof/>
            <w:webHidden/>
          </w:rPr>
          <w:fldChar w:fldCharType="end"/>
        </w:r>
      </w:hyperlink>
    </w:p>
    <w:p w14:paraId="700377A4" w14:textId="03528558"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498" w:history="1">
        <w:r w:rsidR="007C5662" w:rsidRPr="003438EE">
          <w:rPr>
            <w:rStyle w:val="ab"/>
            <w:rFonts w:ascii="仿宋" w:eastAsia="仿宋" w:hAnsi="仿宋"/>
            <w:b/>
            <w:noProof/>
          </w:rPr>
          <w:t>15.</w:t>
        </w:r>
        <w:r w:rsidR="007C5662">
          <w:rPr>
            <w:rFonts w:asciiTheme="minorHAnsi" w:eastAsiaTheme="minorEastAsia" w:hAnsiTheme="minorHAnsi" w:cstheme="minorBidi"/>
            <w:smallCaps w:val="0"/>
            <w:noProof/>
            <w:sz w:val="21"/>
          </w:rPr>
          <w:tab/>
        </w:r>
        <w:r w:rsidR="007C5662" w:rsidRPr="003438EE">
          <w:rPr>
            <w:rStyle w:val="ab"/>
            <w:b/>
            <w:noProof/>
          </w:rPr>
          <w:t>联合体投标</w:t>
        </w:r>
        <w:r w:rsidR="007C5662">
          <w:rPr>
            <w:noProof/>
            <w:webHidden/>
          </w:rPr>
          <w:tab/>
        </w:r>
        <w:r w:rsidR="007C5662">
          <w:rPr>
            <w:noProof/>
            <w:webHidden/>
          </w:rPr>
          <w:fldChar w:fldCharType="begin"/>
        </w:r>
        <w:r w:rsidR="007C5662">
          <w:rPr>
            <w:noProof/>
            <w:webHidden/>
          </w:rPr>
          <w:instrText xml:space="preserve"> PAGEREF _Toc527541498 \h </w:instrText>
        </w:r>
        <w:r w:rsidR="007C5662">
          <w:rPr>
            <w:noProof/>
            <w:webHidden/>
          </w:rPr>
        </w:r>
        <w:r w:rsidR="007C5662">
          <w:rPr>
            <w:noProof/>
            <w:webHidden/>
          </w:rPr>
          <w:fldChar w:fldCharType="separate"/>
        </w:r>
        <w:r w:rsidR="007C5662">
          <w:rPr>
            <w:noProof/>
            <w:webHidden/>
          </w:rPr>
          <w:t>18</w:t>
        </w:r>
        <w:r w:rsidR="007C5662">
          <w:rPr>
            <w:noProof/>
            <w:webHidden/>
          </w:rPr>
          <w:fldChar w:fldCharType="end"/>
        </w:r>
      </w:hyperlink>
    </w:p>
    <w:p w14:paraId="5011C14B" w14:textId="483D7912"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499" w:history="1">
        <w:r w:rsidR="007C5662" w:rsidRPr="003438EE">
          <w:rPr>
            <w:rStyle w:val="ab"/>
            <w:rFonts w:ascii="仿宋" w:eastAsia="仿宋" w:hAnsi="仿宋"/>
            <w:b/>
            <w:noProof/>
          </w:rPr>
          <w:t>16.</w:t>
        </w:r>
        <w:r w:rsidR="007C5662">
          <w:rPr>
            <w:rFonts w:asciiTheme="minorHAnsi" w:eastAsiaTheme="minorEastAsia" w:hAnsiTheme="minorHAnsi" w:cstheme="minorBidi"/>
            <w:smallCaps w:val="0"/>
            <w:noProof/>
            <w:sz w:val="21"/>
          </w:rPr>
          <w:tab/>
        </w:r>
        <w:r w:rsidR="007C5662" w:rsidRPr="003438EE">
          <w:rPr>
            <w:rStyle w:val="ab"/>
            <w:b/>
            <w:noProof/>
          </w:rPr>
          <w:t>证明投标人合格和资格的文件</w:t>
        </w:r>
        <w:r w:rsidR="007C5662">
          <w:rPr>
            <w:noProof/>
            <w:webHidden/>
          </w:rPr>
          <w:tab/>
        </w:r>
        <w:r w:rsidR="007C5662">
          <w:rPr>
            <w:noProof/>
            <w:webHidden/>
          </w:rPr>
          <w:fldChar w:fldCharType="begin"/>
        </w:r>
        <w:r w:rsidR="007C5662">
          <w:rPr>
            <w:noProof/>
            <w:webHidden/>
          </w:rPr>
          <w:instrText xml:space="preserve"> PAGEREF _Toc527541499 \h </w:instrText>
        </w:r>
        <w:r w:rsidR="007C5662">
          <w:rPr>
            <w:noProof/>
            <w:webHidden/>
          </w:rPr>
        </w:r>
        <w:r w:rsidR="007C5662">
          <w:rPr>
            <w:noProof/>
            <w:webHidden/>
          </w:rPr>
          <w:fldChar w:fldCharType="separate"/>
        </w:r>
        <w:r w:rsidR="007C5662">
          <w:rPr>
            <w:noProof/>
            <w:webHidden/>
          </w:rPr>
          <w:t>18</w:t>
        </w:r>
        <w:r w:rsidR="007C5662">
          <w:rPr>
            <w:noProof/>
            <w:webHidden/>
          </w:rPr>
          <w:fldChar w:fldCharType="end"/>
        </w:r>
      </w:hyperlink>
    </w:p>
    <w:p w14:paraId="543137AE" w14:textId="471E88DC"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00" w:history="1">
        <w:r w:rsidR="007C5662" w:rsidRPr="003438EE">
          <w:rPr>
            <w:rStyle w:val="ab"/>
            <w:rFonts w:ascii="仿宋" w:eastAsia="仿宋" w:hAnsi="仿宋"/>
            <w:b/>
            <w:noProof/>
          </w:rPr>
          <w:t>17.</w:t>
        </w:r>
        <w:r w:rsidR="007C5662">
          <w:rPr>
            <w:rFonts w:asciiTheme="minorHAnsi" w:eastAsiaTheme="minorEastAsia" w:hAnsiTheme="minorHAnsi" w:cstheme="minorBidi"/>
            <w:smallCaps w:val="0"/>
            <w:noProof/>
            <w:sz w:val="21"/>
          </w:rPr>
          <w:tab/>
        </w:r>
        <w:r w:rsidR="007C5662" w:rsidRPr="003438EE">
          <w:rPr>
            <w:rStyle w:val="ab"/>
            <w:b/>
            <w:noProof/>
          </w:rPr>
          <w:t>证明货物及服务的合格性和符合招标文件规定的文件</w:t>
        </w:r>
        <w:r w:rsidR="007C5662">
          <w:rPr>
            <w:noProof/>
            <w:webHidden/>
          </w:rPr>
          <w:tab/>
        </w:r>
        <w:r w:rsidR="007C5662">
          <w:rPr>
            <w:noProof/>
            <w:webHidden/>
          </w:rPr>
          <w:fldChar w:fldCharType="begin"/>
        </w:r>
        <w:r w:rsidR="007C5662">
          <w:rPr>
            <w:noProof/>
            <w:webHidden/>
          </w:rPr>
          <w:instrText xml:space="preserve"> PAGEREF _Toc527541500 \h </w:instrText>
        </w:r>
        <w:r w:rsidR="007C5662">
          <w:rPr>
            <w:noProof/>
            <w:webHidden/>
          </w:rPr>
        </w:r>
        <w:r w:rsidR="007C5662">
          <w:rPr>
            <w:noProof/>
            <w:webHidden/>
          </w:rPr>
          <w:fldChar w:fldCharType="separate"/>
        </w:r>
        <w:r w:rsidR="007C5662">
          <w:rPr>
            <w:noProof/>
            <w:webHidden/>
          </w:rPr>
          <w:t>19</w:t>
        </w:r>
        <w:r w:rsidR="007C5662">
          <w:rPr>
            <w:noProof/>
            <w:webHidden/>
          </w:rPr>
          <w:fldChar w:fldCharType="end"/>
        </w:r>
      </w:hyperlink>
    </w:p>
    <w:p w14:paraId="7F31FB74" w14:textId="2A176580"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01" w:history="1">
        <w:r w:rsidR="007C5662" w:rsidRPr="003438EE">
          <w:rPr>
            <w:rStyle w:val="ab"/>
            <w:rFonts w:ascii="仿宋" w:eastAsia="仿宋" w:hAnsi="仿宋"/>
            <w:b/>
            <w:noProof/>
          </w:rPr>
          <w:t>18.</w:t>
        </w:r>
        <w:r w:rsidR="007C5662">
          <w:rPr>
            <w:rFonts w:asciiTheme="minorHAnsi" w:eastAsiaTheme="minorEastAsia" w:hAnsiTheme="minorHAnsi" w:cstheme="minorBidi"/>
            <w:smallCaps w:val="0"/>
            <w:noProof/>
            <w:sz w:val="21"/>
          </w:rPr>
          <w:tab/>
        </w:r>
        <w:r w:rsidR="007C5662" w:rsidRPr="003438EE">
          <w:rPr>
            <w:rStyle w:val="ab"/>
            <w:b/>
            <w:noProof/>
          </w:rPr>
          <w:t>投标保证金</w:t>
        </w:r>
        <w:r w:rsidR="007C5662">
          <w:rPr>
            <w:noProof/>
            <w:webHidden/>
          </w:rPr>
          <w:tab/>
        </w:r>
        <w:r w:rsidR="007C5662">
          <w:rPr>
            <w:noProof/>
            <w:webHidden/>
          </w:rPr>
          <w:fldChar w:fldCharType="begin"/>
        </w:r>
        <w:r w:rsidR="007C5662">
          <w:rPr>
            <w:noProof/>
            <w:webHidden/>
          </w:rPr>
          <w:instrText xml:space="preserve"> PAGEREF _Toc527541501 \h </w:instrText>
        </w:r>
        <w:r w:rsidR="007C5662">
          <w:rPr>
            <w:noProof/>
            <w:webHidden/>
          </w:rPr>
        </w:r>
        <w:r w:rsidR="007C5662">
          <w:rPr>
            <w:noProof/>
            <w:webHidden/>
          </w:rPr>
          <w:fldChar w:fldCharType="separate"/>
        </w:r>
        <w:r w:rsidR="007C5662">
          <w:rPr>
            <w:noProof/>
            <w:webHidden/>
          </w:rPr>
          <w:t>19</w:t>
        </w:r>
        <w:r w:rsidR="007C5662">
          <w:rPr>
            <w:noProof/>
            <w:webHidden/>
          </w:rPr>
          <w:fldChar w:fldCharType="end"/>
        </w:r>
      </w:hyperlink>
    </w:p>
    <w:p w14:paraId="3B888AE6" w14:textId="21FFF7BC"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02" w:history="1">
        <w:r w:rsidR="007C5662" w:rsidRPr="003438EE">
          <w:rPr>
            <w:rStyle w:val="ab"/>
            <w:rFonts w:ascii="仿宋" w:eastAsia="仿宋" w:hAnsi="仿宋"/>
            <w:b/>
            <w:noProof/>
          </w:rPr>
          <w:t>19.</w:t>
        </w:r>
        <w:r w:rsidR="007C5662">
          <w:rPr>
            <w:rFonts w:asciiTheme="minorHAnsi" w:eastAsiaTheme="minorEastAsia" w:hAnsiTheme="minorHAnsi" w:cstheme="minorBidi"/>
            <w:smallCaps w:val="0"/>
            <w:noProof/>
            <w:sz w:val="21"/>
          </w:rPr>
          <w:tab/>
        </w:r>
        <w:r w:rsidR="007C5662" w:rsidRPr="003438EE">
          <w:rPr>
            <w:rStyle w:val="ab"/>
            <w:b/>
            <w:noProof/>
          </w:rPr>
          <w:t>投标有效期及商业秘密范围</w:t>
        </w:r>
        <w:r w:rsidR="007C5662">
          <w:rPr>
            <w:noProof/>
            <w:webHidden/>
          </w:rPr>
          <w:tab/>
        </w:r>
        <w:r w:rsidR="007C5662">
          <w:rPr>
            <w:noProof/>
            <w:webHidden/>
          </w:rPr>
          <w:fldChar w:fldCharType="begin"/>
        </w:r>
        <w:r w:rsidR="007C5662">
          <w:rPr>
            <w:noProof/>
            <w:webHidden/>
          </w:rPr>
          <w:instrText xml:space="preserve"> PAGEREF _Toc527541502 \h </w:instrText>
        </w:r>
        <w:r w:rsidR="007C5662">
          <w:rPr>
            <w:noProof/>
            <w:webHidden/>
          </w:rPr>
        </w:r>
        <w:r w:rsidR="007C5662">
          <w:rPr>
            <w:noProof/>
            <w:webHidden/>
          </w:rPr>
          <w:fldChar w:fldCharType="separate"/>
        </w:r>
        <w:r w:rsidR="007C5662">
          <w:rPr>
            <w:noProof/>
            <w:webHidden/>
          </w:rPr>
          <w:t>20</w:t>
        </w:r>
        <w:r w:rsidR="007C5662">
          <w:rPr>
            <w:noProof/>
            <w:webHidden/>
          </w:rPr>
          <w:fldChar w:fldCharType="end"/>
        </w:r>
      </w:hyperlink>
    </w:p>
    <w:p w14:paraId="004579D7" w14:textId="00EAD18F"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03" w:history="1">
        <w:r w:rsidR="007C5662" w:rsidRPr="003438EE">
          <w:rPr>
            <w:rStyle w:val="ab"/>
            <w:rFonts w:ascii="仿宋" w:eastAsia="仿宋" w:hAnsi="仿宋"/>
            <w:b/>
            <w:noProof/>
          </w:rPr>
          <w:t>20.</w:t>
        </w:r>
        <w:r w:rsidR="007C5662">
          <w:rPr>
            <w:rFonts w:asciiTheme="minorHAnsi" w:eastAsiaTheme="minorEastAsia" w:hAnsiTheme="minorHAnsi" w:cstheme="minorBidi"/>
            <w:smallCaps w:val="0"/>
            <w:noProof/>
            <w:sz w:val="21"/>
          </w:rPr>
          <w:tab/>
        </w:r>
        <w:r w:rsidR="007C5662" w:rsidRPr="003438EE">
          <w:rPr>
            <w:rStyle w:val="ab"/>
            <w:b/>
            <w:noProof/>
          </w:rPr>
          <w:t>投标文件的式样和签署</w:t>
        </w:r>
        <w:r w:rsidR="007C5662">
          <w:rPr>
            <w:noProof/>
            <w:webHidden/>
          </w:rPr>
          <w:tab/>
        </w:r>
        <w:r w:rsidR="007C5662">
          <w:rPr>
            <w:noProof/>
            <w:webHidden/>
          </w:rPr>
          <w:fldChar w:fldCharType="begin"/>
        </w:r>
        <w:r w:rsidR="007C5662">
          <w:rPr>
            <w:noProof/>
            <w:webHidden/>
          </w:rPr>
          <w:instrText xml:space="preserve"> PAGEREF _Toc527541503 \h </w:instrText>
        </w:r>
        <w:r w:rsidR="007C5662">
          <w:rPr>
            <w:noProof/>
            <w:webHidden/>
          </w:rPr>
        </w:r>
        <w:r w:rsidR="007C5662">
          <w:rPr>
            <w:noProof/>
            <w:webHidden/>
          </w:rPr>
          <w:fldChar w:fldCharType="separate"/>
        </w:r>
        <w:r w:rsidR="007C5662">
          <w:rPr>
            <w:noProof/>
            <w:webHidden/>
          </w:rPr>
          <w:t>21</w:t>
        </w:r>
        <w:r w:rsidR="007C5662">
          <w:rPr>
            <w:noProof/>
            <w:webHidden/>
          </w:rPr>
          <w:fldChar w:fldCharType="end"/>
        </w:r>
      </w:hyperlink>
    </w:p>
    <w:p w14:paraId="045FF03F" w14:textId="03AB14BB"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04" w:history="1">
        <w:r w:rsidR="007C5662" w:rsidRPr="003438EE">
          <w:rPr>
            <w:rStyle w:val="ab"/>
            <w:rFonts w:ascii="仿宋" w:eastAsia="仿宋" w:hAnsi="仿宋"/>
            <w:b/>
            <w:noProof/>
          </w:rPr>
          <w:t>21.</w:t>
        </w:r>
        <w:r w:rsidR="007C5662">
          <w:rPr>
            <w:rFonts w:asciiTheme="minorHAnsi" w:eastAsiaTheme="minorEastAsia" w:hAnsiTheme="minorHAnsi" w:cstheme="minorBidi"/>
            <w:smallCaps w:val="0"/>
            <w:noProof/>
            <w:sz w:val="21"/>
          </w:rPr>
          <w:tab/>
        </w:r>
        <w:r w:rsidR="007C5662" w:rsidRPr="003438EE">
          <w:rPr>
            <w:rStyle w:val="ab"/>
            <w:b/>
            <w:noProof/>
          </w:rPr>
          <w:t>不允许负偏离的重要条款</w:t>
        </w:r>
        <w:r w:rsidR="007C5662">
          <w:rPr>
            <w:noProof/>
            <w:webHidden/>
          </w:rPr>
          <w:tab/>
        </w:r>
        <w:r w:rsidR="007C5662">
          <w:rPr>
            <w:noProof/>
            <w:webHidden/>
          </w:rPr>
          <w:fldChar w:fldCharType="begin"/>
        </w:r>
        <w:r w:rsidR="007C5662">
          <w:rPr>
            <w:noProof/>
            <w:webHidden/>
          </w:rPr>
          <w:instrText xml:space="preserve"> PAGEREF _Toc527541504 \h </w:instrText>
        </w:r>
        <w:r w:rsidR="007C5662">
          <w:rPr>
            <w:noProof/>
            <w:webHidden/>
          </w:rPr>
        </w:r>
        <w:r w:rsidR="007C5662">
          <w:rPr>
            <w:noProof/>
            <w:webHidden/>
          </w:rPr>
          <w:fldChar w:fldCharType="separate"/>
        </w:r>
        <w:r w:rsidR="007C5662">
          <w:rPr>
            <w:noProof/>
            <w:webHidden/>
          </w:rPr>
          <w:t>22</w:t>
        </w:r>
        <w:r w:rsidR="007C5662">
          <w:rPr>
            <w:noProof/>
            <w:webHidden/>
          </w:rPr>
          <w:fldChar w:fldCharType="end"/>
        </w:r>
      </w:hyperlink>
    </w:p>
    <w:p w14:paraId="6F904AC5" w14:textId="4333A089" w:rsidR="007C5662" w:rsidRDefault="005E32DC">
      <w:pPr>
        <w:pStyle w:val="26"/>
        <w:tabs>
          <w:tab w:val="right" w:leader="dot" w:pos="9174"/>
        </w:tabs>
        <w:rPr>
          <w:rFonts w:asciiTheme="minorHAnsi" w:eastAsiaTheme="minorEastAsia" w:hAnsiTheme="minorHAnsi" w:cstheme="minorBidi"/>
          <w:bCs w:val="0"/>
          <w:smallCaps w:val="0"/>
          <w:noProof/>
          <w:sz w:val="21"/>
        </w:rPr>
      </w:pPr>
      <w:hyperlink w:anchor="_Toc527541505" w:history="1">
        <w:r w:rsidR="007C5662" w:rsidRPr="003438EE">
          <w:rPr>
            <w:rStyle w:val="ab"/>
            <w:b/>
            <w:noProof/>
          </w:rPr>
          <w:t>四、投标文件的递交</w:t>
        </w:r>
        <w:r w:rsidR="007C5662">
          <w:rPr>
            <w:noProof/>
            <w:webHidden/>
          </w:rPr>
          <w:tab/>
        </w:r>
        <w:r w:rsidR="007C5662">
          <w:rPr>
            <w:noProof/>
            <w:webHidden/>
          </w:rPr>
          <w:fldChar w:fldCharType="begin"/>
        </w:r>
        <w:r w:rsidR="007C5662">
          <w:rPr>
            <w:noProof/>
            <w:webHidden/>
          </w:rPr>
          <w:instrText xml:space="preserve"> PAGEREF _Toc527541505 \h </w:instrText>
        </w:r>
        <w:r w:rsidR="007C5662">
          <w:rPr>
            <w:noProof/>
            <w:webHidden/>
          </w:rPr>
        </w:r>
        <w:r w:rsidR="007C5662">
          <w:rPr>
            <w:noProof/>
            <w:webHidden/>
          </w:rPr>
          <w:fldChar w:fldCharType="separate"/>
        </w:r>
        <w:r w:rsidR="007C5662">
          <w:rPr>
            <w:noProof/>
            <w:webHidden/>
          </w:rPr>
          <w:t>22</w:t>
        </w:r>
        <w:r w:rsidR="007C5662">
          <w:rPr>
            <w:noProof/>
            <w:webHidden/>
          </w:rPr>
          <w:fldChar w:fldCharType="end"/>
        </w:r>
      </w:hyperlink>
    </w:p>
    <w:p w14:paraId="0D916463" w14:textId="2ED69E81"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06" w:history="1">
        <w:r w:rsidR="007C5662" w:rsidRPr="003438EE">
          <w:rPr>
            <w:rStyle w:val="ab"/>
            <w:rFonts w:ascii="仿宋" w:eastAsia="仿宋" w:hAnsi="仿宋"/>
            <w:b/>
            <w:noProof/>
          </w:rPr>
          <w:t>22.</w:t>
        </w:r>
        <w:r w:rsidR="007C5662">
          <w:rPr>
            <w:rFonts w:asciiTheme="minorHAnsi" w:eastAsiaTheme="minorEastAsia" w:hAnsiTheme="minorHAnsi" w:cstheme="minorBidi"/>
            <w:smallCaps w:val="0"/>
            <w:noProof/>
            <w:sz w:val="21"/>
          </w:rPr>
          <w:tab/>
        </w:r>
        <w:r w:rsidR="007C5662" w:rsidRPr="003438EE">
          <w:rPr>
            <w:rStyle w:val="ab"/>
            <w:b/>
            <w:noProof/>
          </w:rPr>
          <w:t>投标文件的装订、密封和标记</w:t>
        </w:r>
        <w:r w:rsidR="007C5662">
          <w:rPr>
            <w:noProof/>
            <w:webHidden/>
          </w:rPr>
          <w:tab/>
        </w:r>
        <w:r w:rsidR="007C5662">
          <w:rPr>
            <w:noProof/>
            <w:webHidden/>
          </w:rPr>
          <w:fldChar w:fldCharType="begin"/>
        </w:r>
        <w:r w:rsidR="007C5662">
          <w:rPr>
            <w:noProof/>
            <w:webHidden/>
          </w:rPr>
          <w:instrText xml:space="preserve"> PAGEREF _Toc527541506 \h </w:instrText>
        </w:r>
        <w:r w:rsidR="007C5662">
          <w:rPr>
            <w:noProof/>
            <w:webHidden/>
          </w:rPr>
        </w:r>
        <w:r w:rsidR="007C5662">
          <w:rPr>
            <w:noProof/>
            <w:webHidden/>
          </w:rPr>
          <w:fldChar w:fldCharType="separate"/>
        </w:r>
        <w:r w:rsidR="007C5662">
          <w:rPr>
            <w:noProof/>
            <w:webHidden/>
          </w:rPr>
          <w:t>22</w:t>
        </w:r>
        <w:r w:rsidR="007C5662">
          <w:rPr>
            <w:noProof/>
            <w:webHidden/>
          </w:rPr>
          <w:fldChar w:fldCharType="end"/>
        </w:r>
      </w:hyperlink>
    </w:p>
    <w:p w14:paraId="1DC4DE31" w14:textId="2673AF72"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07" w:history="1">
        <w:r w:rsidR="007C5662" w:rsidRPr="003438EE">
          <w:rPr>
            <w:rStyle w:val="ab"/>
            <w:rFonts w:ascii="仿宋" w:eastAsia="仿宋" w:hAnsi="仿宋"/>
            <w:b/>
            <w:noProof/>
          </w:rPr>
          <w:t>23.</w:t>
        </w:r>
        <w:r w:rsidR="007C5662">
          <w:rPr>
            <w:rFonts w:asciiTheme="minorHAnsi" w:eastAsiaTheme="minorEastAsia" w:hAnsiTheme="minorHAnsi" w:cstheme="minorBidi"/>
            <w:smallCaps w:val="0"/>
            <w:noProof/>
            <w:sz w:val="21"/>
          </w:rPr>
          <w:tab/>
        </w:r>
        <w:r w:rsidR="007C5662" w:rsidRPr="003438EE">
          <w:rPr>
            <w:rStyle w:val="ab"/>
            <w:b/>
            <w:noProof/>
          </w:rPr>
          <w:t>投标截止日期</w:t>
        </w:r>
        <w:r w:rsidR="007C5662">
          <w:rPr>
            <w:noProof/>
            <w:webHidden/>
          </w:rPr>
          <w:tab/>
        </w:r>
        <w:r w:rsidR="007C5662">
          <w:rPr>
            <w:noProof/>
            <w:webHidden/>
          </w:rPr>
          <w:fldChar w:fldCharType="begin"/>
        </w:r>
        <w:r w:rsidR="007C5662">
          <w:rPr>
            <w:noProof/>
            <w:webHidden/>
          </w:rPr>
          <w:instrText xml:space="preserve"> PAGEREF _Toc527541507 \h </w:instrText>
        </w:r>
        <w:r w:rsidR="007C5662">
          <w:rPr>
            <w:noProof/>
            <w:webHidden/>
          </w:rPr>
        </w:r>
        <w:r w:rsidR="007C5662">
          <w:rPr>
            <w:noProof/>
            <w:webHidden/>
          </w:rPr>
          <w:fldChar w:fldCharType="separate"/>
        </w:r>
        <w:r w:rsidR="007C5662">
          <w:rPr>
            <w:noProof/>
            <w:webHidden/>
          </w:rPr>
          <w:t>23</w:t>
        </w:r>
        <w:r w:rsidR="007C5662">
          <w:rPr>
            <w:noProof/>
            <w:webHidden/>
          </w:rPr>
          <w:fldChar w:fldCharType="end"/>
        </w:r>
      </w:hyperlink>
    </w:p>
    <w:p w14:paraId="248CC86E" w14:textId="3A8AE832"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08" w:history="1">
        <w:r w:rsidR="007C5662" w:rsidRPr="003438EE">
          <w:rPr>
            <w:rStyle w:val="ab"/>
            <w:rFonts w:ascii="仿宋" w:eastAsia="仿宋" w:hAnsi="仿宋"/>
            <w:b/>
            <w:noProof/>
          </w:rPr>
          <w:t>24.</w:t>
        </w:r>
        <w:r w:rsidR="007C5662">
          <w:rPr>
            <w:rFonts w:asciiTheme="minorHAnsi" w:eastAsiaTheme="minorEastAsia" w:hAnsiTheme="minorHAnsi" w:cstheme="minorBidi"/>
            <w:smallCaps w:val="0"/>
            <w:noProof/>
            <w:sz w:val="21"/>
          </w:rPr>
          <w:tab/>
        </w:r>
        <w:r w:rsidR="007C5662" w:rsidRPr="003438EE">
          <w:rPr>
            <w:rStyle w:val="ab"/>
            <w:b/>
            <w:noProof/>
          </w:rPr>
          <w:t>迟交的投标文件</w:t>
        </w:r>
        <w:r w:rsidR="007C5662">
          <w:rPr>
            <w:noProof/>
            <w:webHidden/>
          </w:rPr>
          <w:tab/>
        </w:r>
        <w:r w:rsidR="007C5662">
          <w:rPr>
            <w:noProof/>
            <w:webHidden/>
          </w:rPr>
          <w:fldChar w:fldCharType="begin"/>
        </w:r>
        <w:r w:rsidR="007C5662">
          <w:rPr>
            <w:noProof/>
            <w:webHidden/>
          </w:rPr>
          <w:instrText xml:space="preserve"> PAGEREF _Toc527541508 \h </w:instrText>
        </w:r>
        <w:r w:rsidR="007C5662">
          <w:rPr>
            <w:noProof/>
            <w:webHidden/>
          </w:rPr>
        </w:r>
        <w:r w:rsidR="007C5662">
          <w:rPr>
            <w:noProof/>
            <w:webHidden/>
          </w:rPr>
          <w:fldChar w:fldCharType="separate"/>
        </w:r>
        <w:r w:rsidR="007C5662">
          <w:rPr>
            <w:noProof/>
            <w:webHidden/>
          </w:rPr>
          <w:t>23</w:t>
        </w:r>
        <w:r w:rsidR="007C5662">
          <w:rPr>
            <w:noProof/>
            <w:webHidden/>
          </w:rPr>
          <w:fldChar w:fldCharType="end"/>
        </w:r>
      </w:hyperlink>
    </w:p>
    <w:p w14:paraId="47F1FA81" w14:textId="75127B10"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09" w:history="1">
        <w:r w:rsidR="007C5662" w:rsidRPr="003438EE">
          <w:rPr>
            <w:rStyle w:val="ab"/>
            <w:rFonts w:ascii="仿宋" w:eastAsia="仿宋" w:hAnsi="仿宋"/>
            <w:b/>
            <w:noProof/>
          </w:rPr>
          <w:t>25.</w:t>
        </w:r>
        <w:r w:rsidR="007C5662">
          <w:rPr>
            <w:rFonts w:asciiTheme="minorHAnsi" w:eastAsiaTheme="minorEastAsia" w:hAnsiTheme="minorHAnsi" w:cstheme="minorBidi"/>
            <w:smallCaps w:val="0"/>
            <w:noProof/>
            <w:sz w:val="21"/>
          </w:rPr>
          <w:tab/>
        </w:r>
        <w:r w:rsidR="007C5662" w:rsidRPr="003438EE">
          <w:rPr>
            <w:rStyle w:val="ab"/>
            <w:b/>
            <w:noProof/>
          </w:rPr>
          <w:t>投标文件的补充、修改与撤回</w:t>
        </w:r>
        <w:r w:rsidR="007C5662">
          <w:rPr>
            <w:noProof/>
            <w:webHidden/>
          </w:rPr>
          <w:tab/>
        </w:r>
        <w:r w:rsidR="007C5662">
          <w:rPr>
            <w:noProof/>
            <w:webHidden/>
          </w:rPr>
          <w:fldChar w:fldCharType="begin"/>
        </w:r>
        <w:r w:rsidR="007C5662">
          <w:rPr>
            <w:noProof/>
            <w:webHidden/>
          </w:rPr>
          <w:instrText xml:space="preserve"> PAGEREF _Toc527541509 \h </w:instrText>
        </w:r>
        <w:r w:rsidR="007C5662">
          <w:rPr>
            <w:noProof/>
            <w:webHidden/>
          </w:rPr>
        </w:r>
        <w:r w:rsidR="007C5662">
          <w:rPr>
            <w:noProof/>
            <w:webHidden/>
          </w:rPr>
          <w:fldChar w:fldCharType="separate"/>
        </w:r>
        <w:r w:rsidR="007C5662">
          <w:rPr>
            <w:noProof/>
            <w:webHidden/>
          </w:rPr>
          <w:t>23</w:t>
        </w:r>
        <w:r w:rsidR="007C5662">
          <w:rPr>
            <w:noProof/>
            <w:webHidden/>
          </w:rPr>
          <w:fldChar w:fldCharType="end"/>
        </w:r>
      </w:hyperlink>
    </w:p>
    <w:p w14:paraId="2923F8D6" w14:textId="42832A28" w:rsidR="007C5662" w:rsidRDefault="005E32DC">
      <w:pPr>
        <w:pStyle w:val="26"/>
        <w:tabs>
          <w:tab w:val="right" w:leader="dot" w:pos="9174"/>
        </w:tabs>
        <w:rPr>
          <w:rFonts w:asciiTheme="minorHAnsi" w:eastAsiaTheme="minorEastAsia" w:hAnsiTheme="minorHAnsi" w:cstheme="minorBidi"/>
          <w:bCs w:val="0"/>
          <w:smallCaps w:val="0"/>
          <w:noProof/>
          <w:sz w:val="21"/>
        </w:rPr>
      </w:pPr>
      <w:hyperlink w:anchor="_Toc527541510" w:history="1">
        <w:r w:rsidR="007C5662" w:rsidRPr="003438EE">
          <w:rPr>
            <w:rStyle w:val="ab"/>
            <w:b/>
            <w:noProof/>
          </w:rPr>
          <w:t>五、开标与评标</w:t>
        </w:r>
        <w:r w:rsidR="007C5662">
          <w:rPr>
            <w:noProof/>
            <w:webHidden/>
          </w:rPr>
          <w:tab/>
        </w:r>
        <w:r w:rsidR="007C5662">
          <w:rPr>
            <w:noProof/>
            <w:webHidden/>
          </w:rPr>
          <w:fldChar w:fldCharType="begin"/>
        </w:r>
        <w:r w:rsidR="007C5662">
          <w:rPr>
            <w:noProof/>
            <w:webHidden/>
          </w:rPr>
          <w:instrText xml:space="preserve"> PAGEREF _Toc527541510 \h </w:instrText>
        </w:r>
        <w:r w:rsidR="007C5662">
          <w:rPr>
            <w:noProof/>
            <w:webHidden/>
          </w:rPr>
        </w:r>
        <w:r w:rsidR="007C5662">
          <w:rPr>
            <w:noProof/>
            <w:webHidden/>
          </w:rPr>
          <w:fldChar w:fldCharType="separate"/>
        </w:r>
        <w:r w:rsidR="007C5662">
          <w:rPr>
            <w:noProof/>
            <w:webHidden/>
          </w:rPr>
          <w:t>24</w:t>
        </w:r>
        <w:r w:rsidR="007C5662">
          <w:rPr>
            <w:noProof/>
            <w:webHidden/>
          </w:rPr>
          <w:fldChar w:fldCharType="end"/>
        </w:r>
      </w:hyperlink>
    </w:p>
    <w:p w14:paraId="640DF8A4" w14:textId="788FF394"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11" w:history="1">
        <w:r w:rsidR="007C5662" w:rsidRPr="003438EE">
          <w:rPr>
            <w:rStyle w:val="ab"/>
            <w:rFonts w:ascii="仿宋" w:eastAsia="仿宋" w:hAnsi="仿宋"/>
            <w:b/>
            <w:noProof/>
          </w:rPr>
          <w:t>26.</w:t>
        </w:r>
        <w:r w:rsidR="007C5662">
          <w:rPr>
            <w:rFonts w:asciiTheme="minorHAnsi" w:eastAsiaTheme="minorEastAsia" w:hAnsiTheme="minorHAnsi" w:cstheme="minorBidi"/>
            <w:smallCaps w:val="0"/>
            <w:noProof/>
            <w:sz w:val="21"/>
          </w:rPr>
          <w:tab/>
        </w:r>
        <w:r w:rsidR="007C5662" w:rsidRPr="003438EE">
          <w:rPr>
            <w:rStyle w:val="ab"/>
            <w:b/>
            <w:noProof/>
          </w:rPr>
          <w:t>开标</w:t>
        </w:r>
        <w:r w:rsidR="007C5662">
          <w:rPr>
            <w:noProof/>
            <w:webHidden/>
          </w:rPr>
          <w:tab/>
        </w:r>
        <w:r w:rsidR="007C5662">
          <w:rPr>
            <w:noProof/>
            <w:webHidden/>
          </w:rPr>
          <w:fldChar w:fldCharType="begin"/>
        </w:r>
        <w:r w:rsidR="007C5662">
          <w:rPr>
            <w:noProof/>
            <w:webHidden/>
          </w:rPr>
          <w:instrText xml:space="preserve"> PAGEREF _Toc527541511 \h </w:instrText>
        </w:r>
        <w:r w:rsidR="007C5662">
          <w:rPr>
            <w:noProof/>
            <w:webHidden/>
          </w:rPr>
        </w:r>
        <w:r w:rsidR="007C5662">
          <w:rPr>
            <w:noProof/>
            <w:webHidden/>
          </w:rPr>
          <w:fldChar w:fldCharType="separate"/>
        </w:r>
        <w:r w:rsidR="007C5662">
          <w:rPr>
            <w:noProof/>
            <w:webHidden/>
          </w:rPr>
          <w:t>24</w:t>
        </w:r>
        <w:r w:rsidR="007C5662">
          <w:rPr>
            <w:noProof/>
            <w:webHidden/>
          </w:rPr>
          <w:fldChar w:fldCharType="end"/>
        </w:r>
      </w:hyperlink>
    </w:p>
    <w:p w14:paraId="07088FB0" w14:textId="04AACAA7"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12" w:history="1">
        <w:r w:rsidR="007C5662" w:rsidRPr="003438EE">
          <w:rPr>
            <w:rStyle w:val="ab"/>
            <w:rFonts w:ascii="仿宋" w:eastAsia="仿宋" w:hAnsi="仿宋"/>
            <w:b/>
            <w:noProof/>
          </w:rPr>
          <w:t>27.</w:t>
        </w:r>
        <w:r w:rsidR="007C5662">
          <w:rPr>
            <w:rFonts w:asciiTheme="minorHAnsi" w:eastAsiaTheme="minorEastAsia" w:hAnsiTheme="minorHAnsi" w:cstheme="minorBidi"/>
            <w:smallCaps w:val="0"/>
            <w:noProof/>
            <w:sz w:val="21"/>
          </w:rPr>
          <w:tab/>
        </w:r>
        <w:r w:rsidR="007C5662" w:rsidRPr="003438EE">
          <w:rPr>
            <w:rStyle w:val="ab"/>
            <w:b/>
            <w:noProof/>
          </w:rPr>
          <w:t>投标文件的有效性</w:t>
        </w:r>
        <w:r w:rsidR="007C5662">
          <w:rPr>
            <w:noProof/>
            <w:webHidden/>
          </w:rPr>
          <w:tab/>
        </w:r>
        <w:r w:rsidR="007C5662">
          <w:rPr>
            <w:noProof/>
            <w:webHidden/>
          </w:rPr>
          <w:fldChar w:fldCharType="begin"/>
        </w:r>
        <w:r w:rsidR="007C5662">
          <w:rPr>
            <w:noProof/>
            <w:webHidden/>
          </w:rPr>
          <w:instrText xml:space="preserve"> PAGEREF _Toc527541512 \h </w:instrText>
        </w:r>
        <w:r w:rsidR="007C5662">
          <w:rPr>
            <w:noProof/>
            <w:webHidden/>
          </w:rPr>
        </w:r>
        <w:r w:rsidR="007C5662">
          <w:rPr>
            <w:noProof/>
            <w:webHidden/>
          </w:rPr>
          <w:fldChar w:fldCharType="separate"/>
        </w:r>
        <w:r w:rsidR="007C5662">
          <w:rPr>
            <w:noProof/>
            <w:webHidden/>
          </w:rPr>
          <w:t>24</w:t>
        </w:r>
        <w:r w:rsidR="007C5662">
          <w:rPr>
            <w:noProof/>
            <w:webHidden/>
          </w:rPr>
          <w:fldChar w:fldCharType="end"/>
        </w:r>
      </w:hyperlink>
    </w:p>
    <w:p w14:paraId="6E7CF9D3" w14:textId="06A1E6DC"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13" w:history="1">
        <w:r w:rsidR="007C5662" w:rsidRPr="003438EE">
          <w:rPr>
            <w:rStyle w:val="ab"/>
            <w:rFonts w:ascii="仿宋" w:eastAsia="仿宋" w:hAnsi="仿宋"/>
            <w:b/>
            <w:noProof/>
          </w:rPr>
          <w:t>28.</w:t>
        </w:r>
        <w:r w:rsidR="007C5662">
          <w:rPr>
            <w:rFonts w:asciiTheme="minorHAnsi" w:eastAsiaTheme="minorEastAsia" w:hAnsiTheme="minorHAnsi" w:cstheme="minorBidi"/>
            <w:smallCaps w:val="0"/>
            <w:noProof/>
            <w:sz w:val="21"/>
          </w:rPr>
          <w:tab/>
        </w:r>
        <w:r w:rsidR="007C5662" w:rsidRPr="003438EE">
          <w:rPr>
            <w:rStyle w:val="ab"/>
            <w:b/>
            <w:noProof/>
          </w:rPr>
          <w:t>资格审查</w:t>
        </w:r>
        <w:r w:rsidR="007C5662">
          <w:rPr>
            <w:noProof/>
            <w:webHidden/>
          </w:rPr>
          <w:tab/>
        </w:r>
        <w:r w:rsidR="007C5662">
          <w:rPr>
            <w:noProof/>
            <w:webHidden/>
          </w:rPr>
          <w:fldChar w:fldCharType="begin"/>
        </w:r>
        <w:r w:rsidR="007C5662">
          <w:rPr>
            <w:noProof/>
            <w:webHidden/>
          </w:rPr>
          <w:instrText xml:space="preserve"> PAGEREF _Toc527541513 \h </w:instrText>
        </w:r>
        <w:r w:rsidR="007C5662">
          <w:rPr>
            <w:noProof/>
            <w:webHidden/>
          </w:rPr>
        </w:r>
        <w:r w:rsidR="007C5662">
          <w:rPr>
            <w:noProof/>
            <w:webHidden/>
          </w:rPr>
          <w:fldChar w:fldCharType="separate"/>
        </w:r>
        <w:r w:rsidR="007C5662">
          <w:rPr>
            <w:noProof/>
            <w:webHidden/>
          </w:rPr>
          <w:t>24</w:t>
        </w:r>
        <w:r w:rsidR="007C5662">
          <w:rPr>
            <w:noProof/>
            <w:webHidden/>
          </w:rPr>
          <w:fldChar w:fldCharType="end"/>
        </w:r>
      </w:hyperlink>
    </w:p>
    <w:p w14:paraId="4B88F7E8" w14:textId="45106E8C"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14" w:history="1">
        <w:r w:rsidR="007C5662" w:rsidRPr="003438EE">
          <w:rPr>
            <w:rStyle w:val="ab"/>
            <w:rFonts w:ascii="仿宋" w:eastAsia="仿宋" w:hAnsi="仿宋"/>
            <w:b/>
            <w:noProof/>
          </w:rPr>
          <w:t>29.</w:t>
        </w:r>
        <w:r w:rsidR="007C5662">
          <w:rPr>
            <w:rFonts w:asciiTheme="minorHAnsi" w:eastAsiaTheme="minorEastAsia" w:hAnsiTheme="minorHAnsi" w:cstheme="minorBidi"/>
            <w:smallCaps w:val="0"/>
            <w:noProof/>
            <w:sz w:val="21"/>
          </w:rPr>
          <w:tab/>
        </w:r>
        <w:r w:rsidR="007C5662" w:rsidRPr="003438EE">
          <w:rPr>
            <w:rStyle w:val="ab"/>
            <w:b/>
            <w:noProof/>
          </w:rPr>
          <w:t>评标委员会和评标方法</w:t>
        </w:r>
        <w:r w:rsidR="007C5662">
          <w:rPr>
            <w:noProof/>
            <w:webHidden/>
          </w:rPr>
          <w:tab/>
        </w:r>
        <w:r w:rsidR="007C5662">
          <w:rPr>
            <w:noProof/>
            <w:webHidden/>
          </w:rPr>
          <w:fldChar w:fldCharType="begin"/>
        </w:r>
        <w:r w:rsidR="007C5662">
          <w:rPr>
            <w:noProof/>
            <w:webHidden/>
          </w:rPr>
          <w:instrText xml:space="preserve"> PAGEREF _Toc527541514 \h </w:instrText>
        </w:r>
        <w:r w:rsidR="007C5662">
          <w:rPr>
            <w:noProof/>
            <w:webHidden/>
          </w:rPr>
        </w:r>
        <w:r w:rsidR="007C5662">
          <w:rPr>
            <w:noProof/>
            <w:webHidden/>
          </w:rPr>
          <w:fldChar w:fldCharType="separate"/>
        </w:r>
        <w:r w:rsidR="007C5662">
          <w:rPr>
            <w:noProof/>
            <w:webHidden/>
          </w:rPr>
          <w:t>25</w:t>
        </w:r>
        <w:r w:rsidR="007C5662">
          <w:rPr>
            <w:noProof/>
            <w:webHidden/>
          </w:rPr>
          <w:fldChar w:fldCharType="end"/>
        </w:r>
      </w:hyperlink>
    </w:p>
    <w:p w14:paraId="609B5A9E" w14:textId="2A0BB2AE"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15" w:history="1">
        <w:r w:rsidR="007C5662" w:rsidRPr="003438EE">
          <w:rPr>
            <w:rStyle w:val="ab"/>
            <w:rFonts w:ascii="仿宋" w:eastAsia="仿宋" w:hAnsi="仿宋"/>
            <w:b/>
            <w:noProof/>
          </w:rPr>
          <w:t>30.</w:t>
        </w:r>
        <w:r w:rsidR="007C5662">
          <w:rPr>
            <w:rFonts w:asciiTheme="minorHAnsi" w:eastAsiaTheme="minorEastAsia" w:hAnsiTheme="minorHAnsi" w:cstheme="minorBidi"/>
            <w:smallCaps w:val="0"/>
            <w:noProof/>
            <w:sz w:val="21"/>
          </w:rPr>
          <w:tab/>
        </w:r>
        <w:r w:rsidR="007C5662" w:rsidRPr="003438EE">
          <w:rPr>
            <w:rStyle w:val="ab"/>
            <w:b/>
            <w:noProof/>
          </w:rPr>
          <w:t>投标文件的比较与评价</w:t>
        </w:r>
        <w:r w:rsidR="007C5662">
          <w:rPr>
            <w:noProof/>
            <w:webHidden/>
          </w:rPr>
          <w:tab/>
        </w:r>
        <w:r w:rsidR="007C5662">
          <w:rPr>
            <w:noProof/>
            <w:webHidden/>
          </w:rPr>
          <w:fldChar w:fldCharType="begin"/>
        </w:r>
        <w:r w:rsidR="007C5662">
          <w:rPr>
            <w:noProof/>
            <w:webHidden/>
          </w:rPr>
          <w:instrText xml:space="preserve"> PAGEREF _Toc527541515 \h </w:instrText>
        </w:r>
        <w:r w:rsidR="007C5662">
          <w:rPr>
            <w:noProof/>
            <w:webHidden/>
          </w:rPr>
        </w:r>
        <w:r w:rsidR="007C5662">
          <w:rPr>
            <w:noProof/>
            <w:webHidden/>
          </w:rPr>
          <w:fldChar w:fldCharType="separate"/>
        </w:r>
        <w:r w:rsidR="007C5662">
          <w:rPr>
            <w:noProof/>
            <w:webHidden/>
          </w:rPr>
          <w:t>27</w:t>
        </w:r>
        <w:r w:rsidR="007C5662">
          <w:rPr>
            <w:noProof/>
            <w:webHidden/>
          </w:rPr>
          <w:fldChar w:fldCharType="end"/>
        </w:r>
      </w:hyperlink>
    </w:p>
    <w:p w14:paraId="42F04959" w14:textId="46C2378E" w:rsidR="007C5662" w:rsidRDefault="005E32DC">
      <w:pPr>
        <w:pStyle w:val="26"/>
        <w:tabs>
          <w:tab w:val="right" w:leader="dot" w:pos="9174"/>
        </w:tabs>
        <w:rPr>
          <w:rFonts w:asciiTheme="minorHAnsi" w:eastAsiaTheme="minorEastAsia" w:hAnsiTheme="minorHAnsi" w:cstheme="minorBidi"/>
          <w:bCs w:val="0"/>
          <w:smallCaps w:val="0"/>
          <w:noProof/>
          <w:sz w:val="21"/>
        </w:rPr>
      </w:pPr>
      <w:hyperlink w:anchor="_Toc527541516" w:history="1">
        <w:r w:rsidR="007C5662" w:rsidRPr="003438EE">
          <w:rPr>
            <w:rStyle w:val="ab"/>
            <w:b/>
            <w:noProof/>
          </w:rPr>
          <w:t>六、授予合同</w:t>
        </w:r>
        <w:r w:rsidR="007C5662">
          <w:rPr>
            <w:noProof/>
            <w:webHidden/>
          </w:rPr>
          <w:tab/>
        </w:r>
        <w:r w:rsidR="007C5662">
          <w:rPr>
            <w:noProof/>
            <w:webHidden/>
          </w:rPr>
          <w:fldChar w:fldCharType="begin"/>
        </w:r>
        <w:r w:rsidR="007C5662">
          <w:rPr>
            <w:noProof/>
            <w:webHidden/>
          </w:rPr>
          <w:instrText xml:space="preserve"> PAGEREF _Toc527541516 \h </w:instrText>
        </w:r>
        <w:r w:rsidR="007C5662">
          <w:rPr>
            <w:noProof/>
            <w:webHidden/>
          </w:rPr>
        </w:r>
        <w:r w:rsidR="007C5662">
          <w:rPr>
            <w:noProof/>
            <w:webHidden/>
          </w:rPr>
          <w:fldChar w:fldCharType="separate"/>
        </w:r>
        <w:r w:rsidR="007C5662">
          <w:rPr>
            <w:noProof/>
            <w:webHidden/>
          </w:rPr>
          <w:t>31</w:t>
        </w:r>
        <w:r w:rsidR="007C5662">
          <w:rPr>
            <w:noProof/>
            <w:webHidden/>
          </w:rPr>
          <w:fldChar w:fldCharType="end"/>
        </w:r>
      </w:hyperlink>
    </w:p>
    <w:p w14:paraId="173AAF08" w14:textId="63EE460A"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17" w:history="1">
        <w:r w:rsidR="007C5662" w:rsidRPr="003438EE">
          <w:rPr>
            <w:rStyle w:val="ab"/>
            <w:rFonts w:ascii="仿宋" w:eastAsia="仿宋" w:hAnsi="仿宋"/>
            <w:b/>
            <w:noProof/>
          </w:rPr>
          <w:t>31.</w:t>
        </w:r>
        <w:r w:rsidR="007C5662">
          <w:rPr>
            <w:rFonts w:asciiTheme="minorHAnsi" w:eastAsiaTheme="minorEastAsia" w:hAnsiTheme="minorHAnsi" w:cstheme="minorBidi"/>
            <w:smallCaps w:val="0"/>
            <w:noProof/>
            <w:sz w:val="21"/>
          </w:rPr>
          <w:tab/>
        </w:r>
        <w:r w:rsidR="007C5662" w:rsidRPr="003438EE">
          <w:rPr>
            <w:rStyle w:val="ab"/>
            <w:b/>
            <w:noProof/>
          </w:rPr>
          <w:t>合同授予标准</w:t>
        </w:r>
        <w:r w:rsidR="007C5662">
          <w:rPr>
            <w:noProof/>
            <w:webHidden/>
          </w:rPr>
          <w:tab/>
        </w:r>
        <w:r w:rsidR="007C5662">
          <w:rPr>
            <w:noProof/>
            <w:webHidden/>
          </w:rPr>
          <w:fldChar w:fldCharType="begin"/>
        </w:r>
        <w:r w:rsidR="007C5662">
          <w:rPr>
            <w:noProof/>
            <w:webHidden/>
          </w:rPr>
          <w:instrText xml:space="preserve"> PAGEREF _Toc527541517 \h </w:instrText>
        </w:r>
        <w:r w:rsidR="007C5662">
          <w:rPr>
            <w:noProof/>
            <w:webHidden/>
          </w:rPr>
        </w:r>
        <w:r w:rsidR="007C5662">
          <w:rPr>
            <w:noProof/>
            <w:webHidden/>
          </w:rPr>
          <w:fldChar w:fldCharType="separate"/>
        </w:r>
        <w:r w:rsidR="007C5662">
          <w:rPr>
            <w:noProof/>
            <w:webHidden/>
          </w:rPr>
          <w:t>31</w:t>
        </w:r>
        <w:r w:rsidR="007C5662">
          <w:rPr>
            <w:noProof/>
            <w:webHidden/>
          </w:rPr>
          <w:fldChar w:fldCharType="end"/>
        </w:r>
      </w:hyperlink>
    </w:p>
    <w:p w14:paraId="41597543" w14:textId="0233B017"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18" w:history="1">
        <w:r w:rsidR="007C5662" w:rsidRPr="003438EE">
          <w:rPr>
            <w:rStyle w:val="ab"/>
            <w:rFonts w:ascii="仿宋" w:eastAsia="仿宋" w:hAnsi="仿宋"/>
            <w:b/>
            <w:noProof/>
          </w:rPr>
          <w:t>32.</w:t>
        </w:r>
        <w:r w:rsidR="007C5662">
          <w:rPr>
            <w:rFonts w:asciiTheme="minorHAnsi" w:eastAsiaTheme="minorEastAsia" w:hAnsiTheme="minorHAnsi" w:cstheme="minorBidi"/>
            <w:smallCaps w:val="0"/>
            <w:noProof/>
            <w:sz w:val="21"/>
          </w:rPr>
          <w:tab/>
        </w:r>
        <w:r w:rsidR="007C5662" w:rsidRPr="003438EE">
          <w:rPr>
            <w:rStyle w:val="ab"/>
            <w:b/>
            <w:noProof/>
          </w:rPr>
          <w:t>采购人拒绝投标的权力</w:t>
        </w:r>
        <w:r w:rsidR="007C5662">
          <w:rPr>
            <w:noProof/>
            <w:webHidden/>
          </w:rPr>
          <w:tab/>
        </w:r>
        <w:r w:rsidR="007C5662">
          <w:rPr>
            <w:noProof/>
            <w:webHidden/>
          </w:rPr>
          <w:fldChar w:fldCharType="begin"/>
        </w:r>
        <w:r w:rsidR="007C5662">
          <w:rPr>
            <w:noProof/>
            <w:webHidden/>
          </w:rPr>
          <w:instrText xml:space="preserve"> PAGEREF _Toc527541518 \h </w:instrText>
        </w:r>
        <w:r w:rsidR="007C5662">
          <w:rPr>
            <w:noProof/>
            <w:webHidden/>
          </w:rPr>
        </w:r>
        <w:r w:rsidR="007C5662">
          <w:rPr>
            <w:noProof/>
            <w:webHidden/>
          </w:rPr>
          <w:fldChar w:fldCharType="separate"/>
        </w:r>
        <w:r w:rsidR="007C5662">
          <w:rPr>
            <w:noProof/>
            <w:webHidden/>
          </w:rPr>
          <w:t>32</w:t>
        </w:r>
        <w:r w:rsidR="007C5662">
          <w:rPr>
            <w:noProof/>
            <w:webHidden/>
          </w:rPr>
          <w:fldChar w:fldCharType="end"/>
        </w:r>
      </w:hyperlink>
    </w:p>
    <w:p w14:paraId="1FF45D63" w14:textId="0820F593"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19" w:history="1">
        <w:r w:rsidR="007C5662" w:rsidRPr="003438EE">
          <w:rPr>
            <w:rStyle w:val="ab"/>
            <w:rFonts w:ascii="仿宋" w:eastAsia="仿宋" w:hAnsi="仿宋"/>
            <w:b/>
            <w:noProof/>
          </w:rPr>
          <w:t>33.</w:t>
        </w:r>
        <w:r w:rsidR="007C5662">
          <w:rPr>
            <w:rFonts w:asciiTheme="minorHAnsi" w:eastAsiaTheme="minorEastAsia" w:hAnsiTheme="minorHAnsi" w:cstheme="minorBidi"/>
            <w:smallCaps w:val="0"/>
            <w:noProof/>
            <w:sz w:val="21"/>
          </w:rPr>
          <w:tab/>
        </w:r>
        <w:r w:rsidR="007C5662" w:rsidRPr="003438EE">
          <w:rPr>
            <w:rStyle w:val="ab"/>
            <w:b/>
            <w:noProof/>
          </w:rPr>
          <w:t>中标通知书</w:t>
        </w:r>
        <w:r w:rsidR="007C5662">
          <w:rPr>
            <w:noProof/>
            <w:webHidden/>
          </w:rPr>
          <w:tab/>
        </w:r>
        <w:r w:rsidR="007C5662">
          <w:rPr>
            <w:noProof/>
            <w:webHidden/>
          </w:rPr>
          <w:fldChar w:fldCharType="begin"/>
        </w:r>
        <w:r w:rsidR="007C5662">
          <w:rPr>
            <w:noProof/>
            <w:webHidden/>
          </w:rPr>
          <w:instrText xml:space="preserve"> PAGEREF _Toc527541519 \h </w:instrText>
        </w:r>
        <w:r w:rsidR="007C5662">
          <w:rPr>
            <w:noProof/>
            <w:webHidden/>
          </w:rPr>
        </w:r>
        <w:r w:rsidR="007C5662">
          <w:rPr>
            <w:noProof/>
            <w:webHidden/>
          </w:rPr>
          <w:fldChar w:fldCharType="separate"/>
        </w:r>
        <w:r w:rsidR="007C5662">
          <w:rPr>
            <w:noProof/>
            <w:webHidden/>
          </w:rPr>
          <w:t>32</w:t>
        </w:r>
        <w:r w:rsidR="007C5662">
          <w:rPr>
            <w:noProof/>
            <w:webHidden/>
          </w:rPr>
          <w:fldChar w:fldCharType="end"/>
        </w:r>
      </w:hyperlink>
    </w:p>
    <w:p w14:paraId="7CAF74D4" w14:textId="14DDD363"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20" w:history="1">
        <w:r w:rsidR="007C5662" w:rsidRPr="003438EE">
          <w:rPr>
            <w:rStyle w:val="ab"/>
            <w:rFonts w:ascii="仿宋" w:eastAsia="仿宋" w:hAnsi="仿宋"/>
            <w:b/>
            <w:noProof/>
          </w:rPr>
          <w:t>34.</w:t>
        </w:r>
        <w:r w:rsidR="007C5662">
          <w:rPr>
            <w:rFonts w:asciiTheme="minorHAnsi" w:eastAsiaTheme="minorEastAsia" w:hAnsiTheme="minorHAnsi" w:cstheme="minorBidi"/>
            <w:smallCaps w:val="0"/>
            <w:noProof/>
            <w:sz w:val="21"/>
          </w:rPr>
          <w:tab/>
        </w:r>
        <w:r w:rsidR="007C5662" w:rsidRPr="003438EE">
          <w:rPr>
            <w:rStyle w:val="ab"/>
            <w:b/>
            <w:noProof/>
          </w:rPr>
          <w:t>签订合同</w:t>
        </w:r>
        <w:r w:rsidR="007C5662">
          <w:rPr>
            <w:noProof/>
            <w:webHidden/>
          </w:rPr>
          <w:tab/>
        </w:r>
        <w:r w:rsidR="007C5662">
          <w:rPr>
            <w:noProof/>
            <w:webHidden/>
          </w:rPr>
          <w:fldChar w:fldCharType="begin"/>
        </w:r>
        <w:r w:rsidR="007C5662">
          <w:rPr>
            <w:noProof/>
            <w:webHidden/>
          </w:rPr>
          <w:instrText xml:space="preserve"> PAGEREF _Toc527541520 \h </w:instrText>
        </w:r>
        <w:r w:rsidR="007C5662">
          <w:rPr>
            <w:noProof/>
            <w:webHidden/>
          </w:rPr>
        </w:r>
        <w:r w:rsidR="007C5662">
          <w:rPr>
            <w:noProof/>
            <w:webHidden/>
          </w:rPr>
          <w:fldChar w:fldCharType="separate"/>
        </w:r>
        <w:r w:rsidR="007C5662">
          <w:rPr>
            <w:noProof/>
            <w:webHidden/>
          </w:rPr>
          <w:t>32</w:t>
        </w:r>
        <w:r w:rsidR="007C5662">
          <w:rPr>
            <w:noProof/>
            <w:webHidden/>
          </w:rPr>
          <w:fldChar w:fldCharType="end"/>
        </w:r>
      </w:hyperlink>
    </w:p>
    <w:p w14:paraId="7221EF5C" w14:textId="6749D3D2"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21" w:history="1">
        <w:r w:rsidR="007C5662" w:rsidRPr="003438EE">
          <w:rPr>
            <w:rStyle w:val="ab"/>
            <w:rFonts w:ascii="仿宋" w:eastAsia="仿宋" w:hAnsi="仿宋"/>
            <w:b/>
            <w:noProof/>
          </w:rPr>
          <w:t>35.</w:t>
        </w:r>
        <w:r w:rsidR="007C5662">
          <w:rPr>
            <w:rFonts w:asciiTheme="minorHAnsi" w:eastAsiaTheme="minorEastAsia" w:hAnsiTheme="minorHAnsi" w:cstheme="minorBidi"/>
            <w:smallCaps w:val="0"/>
            <w:noProof/>
            <w:sz w:val="21"/>
          </w:rPr>
          <w:tab/>
        </w:r>
        <w:r w:rsidR="007C5662" w:rsidRPr="003438EE">
          <w:rPr>
            <w:rStyle w:val="ab"/>
            <w:b/>
            <w:noProof/>
          </w:rPr>
          <w:t>合同的履行</w:t>
        </w:r>
        <w:r w:rsidR="007C5662">
          <w:rPr>
            <w:noProof/>
            <w:webHidden/>
          </w:rPr>
          <w:tab/>
        </w:r>
        <w:r w:rsidR="007C5662">
          <w:rPr>
            <w:noProof/>
            <w:webHidden/>
          </w:rPr>
          <w:fldChar w:fldCharType="begin"/>
        </w:r>
        <w:r w:rsidR="007C5662">
          <w:rPr>
            <w:noProof/>
            <w:webHidden/>
          </w:rPr>
          <w:instrText xml:space="preserve"> PAGEREF _Toc527541521 \h </w:instrText>
        </w:r>
        <w:r w:rsidR="007C5662">
          <w:rPr>
            <w:noProof/>
            <w:webHidden/>
          </w:rPr>
        </w:r>
        <w:r w:rsidR="007C5662">
          <w:rPr>
            <w:noProof/>
            <w:webHidden/>
          </w:rPr>
          <w:fldChar w:fldCharType="separate"/>
        </w:r>
        <w:r w:rsidR="007C5662">
          <w:rPr>
            <w:noProof/>
            <w:webHidden/>
          </w:rPr>
          <w:t>32</w:t>
        </w:r>
        <w:r w:rsidR="007C5662">
          <w:rPr>
            <w:noProof/>
            <w:webHidden/>
          </w:rPr>
          <w:fldChar w:fldCharType="end"/>
        </w:r>
      </w:hyperlink>
    </w:p>
    <w:p w14:paraId="1AE8907D" w14:textId="11D7545E"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22" w:history="1">
        <w:r w:rsidR="007C5662" w:rsidRPr="003438EE">
          <w:rPr>
            <w:rStyle w:val="ab"/>
            <w:rFonts w:ascii="仿宋" w:eastAsia="仿宋" w:hAnsi="仿宋"/>
            <w:b/>
            <w:noProof/>
          </w:rPr>
          <w:t>36.</w:t>
        </w:r>
        <w:r w:rsidR="007C5662">
          <w:rPr>
            <w:rFonts w:asciiTheme="minorHAnsi" w:eastAsiaTheme="minorEastAsia" w:hAnsiTheme="minorHAnsi" w:cstheme="minorBidi"/>
            <w:smallCaps w:val="0"/>
            <w:noProof/>
            <w:sz w:val="21"/>
          </w:rPr>
          <w:tab/>
        </w:r>
        <w:r w:rsidR="007C5662" w:rsidRPr="003438EE">
          <w:rPr>
            <w:rStyle w:val="ab"/>
            <w:b/>
            <w:noProof/>
          </w:rPr>
          <w:t>履约保证金</w:t>
        </w:r>
        <w:r w:rsidR="007C5662">
          <w:rPr>
            <w:noProof/>
            <w:webHidden/>
          </w:rPr>
          <w:tab/>
        </w:r>
        <w:r w:rsidR="007C5662">
          <w:rPr>
            <w:noProof/>
            <w:webHidden/>
          </w:rPr>
          <w:fldChar w:fldCharType="begin"/>
        </w:r>
        <w:r w:rsidR="007C5662">
          <w:rPr>
            <w:noProof/>
            <w:webHidden/>
          </w:rPr>
          <w:instrText xml:space="preserve"> PAGEREF _Toc527541522 \h </w:instrText>
        </w:r>
        <w:r w:rsidR="007C5662">
          <w:rPr>
            <w:noProof/>
            <w:webHidden/>
          </w:rPr>
        </w:r>
        <w:r w:rsidR="007C5662">
          <w:rPr>
            <w:noProof/>
            <w:webHidden/>
          </w:rPr>
          <w:fldChar w:fldCharType="separate"/>
        </w:r>
        <w:r w:rsidR="007C5662">
          <w:rPr>
            <w:noProof/>
            <w:webHidden/>
          </w:rPr>
          <w:t>33</w:t>
        </w:r>
        <w:r w:rsidR="007C5662">
          <w:rPr>
            <w:noProof/>
            <w:webHidden/>
          </w:rPr>
          <w:fldChar w:fldCharType="end"/>
        </w:r>
      </w:hyperlink>
    </w:p>
    <w:p w14:paraId="66FBCCD2" w14:textId="4057D0C3"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23" w:history="1">
        <w:r w:rsidR="007C5662" w:rsidRPr="003438EE">
          <w:rPr>
            <w:rStyle w:val="ab"/>
            <w:rFonts w:ascii="仿宋" w:eastAsia="仿宋" w:hAnsi="仿宋"/>
            <w:b/>
            <w:noProof/>
          </w:rPr>
          <w:t>37.</w:t>
        </w:r>
        <w:r w:rsidR="007C5662">
          <w:rPr>
            <w:rFonts w:asciiTheme="minorHAnsi" w:eastAsiaTheme="minorEastAsia" w:hAnsiTheme="minorHAnsi" w:cstheme="minorBidi"/>
            <w:smallCaps w:val="0"/>
            <w:noProof/>
            <w:sz w:val="21"/>
          </w:rPr>
          <w:tab/>
        </w:r>
        <w:r w:rsidR="007C5662" w:rsidRPr="003438EE">
          <w:rPr>
            <w:rStyle w:val="ab"/>
            <w:b/>
            <w:noProof/>
          </w:rPr>
          <w:t>质量保证金</w:t>
        </w:r>
        <w:r w:rsidR="007C5662">
          <w:rPr>
            <w:noProof/>
            <w:webHidden/>
          </w:rPr>
          <w:tab/>
        </w:r>
        <w:r w:rsidR="007C5662">
          <w:rPr>
            <w:noProof/>
            <w:webHidden/>
          </w:rPr>
          <w:fldChar w:fldCharType="begin"/>
        </w:r>
        <w:r w:rsidR="007C5662">
          <w:rPr>
            <w:noProof/>
            <w:webHidden/>
          </w:rPr>
          <w:instrText xml:space="preserve"> PAGEREF _Toc527541523 \h </w:instrText>
        </w:r>
        <w:r w:rsidR="007C5662">
          <w:rPr>
            <w:noProof/>
            <w:webHidden/>
          </w:rPr>
        </w:r>
        <w:r w:rsidR="007C5662">
          <w:rPr>
            <w:noProof/>
            <w:webHidden/>
          </w:rPr>
          <w:fldChar w:fldCharType="separate"/>
        </w:r>
        <w:r w:rsidR="007C5662">
          <w:rPr>
            <w:noProof/>
            <w:webHidden/>
          </w:rPr>
          <w:t>34</w:t>
        </w:r>
        <w:r w:rsidR="007C5662">
          <w:rPr>
            <w:noProof/>
            <w:webHidden/>
          </w:rPr>
          <w:fldChar w:fldCharType="end"/>
        </w:r>
      </w:hyperlink>
    </w:p>
    <w:p w14:paraId="64ED8415" w14:textId="0FE6A1A4"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24" w:history="1">
        <w:r w:rsidR="007C5662" w:rsidRPr="003438EE">
          <w:rPr>
            <w:rStyle w:val="ab"/>
            <w:rFonts w:ascii="仿宋" w:eastAsia="仿宋" w:hAnsi="仿宋"/>
            <w:b/>
            <w:noProof/>
          </w:rPr>
          <w:t>38.</w:t>
        </w:r>
        <w:r w:rsidR="007C5662">
          <w:rPr>
            <w:rFonts w:asciiTheme="minorHAnsi" w:eastAsiaTheme="minorEastAsia" w:hAnsiTheme="minorHAnsi" w:cstheme="minorBidi"/>
            <w:smallCaps w:val="0"/>
            <w:noProof/>
            <w:sz w:val="21"/>
          </w:rPr>
          <w:tab/>
        </w:r>
        <w:r w:rsidR="007C5662" w:rsidRPr="003438EE">
          <w:rPr>
            <w:rStyle w:val="ab"/>
            <w:b/>
            <w:noProof/>
          </w:rPr>
          <w:t>招标代理服务费</w:t>
        </w:r>
        <w:r w:rsidR="007C5662">
          <w:rPr>
            <w:noProof/>
            <w:webHidden/>
          </w:rPr>
          <w:tab/>
        </w:r>
        <w:r w:rsidR="007C5662">
          <w:rPr>
            <w:noProof/>
            <w:webHidden/>
          </w:rPr>
          <w:fldChar w:fldCharType="begin"/>
        </w:r>
        <w:r w:rsidR="007C5662">
          <w:rPr>
            <w:noProof/>
            <w:webHidden/>
          </w:rPr>
          <w:instrText xml:space="preserve"> PAGEREF _Toc527541524 \h </w:instrText>
        </w:r>
        <w:r w:rsidR="007C5662">
          <w:rPr>
            <w:noProof/>
            <w:webHidden/>
          </w:rPr>
        </w:r>
        <w:r w:rsidR="007C5662">
          <w:rPr>
            <w:noProof/>
            <w:webHidden/>
          </w:rPr>
          <w:fldChar w:fldCharType="separate"/>
        </w:r>
        <w:r w:rsidR="007C5662">
          <w:rPr>
            <w:noProof/>
            <w:webHidden/>
          </w:rPr>
          <w:t>34</w:t>
        </w:r>
        <w:r w:rsidR="007C5662">
          <w:rPr>
            <w:noProof/>
            <w:webHidden/>
          </w:rPr>
          <w:fldChar w:fldCharType="end"/>
        </w:r>
      </w:hyperlink>
    </w:p>
    <w:p w14:paraId="06F0F3C5" w14:textId="2E9E0C58"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25" w:history="1">
        <w:r w:rsidR="007C5662" w:rsidRPr="003438EE">
          <w:rPr>
            <w:rStyle w:val="ab"/>
            <w:rFonts w:ascii="仿宋" w:eastAsia="仿宋" w:hAnsi="仿宋"/>
            <w:b/>
            <w:noProof/>
          </w:rPr>
          <w:t>39.</w:t>
        </w:r>
        <w:r w:rsidR="007C5662">
          <w:rPr>
            <w:rFonts w:asciiTheme="minorHAnsi" w:eastAsiaTheme="minorEastAsia" w:hAnsiTheme="minorHAnsi" w:cstheme="minorBidi"/>
            <w:smallCaps w:val="0"/>
            <w:noProof/>
            <w:sz w:val="21"/>
          </w:rPr>
          <w:tab/>
        </w:r>
        <w:r w:rsidR="007C5662" w:rsidRPr="003438EE">
          <w:rPr>
            <w:rStyle w:val="ab"/>
            <w:b/>
            <w:noProof/>
          </w:rPr>
          <w:t>融资担保政策</w:t>
        </w:r>
        <w:r w:rsidR="007C5662">
          <w:rPr>
            <w:noProof/>
            <w:webHidden/>
          </w:rPr>
          <w:tab/>
        </w:r>
        <w:r w:rsidR="007C5662">
          <w:rPr>
            <w:noProof/>
            <w:webHidden/>
          </w:rPr>
          <w:fldChar w:fldCharType="begin"/>
        </w:r>
        <w:r w:rsidR="007C5662">
          <w:rPr>
            <w:noProof/>
            <w:webHidden/>
          </w:rPr>
          <w:instrText xml:space="preserve"> PAGEREF _Toc527541525 \h </w:instrText>
        </w:r>
        <w:r w:rsidR="007C5662">
          <w:rPr>
            <w:noProof/>
            <w:webHidden/>
          </w:rPr>
        </w:r>
        <w:r w:rsidR="007C5662">
          <w:rPr>
            <w:noProof/>
            <w:webHidden/>
          </w:rPr>
          <w:fldChar w:fldCharType="separate"/>
        </w:r>
        <w:r w:rsidR="007C5662">
          <w:rPr>
            <w:noProof/>
            <w:webHidden/>
          </w:rPr>
          <w:t>35</w:t>
        </w:r>
        <w:r w:rsidR="007C5662">
          <w:rPr>
            <w:noProof/>
            <w:webHidden/>
          </w:rPr>
          <w:fldChar w:fldCharType="end"/>
        </w:r>
      </w:hyperlink>
    </w:p>
    <w:p w14:paraId="64C493BF" w14:textId="6955B58F" w:rsidR="007C5662" w:rsidRDefault="005E32DC">
      <w:pPr>
        <w:pStyle w:val="26"/>
        <w:tabs>
          <w:tab w:val="right" w:leader="dot" w:pos="9174"/>
        </w:tabs>
        <w:rPr>
          <w:rFonts w:asciiTheme="minorHAnsi" w:eastAsiaTheme="minorEastAsia" w:hAnsiTheme="minorHAnsi" w:cstheme="minorBidi"/>
          <w:bCs w:val="0"/>
          <w:smallCaps w:val="0"/>
          <w:noProof/>
          <w:sz w:val="21"/>
        </w:rPr>
      </w:pPr>
      <w:hyperlink w:anchor="_Toc527541526" w:history="1">
        <w:r w:rsidR="007C5662" w:rsidRPr="003438EE">
          <w:rPr>
            <w:rStyle w:val="ab"/>
            <w:b/>
            <w:noProof/>
          </w:rPr>
          <w:t>七、其他</w:t>
        </w:r>
        <w:r w:rsidR="007C5662">
          <w:rPr>
            <w:noProof/>
            <w:webHidden/>
          </w:rPr>
          <w:tab/>
        </w:r>
        <w:r w:rsidR="007C5662">
          <w:rPr>
            <w:noProof/>
            <w:webHidden/>
          </w:rPr>
          <w:fldChar w:fldCharType="begin"/>
        </w:r>
        <w:r w:rsidR="007C5662">
          <w:rPr>
            <w:noProof/>
            <w:webHidden/>
          </w:rPr>
          <w:instrText xml:space="preserve"> PAGEREF _Toc527541526 \h </w:instrText>
        </w:r>
        <w:r w:rsidR="007C5662">
          <w:rPr>
            <w:noProof/>
            <w:webHidden/>
          </w:rPr>
        </w:r>
        <w:r w:rsidR="007C5662">
          <w:rPr>
            <w:noProof/>
            <w:webHidden/>
          </w:rPr>
          <w:fldChar w:fldCharType="separate"/>
        </w:r>
        <w:r w:rsidR="007C5662">
          <w:rPr>
            <w:noProof/>
            <w:webHidden/>
          </w:rPr>
          <w:t>35</w:t>
        </w:r>
        <w:r w:rsidR="007C5662">
          <w:rPr>
            <w:noProof/>
            <w:webHidden/>
          </w:rPr>
          <w:fldChar w:fldCharType="end"/>
        </w:r>
      </w:hyperlink>
    </w:p>
    <w:p w14:paraId="6464F5A7" w14:textId="4CD6DA5C"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27" w:history="1">
        <w:r w:rsidR="007C5662" w:rsidRPr="003438EE">
          <w:rPr>
            <w:rStyle w:val="ab"/>
            <w:rFonts w:ascii="仿宋" w:eastAsia="仿宋" w:hAnsi="仿宋"/>
            <w:b/>
            <w:noProof/>
          </w:rPr>
          <w:t>40.</w:t>
        </w:r>
        <w:r w:rsidR="007C5662">
          <w:rPr>
            <w:rFonts w:asciiTheme="minorHAnsi" w:eastAsiaTheme="minorEastAsia" w:hAnsiTheme="minorHAnsi" w:cstheme="minorBidi"/>
            <w:smallCaps w:val="0"/>
            <w:noProof/>
            <w:sz w:val="21"/>
          </w:rPr>
          <w:tab/>
        </w:r>
        <w:r w:rsidR="007C5662" w:rsidRPr="003438EE">
          <w:rPr>
            <w:rStyle w:val="ab"/>
            <w:b/>
            <w:noProof/>
          </w:rPr>
          <w:t>适用法律</w:t>
        </w:r>
        <w:r w:rsidR="007C5662">
          <w:rPr>
            <w:noProof/>
            <w:webHidden/>
          </w:rPr>
          <w:tab/>
        </w:r>
        <w:r w:rsidR="007C5662">
          <w:rPr>
            <w:noProof/>
            <w:webHidden/>
          </w:rPr>
          <w:fldChar w:fldCharType="begin"/>
        </w:r>
        <w:r w:rsidR="007C5662">
          <w:rPr>
            <w:noProof/>
            <w:webHidden/>
          </w:rPr>
          <w:instrText xml:space="preserve"> PAGEREF _Toc527541527 \h </w:instrText>
        </w:r>
        <w:r w:rsidR="007C5662">
          <w:rPr>
            <w:noProof/>
            <w:webHidden/>
          </w:rPr>
        </w:r>
        <w:r w:rsidR="007C5662">
          <w:rPr>
            <w:noProof/>
            <w:webHidden/>
          </w:rPr>
          <w:fldChar w:fldCharType="separate"/>
        </w:r>
        <w:r w:rsidR="007C5662">
          <w:rPr>
            <w:noProof/>
            <w:webHidden/>
          </w:rPr>
          <w:t>35</w:t>
        </w:r>
        <w:r w:rsidR="007C5662">
          <w:rPr>
            <w:noProof/>
            <w:webHidden/>
          </w:rPr>
          <w:fldChar w:fldCharType="end"/>
        </w:r>
      </w:hyperlink>
    </w:p>
    <w:p w14:paraId="1030FDC2" w14:textId="006AB9E0" w:rsidR="007C5662" w:rsidRDefault="005E32DC">
      <w:pPr>
        <w:pStyle w:val="34"/>
        <w:tabs>
          <w:tab w:val="left" w:pos="543"/>
          <w:tab w:val="right" w:leader="dot" w:pos="9174"/>
        </w:tabs>
        <w:rPr>
          <w:rFonts w:asciiTheme="minorHAnsi" w:eastAsiaTheme="minorEastAsia" w:hAnsiTheme="minorHAnsi" w:cstheme="minorBidi"/>
          <w:smallCaps w:val="0"/>
          <w:noProof/>
          <w:sz w:val="21"/>
        </w:rPr>
      </w:pPr>
      <w:hyperlink w:anchor="_Toc527541528" w:history="1">
        <w:r w:rsidR="007C5662" w:rsidRPr="003438EE">
          <w:rPr>
            <w:rStyle w:val="ab"/>
            <w:rFonts w:ascii="仿宋" w:eastAsia="仿宋" w:hAnsi="仿宋"/>
            <w:b/>
            <w:noProof/>
          </w:rPr>
          <w:t>41.</w:t>
        </w:r>
        <w:r w:rsidR="007C5662">
          <w:rPr>
            <w:rFonts w:asciiTheme="minorHAnsi" w:eastAsiaTheme="minorEastAsia" w:hAnsiTheme="minorHAnsi" w:cstheme="minorBidi"/>
            <w:smallCaps w:val="0"/>
            <w:noProof/>
            <w:sz w:val="21"/>
          </w:rPr>
          <w:tab/>
        </w:r>
        <w:r w:rsidR="007C5662" w:rsidRPr="003438EE">
          <w:rPr>
            <w:rStyle w:val="ab"/>
            <w:b/>
            <w:noProof/>
          </w:rPr>
          <w:t>招标文件解释权</w:t>
        </w:r>
        <w:r w:rsidR="007C5662">
          <w:rPr>
            <w:noProof/>
            <w:webHidden/>
          </w:rPr>
          <w:tab/>
        </w:r>
        <w:r w:rsidR="007C5662">
          <w:rPr>
            <w:noProof/>
            <w:webHidden/>
          </w:rPr>
          <w:fldChar w:fldCharType="begin"/>
        </w:r>
        <w:r w:rsidR="007C5662">
          <w:rPr>
            <w:noProof/>
            <w:webHidden/>
          </w:rPr>
          <w:instrText xml:space="preserve"> PAGEREF _Toc527541528 \h </w:instrText>
        </w:r>
        <w:r w:rsidR="007C5662">
          <w:rPr>
            <w:noProof/>
            <w:webHidden/>
          </w:rPr>
        </w:r>
        <w:r w:rsidR="007C5662">
          <w:rPr>
            <w:noProof/>
            <w:webHidden/>
          </w:rPr>
          <w:fldChar w:fldCharType="separate"/>
        </w:r>
        <w:r w:rsidR="007C5662">
          <w:rPr>
            <w:noProof/>
            <w:webHidden/>
          </w:rPr>
          <w:t>35</w:t>
        </w:r>
        <w:r w:rsidR="007C5662">
          <w:rPr>
            <w:noProof/>
            <w:webHidden/>
          </w:rPr>
          <w:fldChar w:fldCharType="end"/>
        </w:r>
      </w:hyperlink>
    </w:p>
    <w:p w14:paraId="4283B925" w14:textId="2597B327" w:rsidR="007C5662" w:rsidRDefault="005E32DC">
      <w:pPr>
        <w:pStyle w:val="17"/>
        <w:tabs>
          <w:tab w:val="right" w:leader="dot" w:pos="9174"/>
        </w:tabs>
        <w:rPr>
          <w:rFonts w:asciiTheme="minorHAnsi" w:eastAsiaTheme="minorEastAsia" w:hAnsiTheme="minorHAnsi" w:cstheme="minorBidi"/>
          <w:bCs w:val="0"/>
          <w:caps w:val="0"/>
          <w:noProof/>
          <w:sz w:val="21"/>
        </w:rPr>
      </w:pPr>
      <w:hyperlink w:anchor="_Toc527541529" w:history="1">
        <w:r w:rsidR="007C5662" w:rsidRPr="003438EE">
          <w:rPr>
            <w:rStyle w:val="ab"/>
            <w:noProof/>
          </w:rPr>
          <w:t>第三章</w:t>
        </w:r>
        <w:r w:rsidR="007C5662" w:rsidRPr="003438EE">
          <w:rPr>
            <w:rStyle w:val="ab"/>
            <w:noProof/>
          </w:rPr>
          <w:t xml:space="preserve">  </w:t>
        </w:r>
        <w:r w:rsidR="007C5662" w:rsidRPr="003438EE">
          <w:rPr>
            <w:rStyle w:val="ab"/>
            <w:noProof/>
          </w:rPr>
          <w:t>合同条款</w:t>
        </w:r>
        <w:r w:rsidR="007C5662">
          <w:rPr>
            <w:noProof/>
            <w:webHidden/>
          </w:rPr>
          <w:tab/>
        </w:r>
        <w:r w:rsidR="007C5662">
          <w:rPr>
            <w:noProof/>
            <w:webHidden/>
          </w:rPr>
          <w:fldChar w:fldCharType="begin"/>
        </w:r>
        <w:r w:rsidR="007C5662">
          <w:rPr>
            <w:noProof/>
            <w:webHidden/>
          </w:rPr>
          <w:instrText xml:space="preserve"> PAGEREF _Toc527541529 \h </w:instrText>
        </w:r>
        <w:r w:rsidR="007C5662">
          <w:rPr>
            <w:noProof/>
            <w:webHidden/>
          </w:rPr>
        </w:r>
        <w:r w:rsidR="007C5662">
          <w:rPr>
            <w:noProof/>
            <w:webHidden/>
          </w:rPr>
          <w:fldChar w:fldCharType="separate"/>
        </w:r>
        <w:r w:rsidR="007C5662">
          <w:rPr>
            <w:noProof/>
            <w:webHidden/>
          </w:rPr>
          <w:t>37</w:t>
        </w:r>
        <w:r w:rsidR="007C5662">
          <w:rPr>
            <w:noProof/>
            <w:webHidden/>
          </w:rPr>
          <w:fldChar w:fldCharType="end"/>
        </w:r>
      </w:hyperlink>
    </w:p>
    <w:p w14:paraId="526286B9" w14:textId="256C1AA0" w:rsidR="007C5662" w:rsidRDefault="005E32DC">
      <w:pPr>
        <w:pStyle w:val="17"/>
        <w:tabs>
          <w:tab w:val="right" w:leader="dot" w:pos="9174"/>
        </w:tabs>
        <w:rPr>
          <w:rFonts w:asciiTheme="minorHAnsi" w:eastAsiaTheme="minorEastAsia" w:hAnsiTheme="minorHAnsi" w:cstheme="minorBidi"/>
          <w:bCs w:val="0"/>
          <w:caps w:val="0"/>
          <w:noProof/>
          <w:sz w:val="21"/>
        </w:rPr>
      </w:pPr>
      <w:hyperlink w:anchor="_Toc527541530" w:history="1">
        <w:r w:rsidR="007C5662" w:rsidRPr="003438EE">
          <w:rPr>
            <w:rStyle w:val="ab"/>
            <w:noProof/>
          </w:rPr>
          <w:t>第四章</w:t>
        </w:r>
        <w:r w:rsidR="007C5662" w:rsidRPr="003438EE">
          <w:rPr>
            <w:rStyle w:val="ab"/>
            <w:noProof/>
          </w:rPr>
          <w:t xml:space="preserve">  </w:t>
        </w:r>
        <w:r w:rsidR="007C5662" w:rsidRPr="003438EE">
          <w:rPr>
            <w:rStyle w:val="ab"/>
            <w:noProof/>
          </w:rPr>
          <w:t>用户需求书</w:t>
        </w:r>
        <w:r w:rsidR="007C5662">
          <w:rPr>
            <w:noProof/>
            <w:webHidden/>
          </w:rPr>
          <w:tab/>
        </w:r>
        <w:r w:rsidR="007C5662">
          <w:rPr>
            <w:noProof/>
            <w:webHidden/>
          </w:rPr>
          <w:fldChar w:fldCharType="begin"/>
        </w:r>
        <w:r w:rsidR="007C5662">
          <w:rPr>
            <w:noProof/>
            <w:webHidden/>
          </w:rPr>
          <w:instrText xml:space="preserve"> PAGEREF _Toc527541530 \h </w:instrText>
        </w:r>
        <w:r w:rsidR="007C5662">
          <w:rPr>
            <w:noProof/>
            <w:webHidden/>
          </w:rPr>
        </w:r>
        <w:r w:rsidR="007C5662">
          <w:rPr>
            <w:noProof/>
            <w:webHidden/>
          </w:rPr>
          <w:fldChar w:fldCharType="separate"/>
        </w:r>
        <w:r w:rsidR="007C5662">
          <w:rPr>
            <w:noProof/>
            <w:webHidden/>
          </w:rPr>
          <w:t>45</w:t>
        </w:r>
        <w:r w:rsidR="007C5662">
          <w:rPr>
            <w:noProof/>
            <w:webHidden/>
          </w:rPr>
          <w:fldChar w:fldCharType="end"/>
        </w:r>
      </w:hyperlink>
    </w:p>
    <w:p w14:paraId="28D74F95" w14:textId="4E5282E7" w:rsidR="007C5662" w:rsidRDefault="005E32DC">
      <w:pPr>
        <w:pStyle w:val="17"/>
        <w:tabs>
          <w:tab w:val="right" w:leader="dot" w:pos="9174"/>
        </w:tabs>
        <w:rPr>
          <w:rFonts w:asciiTheme="minorHAnsi" w:eastAsiaTheme="minorEastAsia" w:hAnsiTheme="minorHAnsi" w:cstheme="minorBidi"/>
          <w:bCs w:val="0"/>
          <w:caps w:val="0"/>
          <w:noProof/>
          <w:sz w:val="21"/>
        </w:rPr>
      </w:pPr>
      <w:hyperlink w:anchor="_Toc527541531" w:history="1">
        <w:r w:rsidR="007C5662" w:rsidRPr="003438EE">
          <w:rPr>
            <w:rStyle w:val="ab"/>
            <w:noProof/>
          </w:rPr>
          <w:t>第五章</w:t>
        </w:r>
        <w:r w:rsidR="007C5662" w:rsidRPr="003438EE">
          <w:rPr>
            <w:rStyle w:val="ab"/>
            <w:noProof/>
          </w:rPr>
          <w:t xml:space="preserve">  </w:t>
        </w:r>
        <w:r w:rsidR="007C5662" w:rsidRPr="003438EE">
          <w:rPr>
            <w:rStyle w:val="ab"/>
            <w:noProof/>
          </w:rPr>
          <w:t>附件－投标文件格式</w:t>
        </w:r>
        <w:r w:rsidR="007C5662">
          <w:rPr>
            <w:noProof/>
            <w:webHidden/>
          </w:rPr>
          <w:tab/>
        </w:r>
        <w:r w:rsidR="007C5662">
          <w:rPr>
            <w:noProof/>
            <w:webHidden/>
          </w:rPr>
          <w:fldChar w:fldCharType="begin"/>
        </w:r>
        <w:r w:rsidR="007C5662">
          <w:rPr>
            <w:noProof/>
            <w:webHidden/>
          </w:rPr>
          <w:instrText xml:space="preserve"> PAGEREF _Toc527541531 \h </w:instrText>
        </w:r>
        <w:r w:rsidR="007C5662">
          <w:rPr>
            <w:noProof/>
            <w:webHidden/>
          </w:rPr>
        </w:r>
        <w:r w:rsidR="007C5662">
          <w:rPr>
            <w:noProof/>
            <w:webHidden/>
          </w:rPr>
          <w:fldChar w:fldCharType="separate"/>
        </w:r>
        <w:r w:rsidR="007C5662">
          <w:rPr>
            <w:noProof/>
            <w:webHidden/>
          </w:rPr>
          <w:t>56</w:t>
        </w:r>
        <w:r w:rsidR="007C5662">
          <w:rPr>
            <w:noProof/>
            <w:webHidden/>
          </w:rPr>
          <w:fldChar w:fldCharType="end"/>
        </w:r>
      </w:hyperlink>
    </w:p>
    <w:p w14:paraId="6714E1F1" w14:textId="6701D5A0" w:rsidR="007C5662" w:rsidRDefault="005E32DC">
      <w:pPr>
        <w:pStyle w:val="26"/>
        <w:tabs>
          <w:tab w:val="left" w:pos="870"/>
          <w:tab w:val="right" w:leader="dot" w:pos="9174"/>
        </w:tabs>
        <w:rPr>
          <w:rFonts w:asciiTheme="minorHAnsi" w:eastAsiaTheme="minorEastAsia" w:hAnsiTheme="minorHAnsi" w:cstheme="minorBidi"/>
          <w:bCs w:val="0"/>
          <w:smallCaps w:val="0"/>
          <w:noProof/>
          <w:sz w:val="21"/>
        </w:rPr>
      </w:pPr>
      <w:hyperlink w:anchor="_Toc527541532" w:history="1">
        <w:r w:rsidR="007C5662" w:rsidRPr="003438EE">
          <w:rPr>
            <w:rStyle w:val="ab"/>
            <w:noProof/>
          </w:rPr>
          <w:t>附件</w:t>
        </w:r>
        <w:r w:rsidR="007C5662" w:rsidRPr="003438EE">
          <w:rPr>
            <w:rStyle w:val="ab"/>
            <w:noProof/>
          </w:rPr>
          <w:t>1.</w:t>
        </w:r>
        <w:r w:rsidR="007C5662">
          <w:rPr>
            <w:rFonts w:asciiTheme="minorHAnsi" w:eastAsiaTheme="minorEastAsia" w:hAnsiTheme="minorHAnsi" w:cstheme="minorBidi"/>
            <w:bCs w:val="0"/>
            <w:smallCaps w:val="0"/>
            <w:noProof/>
            <w:sz w:val="21"/>
          </w:rPr>
          <w:tab/>
        </w:r>
        <w:r w:rsidR="007C5662" w:rsidRPr="003438EE">
          <w:rPr>
            <w:rStyle w:val="ab"/>
            <w:b/>
            <w:noProof/>
          </w:rPr>
          <w:t>资格证明文件格式</w:t>
        </w:r>
        <w:r w:rsidR="007C5662">
          <w:rPr>
            <w:noProof/>
            <w:webHidden/>
          </w:rPr>
          <w:tab/>
        </w:r>
        <w:r w:rsidR="007C5662">
          <w:rPr>
            <w:noProof/>
            <w:webHidden/>
          </w:rPr>
          <w:fldChar w:fldCharType="begin"/>
        </w:r>
        <w:r w:rsidR="007C5662">
          <w:rPr>
            <w:noProof/>
            <w:webHidden/>
          </w:rPr>
          <w:instrText xml:space="preserve"> PAGEREF _Toc527541532 \h </w:instrText>
        </w:r>
        <w:r w:rsidR="007C5662">
          <w:rPr>
            <w:noProof/>
            <w:webHidden/>
          </w:rPr>
        </w:r>
        <w:r w:rsidR="007C5662">
          <w:rPr>
            <w:noProof/>
            <w:webHidden/>
          </w:rPr>
          <w:fldChar w:fldCharType="separate"/>
        </w:r>
        <w:r w:rsidR="007C5662">
          <w:rPr>
            <w:noProof/>
            <w:webHidden/>
          </w:rPr>
          <w:t>57</w:t>
        </w:r>
        <w:r w:rsidR="007C5662">
          <w:rPr>
            <w:noProof/>
            <w:webHidden/>
          </w:rPr>
          <w:fldChar w:fldCharType="end"/>
        </w:r>
      </w:hyperlink>
    </w:p>
    <w:p w14:paraId="272CBA16" w14:textId="2D8F0306"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33" w:history="1">
        <w:r w:rsidR="007C5662" w:rsidRPr="003438EE">
          <w:rPr>
            <w:rStyle w:val="ab"/>
            <w:noProof/>
          </w:rPr>
          <w:t>附件</w:t>
        </w:r>
        <w:r w:rsidR="007C5662" w:rsidRPr="003438EE">
          <w:rPr>
            <w:rStyle w:val="ab"/>
            <w:noProof/>
          </w:rPr>
          <w:t>1-1.</w:t>
        </w:r>
        <w:r w:rsidR="007C5662">
          <w:rPr>
            <w:rFonts w:asciiTheme="minorHAnsi" w:eastAsiaTheme="minorEastAsia" w:hAnsiTheme="minorHAnsi" w:cstheme="minorBidi"/>
            <w:bCs w:val="0"/>
            <w:smallCaps w:val="0"/>
            <w:noProof/>
            <w:sz w:val="21"/>
          </w:rPr>
          <w:tab/>
        </w:r>
        <w:r w:rsidR="007C5662" w:rsidRPr="003438EE">
          <w:rPr>
            <w:rStyle w:val="ab"/>
            <w:b/>
            <w:noProof/>
          </w:rPr>
          <w:t>资格声明函格式</w:t>
        </w:r>
        <w:r w:rsidR="007C5662">
          <w:rPr>
            <w:noProof/>
            <w:webHidden/>
          </w:rPr>
          <w:tab/>
        </w:r>
        <w:r w:rsidR="007C5662">
          <w:rPr>
            <w:noProof/>
            <w:webHidden/>
          </w:rPr>
          <w:fldChar w:fldCharType="begin"/>
        </w:r>
        <w:r w:rsidR="007C5662">
          <w:rPr>
            <w:noProof/>
            <w:webHidden/>
          </w:rPr>
          <w:instrText xml:space="preserve"> PAGEREF _Toc527541533 \h </w:instrText>
        </w:r>
        <w:r w:rsidR="007C5662">
          <w:rPr>
            <w:noProof/>
            <w:webHidden/>
          </w:rPr>
        </w:r>
        <w:r w:rsidR="007C5662">
          <w:rPr>
            <w:noProof/>
            <w:webHidden/>
          </w:rPr>
          <w:fldChar w:fldCharType="separate"/>
        </w:r>
        <w:r w:rsidR="007C5662">
          <w:rPr>
            <w:noProof/>
            <w:webHidden/>
          </w:rPr>
          <w:t>58</w:t>
        </w:r>
        <w:r w:rsidR="007C5662">
          <w:rPr>
            <w:noProof/>
            <w:webHidden/>
          </w:rPr>
          <w:fldChar w:fldCharType="end"/>
        </w:r>
      </w:hyperlink>
    </w:p>
    <w:p w14:paraId="79EBA82B" w14:textId="4CD335C6"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34" w:history="1">
        <w:r w:rsidR="007C5662" w:rsidRPr="003438EE">
          <w:rPr>
            <w:rStyle w:val="ab"/>
            <w:noProof/>
          </w:rPr>
          <w:t>附件</w:t>
        </w:r>
        <w:r w:rsidR="007C5662" w:rsidRPr="003438EE">
          <w:rPr>
            <w:rStyle w:val="ab"/>
            <w:noProof/>
          </w:rPr>
          <w:t>1-2.</w:t>
        </w:r>
        <w:r w:rsidR="007C5662">
          <w:rPr>
            <w:rFonts w:asciiTheme="minorHAnsi" w:eastAsiaTheme="minorEastAsia" w:hAnsiTheme="minorHAnsi" w:cstheme="minorBidi"/>
            <w:bCs w:val="0"/>
            <w:smallCaps w:val="0"/>
            <w:noProof/>
            <w:sz w:val="21"/>
          </w:rPr>
          <w:tab/>
        </w:r>
        <w:r w:rsidR="007C5662" w:rsidRPr="003438EE">
          <w:rPr>
            <w:rStyle w:val="ab"/>
            <w:b/>
            <w:noProof/>
          </w:rPr>
          <w:t>在经营活动中没有重大违法记录的书面声明格式</w:t>
        </w:r>
        <w:r w:rsidR="007C5662">
          <w:rPr>
            <w:noProof/>
            <w:webHidden/>
          </w:rPr>
          <w:tab/>
        </w:r>
        <w:r w:rsidR="007C5662">
          <w:rPr>
            <w:noProof/>
            <w:webHidden/>
          </w:rPr>
          <w:fldChar w:fldCharType="begin"/>
        </w:r>
        <w:r w:rsidR="007C5662">
          <w:rPr>
            <w:noProof/>
            <w:webHidden/>
          </w:rPr>
          <w:instrText xml:space="preserve"> PAGEREF _Toc527541534 \h </w:instrText>
        </w:r>
        <w:r w:rsidR="007C5662">
          <w:rPr>
            <w:noProof/>
            <w:webHidden/>
          </w:rPr>
        </w:r>
        <w:r w:rsidR="007C5662">
          <w:rPr>
            <w:noProof/>
            <w:webHidden/>
          </w:rPr>
          <w:fldChar w:fldCharType="separate"/>
        </w:r>
        <w:r w:rsidR="007C5662">
          <w:rPr>
            <w:noProof/>
            <w:webHidden/>
          </w:rPr>
          <w:t>59</w:t>
        </w:r>
        <w:r w:rsidR="007C5662">
          <w:rPr>
            <w:noProof/>
            <w:webHidden/>
          </w:rPr>
          <w:fldChar w:fldCharType="end"/>
        </w:r>
      </w:hyperlink>
    </w:p>
    <w:p w14:paraId="609F7314" w14:textId="38E10527" w:rsidR="007C5662" w:rsidRDefault="005E32DC">
      <w:pPr>
        <w:pStyle w:val="26"/>
        <w:tabs>
          <w:tab w:val="left" w:pos="870"/>
          <w:tab w:val="right" w:leader="dot" w:pos="9174"/>
        </w:tabs>
        <w:rPr>
          <w:rFonts w:asciiTheme="minorHAnsi" w:eastAsiaTheme="minorEastAsia" w:hAnsiTheme="minorHAnsi" w:cstheme="minorBidi"/>
          <w:bCs w:val="0"/>
          <w:smallCaps w:val="0"/>
          <w:noProof/>
          <w:sz w:val="21"/>
        </w:rPr>
      </w:pPr>
      <w:hyperlink w:anchor="_Toc527541535" w:history="1">
        <w:r w:rsidR="007C5662" w:rsidRPr="003438EE">
          <w:rPr>
            <w:rStyle w:val="ab"/>
            <w:noProof/>
          </w:rPr>
          <w:t>附件</w:t>
        </w:r>
        <w:r w:rsidR="007C5662" w:rsidRPr="003438EE">
          <w:rPr>
            <w:rStyle w:val="ab"/>
            <w:noProof/>
          </w:rPr>
          <w:t>2.</w:t>
        </w:r>
        <w:r w:rsidR="007C5662">
          <w:rPr>
            <w:rFonts w:asciiTheme="minorHAnsi" w:eastAsiaTheme="minorEastAsia" w:hAnsiTheme="minorHAnsi" w:cstheme="minorBidi"/>
            <w:bCs w:val="0"/>
            <w:smallCaps w:val="0"/>
            <w:noProof/>
            <w:sz w:val="21"/>
          </w:rPr>
          <w:tab/>
        </w:r>
        <w:r w:rsidR="007C5662" w:rsidRPr="003438EE">
          <w:rPr>
            <w:rStyle w:val="ab"/>
            <w:b/>
            <w:noProof/>
          </w:rPr>
          <w:t>价格部分文件格式</w:t>
        </w:r>
        <w:r w:rsidR="007C5662">
          <w:rPr>
            <w:noProof/>
            <w:webHidden/>
          </w:rPr>
          <w:tab/>
        </w:r>
        <w:r w:rsidR="007C5662">
          <w:rPr>
            <w:noProof/>
            <w:webHidden/>
          </w:rPr>
          <w:fldChar w:fldCharType="begin"/>
        </w:r>
        <w:r w:rsidR="007C5662">
          <w:rPr>
            <w:noProof/>
            <w:webHidden/>
          </w:rPr>
          <w:instrText xml:space="preserve"> PAGEREF _Toc527541535 \h </w:instrText>
        </w:r>
        <w:r w:rsidR="007C5662">
          <w:rPr>
            <w:noProof/>
            <w:webHidden/>
          </w:rPr>
        </w:r>
        <w:r w:rsidR="007C5662">
          <w:rPr>
            <w:noProof/>
            <w:webHidden/>
          </w:rPr>
          <w:fldChar w:fldCharType="separate"/>
        </w:r>
        <w:r w:rsidR="007C5662">
          <w:rPr>
            <w:noProof/>
            <w:webHidden/>
          </w:rPr>
          <w:t>60</w:t>
        </w:r>
        <w:r w:rsidR="007C5662">
          <w:rPr>
            <w:noProof/>
            <w:webHidden/>
          </w:rPr>
          <w:fldChar w:fldCharType="end"/>
        </w:r>
      </w:hyperlink>
    </w:p>
    <w:p w14:paraId="600EB109" w14:textId="4A49615C"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36" w:history="1">
        <w:r w:rsidR="007C5662" w:rsidRPr="003438EE">
          <w:rPr>
            <w:rStyle w:val="ab"/>
            <w:noProof/>
          </w:rPr>
          <w:t>附件</w:t>
        </w:r>
        <w:r w:rsidR="007C5662" w:rsidRPr="003438EE">
          <w:rPr>
            <w:rStyle w:val="ab"/>
            <w:noProof/>
          </w:rPr>
          <w:t>2-1.</w:t>
        </w:r>
        <w:r w:rsidR="007C5662">
          <w:rPr>
            <w:rFonts w:asciiTheme="minorHAnsi" w:eastAsiaTheme="minorEastAsia" w:hAnsiTheme="minorHAnsi" w:cstheme="minorBidi"/>
            <w:bCs w:val="0"/>
            <w:smallCaps w:val="0"/>
            <w:noProof/>
            <w:sz w:val="21"/>
          </w:rPr>
          <w:tab/>
        </w:r>
        <w:r w:rsidR="007C5662" w:rsidRPr="003438EE">
          <w:rPr>
            <w:rStyle w:val="ab"/>
            <w:b/>
            <w:noProof/>
          </w:rPr>
          <w:t>开标一览表（报价表）格式</w:t>
        </w:r>
        <w:r w:rsidR="007C5662">
          <w:rPr>
            <w:noProof/>
            <w:webHidden/>
          </w:rPr>
          <w:tab/>
        </w:r>
        <w:r w:rsidR="007C5662">
          <w:rPr>
            <w:noProof/>
            <w:webHidden/>
          </w:rPr>
          <w:fldChar w:fldCharType="begin"/>
        </w:r>
        <w:r w:rsidR="007C5662">
          <w:rPr>
            <w:noProof/>
            <w:webHidden/>
          </w:rPr>
          <w:instrText xml:space="preserve"> PAGEREF _Toc527541536 \h </w:instrText>
        </w:r>
        <w:r w:rsidR="007C5662">
          <w:rPr>
            <w:noProof/>
            <w:webHidden/>
          </w:rPr>
        </w:r>
        <w:r w:rsidR="007C5662">
          <w:rPr>
            <w:noProof/>
            <w:webHidden/>
          </w:rPr>
          <w:fldChar w:fldCharType="separate"/>
        </w:r>
        <w:r w:rsidR="007C5662">
          <w:rPr>
            <w:noProof/>
            <w:webHidden/>
          </w:rPr>
          <w:t>61</w:t>
        </w:r>
        <w:r w:rsidR="007C5662">
          <w:rPr>
            <w:noProof/>
            <w:webHidden/>
          </w:rPr>
          <w:fldChar w:fldCharType="end"/>
        </w:r>
      </w:hyperlink>
    </w:p>
    <w:p w14:paraId="2EAAA041" w14:textId="166449F3"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37" w:history="1">
        <w:r w:rsidR="007C5662" w:rsidRPr="003438EE">
          <w:rPr>
            <w:rStyle w:val="ab"/>
            <w:noProof/>
          </w:rPr>
          <w:t>附件</w:t>
        </w:r>
        <w:r w:rsidR="007C5662" w:rsidRPr="003438EE">
          <w:rPr>
            <w:rStyle w:val="ab"/>
            <w:noProof/>
          </w:rPr>
          <w:t>2-2.</w:t>
        </w:r>
        <w:r w:rsidR="007C5662">
          <w:rPr>
            <w:rFonts w:asciiTheme="minorHAnsi" w:eastAsiaTheme="minorEastAsia" w:hAnsiTheme="minorHAnsi" w:cstheme="minorBidi"/>
            <w:bCs w:val="0"/>
            <w:smallCaps w:val="0"/>
            <w:noProof/>
            <w:sz w:val="21"/>
          </w:rPr>
          <w:tab/>
        </w:r>
        <w:r w:rsidR="007C5662" w:rsidRPr="003438EE">
          <w:rPr>
            <w:rStyle w:val="ab"/>
            <w:b/>
            <w:noProof/>
          </w:rPr>
          <w:t>报价明细表格式</w:t>
        </w:r>
        <w:r w:rsidR="007C5662">
          <w:rPr>
            <w:noProof/>
            <w:webHidden/>
          </w:rPr>
          <w:tab/>
        </w:r>
        <w:r w:rsidR="007C5662">
          <w:rPr>
            <w:noProof/>
            <w:webHidden/>
          </w:rPr>
          <w:fldChar w:fldCharType="begin"/>
        </w:r>
        <w:r w:rsidR="007C5662">
          <w:rPr>
            <w:noProof/>
            <w:webHidden/>
          </w:rPr>
          <w:instrText xml:space="preserve"> PAGEREF _Toc527541537 \h </w:instrText>
        </w:r>
        <w:r w:rsidR="007C5662">
          <w:rPr>
            <w:noProof/>
            <w:webHidden/>
          </w:rPr>
        </w:r>
        <w:r w:rsidR="007C5662">
          <w:rPr>
            <w:noProof/>
            <w:webHidden/>
          </w:rPr>
          <w:fldChar w:fldCharType="separate"/>
        </w:r>
        <w:r w:rsidR="007C5662">
          <w:rPr>
            <w:noProof/>
            <w:webHidden/>
          </w:rPr>
          <w:t>62</w:t>
        </w:r>
        <w:r w:rsidR="007C5662">
          <w:rPr>
            <w:noProof/>
            <w:webHidden/>
          </w:rPr>
          <w:fldChar w:fldCharType="end"/>
        </w:r>
      </w:hyperlink>
    </w:p>
    <w:p w14:paraId="62D2AC5C" w14:textId="526EAD9F" w:rsidR="007C5662" w:rsidRDefault="005E32DC">
      <w:pPr>
        <w:pStyle w:val="26"/>
        <w:tabs>
          <w:tab w:val="left" w:pos="870"/>
          <w:tab w:val="right" w:leader="dot" w:pos="9174"/>
        </w:tabs>
        <w:rPr>
          <w:rFonts w:asciiTheme="minorHAnsi" w:eastAsiaTheme="minorEastAsia" w:hAnsiTheme="minorHAnsi" w:cstheme="minorBidi"/>
          <w:bCs w:val="0"/>
          <w:smallCaps w:val="0"/>
          <w:noProof/>
          <w:sz w:val="21"/>
        </w:rPr>
      </w:pPr>
      <w:hyperlink w:anchor="_Toc527541538" w:history="1">
        <w:r w:rsidR="007C5662" w:rsidRPr="003438EE">
          <w:rPr>
            <w:rStyle w:val="ab"/>
            <w:noProof/>
          </w:rPr>
          <w:t>附件</w:t>
        </w:r>
        <w:r w:rsidR="007C5662" w:rsidRPr="003438EE">
          <w:rPr>
            <w:rStyle w:val="ab"/>
            <w:noProof/>
          </w:rPr>
          <w:t>3.</w:t>
        </w:r>
        <w:r w:rsidR="007C5662">
          <w:rPr>
            <w:rFonts w:asciiTheme="minorHAnsi" w:eastAsiaTheme="minorEastAsia" w:hAnsiTheme="minorHAnsi" w:cstheme="minorBidi"/>
            <w:bCs w:val="0"/>
            <w:smallCaps w:val="0"/>
            <w:noProof/>
            <w:sz w:val="21"/>
          </w:rPr>
          <w:tab/>
        </w:r>
        <w:r w:rsidR="007C5662" w:rsidRPr="003438EE">
          <w:rPr>
            <w:rStyle w:val="ab"/>
            <w:b/>
            <w:noProof/>
          </w:rPr>
          <w:t>商务部分文件格式</w:t>
        </w:r>
        <w:r w:rsidR="007C5662">
          <w:rPr>
            <w:noProof/>
            <w:webHidden/>
          </w:rPr>
          <w:tab/>
        </w:r>
        <w:r w:rsidR="007C5662">
          <w:rPr>
            <w:noProof/>
            <w:webHidden/>
          </w:rPr>
          <w:fldChar w:fldCharType="begin"/>
        </w:r>
        <w:r w:rsidR="007C5662">
          <w:rPr>
            <w:noProof/>
            <w:webHidden/>
          </w:rPr>
          <w:instrText xml:space="preserve"> PAGEREF _Toc527541538 \h </w:instrText>
        </w:r>
        <w:r w:rsidR="007C5662">
          <w:rPr>
            <w:noProof/>
            <w:webHidden/>
          </w:rPr>
        </w:r>
        <w:r w:rsidR="007C5662">
          <w:rPr>
            <w:noProof/>
            <w:webHidden/>
          </w:rPr>
          <w:fldChar w:fldCharType="separate"/>
        </w:r>
        <w:r w:rsidR="007C5662">
          <w:rPr>
            <w:noProof/>
            <w:webHidden/>
          </w:rPr>
          <w:t>64</w:t>
        </w:r>
        <w:r w:rsidR="007C5662">
          <w:rPr>
            <w:noProof/>
            <w:webHidden/>
          </w:rPr>
          <w:fldChar w:fldCharType="end"/>
        </w:r>
      </w:hyperlink>
    </w:p>
    <w:p w14:paraId="472B41F4" w14:textId="35024CFA"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39" w:history="1">
        <w:r w:rsidR="007C5662" w:rsidRPr="003438EE">
          <w:rPr>
            <w:rStyle w:val="ab"/>
            <w:noProof/>
          </w:rPr>
          <w:t>附件</w:t>
        </w:r>
        <w:r w:rsidR="007C5662" w:rsidRPr="003438EE">
          <w:rPr>
            <w:rStyle w:val="ab"/>
            <w:noProof/>
          </w:rPr>
          <w:t>3-1.</w:t>
        </w:r>
        <w:r w:rsidR="007C5662">
          <w:rPr>
            <w:rFonts w:asciiTheme="minorHAnsi" w:eastAsiaTheme="minorEastAsia" w:hAnsiTheme="minorHAnsi" w:cstheme="minorBidi"/>
            <w:bCs w:val="0"/>
            <w:smallCaps w:val="0"/>
            <w:noProof/>
            <w:sz w:val="21"/>
          </w:rPr>
          <w:tab/>
        </w:r>
        <w:r w:rsidR="007C5662" w:rsidRPr="003438EE">
          <w:rPr>
            <w:rStyle w:val="ab"/>
            <w:b/>
            <w:noProof/>
          </w:rPr>
          <w:t>投标函格式</w:t>
        </w:r>
        <w:r w:rsidR="007C5662">
          <w:rPr>
            <w:noProof/>
            <w:webHidden/>
          </w:rPr>
          <w:tab/>
        </w:r>
        <w:r w:rsidR="007C5662">
          <w:rPr>
            <w:noProof/>
            <w:webHidden/>
          </w:rPr>
          <w:fldChar w:fldCharType="begin"/>
        </w:r>
        <w:r w:rsidR="007C5662">
          <w:rPr>
            <w:noProof/>
            <w:webHidden/>
          </w:rPr>
          <w:instrText xml:space="preserve"> PAGEREF _Toc527541539 \h </w:instrText>
        </w:r>
        <w:r w:rsidR="007C5662">
          <w:rPr>
            <w:noProof/>
            <w:webHidden/>
          </w:rPr>
        </w:r>
        <w:r w:rsidR="007C5662">
          <w:rPr>
            <w:noProof/>
            <w:webHidden/>
          </w:rPr>
          <w:fldChar w:fldCharType="separate"/>
        </w:r>
        <w:r w:rsidR="007C5662">
          <w:rPr>
            <w:noProof/>
            <w:webHidden/>
          </w:rPr>
          <w:t>65</w:t>
        </w:r>
        <w:r w:rsidR="007C5662">
          <w:rPr>
            <w:noProof/>
            <w:webHidden/>
          </w:rPr>
          <w:fldChar w:fldCharType="end"/>
        </w:r>
      </w:hyperlink>
    </w:p>
    <w:p w14:paraId="618E0322" w14:textId="67135A9B"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40" w:history="1">
        <w:r w:rsidR="007C5662" w:rsidRPr="003438EE">
          <w:rPr>
            <w:rStyle w:val="ab"/>
            <w:noProof/>
          </w:rPr>
          <w:t>附件</w:t>
        </w:r>
        <w:r w:rsidR="007C5662" w:rsidRPr="003438EE">
          <w:rPr>
            <w:rStyle w:val="ab"/>
            <w:noProof/>
          </w:rPr>
          <w:t>3-2.</w:t>
        </w:r>
        <w:r w:rsidR="007C5662">
          <w:rPr>
            <w:rFonts w:asciiTheme="minorHAnsi" w:eastAsiaTheme="minorEastAsia" w:hAnsiTheme="minorHAnsi" w:cstheme="minorBidi"/>
            <w:bCs w:val="0"/>
            <w:smallCaps w:val="0"/>
            <w:noProof/>
            <w:sz w:val="21"/>
          </w:rPr>
          <w:tab/>
        </w:r>
        <w:r w:rsidR="007C5662" w:rsidRPr="003438EE">
          <w:rPr>
            <w:rStyle w:val="ab"/>
            <w:b/>
            <w:noProof/>
          </w:rPr>
          <w:t>法定代表人身份证明格式</w:t>
        </w:r>
        <w:r w:rsidR="007C5662">
          <w:rPr>
            <w:noProof/>
            <w:webHidden/>
          </w:rPr>
          <w:tab/>
        </w:r>
        <w:r w:rsidR="007C5662">
          <w:rPr>
            <w:noProof/>
            <w:webHidden/>
          </w:rPr>
          <w:fldChar w:fldCharType="begin"/>
        </w:r>
        <w:r w:rsidR="007C5662">
          <w:rPr>
            <w:noProof/>
            <w:webHidden/>
          </w:rPr>
          <w:instrText xml:space="preserve"> PAGEREF _Toc527541540 \h </w:instrText>
        </w:r>
        <w:r w:rsidR="007C5662">
          <w:rPr>
            <w:noProof/>
            <w:webHidden/>
          </w:rPr>
        </w:r>
        <w:r w:rsidR="007C5662">
          <w:rPr>
            <w:noProof/>
            <w:webHidden/>
          </w:rPr>
          <w:fldChar w:fldCharType="separate"/>
        </w:r>
        <w:r w:rsidR="007C5662">
          <w:rPr>
            <w:noProof/>
            <w:webHidden/>
          </w:rPr>
          <w:t>67</w:t>
        </w:r>
        <w:r w:rsidR="007C5662">
          <w:rPr>
            <w:noProof/>
            <w:webHidden/>
          </w:rPr>
          <w:fldChar w:fldCharType="end"/>
        </w:r>
      </w:hyperlink>
    </w:p>
    <w:p w14:paraId="201B12DC" w14:textId="7DAEB774"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41" w:history="1">
        <w:r w:rsidR="007C5662" w:rsidRPr="003438EE">
          <w:rPr>
            <w:rStyle w:val="ab"/>
            <w:noProof/>
          </w:rPr>
          <w:t>附件</w:t>
        </w:r>
        <w:r w:rsidR="007C5662" w:rsidRPr="003438EE">
          <w:rPr>
            <w:rStyle w:val="ab"/>
            <w:noProof/>
          </w:rPr>
          <w:t>3-3.</w:t>
        </w:r>
        <w:r w:rsidR="007C5662">
          <w:rPr>
            <w:rFonts w:asciiTheme="minorHAnsi" w:eastAsiaTheme="minorEastAsia" w:hAnsiTheme="minorHAnsi" w:cstheme="minorBidi"/>
            <w:bCs w:val="0"/>
            <w:smallCaps w:val="0"/>
            <w:noProof/>
            <w:sz w:val="21"/>
          </w:rPr>
          <w:tab/>
        </w:r>
        <w:r w:rsidR="007C5662" w:rsidRPr="003438EE">
          <w:rPr>
            <w:rStyle w:val="ab"/>
            <w:b/>
            <w:noProof/>
          </w:rPr>
          <w:t>法定代表人授权书格式</w:t>
        </w:r>
        <w:r w:rsidR="007C5662">
          <w:rPr>
            <w:noProof/>
            <w:webHidden/>
          </w:rPr>
          <w:tab/>
        </w:r>
        <w:r w:rsidR="007C5662">
          <w:rPr>
            <w:noProof/>
            <w:webHidden/>
          </w:rPr>
          <w:fldChar w:fldCharType="begin"/>
        </w:r>
        <w:r w:rsidR="007C5662">
          <w:rPr>
            <w:noProof/>
            <w:webHidden/>
          </w:rPr>
          <w:instrText xml:space="preserve"> PAGEREF _Toc527541541 \h </w:instrText>
        </w:r>
        <w:r w:rsidR="007C5662">
          <w:rPr>
            <w:noProof/>
            <w:webHidden/>
          </w:rPr>
        </w:r>
        <w:r w:rsidR="007C5662">
          <w:rPr>
            <w:noProof/>
            <w:webHidden/>
          </w:rPr>
          <w:fldChar w:fldCharType="separate"/>
        </w:r>
        <w:r w:rsidR="007C5662">
          <w:rPr>
            <w:noProof/>
            <w:webHidden/>
          </w:rPr>
          <w:t>68</w:t>
        </w:r>
        <w:r w:rsidR="007C5662">
          <w:rPr>
            <w:noProof/>
            <w:webHidden/>
          </w:rPr>
          <w:fldChar w:fldCharType="end"/>
        </w:r>
      </w:hyperlink>
    </w:p>
    <w:p w14:paraId="49AF3DCA" w14:textId="6C09561D"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42" w:history="1">
        <w:r w:rsidR="007C5662" w:rsidRPr="003438EE">
          <w:rPr>
            <w:rStyle w:val="ab"/>
            <w:noProof/>
          </w:rPr>
          <w:t>附件</w:t>
        </w:r>
        <w:r w:rsidR="007C5662" w:rsidRPr="003438EE">
          <w:rPr>
            <w:rStyle w:val="ab"/>
            <w:noProof/>
          </w:rPr>
          <w:t>3-4.</w:t>
        </w:r>
        <w:r w:rsidR="007C5662">
          <w:rPr>
            <w:rFonts w:asciiTheme="minorHAnsi" w:eastAsiaTheme="minorEastAsia" w:hAnsiTheme="minorHAnsi" w:cstheme="minorBidi"/>
            <w:bCs w:val="0"/>
            <w:smallCaps w:val="0"/>
            <w:noProof/>
            <w:sz w:val="21"/>
          </w:rPr>
          <w:tab/>
        </w:r>
        <w:r w:rsidR="007C5662" w:rsidRPr="003438EE">
          <w:rPr>
            <w:rStyle w:val="ab"/>
            <w:b/>
            <w:noProof/>
          </w:rPr>
          <w:t>投标人基本情况表</w:t>
        </w:r>
        <w:r w:rsidR="007C5662">
          <w:rPr>
            <w:noProof/>
            <w:webHidden/>
          </w:rPr>
          <w:tab/>
        </w:r>
        <w:r w:rsidR="007C5662">
          <w:rPr>
            <w:noProof/>
            <w:webHidden/>
          </w:rPr>
          <w:fldChar w:fldCharType="begin"/>
        </w:r>
        <w:r w:rsidR="007C5662">
          <w:rPr>
            <w:noProof/>
            <w:webHidden/>
          </w:rPr>
          <w:instrText xml:space="preserve"> PAGEREF _Toc527541542 \h </w:instrText>
        </w:r>
        <w:r w:rsidR="007C5662">
          <w:rPr>
            <w:noProof/>
            <w:webHidden/>
          </w:rPr>
        </w:r>
        <w:r w:rsidR="007C5662">
          <w:rPr>
            <w:noProof/>
            <w:webHidden/>
          </w:rPr>
          <w:fldChar w:fldCharType="separate"/>
        </w:r>
        <w:r w:rsidR="007C5662">
          <w:rPr>
            <w:noProof/>
            <w:webHidden/>
          </w:rPr>
          <w:t>69</w:t>
        </w:r>
        <w:r w:rsidR="007C5662">
          <w:rPr>
            <w:noProof/>
            <w:webHidden/>
          </w:rPr>
          <w:fldChar w:fldCharType="end"/>
        </w:r>
      </w:hyperlink>
    </w:p>
    <w:p w14:paraId="62E24D3D" w14:textId="75CFEE4E"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43" w:history="1">
        <w:r w:rsidR="007C5662" w:rsidRPr="003438EE">
          <w:rPr>
            <w:rStyle w:val="ab"/>
            <w:noProof/>
          </w:rPr>
          <w:t>附件</w:t>
        </w:r>
        <w:r w:rsidR="007C5662" w:rsidRPr="003438EE">
          <w:rPr>
            <w:rStyle w:val="ab"/>
            <w:noProof/>
          </w:rPr>
          <w:t>3-5.</w:t>
        </w:r>
        <w:r w:rsidR="007C5662">
          <w:rPr>
            <w:rFonts w:asciiTheme="minorHAnsi" w:eastAsiaTheme="minorEastAsia" w:hAnsiTheme="minorHAnsi" w:cstheme="minorBidi"/>
            <w:bCs w:val="0"/>
            <w:smallCaps w:val="0"/>
            <w:noProof/>
            <w:sz w:val="21"/>
          </w:rPr>
          <w:tab/>
        </w:r>
        <w:r w:rsidR="007C5662" w:rsidRPr="003438EE">
          <w:rPr>
            <w:rStyle w:val="ab"/>
            <w:b/>
            <w:noProof/>
          </w:rPr>
          <w:t>投标承诺书格式</w:t>
        </w:r>
        <w:r w:rsidR="007C5662">
          <w:rPr>
            <w:noProof/>
            <w:webHidden/>
          </w:rPr>
          <w:tab/>
        </w:r>
        <w:r w:rsidR="007C5662">
          <w:rPr>
            <w:noProof/>
            <w:webHidden/>
          </w:rPr>
          <w:fldChar w:fldCharType="begin"/>
        </w:r>
        <w:r w:rsidR="007C5662">
          <w:rPr>
            <w:noProof/>
            <w:webHidden/>
          </w:rPr>
          <w:instrText xml:space="preserve"> PAGEREF _Toc527541543 \h </w:instrText>
        </w:r>
        <w:r w:rsidR="007C5662">
          <w:rPr>
            <w:noProof/>
            <w:webHidden/>
          </w:rPr>
        </w:r>
        <w:r w:rsidR="007C5662">
          <w:rPr>
            <w:noProof/>
            <w:webHidden/>
          </w:rPr>
          <w:fldChar w:fldCharType="separate"/>
        </w:r>
        <w:r w:rsidR="007C5662">
          <w:rPr>
            <w:noProof/>
            <w:webHidden/>
          </w:rPr>
          <w:t>71</w:t>
        </w:r>
        <w:r w:rsidR="007C5662">
          <w:rPr>
            <w:noProof/>
            <w:webHidden/>
          </w:rPr>
          <w:fldChar w:fldCharType="end"/>
        </w:r>
      </w:hyperlink>
    </w:p>
    <w:p w14:paraId="1EBA1BB7" w14:textId="374A657D"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44" w:history="1">
        <w:r w:rsidR="007C5662" w:rsidRPr="003438EE">
          <w:rPr>
            <w:rStyle w:val="ab"/>
            <w:noProof/>
          </w:rPr>
          <w:t>附件</w:t>
        </w:r>
        <w:r w:rsidR="007C5662" w:rsidRPr="003438EE">
          <w:rPr>
            <w:rStyle w:val="ab"/>
            <w:noProof/>
          </w:rPr>
          <w:t>3-6.</w:t>
        </w:r>
        <w:r w:rsidR="007C5662">
          <w:rPr>
            <w:rFonts w:asciiTheme="minorHAnsi" w:eastAsiaTheme="minorEastAsia" w:hAnsiTheme="minorHAnsi" w:cstheme="minorBidi"/>
            <w:bCs w:val="0"/>
            <w:smallCaps w:val="0"/>
            <w:noProof/>
            <w:sz w:val="21"/>
          </w:rPr>
          <w:tab/>
        </w:r>
        <w:r w:rsidR="007C5662" w:rsidRPr="003438EE">
          <w:rPr>
            <w:rStyle w:val="ab"/>
            <w:b/>
            <w:noProof/>
          </w:rPr>
          <w:t>招标代理服务费承诺书格式</w:t>
        </w:r>
        <w:r w:rsidR="007C5662">
          <w:rPr>
            <w:noProof/>
            <w:webHidden/>
          </w:rPr>
          <w:tab/>
        </w:r>
        <w:r w:rsidR="007C5662">
          <w:rPr>
            <w:noProof/>
            <w:webHidden/>
          </w:rPr>
          <w:fldChar w:fldCharType="begin"/>
        </w:r>
        <w:r w:rsidR="007C5662">
          <w:rPr>
            <w:noProof/>
            <w:webHidden/>
          </w:rPr>
          <w:instrText xml:space="preserve"> PAGEREF _Toc527541544 \h </w:instrText>
        </w:r>
        <w:r w:rsidR="007C5662">
          <w:rPr>
            <w:noProof/>
            <w:webHidden/>
          </w:rPr>
        </w:r>
        <w:r w:rsidR="007C5662">
          <w:rPr>
            <w:noProof/>
            <w:webHidden/>
          </w:rPr>
          <w:fldChar w:fldCharType="separate"/>
        </w:r>
        <w:r w:rsidR="007C5662">
          <w:rPr>
            <w:noProof/>
            <w:webHidden/>
          </w:rPr>
          <w:t>72</w:t>
        </w:r>
        <w:r w:rsidR="007C5662">
          <w:rPr>
            <w:noProof/>
            <w:webHidden/>
          </w:rPr>
          <w:fldChar w:fldCharType="end"/>
        </w:r>
      </w:hyperlink>
    </w:p>
    <w:p w14:paraId="64C60D4D" w14:textId="103C63BA"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45" w:history="1">
        <w:r w:rsidR="007C5662" w:rsidRPr="003438EE">
          <w:rPr>
            <w:rStyle w:val="ab"/>
            <w:noProof/>
          </w:rPr>
          <w:t>附件</w:t>
        </w:r>
        <w:r w:rsidR="007C5662" w:rsidRPr="003438EE">
          <w:rPr>
            <w:rStyle w:val="ab"/>
            <w:noProof/>
          </w:rPr>
          <w:t>3-7.</w:t>
        </w:r>
        <w:r w:rsidR="007C5662">
          <w:rPr>
            <w:rFonts w:asciiTheme="minorHAnsi" w:eastAsiaTheme="minorEastAsia" w:hAnsiTheme="minorHAnsi" w:cstheme="minorBidi"/>
            <w:bCs w:val="0"/>
            <w:smallCaps w:val="0"/>
            <w:noProof/>
            <w:sz w:val="21"/>
          </w:rPr>
          <w:tab/>
        </w:r>
        <w:r w:rsidR="007C5662" w:rsidRPr="003438EE">
          <w:rPr>
            <w:rStyle w:val="ab"/>
            <w:b/>
            <w:noProof/>
          </w:rPr>
          <w:t>投标人同类业绩表格式</w:t>
        </w:r>
        <w:r w:rsidR="007C5662">
          <w:rPr>
            <w:noProof/>
            <w:webHidden/>
          </w:rPr>
          <w:tab/>
        </w:r>
        <w:r w:rsidR="007C5662">
          <w:rPr>
            <w:noProof/>
            <w:webHidden/>
          </w:rPr>
          <w:fldChar w:fldCharType="begin"/>
        </w:r>
        <w:r w:rsidR="007C5662">
          <w:rPr>
            <w:noProof/>
            <w:webHidden/>
          </w:rPr>
          <w:instrText xml:space="preserve"> PAGEREF _Toc527541545 \h </w:instrText>
        </w:r>
        <w:r w:rsidR="007C5662">
          <w:rPr>
            <w:noProof/>
            <w:webHidden/>
          </w:rPr>
        </w:r>
        <w:r w:rsidR="007C5662">
          <w:rPr>
            <w:noProof/>
            <w:webHidden/>
          </w:rPr>
          <w:fldChar w:fldCharType="separate"/>
        </w:r>
        <w:r w:rsidR="007C5662">
          <w:rPr>
            <w:noProof/>
            <w:webHidden/>
          </w:rPr>
          <w:t>73</w:t>
        </w:r>
        <w:r w:rsidR="007C5662">
          <w:rPr>
            <w:noProof/>
            <w:webHidden/>
          </w:rPr>
          <w:fldChar w:fldCharType="end"/>
        </w:r>
      </w:hyperlink>
    </w:p>
    <w:p w14:paraId="1CF92A4D" w14:textId="7753E080"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46" w:history="1">
        <w:r w:rsidR="007C5662" w:rsidRPr="003438EE">
          <w:rPr>
            <w:rStyle w:val="ab"/>
            <w:noProof/>
          </w:rPr>
          <w:t>附件</w:t>
        </w:r>
        <w:r w:rsidR="007C5662" w:rsidRPr="003438EE">
          <w:rPr>
            <w:rStyle w:val="ab"/>
            <w:noProof/>
          </w:rPr>
          <w:t>3-8.</w:t>
        </w:r>
        <w:r w:rsidR="007C5662">
          <w:rPr>
            <w:rFonts w:asciiTheme="minorHAnsi" w:eastAsiaTheme="minorEastAsia" w:hAnsiTheme="minorHAnsi" w:cstheme="minorBidi"/>
            <w:bCs w:val="0"/>
            <w:smallCaps w:val="0"/>
            <w:noProof/>
            <w:sz w:val="21"/>
          </w:rPr>
          <w:tab/>
        </w:r>
        <w:r w:rsidR="007C5662" w:rsidRPr="003438EE">
          <w:rPr>
            <w:rStyle w:val="ab"/>
            <w:b/>
            <w:noProof/>
          </w:rPr>
          <w:t>政策适用性说明格式</w:t>
        </w:r>
        <w:r w:rsidR="007C5662">
          <w:rPr>
            <w:noProof/>
            <w:webHidden/>
          </w:rPr>
          <w:tab/>
        </w:r>
        <w:r w:rsidR="007C5662">
          <w:rPr>
            <w:noProof/>
            <w:webHidden/>
          </w:rPr>
          <w:fldChar w:fldCharType="begin"/>
        </w:r>
        <w:r w:rsidR="007C5662">
          <w:rPr>
            <w:noProof/>
            <w:webHidden/>
          </w:rPr>
          <w:instrText xml:space="preserve"> PAGEREF _Toc527541546 \h </w:instrText>
        </w:r>
        <w:r w:rsidR="007C5662">
          <w:rPr>
            <w:noProof/>
            <w:webHidden/>
          </w:rPr>
        </w:r>
        <w:r w:rsidR="007C5662">
          <w:rPr>
            <w:noProof/>
            <w:webHidden/>
          </w:rPr>
          <w:fldChar w:fldCharType="separate"/>
        </w:r>
        <w:r w:rsidR="007C5662">
          <w:rPr>
            <w:noProof/>
            <w:webHidden/>
          </w:rPr>
          <w:t>74</w:t>
        </w:r>
        <w:r w:rsidR="007C5662">
          <w:rPr>
            <w:noProof/>
            <w:webHidden/>
          </w:rPr>
          <w:fldChar w:fldCharType="end"/>
        </w:r>
      </w:hyperlink>
    </w:p>
    <w:p w14:paraId="1DD891F5" w14:textId="11C8B47A"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47" w:history="1">
        <w:r w:rsidR="007C5662" w:rsidRPr="003438EE">
          <w:rPr>
            <w:rStyle w:val="ab"/>
            <w:noProof/>
          </w:rPr>
          <w:t>附件</w:t>
        </w:r>
        <w:r w:rsidR="007C5662" w:rsidRPr="003438EE">
          <w:rPr>
            <w:rStyle w:val="ab"/>
            <w:noProof/>
          </w:rPr>
          <w:t>3-9.</w:t>
        </w:r>
        <w:r w:rsidR="007C5662">
          <w:rPr>
            <w:rFonts w:asciiTheme="minorHAnsi" w:eastAsiaTheme="minorEastAsia" w:hAnsiTheme="minorHAnsi" w:cstheme="minorBidi"/>
            <w:bCs w:val="0"/>
            <w:smallCaps w:val="0"/>
            <w:noProof/>
            <w:sz w:val="21"/>
          </w:rPr>
          <w:tab/>
        </w:r>
        <w:r w:rsidR="007C5662" w:rsidRPr="003438EE">
          <w:rPr>
            <w:rStyle w:val="ab"/>
            <w:b/>
            <w:noProof/>
          </w:rPr>
          <w:t>小微企业声明函格式</w:t>
        </w:r>
        <w:r w:rsidR="007C5662">
          <w:rPr>
            <w:noProof/>
            <w:webHidden/>
          </w:rPr>
          <w:tab/>
        </w:r>
        <w:r w:rsidR="007C5662">
          <w:rPr>
            <w:noProof/>
            <w:webHidden/>
          </w:rPr>
          <w:fldChar w:fldCharType="begin"/>
        </w:r>
        <w:r w:rsidR="007C5662">
          <w:rPr>
            <w:noProof/>
            <w:webHidden/>
          </w:rPr>
          <w:instrText xml:space="preserve"> PAGEREF _Toc527541547 \h </w:instrText>
        </w:r>
        <w:r w:rsidR="007C5662">
          <w:rPr>
            <w:noProof/>
            <w:webHidden/>
          </w:rPr>
        </w:r>
        <w:r w:rsidR="007C5662">
          <w:rPr>
            <w:noProof/>
            <w:webHidden/>
          </w:rPr>
          <w:fldChar w:fldCharType="separate"/>
        </w:r>
        <w:r w:rsidR="007C5662">
          <w:rPr>
            <w:noProof/>
            <w:webHidden/>
          </w:rPr>
          <w:t>75</w:t>
        </w:r>
        <w:r w:rsidR="007C5662">
          <w:rPr>
            <w:noProof/>
            <w:webHidden/>
          </w:rPr>
          <w:fldChar w:fldCharType="end"/>
        </w:r>
      </w:hyperlink>
    </w:p>
    <w:p w14:paraId="18643082" w14:textId="69DFA4BC" w:rsidR="007C5662" w:rsidRDefault="005E32DC">
      <w:pPr>
        <w:pStyle w:val="26"/>
        <w:tabs>
          <w:tab w:val="left" w:pos="1163"/>
          <w:tab w:val="right" w:leader="dot" w:pos="9174"/>
        </w:tabs>
        <w:rPr>
          <w:rFonts w:asciiTheme="minorHAnsi" w:eastAsiaTheme="minorEastAsia" w:hAnsiTheme="minorHAnsi" w:cstheme="minorBidi"/>
          <w:bCs w:val="0"/>
          <w:smallCaps w:val="0"/>
          <w:noProof/>
          <w:sz w:val="21"/>
        </w:rPr>
      </w:pPr>
      <w:hyperlink w:anchor="_Toc527541548" w:history="1">
        <w:r w:rsidR="007C5662" w:rsidRPr="003438EE">
          <w:rPr>
            <w:rStyle w:val="ab"/>
            <w:noProof/>
          </w:rPr>
          <w:t>附件</w:t>
        </w:r>
        <w:r w:rsidR="007C5662" w:rsidRPr="003438EE">
          <w:rPr>
            <w:rStyle w:val="ab"/>
            <w:noProof/>
          </w:rPr>
          <w:t>3-10.</w:t>
        </w:r>
        <w:r w:rsidR="007C5662">
          <w:rPr>
            <w:rFonts w:asciiTheme="minorHAnsi" w:eastAsiaTheme="minorEastAsia" w:hAnsiTheme="minorHAnsi" w:cstheme="minorBidi"/>
            <w:bCs w:val="0"/>
            <w:smallCaps w:val="0"/>
            <w:noProof/>
            <w:sz w:val="21"/>
          </w:rPr>
          <w:tab/>
        </w:r>
        <w:r w:rsidR="007C5662" w:rsidRPr="003438EE">
          <w:rPr>
            <w:rStyle w:val="ab"/>
            <w:b/>
            <w:noProof/>
          </w:rPr>
          <w:t>残疾人福利性单位声明函格式</w:t>
        </w:r>
        <w:r w:rsidR="007C5662">
          <w:rPr>
            <w:noProof/>
            <w:webHidden/>
          </w:rPr>
          <w:tab/>
        </w:r>
        <w:r w:rsidR="007C5662">
          <w:rPr>
            <w:noProof/>
            <w:webHidden/>
          </w:rPr>
          <w:fldChar w:fldCharType="begin"/>
        </w:r>
        <w:r w:rsidR="007C5662">
          <w:rPr>
            <w:noProof/>
            <w:webHidden/>
          </w:rPr>
          <w:instrText xml:space="preserve"> PAGEREF _Toc527541548 \h </w:instrText>
        </w:r>
        <w:r w:rsidR="007C5662">
          <w:rPr>
            <w:noProof/>
            <w:webHidden/>
          </w:rPr>
        </w:r>
        <w:r w:rsidR="007C5662">
          <w:rPr>
            <w:noProof/>
            <w:webHidden/>
          </w:rPr>
          <w:fldChar w:fldCharType="separate"/>
        </w:r>
        <w:r w:rsidR="007C5662">
          <w:rPr>
            <w:noProof/>
            <w:webHidden/>
          </w:rPr>
          <w:t>76</w:t>
        </w:r>
        <w:r w:rsidR="007C5662">
          <w:rPr>
            <w:noProof/>
            <w:webHidden/>
          </w:rPr>
          <w:fldChar w:fldCharType="end"/>
        </w:r>
      </w:hyperlink>
    </w:p>
    <w:p w14:paraId="56A5B029" w14:textId="449B01EE" w:rsidR="007C5662" w:rsidRDefault="005E32DC">
      <w:pPr>
        <w:pStyle w:val="26"/>
        <w:tabs>
          <w:tab w:val="left" w:pos="1155"/>
          <w:tab w:val="right" w:leader="dot" w:pos="9174"/>
        </w:tabs>
        <w:rPr>
          <w:rFonts w:asciiTheme="minorHAnsi" w:eastAsiaTheme="minorEastAsia" w:hAnsiTheme="minorHAnsi" w:cstheme="minorBidi"/>
          <w:bCs w:val="0"/>
          <w:smallCaps w:val="0"/>
          <w:noProof/>
          <w:sz w:val="21"/>
        </w:rPr>
      </w:pPr>
      <w:hyperlink w:anchor="_Toc527541549" w:history="1">
        <w:r w:rsidR="007C5662" w:rsidRPr="003438EE">
          <w:rPr>
            <w:rStyle w:val="ab"/>
            <w:noProof/>
          </w:rPr>
          <w:t>附件</w:t>
        </w:r>
        <w:r w:rsidR="007C5662" w:rsidRPr="003438EE">
          <w:rPr>
            <w:rStyle w:val="ab"/>
            <w:noProof/>
          </w:rPr>
          <w:t>3-11.</w:t>
        </w:r>
        <w:r w:rsidR="007C5662">
          <w:rPr>
            <w:rFonts w:asciiTheme="minorHAnsi" w:eastAsiaTheme="minorEastAsia" w:hAnsiTheme="minorHAnsi" w:cstheme="minorBidi"/>
            <w:bCs w:val="0"/>
            <w:smallCaps w:val="0"/>
            <w:noProof/>
            <w:sz w:val="21"/>
          </w:rPr>
          <w:tab/>
        </w:r>
        <w:r w:rsidR="007C5662" w:rsidRPr="003438EE">
          <w:rPr>
            <w:rStyle w:val="ab"/>
            <w:b/>
            <w:noProof/>
          </w:rPr>
          <w:t>商务条款偏离表格式</w:t>
        </w:r>
        <w:r w:rsidR="007C5662">
          <w:rPr>
            <w:noProof/>
            <w:webHidden/>
          </w:rPr>
          <w:tab/>
        </w:r>
        <w:r w:rsidR="007C5662">
          <w:rPr>
            <w:noProof/>
            <w:webHidden/>
          </w:rPr>
          <w:fldChar w:fldCharType="begin"/>
        </w:r>
        <w:r w:rsidR="007C5662">
          <w:rPr>
            <w:noProof/>
            <w:webHidden/>
          </w:rPr>
          <w:instrText xml:space="preserve"> PAGEREF _Toc527541549 \h </w:instrText>
        </w:r>
        <w:r w:rsidR="007C5662">
          <w:rPr>
            <w:noProof/>
            <w:webHidden/>
          </w:rPr>
        </w:r>
        <w:r w:rsidR="007C5662">
          <w:rPr>
            <w:noProof/>
            <w:webHidden/>
          </w:rPr>
          <w:fldChar w:fldCharType="separate"/>
        </w:r>
        <w:r w:rsidR="007C5662">
          <w:rPr>
            <w:noProof/>
            <w:webHidden/>
          </w:rPr>
          <w:t>77</w:t>
        </w:r>
        <w:r w:rsidR="007C5662">
          <w:rPr>
            <w:noProof/>
            <w:webHidden/>
          </w:rPr>
          <w:fldChar w:fldCharType="end"/>
        </w:r>
      </w:hyperlink>
    </w:p>
    <w:p w14:paraId="2D63F2EE" w14:textId="27263253" w:rsidR="007C5662" w:rsidRDefault="005E32DC">
      <w:pPr>
        <w:pStyle w:val="26"/>
        <w:tabs>
          <w:tab w:val="left" w:pos="870"/>
          <w:tab w:val="right" w:leader="dot" w:pos="9174"/>
        </w:tabs>
        <w:rPr>
          <w:rFonts w:asciiTheme="minorHAnsi" w:eastAsiaTheme="minorEastAsia" w:hAnsiTheme="minorHAnsi" w:cstheme="minorBidi"/>
          <w:bCs w:val="0"/>
          <w:smallCaps w:val="0"/>
          <w:noProof/>
          <w:sz w:val="21"/>
        </w:rPr>
      </w:pPr>
      <w:hyperlink w:anchor="_Toc527541550" w:history="1">
        <w:r w:rsidR="007C5662" w:rsidRPr="003438EE">
          <w:rPr>
            <w:rStyle w:val="ab"/>
            <w:noProof/>
          </w:rPr>
          <w:t>附件</w:t>
        </w:r>
        <w:r w:rsidR="007C5662" w:rsidRPr="003438EE">
          <w:rPr>
            <w:rStyle w:val="ab"/>
            <w:noProof/>
          </w:rPr>
          <w:t>4.</w:t>
        </w:r>
        <w:r w:rsidR="007C5662">
          <w:rPr>
            <w:rFonts w:asciiTheme="minorHAnsi" w:eastAsiaTheme="minorEastAsia" w:hAnsiTheme="minorHAnsi" w:cstheme="minorBidi"/>
            <w:bCs w:val="0"/>
            <w:smallCaps w:val="0"/>
            <w:noProof/>
            <w:sz w:val="21"/>
          </w:rPr>
          <w:tab/>
        </w:r>
        <w:r w:rsidR="007C5662" w:rsidRPr="003438EE">
          <w:rPr>
            <w:rStyle w:val="ab"/>
            <w:b/>
            <w:noProof/>
          </w:rPr>
          <w:t>技术响应文件格式</w:t>
        </w:r>
        <w:r w:rsidR="007C5662">
          <w:rPr>
            <w:noProof/>
            <w:webHidden/>
          </w:rPr>
          <w:tab/>
        </w:r>
        <w:r w:rsidR="007C5662">
          <w:rPr>
            <w:noProof/>
            <w:webHidden/>
          </w:rPr>
          <w:fldChar w:fldCharType="begin"/>
        </w:r>
        <w:r w:rsidR="007C5662">
          <w:rPr>
            <w:noProof/>
            <w:webHidden/>
          </w:rPr>
          <w:instrText xml:space="preserve"> PAGEREF _Toc527541550 \h </w:instrText>
        </w:r>
        <w:r w:rsidR="007C5662">
          <w:rPr>
            <w:noProof/>
            <w:webHidden/>
          </w:rPr>
        </w:r>
        <w:r w:rsidR="007C5662">
          <w:rPr>
            <w:noProof/>
            <w:webHidden/>
          </w:rPr>
          <w:fldChar w:fldCharType="separate"/>
        </w:r>
        <w:r w:rsidR="007C5662">
          <w:rPr>
            <w:noProof/>
            <w:webHidden/>
          </w:rPr>
          <w:t>78</w:t>
        </w:r>
        <w:r w:rsidR="007C5662">
          <w:rPr>
            <w:noProof/>
            <w:webHidden/>
          </w:rPr>
          <w:fldChar w:fldCharType="end"/>
        </w:r>
      </w:hyperlink>
    </w:p>
    <w:p w14:paraId="6E6B6CB9" w14:textId="7ADB3F0F"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51" w:history="1">
        <w:r w:rsidR="007C5662" w:rsidRPr="003438EE">
          <w:rPr>
            <w:rStyle w:val="ab"/>
            <w:noProof/>
          </w:rPr>
          <w:t>附件</w:t>
        </w:r>
        <w:r w:rsidR="007C5662" w:rsidRPr="003438EE">
          <w:rPr>
            <w:rStyle w:val="ab"/>
            <w:noProof/>
          </w:rPr>
          <w:t>4-1.</w:t>
        </w:r>
        <w:r w:rsidR="007C5662">
          <w:rPr>
            <w:rFonts w:asciiTheme="minorHAnsi" w:eastAsiaTheme="minorEastAsia" w:hAnsiTheme="minorHAnsi" w:cstheme="minorBidi"/>
            <w:bCs w:val="0"/>
            <w:smallCaps w:val="0"/>
            <w:noProof/>
            <w:sz w:val="21"/>
          </w:rPr>
          <w:tab/>
        </w:r>
        <w:r w:rsidR="007C5662" w:rsidRPr="003438EE">
          <w:rPr>
            <w:rStyle w:val="ab"/>
            <w:b/>
            <w:noProof/>
          </w:rPr>
          <w:t>投标人声明函格式</w:t>
        </w:r>
        <w:r w:rsidR="007C5662">
          <w:rPr>
            <w:noProof/>
            <w:webHidden/>
          </w:rPr>
          <w:tab/>
        </w:r>
        <w:r w:rsidR="007C5662">
          <w:rPr>
            <w:noProof/>
            <w:webHidden/>
          </w:rPr>
          <w:fldChar w:fldCharType="begin"/>
        </w:r>
        <w:r w:rsidR="007C5662">
          <w:rPr>
            <w:noProof/>
            <w:webHidden/>
          </w:rPr>
          <w:instrText xml:space="preserve"> PAGEREF _Toc527541551 \h </w:instrText>
        </w:r>
        <w:r w:rsidR="007C5662">
          <w:rPr>
            <w:noProof/>
            <w:webHidden/>
          </w:rPr>
        </w:r>
        <w:r w:rsidR="007C5662">
          <w:rPr>
            <w:noProof/>
            <w:webHidden/>
          </w:rPr>
          <w:fldChar w:fldCharType="separate"/>
        </w:r>
        <w:r w:rsidR="007C5662">
          <w:rPr>
            <w:noProof/>
            <w:webHidden/>
          </w:rPr>
          <w:t>79</w:t>
        </w:r>
        <w:r w:rsidR="007C5662">
          <w:rPr>
            <w:noProof/>
            <w:webHidden/>
          </w:rPr>
          <w:fldChar w:fldCharType="end"/>
        </w:r>
      </w:hyperlink>
    </w:p>
    <w:p w14:paraId="2A36F45D" w14:textId="32F73AA6"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52" w:history="1">
        <w:r w:rsidR="007C5662" w:rsidRPr="003438EE">
          <w:rPr>
            <w:rStyle w:val="ab"/>
            <w:noProof/>
          </w:rPr>
          <w:t>附件</w:t>
        </w:r>
        <w:r w:rsidR="007C5662" w:rsidRPr="003438EE">
          <w:rPr>
            <w:rStyle w:val="ab"/>
            <w:noProof/>
          </w:rPr>
          <w:t>4-2.</w:t>
        </w:r>
        <w:r w:rsidR="007C5662">
          <w:rPr>
            <w:rFonts w:asciiTheme="minorHAnsi" w:eastAsiaTheme="minorEastAsia" w:hAnsiTheme="minorHAnsi" w:cstheme="minorBidi"/>
            <w:bCs w:val="0"/>
            <w:smallCaps w:val="0"/>
            <w:noProof/>
            <w:sz w:val="21"/>
          </w:rPr>
          <w:tab/>
        </w:r>
        <w:r w:rsidR="007C5662" w:rsidRPr="003438EE">
          <w:rPr>
            <w:rStyle w:val="ab"/>
            <w:b/>
            <w:noProof/>
          </w:rPr>
          <w:t>项目实施方案格式</w:t>
        </w:r>
        <w:r w:rsidR="007C5662">
          <w:rPr>
            <w:noProof/>
            <w:webHidden/>
          </w:rPr>
          <w:tab/>
        </w:r>
        <w:r w:rsidR="007C5662">
          <w:rPr>
            <w:noProof/>
            <w:webHidden/>
          </w:rPr>
          <w:fldChar w:fldCharType="begin"/>
        </w:r>
        <w:r w:rsidR="007C5662">
          <w:rPr>
            <w:noProof/>
            <w:webHidden/>
          </w:rPr>
          <w:instrText xml:space="preserve"> PAGEREF _Toc527541552 \h </w:instrText>
        </w:r>
        <w:r w:rsidR="007C5662">
          <w:rPr>
            <w:noProof/>
            <w:webHidden/>
          </w:rPr>
        </w:r>
        <w:r w:rsidR="007C5662">
          <w:rPr>
            <w:noProof/>
            <w:webHidden/>
          </w:rPr>
          <w:fldChar w:fldCharType="separate"/>
        </w:r>
        <w:r w:rsidR="007C5662">
          <w:rPr>
            <w:noProof/>
            <w:webHidden/>
          </w:rPr>
          <w:t>80</w:t>
        </w:r>
        <w:r w:rsidR="007C5662">
          <w:rPr>
            <w:noProof/>
            <w:webHidden/>
          </w:rPr>
          <w:fldChar w:fldCharType="end"/>
        </w:r>
      </w:hyperlink>
    </w:p>
    <w:p w14:paraId="194950B4" w14:textId="39DA77ED"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53" w:history="1">
        <w:r w:rsidR="007C5662" w:rsidRPr="003438EE">
          <w:rPr>
            <w:rStyle w:val="ab"/>
            <w:noProof/>
          </w:rPr>
          <w:t>附件</w:t>
        </w:r>
        <w:r w:rsidR="007C5662" w:rsidRPr="003438EE">
          <w:rPr>
            <w:rStyle w:val="ab"/>
            <w:noProof/>
          </w:rPr>
          <w:t>4-3.</w:t>
        </w:r>
        <w:r w:rsidR="007C5662">
          <w:rPr>
            <w:rFonts w:asciiTheme="minorHAnsi" w:eastAsiaTheme="minorEastAsia" w:hAnsiTheme="minorHAnsi" w:cstheme="minorBidi"/>
            <w:bCs w:val="0"/>
            <w:smallCaps w:val="0"/>
            <w:noProof/>
            <w:sz w:val="21"/>
          </w:rPr>
          <w:tab/>
        </w:r>
        <w:r w:rsidR="007C5662" w:rsidRPr="003438EE">
          <w:rPr>
            <w:rStyle w:val="ab"/>
            <w:b/>
            <w:noProof/>
          </w:rPr>
          <w:t>投入本项目货物清单格式</w:t>
        </w:r>
        <w:r w:rsidR="007C5662">
          <w:rPr>
            <w:noProof/>
            <w:webHidden/>
          </w:rPr>
          <w:tab/>
        </w:r>
        <w:r w:rsidR="007C5662">
          <w:rPr>
            <w:noProof/>
            <w:webHidden/>
          </w:rPr>
          <w:fldChar w:fldCharType="begin"/>
        </w:r>
        <w:r w:rsidR="007C5662">
          <w:rPr>
            <w:noProof/>
            <w:webHidden/>
          </w:rPr>
          <w:instrText xml:space="preserve"> PAGEREF _Toc527541553 \h </w:instrText>
        </w:r>
        <w:r w:rsidR="007C5662">
          <w:rPr>
            <w:noProof/>
            <w:webHidden/>
          </w:rPr>
        </w:r>
        <w:r w:rsidR="007C5662">
          <w:rPr>
            <w:noProof/>
            <w:webHidden/>
          </w:rPr>
          <w:fldChar w:fldCharType="separate"/>
        </w:r>
        <w:r w:rsidR="007C5662">
          <w:rPr>
            <w:noProof/>
            <w:webHidden/>
          </w:rPr>
          <w:t>81</w:t>
        </w:r>
        <w:r w:rsidR="007C5662">
          <w:rPr>
            <w:noProof/>
            <w:webHidden/>
          </w:rPr>
          <w:fldChar w:fldCharType="end"/>
        </w:r>
      </w:hyperlink>
    </w:p>
    <w:p w14:paraId="2CA9D6B8" w14:textId="505FD34F"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54" w:history="1">
        <w:r w:rsidR="007C5662" w:rsidRPr="003438EE">
          <w:rPr>
            <w:rStyle w:val="ab"/>
            <w:noProof/>
          </w:rPr>
          <w:t>附件</w:t>
        </w:r>
        <w:r w:rsidR="007C5662" w:rsidRPr="003438EE">
          <w:rPr>
            <w:rStyle w:val="ab"/>
            <w:noProof/>
          </w:rPr>
          <w:t>4-4.</w:t>
        </w:r>
        <w:r w:rsidR="007C5662">
          <w:rPr>
            <w:rFonts w:asciiTheme="minorHAnsi" w:eastAsiaTheme="minorEastAsia" w:hAnsiTheme="minorHAnsi" w:cstheme="minorBidi"/>
            <w:bCs w:val="0"/>
            <w:smallCaps w:val="0"/>
            <w:noProof/>
            <w:sz w:val="21"/>
          </w:rPr>
          <w:tab/>
        </w:r>
        <w:r w:rsidR="007C5662" w:rsidRPr="003438EE">
          <w:rPr>
            <w:rStyle w:val="ab"/>
            <w:b/>
            <w:noProof/>
          </w:rPr>
          <w:t>项目负责人及管理技术人员一览表格式</w:t>
        </w:r>
        <w:r w:rsidR="007C5662">
          <w:rPr>
            <w:noProof/>
            <w:webHidden/>
          </w:rPr>
          <w:tab/>
        </w:r>
        <w:r w:rsidR="007C5662">
          <w:rPr>
            <w:noProof/>
            <w:webHidden/>
          </w:rPr>
          <w:fldChar w:fldCharType="begin"/>
        </w:r>
        <w:r w:rsidR="007C5662">
          <w:rPr>
            <w:noProof/>
            <w:webHidden/>
          </w:rPr>
          <w:instrText xml:space="preserve"> PAGEREF _Toc527541554 \h </w:instrText>
        </w:r>
        <w:r w:rsidR="007C5662">
          <w:rPr>
            <w:noProof/>
            <w:webHidden/>
          </w:rPr>
        </w:r>
        <w:r w:rsidR="007C5662">
          <w:rPr>
            <w:noProof/>
            <w:webHidden/>
          </w:rPr>
          <w:fldChar w:fldCharType="separate"/>
        </w:r>
        <w:r w:rsidR="007C5662">
          <w:rPr>
            <w:noProof/>
            <w:webHidden/>
          </w:rPr>
          <w:t>82</w:t>
        </w:r>
        <w:r w:rsidR="007C5662">
          <w:rPr>
            <w:noProof/>
            <w:webHidden/>
          </w:rPr>
          <w:fldChar w:fldCharType="end"/>
        </w:r>
      </w:hyperlink>
    </w:p>
    <w:p w14:paraId="0A9F15B5" w14:textId="5CC769AB"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55" w:history="1">
        <w:r w:rsidR="007C5662" w:rsidRPr="003438EE">
          <w:rPr>
            <w:rStyle w:val="ab"/>
            <w:noProof/>
          </w:rPr>
          <w:t>附件</w:t>
        </w:r>
        <w:r w:rsidR="007C5662" w:rsidRPr="003438EE">
          <w:rPr>
            <w:rStyle w:val="ab"/>
            <w:noProof/>
          </w:rPr>
          <w:t>4-5.</w:t>
        </w:r>
        <w:r w:rsidR="007C5662">
          <w:rPr>
            <w:rFonts w:asciiTheme="minorHAnsi" w:eastAsiaTheme="minorEastAsia" w:hAnsiTheme="minorHAnsi" w:cstheme="minorBidi"/>
            <w:bCs w:val="0"/>
            <w:smallCaps w:val="0"/>
            <w:noProof/>
            <w:sz w:val="21"/>
          </w:rPr>
          <w:tab/>
        </w:r>
        <w:r w:rsidR="007C5662" w:rsidRPr="003438EE">
          <w:rPr>
            <w:rStyle w:val="ab"/>
            <w:b/>
            <w:noProof/>
          </w:rPr>
          <w:t>服务计划及承诺格式</w:t>
        </w:r>
        <w:r w:rsidR="007C5662">
          <w:rPr>
            <w:noProof/>
            <w:webHidden/>
          </w:rPr>
          <w:tab/>
        </w:r>
        <w:r w:rsidR="007C5662">
          <w:rPr>
            <w:noProof/>
            <w:webHidden/>
          </w:rPr>
          <w:fldChar w:fldCharType="begin"/>
        </w:r>
        <w:r w:rsidR="007C5662">
          <w:rPr>
            <w:noProof/>
            <w:webHidden/>
          </w:rPr>
          <w:instrText xml:space="preserve"> PAGEREF _Toc527541555 \h </w:instrText>
        </w:r>
        <w:r w:rsidR="007C5662">
          <w:rPr>
            <w:noProof/>
            <w:webHidden/>
          </w:rPr>
        </w:r>
        <w:r w:rsidR="007C5662">
          <w:rPr>
            <w:noProof/>
            <w:webHidden/>
          </w:rPr>
          <w:fldChar w:fldCharType="separate"/>
        </w:r>
        <w:r w:rsidR="007C5662">
          <w:rPr>
            <w:noProof/>
            <w:webHidden/>
          </w:rPr>
          <w:t>83</w:t>
        </w:r>
        <w:r w:rsidR="007C5662">
          <w:rPr>
            <w:noProof/>
            <w:webHidden/>
          </w:rPr>
          <w:fldChar w:fldCharType="end"/>
        </w:r>
      </w:hyperlink>
    </w:p>
    <w:p w14:paraId="14107176" w14:textId="0D12E766"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56" w:history="1">
        <w:r w:rsidR="007C5662" w:rsidRPr="003438EE">
          <w:rPr>
            <w:rStyle w:val="ab"/>
            <w:noProof/>
          </w:rPr>
          <w:t>附件</w:t>
        </w:r>
        <w:r w:rsidR="007C5662" w:rsidRPr="003438EE">
          <w:rPr>
            <w:rStyle w:val="ab"/>
            <w:noProof/>
          </w:rPr>
          <w:t>4-6.</w:t>
        </w:r>
        <w:r w:rsidR="007C5662">
          <w:rPr>
            <w:rFonts w:asciiTheme="minorHAnsi" w:eastAsiaTheme="minorEastAsia" w:hAnsiTheme="minorHAnsi" w:cstheme="minorBidi"/>
            <w:bCs w:val="0"/>
            <w:smallCaps w:val="0"/>
            <w:noProof/>
            <w:sz w:val="21"/>
          </w:rPr>
          <w:tab/>
        </w:r>
        <w:r w:rsidR="007C5662" w:rsidRPr="003438EE">
          <w:rPr>
            <w:rStyle w:val="ab"/>
            <w:b/>
            <w:noProof/>
          </w:rPr>
          <w:t>技术条款偏离表格式</w:t>
        </w:r>
        <w:r w:rsidR="007C5662">
          <w:rPr>
            <w:noProof/>
            <w:webHidden/>
          </w:rPr>
          <w:tab/>
        </w:r>
        <w:r w:rsidR="007C5662">
          <w:rPr>
            <w:noProof/>
            <w:webHidden/>
          </w:rPr>
          <w:fldChar w:fldCharType="begin"/>
        </w:r>
        <w:r w:rsidR="007C5662">
          <w:rPr>
            <w:noProof/>
            <w:webHidden/>
          </w:rPr>
          <w:instrText xml:space="preserve"> PAGEREF _Toc527541556 \h </w:instrText>
        </w:r>
        <w:r w:rsidR="007C5662">
          <w:rPr>
            <w:noProof/>
            <w:webHidden/>
          </w:rPr>
        </w:r>
        <w:r w:rsidR="007C5662">
          <w:rPr>
            <w:noProof/>
            <w:webHidden/>
          </w:rPr>
          <w:fldChar w:fldCharType="separate"/>
        </w:r>
        <w:r w:rsidR="007C5662">
          <w:rPr>
            <w:noProof/>
            <w:webHidden/>
          </w:rPr>
          <w:t>84</w:t>
        </w:r>
        <w:r w:rsidR="007C5662">
          <w:rPr>
            <w:noProof/>
            <w:webHidden/>
          </w:rPr>
          <w:fldChar w:fldCharType="end"/>
        </w:r>
      </w:hyperlink>
    </w:p>
    <w:p w14:paraId="55DD71E4" w14:textId="3CE3732C" w:rsidR="007C5662" w:rsidRDefault="005E32DC">
      <w:pPr>
        <w:pStyle w:val="26"/>
        <w:tabs>
          <w:tab w:val="left" w:pos="870"/>
          <w:tab w:val="right" w:leader="dot" w:pos="9174"/>
        </w:tabs>
        <w:rPr>
          <w:rFonts w:asciiTheme="minorHAnsi" w:eastAsiaTheme="minorEastAsia" w:hAnsiTheme="minorHAnsi" w:cstheme="minorBidi"/>
          <w:bCs w:val="0"/>
          <w:smallCaps w:val="0"/>
          <w:noProof/>
          <w:sz w:val="21"/>
        </w:rPr>
      </w:pPr>
      <w:hyperlink w:anchor="_Toc527541557" w:history="1">
        <w:r w:rsidR="007C5662" w:rsidRPr="003438EE">
          <w:rPr>
            <w:rStyle w:val="ab"/>
            <w:noProof/>
          </w:rPr>
          <w:t>附件</w:t>
        </w:r>
        <w:r w:rsidR="007C5662" w:rsidRPr="003438EE">
          <w:rPr>
            <w:rStyle w:val="ab"/>
            <w:noProof/>
          </w:rPr>
          <w:t>5.</w:t>
        </w:r>
        <w:r w:rsidR="007C5662">
          <w:rPr>
            <w:rFonts w:asciiTheme="minorHAnsi" w:eastAsiaTheme="minorEastAsia" w:hAnsiTheme="minorHAnsi" w:cstheme="minorBidi"/>
            <w:bCs w:val="0"/>
            <w:smallCaps w:val="0"/>
            <w:noProof/>
            <w:sz w:val="21"/>
          </w:rPr>
          <w:tab/>
        </w:r>
        <w:r w:rsidR="007C5662" w:rsidRPr="003438EE">
          <w:rPr>
            <w:rStyle w:val="ab"/>
            <w:b/>
            <w:noProof/>
          </w:rPr>
          <w:t>唱标信封内容</w:t>
        </w:r>
        <w:r w:rsidR="007C5662">
          <w:rPr>
            <w:noProof/>
            <w:webHidden/>
          </w:rPr>
          <w:tab/>
        </w:r>
        <w:r w:rsidR="007C5662">
          <w:rPr>
            <w:noProof/>
            <w:webHidden/>
          </w:rPr>
          <w:fldChar w:fldCharType="begin"/>
        </w:r>
        <w:r w:rsidR="007C5662">
          <w:rPr>
            <w:noProof/>
            <w:webHidden/>
          </w:rPr>
          <w:instrText xml:space="preserve"> PAGEREF _Toc527541557 \h </w:instrText>
        </w:r>
        <w:r w:rsidR="007C5662">
          <w:rPr>
            <w:noProof/>
            <w:webHidden/>
          </w:rPr>
        </w:r>
        <w:r w:rsidR="007C5662">
          <w:rPr>
            <w:noProof/>
            <w:webHidden/>
          </w:rPr>
          <w:fldChar w:fldCharType="separate"/>
        </w:r>
        <w:r w:rsidR="007C5662">
          <w:rPr>
            <w:noProof/>
            <w:webHidden/>
          </w:rPr>
          <w:t>86</w:t>
        </w:r>
        <w:r w:rsidR="007C5662">
          <w:rPr>
            <w:noProof/>
            <w:webHidden/>
          </w:rPr>
          <w:fldChar w:fldCharType="end"/>
        </w:r>
      </w:hyperlink>
    </w:p>
    <w:p w14:paraId="2B67103F" w14:textId="7E09AB9C" w:rsidR="007C5662" w:rsidRDefault="005E32DC">
      <w:pPr>
        <w:pStyle w:val="26"/>
        <w:tabs>
          <w:tab w:val="left" w:pos="870"/>
          <w:tab w:val="right" w:leader="dot" w:pos="9174"/>
        </w:tabs>
        <w:rPr>
          <w:rFonts w:asciiTheme="minorHAnsi" w:eastAsiaTheme="minorEastAsia" w:hAnsiTheme="minorHAnsi" w:cstheme="minorBidi"/>
          <w:bCs w:val="0"/>
          <w:smallCaps w:val="0"/>
          <w:noProof/>
          <w:sz w:val="21"/>
        </w:rPr>
      </w:pPr>
      <w:hyperlink w:anchor="_Toc527541558" w:history="1">
        <w:r w:rsidR="007C5662" w:rsidRPr="003438EE">
          <w:rPr>
            <w:rStyle w:val="ab"/>
            <w:noProof/>
          </w:rPr>
          <w:t>附件</w:t>
        </w:r>
        <w:r w:rsidR="007C5662" w:rsidRPr="003438EE">
          <w:rPr>
            <w:rStyle w:val="ab"/>
            <w:noProof/>
          </w:rPr>
          <w:t>6.</w:t>
        </w:r>
        <w:r w:rsidR="007C5662">
          <w:rPr>
            <w:rFonts w:asciiTheme="minorHAnsi" w:eastAsiaTheme="minorEastAsia" w:hAnsiTheme="minorHAnsi" w:cstheme="minorBidi"/>
            <w:bCs w:val="0"/>
            <w:smallCaps w:val="0"/>
            <w:noProof/>
            <w:sz w:val="21"/>
          </w:rPr>
          <w:tab/>
        </w:r>
        <w:r w:rsidR="007C5662" w:rsidRPr="003438EE">
          <w:rPr>
            <w:rStyle w:val="ab"/>
            <w:b/>
            <w:noProof/>
          </w:rPr>
          <w:t>其他附件（投标人根据实际情况使用）</w:t>
        </w:r>
        <w:r w:rsidR="007C5662">
          <w:rPr>
            <w:noProof/>
            <w:webHidden/>
          </w:rPr>
          <w:tab/>
        </w:r>
        <w:r w:rsidR="007C5662">
          <w:rPr>
            <w:noProof/>
            <w:webHidden/>
          </w:rPr>
          <w:fldChar w:fldCharType="begin"/>
        </w:r>
        <w:r w:rsidR="007C5662">
          <w:rPr>
            <w:noProof/>
            <w:webHidden/>
          </w:rPr>
          <w:instrText xml:space="preserve"> PAGEREF _Toc527541558 \h </w:instrText>
        </w:r>
        <w:r w:rsidR="007C5662">
          <w:rPr>
            <w:noProof/>
            <w:webHidden/>
          </w:rPr>
        </w:r>
        <w:r w:rsidR="007C5662">
          <w:rPr>
            <w:noProof/>
            <w:webHidden/>
          </w:rPr>
          <w:fldChar w:fldCharType="separate"/>
        </w:r>
        <w:r w:rsidR="007C5662">
          <w:rPr>
            <w:noProof/>
            <w:webHidden/>
          </w:rPr>
          <w:t>87</w:t>
        </w:r>
        <w:r w:rsidR="007C5662">
          <w:rPr>
            <w:noProof/>
            <w:webHidden/>
          </w:rPr>
          <w:fldChar w:fldCharType="end"/>
        </w:r>
      </w:hyperlink>
    </w:p>
    <w:p w14:paraId="2BE70140" w14:textId="46B086CE"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59" w:history="1">
        <w:r w:rsidR="007C5662" w:rsidRPr="003438EE">
          <w:rPr>
            <w:rStyle w:val="ab"/>
            <w:noProof/>
          </w:rPr>
          <w:t>附件</w:t>
        </w:r>
        <w:r w:rsidR="007C5662" w:rsidRPr="003438EE">
          <w:rPr>
            <w:rStyle w:val="ab"/>
            <w:noProof/>
          </w:rPr>
          <w:t>6-1.</w:t>
        </w:r>
        <w:r w:rsidR="007C5662">
          <w:rPr>
            <w:rFonts w:asciiTheme="minorHAnsi" w:eastAsiaTheme="minorEastAsia" w:hAnsiTheme="minorHAnsi" w:cstheme="minorBidi"/>
            <w:bCs w:val="0"/>
            <w:smallCaps w:val="0"/>
            <w:noProof/>
            <w:sz w:val="21"/>
          </w:rPr>
          <w:tab/>
        </w:r>
        <w:r w:rsidR="007C5662" w:rsidRPr="003438EE">
          <w:rPr>
            <w:rStyle w:val="ab"/>
            <w:b/>
            <w:noProof/>
          </w:rPr>
          <w:t>投标保证金汇入情况说明格式</w:t>
        </w:r>
        <w:r w:rsidR="007C5662">
          <w:rPr>
            <w:noProof/>
            <w:webHidden/>
          </w:rPr>
          <w:tab/>
        </w:r>
        <w:r w:rsidR="007C5662">
          <w:rPr>
            <w:noProof/>
            <w:webHidden/>
          </w:rPr>
          <w:fldChar w:fldCharType="begin"/>
        </w:r>
        <w:r w:rsidR="007C5662">
          <w:rPr>
            <w:noProof/>
            <w:webHidden/>
          </w:rPr>
          <w:instrText xml:space="preserve"> PAGEREF _Toc527541559 \h </w:instrText>
        </w:r>
        <w:r w:rsidR="007C5662">
          <w:rPr>
            <w:noProof/>
            <w:webHidden/>
          </w:rPr>
        </w:r>
        <w:r w:rsidR="007C5662">
          <w:rPr>
            <w:noProof/>
            <w:webHidden/>
          </w:rPr>
          <w:fldChar w:fldCharType="separate"/>
        </w:r>
        <w:r w:rsidR="007C5662">
          <w:rPr>
            <w:noProof/>
            <w:webHidden/>
          </w:rPr>
          <w:t>87</w:t>
        </w:r>
        <w:r w:rsidR="007C5662">
          <w:rPr>
            <w:noProof/>
            <w:webHidden/>
          </w:rPr>
          <w:fldChar w:fldCharType="end"/>
        </w:r>
      </w:hyperlink>
    </w:p>
    <w:p w14:paraId="5827CF36" w14:textId="761460D8"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60" w:history="1">
        <w:r w:rsidR="007C5662" w:rsidRPr="003438EE">
          <w:rPr>
            <w:rStyle w:val="ab"/>
            <w:noProof/>
          </w:rPr>
          <w:t>附件</w:t>
        </w:r>
        <w:r w:rsidR="007C5662" w:rsidRPr="003438EE">
          <w:rPr>
            <w:rStyle w:val="ab"/>
            <w:noProof/>
          </w:rPr>
          <w:t>6-2.</w:t>
        </w:r>
        <w:r w:rsidR="007C5662">
          <w:rPr>
            <w:rFonts w:asciiTheme="minorHAnsi" w:eastAsiaTheme="minorEastAsia" w:hAnsiTheme="minorHAnsi" w:cstheme="minorBidi"/>
            <w:bCs w:val="0"/>
            <w:smallCaps w:val="0"/>
            <w:noProof/>
            <w:sz w:val="21"/>
          </w:rPr>
          <w:tab/>
        </w:r>
        <w:r w:rsidR="007C5662" w:rsidRPr="003438EE">
          <w:rPr>
            <w:rStyle w:val="ab"/>
            <w:b/>
            <w:noProof/>
          </w:rPr>
          <w:t>政府采购投标担保函格式</w:t>
        </w:r>
        <w:r w:rsidR="007C5662">
          <w:rPr>
            <w:noProof/>
            <w:webHidden/>
          </w:rPr>
          <w:tab/>
        </w:r>
        <w:r w:rsidR="007C5662">
          <w:rPr>
            <w:noProof/>
            <w:webHidden/>
          </w:rPr>
          <w:fldChar w:fldCharType="begin"/>
        </w:r>
        <w:r w:rsidR="007C5662">
          <w:rPr>
            <w:noProof/>
            <w:webHidden/>
          </w:rPr>
          <w:instrText xml:space="preserve"> PAGEREF _Toc527541560 \h </w:instrText>
        </w:r>
        <w:r w:rsidR="007C5662">
          <w:rPr>
            <w:noProof/>
            <w:webHidden/>
          </w:rPr>
        </w:r>
        <w:r w:rsidR="007C5662">
          <w:rPr>
            <w:noProof/>
            <w:webHidden/>
          </w:rPr>
          <w:fldChar w:fldCharType="separate"/>
        </w:r>
        <w:r w:rsidR="007C5662">
          <w:rPr>
            <w:noProof/>
            <w:webHidden/>
          </w:rPr>
          <w:t>88</w:t>
        </w:r>
        <w:r w:rsidR="007C5662">
          <w:rPr>
            <w:noProof/>
            <w:webHidden/>
          </w:rPr>
          <w:fldChar w:fldCharType="end"/>
        </w:r>
      </w:hyperlink>
    </w:p>
    <w:p w14:paraId="0A453817" w14:textId="01C7A564"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61" w:history="1">
        <w:r w:rsidR="007C5662" w:rsidRPr="003438EE">
          <w:rPr>
            <w:rStyle w:val="ab"/>
            <w:noProof/>
          </w:rPr>
          <w:t>附件</w:t>
        </w:r>
        <w:r w:rsidR="007C5662" w:rsidRPr="003438EE">
          <w:rPr>
            <w:rStyle w:val="ab"/>
            <w:noProof/>
          </w:rPr>
          <w:t>6-3.</w:t>
        </w:r>
        <w:r w:rsidR="007C5662">
          <w:rPr>
            <w:rFonts w:asciiTheme="minorHAnsi" w:eastAsiaTheme="minorEastAsia" w:hAnsiTheme="minorHAnsi" w:cstheme="minorBidi"/>
            <w:bCs w:val="0"/>
            <w:smallCaps w:val="0"/>
            <w:noProof/>
            <w:sz w:val="21"/>
          </w:rPr>
          <w:tab/>
        </w:r>
        <w:r w:rsidR="007C5662" w:rsidRPr="003438EE">
          <w:rPr>
            <w:rStyle w:val="ab"/>
            <w:b/>
            <w:noProof/>
          </w:rPr>
          <w:t>政府采购履约担保函格式</w:t>
        </w:r>
        <w:r w:rsidR="007C5662">
          <w:rPr>
            <w:noProof/>
            <w:webHidden/>
          </w:rPr>
          <w:tab/>
        </w:r>
        <w:r w:rsidR="007C5662">
          <w:rPr>
            <w:noProof/>
            <w:webHidden/>
          </w:rPr>
          <w:fldChar w:fldCharType="begin"/>
        </w:r>
        <w:r w:rsidR="007C5662">
          <w:rPr>
            <w:noProof/>
            <w:webHidden/>
          </w:rPr>
          <w:instrText xml:space="preserve"> PAGEREF _Toc527541561 \h </w:instrText>
        </w:r>
        <w:r w:rsidR="007C5662">
          <w:rPr>
            <w:noProof/>
            <w:webHidden/>
          </w:rPr>
        </w:r>
        <w:r w:rsidR="007C5662">
          <w:rPr>
            <w:noProof/>
            <w:webHidden/>
          </w:rPr>
          <w:fldChar w:fldCharType="separate"/>
        </w:r>
        <w:r w:rsidR="007C5662">
          <w:rPr>
            <w:noProof/>
            <w:webHidden/>
          </w:rPr>
          <w:t>90</w:t>
        </w:r>
        <w:r w:rsidR="007C5662">
          <w:rPr>
            <w:noProof/>
            <w:webHidden/>
          </w:rPr>
          <w:fldChar w:fldCharType="end"/>
        </w:r>
      </w:hyperlink>
    </w:p>
    <w:p w14:paraId="1C858C4B" w14:textId="6B83B71C"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62" w:history="1">
        <w:r w:rsidR="007C5662" w:rsidRPr="003438EE">
          <w:rPr>
            <w:rStyle w:val="ab"/>
            <w:noProof/>
          </w:rPr>
          <w:t>附件</w:t>
        </w:r>
        <w:r w:rsidR="007C5662" w:rsidRPr="003438EE">
          <w:rPr>
            <w:rStyle w:val="ab"/>
            <w:noProof/>
          </w:rPr>
          <w:t>6-4.</w:t>
        </w:r>
        <w:r w:rsidR="007C5662">
          <w:rPr>
            <w:rFonts w:asciiTheme="minorHAnsi" w:eastAsiaTheme="minorEastAsia" w:hAnsiTheme="minorHAnsi" w:cstheme="minorBidi"/>
            <w:bCs w:val="0"/>
            <w:smallCaps w:val="0"/>
            <w:noProof/>
            <w:sz w:val="21"/>
          </w:rPr>
          <w:tab/>
        </w:r>
        <w:r w:rsidR="007C5662" w:rsidRPr="003438EE">
          <w:rPr>
            <w:rStyle w:val="ab"/>
            <w:b/>
            <w:noProof/>
          </w:rPr>
          <w:t>联合体共同投标协议书格式</w:t>
        </w:r>
        <w:r w:rsidR="007C5662">
          <w:rPr>
            <w:noProof/>
            <w:webHidden/>
          </w:rPr>
          <w:tab/>
        </w:r>
        <w:r w:rsidR="007C5662">
          <w:rPr>
            <w:noProof/>
            <w:webHidden/>
          </w:rPr>
          <w:fldChar w:fldCharType="begin"/>
        </w:r>
        <w:r w:rsidR="007C5662">
          <w:rPr>
            <w:noProof/>
            <w:webHidden/>
          </w:rPr>
          <w:instrText xml:space="preserve"> PAGEREF _Toc527541562 \h </w:instrText>
        </w:r>
        <w:r w:rsidR="007C5662">
          <w:rPr>
            <w:noProof/>
            <w:webHidden/>
          </w:rPr>
        </w:r>
        <w:r w:rsidR="007C5662">
          <w:rPr>
            <w:noProof/>
            <w:webHidden/>
          </w:rPr>
          <w:fldChar w:fldCharType="separate"/>
        </w:r>
        <w:r w:rsidR="007C5662">
          <w:rPr>
            <w:noProof/>
            <w:webHidden/>
          </w:rPr>
          <w:t>92</w:t>
        </w:r>
        <w:r w:rsidR="007C5662">
          <w:rPr>
            <w:noProof/>
            <w:webHidden/>
          </w:rPr>
          <w:fldChar w:fldCharType="end"/>
        </w:r>
      </w:hyperlink>
    </w:p>
    <w:p w14:paraId="4A63ED17" w14:textId="60B197F0" w:rsidR="007C5662" w:rsidRDefault="005E32DC">
      <w:pPr>
        <w:pStyle w:val="26"/>
        <w:tabs>
          <w:tab w:val="left" w:pos="1053"/>
          <w:tab w:val="right" w:leader="dot" w:pos="9174"/>
        </w:tabs>
        <w:rPr>
          <w:rFonts w:asciiTheme="minorHAnsi" w:eastAsiaTheme="minorEastAsia" w:hAnsiTheme="minorHAnsi" w:cstheme="minorBidi"/>
          <w:bCs w:val="0"/>
          <w:smallCaps w:val="0"/>
          <w:noProof/>
          <w:sz w:val="21"/>
        </w:rPr>
      </w:pPr>
      <w:hyperlink w:anchor="_Toc527541563" w:history="1">
        <w:r w:rsidR="007C5662" w:rsidRPr="003438EE">
          <w:rPr>
            <w:rStyle w:val="ab"/>
            <w:noProof/>
          </w:rPr>
          <w:t>附件</w:t>
        </w:r>
        <w:r w:rsidR="007C5662" w:rsidRPr="003438EE">
          <w:rPr>
            <w:rStyle w:val="ab"/>
            <w:noProof/>
          </w:rPr>
          <w:t>6-5.</w:t>
        </w:r>
        <w:r w:rsidR="007C5662">
          <w:rPr>
            <w:rFonts w:asciiTheme="minorHAnsi" w:eastAsiaTheme="minorEastAsia" w:hAnsiTheme="minorHAnsi" w:cstheme="minorBidi"/>
            <w:bCs w:val="0"/>
            <w:smallCaps w:val="0"/>
            <w:noProof/>
            <w:sz w:val="21"/>
          </w:rPr>
          <w:tab/>
        </w:r>
        <w:r w:rsidR="007C5662" w:rsidRPr="003438EE">
          <w:rPr>
            <w:rStyle w:val="ab"/>
            <w:b/>
            <w:noProof/>
          </w:rPr>
          <w:t>询问函、质疑函参考格式</w:t>
        </w:r>
        <w:r w:rsidR="007C5662">
          <w:rPr>
            <w:noProof/>
            <w:webHidden/>
          </w:rPr>
          <w:tab/>
        </w:r>
        <w:r w:rsidR="007C5662">
          <w:rPr>
            <w:noProof/>
            <w:webHidden/>
          </w:rPr>
          <w:fldChar w:fldCharType="begin"/>
        </w:r>
        <w:r w:rsidR="007C5662">
          <w:rPr>
            <w:noProof/>
            <w:webHidden/>
          </w:rPr>
          <w:instrText xml:space="preserve"> PAGEREF _Toc527541563 \h </w:instrText>
        </w:r>
        <w:r w:rsidR="007C5662">
          <w:rPr>
            <w:noProof/>
            <w:webHidden/>
          </w:rPr>
        </w:r>
        <w:r w:rsidR="007C5662">
          <w:rPr>
            <w:noProof/>
            <w:webHidden/>
          </w:rPr>
          <w:fldChar w:fldCharType="separate"/>
        </w:r>
        <w:r w:rsidR="007C5662">
          <w:rPr>
            <w:noProof/>
            <w:webHidden/>
          </w:rPr>
          <w:t>94</w:t>
        </w:r>
        <w:r w:rsidR="007C5662">
          <w:rPr>
            <w:noProof/>
            <w:webHidden/>
          </w:rPr>
          <w:fldChar w:fldCharType="end"/>
        </w:r>
      </w:hyperlink>
    </w:p>
    <w:p w14:paraId="1B1659C2" w14:textId="0E1DA192" w:rsidR="00D23AE5" w:rsidRPr="007C5662" w:rsidRDefault="00D23AE5">
      <w:pPr>
        <w:spacing w:line="360" w:lineRule="auto"/>
        <w:rPr>
          <w:sz w:val="24"/>
        </w:rPr>
      </w:pPr>
      <w:r w:rsidRPr="007C5662">
        <w:rPr>
          <w:szCs w:val="22"/>
          <w:u w:val="single"/>
        </w:rPr>
        <w:fldChar w:fldCharType="end"/>
      </w:r>
      <w:r w:rsidRPr="007C5662">
        <w:rPr>
          <w:b/>
        </w:rPr>
        <w:br w:type="page"/>
      </w:r>
    </w:p>
    <w:p w14:paraId="437E25AB" w14:textId="77777777" w:rsidR="00D23AE5" w:rsidRPr="007C5662" w:rsidRDefault="00D23AE5">
      <w:pPr>
        <w:spacing w:line="460" w:lineRule="atLeast"/>
        <w:ind w:firstLineChars="200" w:firstLine="487"/>
        <w:rPr>
          <w:sz w:val="24"/>
        </w:rPr>
      </w:pPr>
    </w:p>
    <w:p w14:paraId="5977E1D1" w14:textId="77777777" w:rsidR="00D23AE5" w:rsidRPr="007C5662" w:rsidRDefault="00D23AE5">
      <w:pPr>
        <w:spacing w:line="460" w:lineRule="atLeast"/>
        <w:ind w:firstLineChars="200" w:firstLine="487"/>
        <w:rPr>
          <w:sz w:val="24"/>
        </w:rPr>
      </w:pPr>
    </w:p>
    <w:p w14:paraId="671F00D1" w14:textId="77777777" w:rsidR="00D23AE5" w:rsidRPr="007C5662" w:rsidRDefault="00D23AE5">
      <w:pPr>
        <w:spacing w:line="460" w:lineRule="atLeast"/>
        <w:ind w:firstLineChars="200" w:firstLine="487"/>
        <w:rPr>
          <w:sz w:val="24"/>
        </w:rPr>
      </w:pPr>
    </w:p>
    <w:p w14:paraId="2B6F2F5D" w14:textId="77777777" w:rsidR="00D23AE5" w:rsidRPr="007C5662" w:rsidRDefault="00D23AE5">
      <w:pPr>
        <w:spacing w:line="460" w:lineRule="atLeast"/>
        <w:ind w:firstLineChars="200" w:firstLine="487"/>
        <w:rPr>
          <w:sz w:val="24"/>
        </w:rPr>
      </w:pPr>
    </w:p>
    <w:p w14:paraId="6378C9AA" w14:textId="77777777" w:rsidR="00D23AE5" w:rsidRPr="007C5662" w:rsidRDefault="00D23AE5">
      <w:pPr>
        <w:spacing w:line="460" w:lineRule="atLeast"/>
        <w:ind w:firstLineChars="200" w:firstLine="487"/>
        <w:rPr>
          <w:sz w:val="24"/>
        </w:rPr>
      </w:pPr>
    </w:p>
    <w:p w14:paraId="2BDD7885" w14:textId="77777777" w:rsidR="00D23AE5" w:rsidRPr="007C5662" w:rsidRDefault="00D23AE5">
      <w:pPr>
        <w:spacing w:line="460" w:lineRule="atLeast"/>
        <w:ind w:firstLineChars="200" w:firstLine="487"/>
        <w:rPr>
          <w:sz w:val="24"/>
        </w:rPr>
      </w:pPr>
    </w:p>
    <w:p w14:paraId="6A654029" w14:textId="77777777" w:rsidR="00D23AE5" w:rsidRPr="007C5662" w:rsidRDefault="00D23AE5">
      <w:pPr>
        <w:spacing w:line="460" w:lineRule="atLeast"/>
        <w:ind w:firstLineChars="200" w:firstLine="487"/>
        <w:rPr>
          <w:sz w:val="24"/>
        </w:rPr>
      </w:pPr>
    </w:p>
    <w:p w14:paraId="495B476D" w14:textId="77777777" w:rsidR="00D23AE5" w:rsidRPr="007C5662" w:rsidRDefault="00D23AE5">
      <w:pPr>
        <w:spacing w:line="460" w:lineRule="atLeast"/>
        <w:ind w:firstLineChars="200" w:firstLine="487"/>
        <w:rPr>
          <w:sz w:val="24"/>
        </w:rPr>
      </w:pPr>
    </w:p>
    <w:p w14:paraId="4DCFF4F7" w14:textId="77777777" w:rsidR="00D23AE5" w:rsidRPr="007C5662" w:rsidRDefault="00D23AE5">
      <w:pPr>
        <w:spacing w:line="460" w:lineRule="atLeast"/>
        <w:ind w:firstLineChars="200" w:firstLine="487"/>
        <w:rPr>
          <w:sz w:val="24"/>
        </w:rPr>
      </w:pPr>
    </w:p>
    <w:p w14:paraId="3DF595CD" w14:textId="77777777" w:rsidR="00D23AE5" w:rsidRPr="007C5662" w:rsidRDefault="00D23AE5">
      <w:pPr>
        <w:spacing w:line="460" w:lineRule="atLeast"/>
        <w:rPr>
          <w:sz w:val="24"/>
        </w:rPr>
      </w:pPr>
    </w:p>
    <w:p w14:paraId="1180ACCC" w14:textId="77777777" w:rsidR="00D23AE5" w:rsidRPr="007C5662" w:rsidRDefault="00D23AE5">
      <w:pPr>
        <w:spacing w:line="460" w:lineRule="atLeast"/>
        <w:ind w:firstLineChars="200" w:firstLine="487"/>
        <w:rPr>
          <w:sz w:val="24"/>
        </w:rPr>
      </w:pPr>
    </w:p>
    <w:p w14:paraId="1071C0FD" w14:textId="77777777" w:rsidR="00D23AE5" w:rsidRPr="007C5662" w:rsidRDefault="00D23AE5">
      <w:pPr>
        <w:pStyle w:val="1"/>
        <w:spacing w:before="0" w:after="0" w:line="240" w:lineRule="auto"/>
        <w:jc w:val="center"/>
        <w:rPr>
          <w:sz w:val="52"/>
          <w:szCs w:val="52"/>
        </w:rPr>
      </w:pPr>
      <w:bookmarkStart w:id="0" w:name="_Toc239500795"/>
      <w:bookmarkStart w:id="1" w:name="_Toc527541476"/>
      <w:r w:rsidRPr="007C5662">
        <w:rPr>
          <w:sz w:val="52"/>
          <w:szCs w:val="52"/>
        </w:rPr>
        <w:t>第一章</w:t>
      </w:r>
      <w:r w:rsidRPr="007C5662">
        <w:rPr>
          <w:sz w:val="52"/>
          <w:szCs w:val="52"/>
        </w:rPr>
        <w:t xml:space="preserve">  </w:t>
      </w:r>
      <w:bookmarkEnd w:id="0"/>
      <w:r w:rsidRPr="007C5662">
        <w:rPr>
          <w:sz w:val="52"/>
          <w:szCs w:val="52"/>
        </w:rPr>
        <w:t>投标邀请函</w:t>
      </w:r>
      <w:bookmarkEnd w:id="1"/>
    </w:p>
    <w:p w14:paraId="77056A32" w14:textId="77777777" w:rsidR="00D23AE5" w:rsidRPr="007C5662" w:rsidRDefault="00D23AE5">
      <w:pPr>
        <w:spacing w:line="460" w:lineRule="atLeast"/>
        <w:ind w:firstLineChars="200" w:firstLine="487"/>
        <w:jc w:val="center"/>
        <w:rPr>
          <w:b/>
          <w:sz w:val="44"/>
          <w:szCs w:val="44"/>
        </w:rPr>
      </w:pPr>
      <w:r w:rsidRPr="007C5662">
        <w:rPr>
          <w:sz w:val="24"/>
        </w:rPr>
        <w:br w:type="page"/>
      </w:r>
      <w:r w:rsidRPr="007C5662">
        <w:rPr>
          <w:b/>
          <w:sz w:val="44"/>
          <w:szCs w:val="44"/>
        </w:rPr>
        <w:lastRenderedPageBreak/>
        <w:t>投标邀请函</w:t>
      </w:r>
    </w:p>
    <w:p w14:paraId="25C7FA86" w14:textId="77777777" w:rsidR="00D23AE5" w:rsidRPr="007C5662" w:rsidRDefault="00D23AE5">
      <w:pPr>
        <w:spacing w:line="460" w:lineRule="atLeast"/>
        <w:ind w:firstLineChars="200" w:firstLine="487"/>
        <w:rPr>
          <w:sz w:val="24"/>
        </w:rPr>
      </w:pPr>
      <w:r w:rsidRPr="007C5662">
        <w:rPr>
          <w:sz w:val="24"/>
        </w:rPr>
        <w:t>广东洲际招标代理有限公司（以下简</w:t>
      </w:r>
      <w:r w:rsidRPr="007C5662">
        <w:rPr>
          <w:rFonts w:ascii="宋体" w:hAnsi="宋体"/>
          <w:sz w:val="24"/>
        </w:rPr>
        <w:t>称“</w:t>
      </w:r>
      <w:r w:rsidRPr="007C5662">
        <w:rPr>
          <w:rFonts w:ascii="宋体" w:hAnsi="宋体" w:hint="eastAsia"/>
          <w:sz w:val="24"/>
        </w:rPr>
        <w:t>采购代理机构</w:t>
      </w:r>
      <w:r w:rsidRPr="007C5662">
        <w:rPr>
          <w:rFonts w:ascii="宋体" w:hAnsi="宋体"/>
          <w:sz w:val="24"/>
        </w:rPr>
        <w:t>”</w:t>
      </w:r>
      <w:r w:rsidRPr="007C5662">
        <w:rPr>
          <w:rFonts w:hAnsi="宋体"/>
          <w:sz w:val="24"/>
        </w:rPr>
        <w:t>）</w:t>
      </w:r>
      <w:r w:rsidRPr="007C5662">
        <w:rPr>
          <w:sz w:val="24"/>
        </w:rPr>
        <w:t>受</w:t>
      </w:r>
      <w:r w:rsidR="00FB2807" w:rsidRPr="007C5662">
        <w:rPr>
          <w:sz w:val="24"/>
        </w:rPr>
        <w:t>东莞理工学院</w:t>
      </w:r>
      <w:r w:rsidRPr="007C5662">
        <w:rPr>
          <w:sz w:val="24"/>
        </w:rPr>
        <w:t>（以下简</w:t>
      </w:r>
      <w:r w:rsidRPr="007C5662">
        <w:rPr>
          <w:rFonts w:ascii="宋体" w:hAnsi="宋体"/>
          <w:sz w:val="24"/>
        </w:rPr>
        <w:t>称“采购人”</w:t>
      </w:r>
      <w:r w:rsidRPr="007C5662">
        <w:rPr>
          <w:sz w:val="24"/>
        </w:rPr>
        <w:t>）委托，就</w:t>
      </w:r>
      <w:r w:rsidR="00FB2807" w:rsidRPr="007C5662">
        <w:rPr>
          <w:b/>
          <w:sz w:val="24"/>
        </w:rPr>
        <w:t>科技创新研究院检测技术与装置团队实验室科研仪器采购项目</w:t>
      </w:r>
      <w:r w:rsidRPr="007C5662">
        <w:rPr>
          <w:sz w:val="24"/>
        </w:rPr>
        <w:t>进行国内公开招标采购，欢迎符合资格的投标人参加投标。</w:t>
      </w:r>
    </w:p>
    <w:p w14:paraId="03E2B1FD" w14:textId="77777777" w:rsidR="00D23AE5" w:rsidRPr="007C5662" w:rsidRDefault="00D23AE5">
      <w:pPr>
        <w:spacing w:line="460" w:lineRule="atLeast"/>
        <w:ind w:firstLineChars="200" w:firstLine="489"/>
        <w:rPr>
          <w:b/>
          <w:sz w:val="24"/>
        </w:rPr>
      </w:pPr>
      <w:r w:rsidRPr="007C5662">
        <w:rPr>
          <w:b/>
          <w:sz w:val="24"/>
        </w:rPr>
        <w:t>一、招标项目信息</w:t>
      </w:r>
    </w:p>
    <w:p w14:paraId="2AD2D914" w14:textId="77777777" w:rsidR="00D23AE5" w:rsidRPr="007C5662" w:rsidRDefault="00D23AE5">
      <w:pPr>
        <w:spacing w:line="460" w:lineRule="atLeast"/>
        <w:ind w:leftChars="228" w:left="2192" w:hangingChars="700" w:hanging="1705"/>
        <w:rPr>
          <w:sz w:val="24"/>
        </w:rPr>
      </w:pPr>
      <w:r w:rsidRPr="007C5662">
        <w:rPr>
          <w:sz w:val="24"/>
        </w:rPr>
        <w:t>1</w:t>
      </w:r>
      <w:r w:rsidRPr="007C5662">
        <w:rPr>
          <w:sz w:val="24"/>
        </w:rPr>
        <w:t>、项目名称：</w:t>
      </w:r>
      <w:r w:rsidR="00FB2807" w:rsidRPr="007C5662">
        <w:rPr>
          <w:sz w:val="24"/>
        </w:rPr>
        <w:t>科技创新研究院检测技术与装置团队实验室科研仪器采购项目</w:t>
      </w:r>
      <w:r w:rsidRPr="007C5662">
        <w:rPr>
          <w:sz w:val="24"/>
        </w:rPr>
        <w:t>；</w:t>
      </w:r>
    </w:p>
    <w:p w14:paraId="75DEA782" w14:textId="77777777" w:rsidR="00D23AE5" w:rsidRPr="007C5662" w:rsidRDefault="00D23AE5">
      <w:pPr>
        <w:spacing w:line="460" w:lineRule="atLeast"/>
        <w:ind w:leftChars="228" w:left="2192" w:hangingChars="700" w:hanging="1705"/>
        <w:rPr>
          <w:sz w:val="24"/>
        </w:rPr>
      </w:pPr>
      <w:r w:rsidRPr="007C5662">
        <w:rPr>
          <w:sz w:val="24"/>
        </w:rPr>
        <w:t>2</w:t>
      </w:r>
      <w:r w:rsidRPr="007C5662">
        <w:rPr>
          <w:sz w:val="24"/>
        </w:rPr>
        <w:t>、项目编号：</w:t>
      </w:r>
      <w:r w:rsidR="00FB2807" w:rsidRPr="007C5662">
        <w:rPr>
          <w:sz w:val="24"/>
        </w:rPr>
        <w:t>441900-201807-0003001001-0054</w:t>
      </w:r>
      <w:r w:rsidRPr="007C5662">
        <w:rPr>
          <w:sz w:val="24"/>
        </w:rPr>
        <w:t>；</w:t>
      </w:r>
    </w:p>
    <w:p w14:paraId="79CD1EDC" w14:textId="77777777" w:rsidR="00D23AE5" w:rsidRPr="007C5662" w:rsidRDefault="00D23AE5">
      <w:pPr>
        <w:spacing w:line="460" w:lineRule="atLeast"/>
        <w:ind w:leftChars="228" w:left="2192" w:hangingChars="700" w:hanging="1705"/>
        <w:rPr>
          <w:sz w:val="24"/>
        </w:rPr>
      </w:pPr>
      <w:r w:rsidRPr="007C5662">
        <w:rPr>
          <w:sz w:val="24"/>
        </w:rPr>
        <w:t>3</w:t>
      </w:r>
      <w:r w:rsidRPr="007C5662">
        <w:rPr>
          <w:rFonts w:hint="eastAsia"/>
          <w:sz w:val="24"/>
        </w:rPr>
        <w:t>、</w:t>
      </w:r>
      <w:r w:rsidRPr="007C5662">
        <w:rPr>
          <w:sz w:val="24"/>
        </w:rPr>
        <w:t>财政预算金额：</w:t>
      </w:r>
      <w:r w:rsidR="00FB2807" w:rsidRPr="007C5662">
        <w:rPr>
          <w:rFonts w:hint="eastAsia"/>
          <w:sz w:val="24"/>
        </w:rPr>
        <w:t>¥</w:t>
      </w:r>
      <w:r w:rsidR="00FB2807" w:rsidRPr="007C5662">
        <w:rPr>
          <w:sz w:val="24"/>
        </w:rPr>
        <w:t>3,618,700.00</w:t>
      </w:r>
      <w:r w:rsidRPr="007C5662">
        <w:rPr>
          <w:rFonts w:hint="eastAsia"/>
          <w:sz w:val="24"/>
        </w:rPr>
        <w:t>；</w:t>
      </w:r>
      <w:r w:rsidR="00FB2807" w:rsidRPr="007C5662">
        <w:rPr>
          <w:sz w:val="24"/>
        </w:rPr>
        <w:t xml:space="preserve"> </w:t>
      </w:r>
    </w:p>
    <w:p w14:paraId="4D25C8D8" w14:textId="77777777" w:rsidR="00D23AE5" w:rsidRPr="007C5662" w:rsidRDefault="00D23AE5">
      <w:pPr>
        <w:spacing w:line="460" w:lineRule="atLeast"/>
        <w:ind w:leftChars="228" w:left="2192" w:hangingChars="700" w:hanging="1705"/>
        <w:rPr>
          <w:sz w:val="24"/>
        </w:rPr>
      </w:pPr>
      <w:r w:rsidRPr="007C5662">
        <w:rPr>
          <w:sz w:val="24"/>
        </w:rPr>
        <w:t>4</w:t>
      </w:r>
      <w:r w:rsidRPr="007C5662">
        <w:rPr>
          <w:sz w:val="24"/>
        </w:rPr>
        <w:t>、</w:t>
      </w:r>
      <w:r w:rsidRPr="007C5662">
        <w:rPr>
          <w:rFonts w:hint="eastAsia"/>
          <w:sz w:val="24"/>
        </w:rPr>
        <w:t>采购项目内容及需求</w:t>
      </w:r>
      <w:r w:rsidRPr="007C5662">
        <w:rPr>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3634"/>
        <w:gridCol w:w="709"/>
        <w:gridCol w:w="2126"/>
        <w:gridCol w:w="1808"/>
      </w:tblGrid>
      <w:tr w:rsidR="007C5662" w:rsidRPr="007C5662" w14:paraId="1D00D06A" w14:textId="77777777" w:rsidTr="00FB2807">
        <w:trPr>
          <w:trHeight w:val="23"/>
          <w:jc w:val="center"/>
        </w:trPr>
        <w:tc>
          <w:tcPr>
            <w:tcW w:w="897" w:type="dxa"/>
            <w:vAlign w:val="center"/>
          </w:tcPr>
          <w:p w14:paraId="3D96E81A" w14:textId="77777777" w:rsidR="00D23AE5" w:rsidRPr="007C5662" w:rsidRDefault="00D23AE5">
            <w:pPr>
              <w:spacing w:line="360" w:lineRule="auto"/>
              <w:jc w:val="center"/>
              <w:rPr>
                <w:b/>
                <w:kern w:val="0"/>
                <w:sz w:val="24"/>
              </w:rPr>
            </w:pPr>
            <w:proofErr w:type="gramStart"/>
            <w:r w:rsidRPr="007C5662">
              <w:rPr>
                <w:rFonts w:hint="eastAsia"/>
                <w:b/>
                <w:sz w:val="24"/>
              </w:rPr>
              <w:t>包号</w:t>
            </w:r>
            <w:proofErr w:type="gramEnd"/>
          </w:p>
        </w:tc>
        <w:tc>
          <w:tcPr>
            <w:tcW w:w="3634" w:type="dxa"/>
            <w:vAlign w:val="center"/>
          </w:tcPr>
          <w:p w14:paraId="6152FAEB" w14:textId="77777777" w:rsidR="00D23AE5" w:rsidRPr="007C5662" w:rsidRDefault="00D23AE5">
            <w:pPr>
              <w:spacing w:line="360" w:lineRule="auto"/>
              <w:jc w:val="center"/>
              <w:rPr>
                <w:b/>
                <w:kern w:val="0"/>
                <w:sz w:val="24"/>
              </w:rPr>
            </w:pPr>
            <w:r w:rsidRPr="007C5662">
              <w:rPr>
                <w:rFonts w:hint="eastAsia"/>
                <w:b/>
                <w:kern w:val="0"/>
                <w:sz w:val="24"/>
              </w:rPr>
              <w:t>货物服务名称</w:t>
            </w:r>
          </w:p>
        </w:tc>
        <w:tc>
          <w:tcPr>
            <w:tcW w:w="709" w:type="dxa"/>
            <w:vAlign w:val="center"/>
          </w:tcPr>
          <w:p w14:paraId="47710288" w14:textId="77777777" w:rsidR="00D23AE5" w:rsidRPr="007C5662" w:rsidRDefault="00D23AE5">
            <w:pPr>
              <w:spacing w:line="360" w:lineRule="auto"/>
              <w:jc w:val="center"/>
              <w:rPr>
                <w:b/>
                <w:kern w:val="0"/>
                <w:sz w:val="24"/>
              </w:rPr>
            </w:pPr>
            <w:r w:rsidRPr="007C5662">
              <w:rPr>
                <w:rFonts w:hint="eastAsia"/>
                <w:b/>
                <w:kern w:val="0"/>
                <w:sz w:val="24"/>
              </w:rPr>
              <w:t>数量</w:t>
            </w:r>
          </w:p>
        </w:tc>
        <w:tc>
          <w:tcPr>
            <w:tcW w:w="2126" w:type="dxa"/>
            <w:vAlign w:val="center"/>
          </w:tcPr>
          <w:p w14:paraId="557AEA3B" w14:textId="77777777" w:rsidR="00D23AE5" w:rsidRPr="007C5662" w:rsidRDefault="00D23AE5">
            <w:pPr>
              <w:spacing w:line="360" w:lineRule="auto"/>
              <w:jc w:val="center"/>
              <w:rPr>
                <w:b/>
                <w:kern w:val="0"/>
                <w:sz w:val="24"/>
              </w:rPr>
            </w:pPr>
            <w:r w:rsidRPr="007C5662">
              <w:rPr>
                <w:rFonts w:hint="eastAsia"/>
                <w:b/>
                <w:kern w:val="0"/>
                <w:sz w:val="24"/>
              </w:rPr>
              <w:t>技术规格、参数及要求</w:t>
            </w:r>
          </w:p>
        </w:tc>
        <w:tc>
          <w:tcPr>
            <w:tcW w:w="1808" w:type="dxa"/>
            <w:vAlign w:val="center"/>
          </w:tcPr>
          <w:p w14:paraId="6778B691" w14:textId="77777777" w:rsidR="00D23AE5" w:rsidRPr="007C5662" w:rsidRDefault="00D23AE5">
            <w:pPr>
              <w:spacing w:line="360" w:lineRule="auto"/>
              <w:jc w:val="center"/>
              <w:rPr>
                <w:b/>
                <w:kern w:val="0"/>
                <w:sz w:val="24"/>
              </w:rPr>
            </w:pPr>
            <w:r w:rsidRPr="007C5662">
              <w:rPr>
                <w:rFonts w:hint="eastAsia"/>
                <w:b/>
                <w:kern w:val="0"/>
                <w:sz w:val="24"/>
              </w:rPr>
              <w:t>预算金额</w:t>
            </w:r>
          </w:p>
        </w:tc>
      </w:tr>
      <w:tr w:rsidR="007C5662" w:rsidRPr="007C5662" w14:paraId="55DB34C3" w14:textId="77777777" w:rsidTr="00FB2807">
        <w:trPr>
          <w:trHeight w:val="23"/>
          <w:jc w:val="center"/>
        </w:trPr>
        <w:tc>
          <w:tcPr>
            <w:tcW w:w="897" w:type="dxa"/>
            <w:vAlign w:val="center"/>
          </w:tcPr>
          <w:p w14:paraId="43483006" w14:textId="77777777" w:rsidR="00D23AE5" w:rsidRPr="007C5662" w:rsidRDefault="00D23AE5">
            <w:pPr>
              <w:spacing w:line="360" w:lineRule="auto"/>
              <w:jc w:val="center"/>
              <w:rPr>
                <w:kern w:val="0"/>
                <w:sz w:val="24"/>
              </w:rPr>
            </w:pPr>
            <w:r w:rsidRPr="007C5662">
              <w:rPr>
                <w:rFonts w:hint="eastAsia"/>
                <w:kern w:val="0"/>
                <w:sz w:val="24"/>
              </w:rPr>
              <w:t>A</w:t>
            </w:r>
          </w:p>
        </w:tc>
        <w:tc>
          <w:tcPr>
            <w:tcW w:w="3634" w:type="dxa"/>
            <w:vAlign w:val="center"/>
          </w:tcPr>
          <w:p w14:paraId="436734E4" w14:textId="77777777" w:rsidR="00D23AE5" w:rsidRPr="007C5662" w:rsidRDefault="00FB2807">
            <w:pPr>
              <w:spacing w:line="360" w:lineRule="auto"/>
              <w:jc w:val="center"/>
              <w:rPr>
                <w:sz w:val="24"/>
              </w:rPr>
            </w:pPr>
            <w:r w:rsidRPr="007C5662">
              <w:rPr>
                <w:sz w:val="24"/>
              </w:rPr>
              <w:t>科技创新研究院检测技术与装置团队实验室科研仪器采购项目</w:t>
            </w:r>
          </w:p>
        </w:tc>
        <w:tc>
          <w:tcPr>
            <w:tcW w:w="709" w:type="dxa"/>
            <w:vAlign w:val="center"/>
          </w:tcPr>
          <w:p w14:paraId="6964D914" w14:textId="77777777" w:rsidR="00D23AE5" w:rsidRPr="007C5662" w:rsidRDefault="00FB2807">
            <w:pPr>
              <w:spacing w:line="360" w:lineRule="auto"/>
              <w:jc w:val="center"/>
              <w:rPr>
                <w:sz w:val="24"/>
              </w:rPr>
            </w:pPr>
            <w:r w:rsidRPr="007C5662">
              <w:rPr>
                <w:rFonts w:hint="eastAsia"/>
                <w:sz w:val="24"/>
              </w:rPr>
              <w:t>1</w:t>
            </w:r>
            <w:r w:rsidRPr="007C5662">
              <w:rPr>
                <w:rFonts w:hint="eastAsia"/>
                <w:sz w:val="24"/>
              </w:rPr>
              <w:t>项</w:t>
            </w:r>
          </w:p>
        </w:tc>
        <w:tc>
          <w:tcPr>
            <w:tcW w:w="2126" w:type="dxa"/>
            <w:vAlign w:val="center"/>
          </w:tcPr>
          <w:p w14:paraId="5CE8D4B1" w14:textId="77777777" w:rsidR="00D23AE5" w:rsidRPr="007C5662" w:rsidRDefault="00D23AE5">
            <w:pPr>
              <w:spacing w:line="360" w:lineRule="auto"/>
              <w:jc w:val="center"/>
              <w:rPr>
                <w:sz w:val="24"/>
              </w:rPr>
            </w:pPr>
            <w:r w:rsidRPr="007C5662">
              <w:rPr>
                <w:rFonts w:hint="eastAsia"/>
                <w:sz w:val="24"/>
              </w:rPr>
              <w:t>请参阅第四章《用户需求书》。</w:t>
            </w:r>
          </w:p>
        </w:tc>
        <w:tc>
          <w:tcPr>
            <w:tcW w:w="1808" w:type="dxa"/>
            <w:vAlign w:val="center"/>
          </w:tcPr>
          <w:p w14:paraId="6B3470E0" w14:textId="77777777" w:rsidR="00D23AE5" w:rsidRPr="007C5662" w:rsidRDefault="00FB2807">
            <w:pPr>
              <w:spacing w:line="360" w:lineRule="auto"/>
              <w:jc w:val="center"/>
              <w:rPr>
                <w:sz w:val="24"/>
              </w:rPr>
            </w:pPr>
            <w:r w:rsidRPr="007C5662">
              <w:rPr>
                <w:rFonts w:hint="eastAsia"/>
                <w:sz w:val="24"/>
              </w:rPr>
              <w:t>¥</w:t>
            </w:r>
            <w:r w:rsidRPr="007C5662">
              <w:rPr>
                <w:sz w:val="24"/>
              </w:rPr>
              <w:t>3,618,700.00</w:t>
            </w:r>
          </w:p>
        </w:tc>
      </w:tr>
    </w:tbl>
    <w:p w14:paraId="5584128D" w14:textId="77777777" w:rsidR="00D23AE5" w:rsidRPr="007C5662" w:rsidRDefault="00D23AE5">
      <w:pPr>
        <w:spacing w:line="460" w:lineRule="atLeast"/>
        <w:ind w:firstLineChars="145" w:firstLine="355"/>
        <w:rPr>
          <w:b/>
          <w:sz w:val="24"/>
        </w:rPr>
      </w:pPr>
      <w:r w:rsidRPr="007C5662">
        <w:rPr>
          <w:b/>
          <w:snapToGrid w:val="0"/>
          <w:sz w:val="24"/>
        </w:rPr>
        <w:t>二、</w:t>
      </w:r>
      <w:r w:rsidRPr="007C5662">
        <w:rPr>
          <w:rFonts w:hint="eastAsia"/>
          <w:b/>
          <w:snapToGrid w:val="0"/>
          <w:sz w:val="24"/>
        </w:rPr>
        <w:t>投标人资格条件</w:t>
      </w:r>
      <w:r w:rsidRPr="007C5662">
        <w:rPr>
          <w:b/>
          <w:sz w:val="24"/>
        </w:rPr>
        <w:t>：</w:t>
      </w:r>
    </w:p>
    <w:p w14:paraId="46C892C6" w14:textId="77777777" w:rsidR="00D23AE5" w:rsidRPr="007C5662" w:rsidRDefault="00D23AE5">
      <w:pPr>
        <w:numPr>
          <w:ilvl w:val="0"/>
          <w:numId w:val="6"/>
        </w:numPr>
        <w:spacing w:line="360" w:lineRule="auto"/>
        <w:ind w:left="0" w:firstLine="425"/>
        <w:rPr>
          <w:sz w:val="24"/>
        </w:rPr>
      </w:pPr>
      <w:r w:rsidRPr="007C5662">
        <w:rPr>
          <w:sz w:val="24"/>
        </w:rPr>
        <w:t>投标人</w:t>
      </w:r>
      <w:r w:rsidRPr="007C5662">
        <w:rPr>
          <w:rFonts w:hint="eastAsia"/>
          <w:sz w:val="24"/>
        </w:rPr>
        <w:t>须符合《中华人民共和国政府采购法》第二十二条规定</w:t>
      </w:r>
      <w:r w:rsidRPr="007C5662">
        <w:rPr>
          <w:sz w:val="24"/>
        </w:rPr>
        <w:t>；</w:t>
      </w:r>
    </w:p>
    <w:p w14:paraId="17B390D2" w14:textId="77777777" w:rsidR="00D23AE5" w:rsidRPr="007C5662" w:rsidRDefault="00D23AE5">
      <w:pPr>
        <w:numPr>
          <w:ilvl w:val="0"/>
          <w:numId w:val="6"/>
        </w:numPr>
        <w:spacing w:line="360" w:lineRule="auto"/>
        <w:ind w:left="0" w:firstLine="425"/>
        <w:rPr>
          <w:sz w:val="24"/>
        </w:rPr>
      </w:pPr>
      <w:r w:rsidRPr="007C5662">
        <w:rPr>
          <w:rFonts w:hint="eastAsia"/>
          <w:sz w:val="24"/>
        </w:rPr>
        <w:t>投标人的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5EC7886D" w14:textId="77777777" w:rsidR="00D23AE5" w:rsidRPr="007C5662" w:rsidRDefault="00D23AE5">
      <w:pPr>
        <w:numPr>
          <w:ilvl w:val="0"/>
          <w:numId w:val="6"/>
        </w:numPr>
        <w:spacing w:line="360" w:lineRule="auto"/>
        <w:ind w:left="0" w:firstLine="425"/>
        <w:rPr>
          <w:sz w:val="24"/>
        </w:rPr>
      </w:pPr>
      <w:r w:rsidRPr="007C5662">
        <w:rPr>
          <w:rFonts w:hint="eastAsia"/>
          <w:sz w:val="24"/>
        </w:rPr>
        <w:t>投标人未被列入“信用中国”网站</w:t>
      </w:r>
      <w:r w:rsidRPr="007C5662">
        <w:rPr>
          <w:rFonts w:hint="eastAsia"/>
          <w:sz w:val="24"/>
        </w:rPr>
        <w:t>(www.creditchina.gov.cn)</w:t>
      </w:r>
      <w:r w:rsidRPr="007C5662">
        <w:rPr>
          <w:rFonts w:hint="eastAsia"/>
          <w:sz w:val="24"/>
        </w:rPr>
        <w:t>“记录失信被执行人或重大税收违法案件当事人名单或政府采购严重违法失信行为”记录名单；不处于中国政府采购网</w:t>
      </w:r>
      <w:r w:rsidRPr="007C5662">
        <w:rPr>
          <w:rFonts w:hint="eastAsia"/>
          <w:sz w:val="24"/>
        </w:rPr>
        <w:t>(www.ccgp.gov.cn)</w:t>
      </w:r>
      <w:r w:rsidRPr="007C5662">
        <w:rPr>
          <w:rFonts w:hint="eastAsia"/>
          <w:sz w:val="24"/>
        </w:rPr>
        <w:t>“政府采购严重违法失信行为信息记录”中的禁止参加政府采购活动期间。（以采购代理机构于投标截止日当天在“信用中国”网站（</w:t>
      </w:r>
      <w:r w:rsidRPr="007C5662">
        <w:rPr>
          <w:rFonts w:hint="eastAsia"/>
          <w:sz w:val="24"/>
        </w:rPr>
        <w:t>www.creditchina.gov.cn</w:t>
      </w:r>
      <w:r w:rsidRPr="007C5662">
        <w:rPr>
          <w:rFonts w:hint="eastAsia"/>
          <w:sz w:val="24"/>
        </w:rPr>
        <w:t>）及中国政府采购网</w:t>
      </w:r>
      <w:r w:rsidRPr="007C5662">
        <w:rPr>
          <w:rFonts w:hint="eastAsia"/>
          <w:sz w:val="24"/>
        </w:rPr>
        <w:t>(www.ccgp.gov.cn)</w:t>
      </w:r>
      <w:r w:rsidRPr="007C5662">
        <w:rPr>
          <w:rFonts w:hint="eastAsia"/>
          <w:sz w:val="24"/>
        </w:rPr>
        <w:t>查询结果为准，如相关失信记录已失效，投标人需提供相关证明资料）；</w:t>
      </w:r>
    </w:p>
    <w:p w14:paraId="27C9AA05" w14:textId="77777777" w:rsidR="00D23AE5" w:rsidRPr="007C5662" w:rsidRDefault="00D23AE5">
      <w:pPr>
        <w:numPr>
          <w:ilvl w:val="0"/>
          <w:numId w:val="6"/>
        </w:numPr>
        <w:spacing w:line="360" w:lineRule="auto"/>
        <w:ind w:left="0" w:firstLine="425"/>
        <w:rPr>
          <w:sz w:val="24"/>
        </w:rPr>
      </w:pPr>
      <w:r w:rsidRPr="007C5662">
        <w:rPr>
          <w:rFonts w:hint="eastAsia"/>
          <w:sz w:val="24"/>
        </w:rPr>
        <w:t>本项目不接受联合体投标。</w:t>
      </w:r>
    </w:p>
    <w:p w14:paraId="7E8C5548" w14:textId="77777777" w:rsidR="00D23AE5" w:rsidRPr="007C5662" w:rsidRDefault="00D23AE5">
      <w:pPr>
        <w:spacing w:line="460" w:lineRule="atLeast"/>
        <w:ind w:firstLineChars="225" w:firstLine="550"/>
        <w:rPr>
          <w:b/>
          <w:sz w:val="24"/>
        </w:rPr>
      </w:pPr>
      <w:r w:rsidRPr="007C5662">
        <w:rPr>
          <w:b/>
          <w:sz w:val="24"/>
        </w:rPr>
        <w:t>三、获取招标文件的时间、地点、方式及招标文件售价</w:t>
      </w:r>
    </w:p>
    <w:p w14:paraId="68B0B8B2" w14:textId="7922CB2F" w:rsidR="00D23AE5" w:rsidRPr="007C5662" w:rsidRDefault="00D23AE5">
      <w:pPr>
        <w:pStyle w:val="24"/>
        <w:spacing w:line="440" w:lineRule="exact"/>
        <w:ind w:leftChars="74" w:left="158" w:firstLineChars="156" w:firstLine="380"/>
        <w:rPr>
          <w:rFonts w:ascii="Times New Roman" w:eastAsia="宋体" w:hAnsi="Times New Roman"/>
          <w:bCs/>
          <w:sz w:val="24"/>
          <w:szCs w:val="24"/>
        </w:rPr>
      </w:pPr>
      <w:r w:rsidRPr="007C5662">
        <w:rPr>
          <w:rFonts w:ascii="Times New Roman" w:eastAsia="宋体" w:hAnsi="Times New Roman"/>
          <w:sz w:val="24"/>
        </w:rPr>
        <w:t>1</w:t>
      </w:r>
      <w:r w:rsidRPr="007C5662">
        <w:rPr>
          <w:rFonts w:ascii="Times New Roman" w:eastAsia="宋体" w:hAnsi="Times New Roman"/>
          <w:sz w:val="24"/>
        </w:rPr>
        <w:t>、</w:t>
      </w:r>
      <w:r w:rsidRPr="007C5662">
        <w:rPr>
          <w:rFonts w:ascii="Times New Roman" w:eastAsia="宋体" w:hAnsi="Times New Roman"/>
          <w:sz w:val="24"/>
        </w:rPr>
        <w:t xml:space="preserve"> </w:t>
      </w:r>
      <w:r w:rsidRPr="007C5662">
        <w:rPr>
          <w:rFonts w:ascii="Times New Roman" w:eastAsia="宋体" w:hAnsi="Times New Roman"/>
          <w:sz w:val="24"/>
        </w:rPr>
        <w:t>获取招标文件时间：</w:t>
      </w:r>
      <w:r w:rsidR="002C6C22">
        <w:rPr>
          <w:rFonts w:ascii="Times New Roman" w:eastAsia="宋体" w:hAnsi="Times New Roman" w:hint="eastAsia"/>
          <w:b/>
          <w:sz w:val="24"/>
        </w:rPr>
        <w:t>2018</w:t>
      </w:r>
      <w:r w:rsidRPr="007C5662">
        <w:rPr>
          <w:rFonts w:ascii="Times New Roman" w:eastAsia="宋体" w:hAnsi="Times New Roman"/>
          <w:b/>
          <w:sz w:val="24"/>
        </w:rPr>
        <w:t>年</w:t>
      </w:r>
      <w:r w:rsidR="002C6C22">
        <w:rPr>
          <w:rFonts w:ascii="Times New Roman" w:eastAsia="宋体" w:hAnsi="Times New Roman" w:hint="eastAsia"/>
          <w:b/>
          <w:sz w:val="24"/>
        </w:rPr>
        <w:t>11</w:t>
      </w:r>
      <w:r w:rsidRPr="007C5662">
        <w:rPr>
          <w:rFonts w:ascii="Times New Roman" w:eastAsia="宋体" w:hAnsi="Times New Roman"/>
          <w:b/>
          <w:sz w:val="24"/>
        </w:rPr>
        <w:t>月</w:t>
      </w:r>
      <w:r w:rsidR="002C6C22">
        <w:rPr>
          <w:rFonts w:ascii="Times New Roman" w:eastAsia="宋体" w:hAnsi="Times New Roman" w:hint="eastAsia"/>
          <w:b/>
          <w:sz w:val="24"/>
        </w:rPr>
        <w:t>14</w:t>
      </w:r>
      <w:r w:rsidRPr="007C5662">
        <w:rPr>
          <w:rFonts w:ascii="Times New Roman" w:eastAsia="宋体" w:hAnsi="Times New Roman"/>
          <w:b/>
          <w:sz w:val="24"/>
        </w:rPr>
        <w:t>日</w:t>
      </w:r>
      <w:r w:rsidRPr="007C5662">
        <w:rPr>
          <w:rFonts w:ascii="Times New Roman" w:eastAsia="宋体" w:hAnsi="Times New Roman"/>
          <w:sz w:val="24"/>
        </w:rPr>
        <w:t>至</w:t>
      </w:r>
      <w:r w:rsidR="002C6C22">
        <w:rPr>
          <w:rFonts w:ascii="Times New Roman" w:eastAsia="宋体" w:hAnsi="Times New Roman" w:hint="eastAsia"/>
          <w:b/>
          <w:sz w:val="24"/>
        </w:rPr>
        <w:t>2018</w:t>
      </w:r>
      <w:r w:rsidRPr="007C5662">
        <w:rPr>
          <w:rFonts w:ascii="Times New Roman" w:eastAsia="宋体" w:hAnsi="Times New Roman"/>
          <w:b/>
          <w:sz w:val="24"/>
        </w:rPr>
        <w:t>年</w:t>
      </w:r>
      <w:r w:rsidR="002C6C22">
        <w:rPr>
          <w:rFonts w:ascii="Times New Roman" w:eastAsia="宋体" w:hAnsi="Times New Roman" w:hint="eastAsia"/>
          <w:b/>
          <w:sz w:val="24"/>
        </w:rPr>
        <w:t>11</w:t>
      </w:r>
      <w:r w:rsidRPr="007C5662">
        <w:rPr>
          <w:rFonts w:ascii="Times New Roman" w:eastAsia="宋体" w:hAnsi="Times New Roman"/>
          <w:b/>
          <w:sz w:val="24"/>
        </w:rPr>
        <w:t>月</w:t>
      </w:r>
      <w:r w:rsidR="002C6C22">
        <w:rPr>
          <w:rFonts w:ascii="Times New Roman" w:eastAsia="宋体" w:hAnsi="Times New Roman" w:hint="eastAsia"/>
          <w:b/>
          <w:sz w:val="24"/>
        </w:rPr>
        <w:t>21</w:t>
      </w:r>
      <w:r w:rsidRPr="007C5662">
        <w:rPr>
          <w:rFonts w:ascii="Times New Roman" w:eastAsia="宋体" w:hAnsi="Times New Roman"/>
          <w:b/>
          <w:sz w:val="24"/>
        </w:rPr>
        <w:t>日</w:t>
      </w:r>
      <w:r w:rsidRPr="007C5662">
        <w:rPr>
          <w:rFonts w:ascii="Times New Roman" w:eastAsia="宋体" w:hAnsi="Times New Roman"/>
          <w:sz w:val="24"/>
        </w:rPr>
        <w:t>（节假日除外），上午</w:t>
      </w:r>
      <w:r w:rsidRPr="007C5662">
        <w:rPr>
          <w:rFonts w:ascii="Times New Roman" w:eastAsia="宋体" w:hAnsi="Times New Roman"/>
          <w:sz w:val="24"/>
        </w:rPr>
        <w:t>9:00</w:t>
      </w:r>
      <w:r w:rsidRPr="007C5662">
        <w:rPr>
          <w:rFonts w:ascii="Times New Roman" w:eastAsia="宋体" w:hAnsi="Times New Roman"/>
          <w:sz w:val="24"/>
        </w:rPr>
        <w:t>～</w:t>
      </w:r>
      <w:r w:rsidRPr="007C5662">
        <w:rPr>
          <w:rFonts w:ascii="Times New Roman" w:eastAsia="宋体" w:hAnsi="Times New Roman"/>
          <w:sz w:val="24"/>
        </w:rPr>
        <w:t>12:00</w:t>
      </w:r>
      <w:r w:rsidRPr="007C5662">
        <w:rPr>
          <w:rFonts w:ascii="Times New Roman" w:eastAsia="宋体" w:hAnsi="Times New Roman"/>
          <w:sz w:val="24"/>
        </w:rPr>
        <w:t>，下午</w:t>
      </w:r>
      <w:r w:rsidRPr="007C5662">
        <w:rPr>
          <w:rFonts w:ascii="Times New Roman" w:eastAsia="宋体" w:hAnsi="Times New Roman"/>
          <w:sz w:val="24"/>
        </w:rPr>
        <w:t>14:00</w:t>
      </w:r>
      <w:r w:rsidRPr="007C5662">
        <w:rPr>
          <w:rFonts w:ascii="Times New Roman" w:eastAsia="宋体" w:hAnsi="Times New Roman"/>
          <w:sz w:val="24"/>
        </w:rPr>
        <w:t>～</w:t>
      </w:r>
      <w:r w:rsidRPr="007C5662">
        <w:rPr>
          <w:rFonts w:ascii="Times New Roman" w:eastAsia="宋体" w:hAnsi="Times New Roman"/>
          <w:sz w:val="24"/>
        </w:rPr>
        <w:t>17:00</w:t>
      </w:r>
      <w:r w:rsidRPr="007C5662">
        <w:rPr>
          <w:rFonts w:ascii="Times New Roman" w:eastAsia="宋体" w:hAnsi="Times New Roman"/>
          <w:sz w:val="24"/>
        </w:rPr>
        <w:t>（北京时间）。</w:t>
      </w:r>
      <w:r w:rsidRPr="007C5662">
        <w:rPr>
          <w:rFonts w:ascii="Times New Roman" w:eastAsia="宋体" w:hAnsi="Times New Roman"/>
          <w:bCs/>
          <w:sz w:val="24"/>
          <w:szCs w:val="24"/>
        </w:rPr>
        <w:t>本项目招标文件公示时间为：</w:t>
      </w:r>
      <w:r w:rsidR="002C6C22">
        <w:rPr>
          <w:rFonts w:ascii="Times New Roman" w:eastAsia="宋体" w:hAnsi="Times New Roman" w:hint="eastAsia"/>
          <w:b/>
          <w:sz w:val="24"/>
        </w:rPr>
        <w:t>2018</w:t>
      </w:r>
      <w:r w:rsidR="002C6C22" w:rsidRPr="007C5662">
        <w:rPr>
          <w:rFonts w:ascii="Times New Roman" w:eastAsia="宋体" w:hAnsi="Times New Roman"/>
          <w:b/>
          <w:sz w:val="24"/>
        </w:rPr>
        <w:t>年</w:t>
      </w:r>
      <w:r w:rsidR="002C6C22">
        <w:rPr>
          <w:rFonts w:ascii="Times New Roman" w:eastAsia="宋体" w:hAnsi="Times New Roman" w:hint="eastAsia"/>
          <w:b/>
          <w:sz w:val="24"/>
        </w:rPr>
        <w:t>11</w:t>
      </w:r>
      <w:r w:rsidR="002C6C22" w:rsidRPr="007C5662">
        <w:rPr>
          <w:rFonts w:ascii="Times New Roman" w:eastAsia="宋体" w:hAnsi="Times New Roman"/>
          <w:b/>
          <w:sz w:val="24"/>
        </w:rPr>
        <w:t>月</w:t>
      </w:r>
      <w:r w:rsidR="002C6C22">
        <w:rPr>
          <w:rFonts w:ascii="Times New Roman" w:eastAsia="宋体" w:hAnsi="Times New Roman" w:hint="eastAsia"/>
          <w:b/>
          <w:sz w:val="24"/>
        </w:rPr>
        <w:t>14</w:t>
      </w:r>
      <w:r w:rsidR="002C6C22" w:rsidRPr="007C5662">
        <w:rPr>
          <w:rFonts w:ascii="Times New Roman" w:eastAsia="宋体" w:hAnsi="Times New Roman"/>
          <w:b/>
          <w:sz w:val="24"/>
        </w:rPr>
        <w:t>日</w:t>
      </w:r>
      <w:r w:rsidR="002C6C22" w:rsidRPr="007C5662">
        <w:rPr>
          <w:rFonts w:ascii="Times New Roman" w:eastAsia="宋体" w:hAnsi="Times New Roman"/>
          <w:sz w:val="24"/>
        </w:rPr>
        <w:t>至</w:t>
      </w:r>
      <w:r w:rsidR="002C6C22">
        <w:rPr>
          <w:rFonts w:ascii="Times New Roman" w:eastAsia="宋体" w:hAnsi="Times New Roman" w:hint="eastAsia"/>
          <w:b/>
          <w:sz w:val="24"/>
        </w:rPr>
        <w:t>2018</w:t>
      </w:r>
      <w:r w:rsidR="002C6C22" w:rsidRPr="007C5662">
        <w:rPr>
          <w:rFonts w:ascii="Times New Roman" w:eastAsia="宋体" w:hAnsi="Times New Roman"/>
          <w:b/>
          <w:sz w:val="24"/>
        </w:rPr>
        <w:t>年</w:t>
      </w:r>
      <w:r w:rsidR="002C6C22">
        <w:rPr>
          <w:rFonts w:ascii="Times New Roman" w:eastAsia="宋体" w:hAnsi="Times New Roman" w:hint="eastAsia"/>
          <w:b/>
          <w:sz w:val="24"/>
        </w:rPr>
        <w:t>11</w:t>
      </w:r>
      <w:r w:rsidR="002C6C22" w:rsidRPr="007C5662">
        <w:rPr>
          <w:rFonts w:ascii="Times New Roman" w:eastAsia="宋体" w:hAnsi="Times New Roman"/>
          <w:b/>
          <w:sz w:val="24"/>
        </w:rPr>
        <w:t>月</w:t>
      </w:r>
      <w:r w:rsidR="002C6C22">
        <w:rPr>
          <w:rFonts w:ascii="Times New Roman" w:eastAsia="宋体" w:hAnsi="Times New Roman" w:hint="eastAsia"/>
          <w:b/>
          <w:sz w:val="24"/>
        </w:rPr>
        <w:t>21</w:t>
      </w:r>
      <w:r w:rsidR="002C6C22" w:rsidRPr="007C5662">
        <w:rPr>
          <w:rFonts w:ascii="Times New Roman" w:eastAsia="宋体" w:hAnsi="Times New Roman"/>
          <w:b/>
          <w:sz w:val="24"/>
        </w:rPr>
        <w:t>日</w:t>
      </w:r>
      <w:r w:rsidRPr="007C5662">
        <w:rPr>
          <w:rFonts w:ascii="Times New Roman" w:eastAsia="宋体" w:hAnsi="Times New Roman"/>
          <w:bCs/>
          <w:sz w:val="24"/>
          <w:szCs w:val="24"/>
        </w:rPr>
        <w:t>。</w:t>
      </w:r>
    </w:p>
    <w:p w14:paraId="5EAA6326" w14:textId="77777777" w:rsidR="00D23AE5" w:rsidRPr="007C5662" w:rsidRDefault="00D23AE5">
      <w:pPr>
        <w:spacing w:line="360" w:lineRule="auto"/>
        <w:ind w:firstLineChars="200" w:firstLine="487"/>
        <w:rPr>
          <w:sz w:val="24"/>
        </w:rPr>
      </w:pPr>
      <w:r w:rsidRPr="007C5662">
        <w:rPr>
          <w:sz w:val="24"/>
        </w:rPr>
        <w:lastRenderedPageBreak/>
        <w:t>2</w:t>
      </w:r>
      <w:r w:rsidRPr="007C5662">
        <w:rPr>
          <w:sz w:val="24"/>
        </w:rPr>
        <w:t>、获取招标文件地点：</w:t>
      </w:r>
      <w:r w:rsidRPr="007C5662">
        <w:rPr>
          <w:bCs/>
          <w:sz w:val="24"/>
        </w:rPr>
        <w:t>东莞市南城</w:t>
      </w:r>
      <w:proofErr w:type="gramStart"/>
      <w:r w:rsidRPr="007C5662">
        <w:rPr>
          <w:bCs/>
          <w:sz w:val="24"/>
        </w:rPr>
        <w:t>区元美路</w:t>
      </w:r>
      <w:proofErr w:type="gramEnd"/>
      <w:r w:rsidRPr="007C5662">
        <w:rPr>
          <w:rFonts w:hint="eastAsia"/>
          <w:bCs/>
          <w:sz w:val="24"/>
        </w:rPr>
        <w:t>2</w:t>
      </w:r>
      <w:r w:rsidRPr="007C5662">
        <w:rPr>
          <w:rFonts w:hint="eastAsia"/>
          <w:bCs/>
          <w:sz w:val="24"/>
        </w:rPr>
        <w:t>号</w:t>
      </w:r>
      <w:r w:rsidRPr="007C5662">
        <w:rPr>
          <w:bCs/>
          <w:sz w:val="24"/>
        </w:rPr>
        <w:t>财富广场</w:t>
      </w:r>
      <w:r w:rsidRPr="007C5662">
        <w:rPr>
          <w:bCs/>
          <w:sz w:val="24"/>
        </w:rPr>
        <w:t>B</w:t>
      </w:r>
      <w:r w:rsidRPr="007C5662">
        <w:rPr>
          <w:bCs/>
          <w:sz w:val="24"/>
        </w:rPr>
        <w:t>座</w:t>
      </w:r>
      <w:r w:rsidRPr="007C5662">
        <w:rPr>
          <w:bCs/>
          <w:sz w:val="24"/>
        </w:rPr>
        <w:t>13A</w:t>
      </w:r>
      <w:r w:rsidRPr="007C5662">
        <w:rPr>
          <w:bCs/>
          <w:sz w:val="24"/>
        </w:rPr>
        <w:t>层</w:t>
      </w:r>
      <w:r w:rsidRPr="007C5662">
        <w:rPr>
          <w:bCs/>
          <w:sz w:val="24"/>
        </w:rPr>
        <w:t>13A08</w:t>
      </w:r>
      <w:r w:rsidRPr="007C5662">
        <w:rPr>
          <w:bCs/>
          <w:sz w:val="24"/>
        </w:rPr>
        <w:t>室</w:t>
      </w:r>
    </w:p>
    <w:p w14:paraId="49AA8484" w14:textId="77777777" w:rsidR="00D23AE5" w:rsidRPr="007C5662" w:rsidRDefault="00D23AE5">
      <w:pPr>
        <w:spacing w:line="360" w:lineRule="auto"/>
        <w:ind w:firstLineChars="350" w:firstLine="853"/>
        <w:rPr>
          <w:sz w:val="24"/>
        </w:rPr>
      </w:pPr>
      <w:r w:rsidRPr="007C5662">
        <w:rPr>
          <w:sz w:val="24"/>
        </w:rPr>
        <w:t>联系人：</w:t>
      </w:r>
      <w:r w:rsidRPr="007C5662">
        <w:rPr>
          <w:sz w:val="24"/>
        </w:rPr>
        <w:t xml:space="preserve"> </w:t>
      </w:r>
      <w:r w:rsidRPr="007C5662">
        <w:rPr>
          <w:rFonts w:hint="eastAsia"/>
          <w:sz w:val="24"/>
        </w:rPr>
        <w:t>郭</w:t>
      </w:r>
      <w:r w:rsidRPr="007C5662">
        <w:rPr>
          <w:sz w:val="24"/>
        </w:rPr>
        <w:t>小姐</w:t>
      </w:r>
    </w:p>
    <w:p w14:paraId="2DAAA262" w14:textId="77777777" w:rsidR="00D23AE5" w:rsidRPr="007C5662" w:rsidRDefault="00D23AE5">
      <w:pPr>
        <w:spacing w:line="360" w:lineRule="auto"/>
        <w:ind w:firstLineChars="350" w:firstLine="853"/>
        <w:rPr>
          <w:bCs/>
          <w:sz w:val="24"/>
        </w:rPr>
      </w:pPr>
      <w:r w:rsidRPr="007C5662">
        <w:rPr>
          <w:sz w:val="24"/>
        </w:rPr>
        <w:t>联系电话：</w:t>
      </w:r>
      <w:r w:rsidRPr="007C5662">
        <w:rPr>
          <w:sz w:val="24"/>
        </w:rPr>
        <w:t>0769</w:t>
      </w:r>
      <w:r w:rsidRPr="007C5662">
        <w:rPr>
          <w:bCs/>
          <w:sz w:val="24"/>
        </w:rPr>
        <w:t>-23328188</w:t>
      </w:r>
    </w:p>
    <w:p w14:paraId="062448B2" w14:textId="77777777" w:rsidR="00D23AE5" w:rsidRPr="007C5662" w:rsidRDefault="00D23AE5">
      <w:pPr>
        <w:pStyle w:val="24"/>
        <w:numPr>
          <w:ilvl w:val="0"/>
          <w:numId w:val="7"/>
        </w:numPr>
        <w:spacing w:line="360" w:lineRule="auto"/>
        <w:ind w:leftChars="74" w:left="158" w:firstLineChars="154" w:firstLine="375"/>
        <w:rPr>
          <w:rFonts w:ascii="Times New Roman" w:eastAsia="宋体" w:hAnsi="Times New Roman"/>
          <w:sz w:val="24"/>
        </w:rPr>
      </w:pPr>
      <w:r w:rsidRPr="007C5662">
        <w:rPr>
          <w:rFonts w:ascii="Times New Roman" w:eastAsia="宋体" w:hAnsi="Times New Roman"/>
          <w:sz w:val="24"/>
        </w:rPr>
        <w:t>获取招标文件方式：</w:t>
      </w:r>
      <w:r w:rsidRPr="007C5662">
        <w:rPr>
          <w:rFonts w:ascii="Times New Roman" w:eastAsia="宋体" w:hAnsi="Times New Roman" w:hint="eastAsia"/>
          <w:sz w:val="24"/>
        </w:rPr>
        <w:t>投标人在购买招标文件时须提供如下证明材料：法人或其他组织提供《营业执照》或《事业单位法人证书》或其他合法组织登记证书复印件（加盖公章）；自然人只需提交身份证复印件。</w:t>
      </w:r>
    </w:p>
    <w:p w14:paraId="390585E5" w14:textId="77777777" w:rsidR="00D23AE5" w:rsidRPr="007C5662" w:rsidRDefault="00D23AE5">
      <w:pPr>
        <w:pStyle w:val="24"/>
        <w:numPr>
          <w:ilvl w:val="0"/>
          <w:numId w:val="7"/>
        </w:numPr>
        <w:spacing w:line="360" w:lineRule="auto"/>
        <w:ind w:leftChars="74" w:left="158" w:firstLineChars="154" w:firstLine="377"/>
        <w:rPr>
          <w:rFonts w:ascii="Times New Roman" w:eastAsia="宋体" w:hAnsi="Times New Roman"/>
          <w:b/>
          <w:bCs/>
          <w:sz w:val="24"/>
        </w:rPr>
      </w:pPr>
      <w:r w:rsidRPr="007C5662">
        <w:rPr>
          <w:rFonts w:ascii="Times New Roman" w:eastAsia="宋体" w:hAnsi="Times New Roman" w:hint="eastAsia"/>
          <w:b/>
          <w:bCs/>
          <w:sz w:val="24"/>
        </w:rPr>
        <w:t>凡参与本项目政府采购活动的供应商：①必须通过东莞市政府采购网（</w:t>
      </w:r>
      <w:r w:rsidRPr="007C5662">
        <w:rPr>
          <w:rFonts w:ascii="Times New Roman" w:eastAsia="宋体" w:hAnsi="Times New Roman" w:hint="eastAsia"/>
          <w:b/>
          <w:bCs/>
          <w:sz w:val="24"/>
        </w:rPr>
        <w:t>http://czj.dg.gov.cn/dggp</w:t>
      </w:r>
      <w:r w:rsidRPr="007C5662">
        <w:rPr>
          <w:rFonts w:ascii="Times New Roman" w:eastAsia="宋体" w:hAnsi="Times New Roman" w:hint="eastAsia"/>
          <w:b/>
          <w:bCs/>
          <w:sz w:val="24"/>
        </w:rPr>
        <w:t>）或东莞市公共资源交易网（</w:t>
      </w:r>
      <w:r w:rsidRPr="007C5662">
        <w:rPr>
          <w:rFonts w:ascii="Times New Roman" w:eastAsia="宋体" w:hAnsi="Times New Roman" w:hint="eastAsia"/>
          <w:b/>
          <w:bCs/>
          <w:sz w:val="24"/>
        </w:rPr>
        <w:t>http://ggzy.dg.gov.cn</w:t>
      </w:r>
      <w:r w:rsidRPr="007C5662">
        <w:rPr>
          <w:rFonts w:ascii="Times New Roman" w:eastAsia="宋体" w:hAnsi="Times New Roman" w:hint="eastAsia"/>
          <w:b/>
          <w:bCs/>
          <w:sz w:val="24"/>
        </w:rPr>
        <w:t>）进行建档入库，已在市公共资源交易中心入库（企业身份为“政府采购类”）的除外。入库路径：</w:t>
      </w:r>
      <w:r w:rsidRPr="007C5662">
        <w:rPr>
          <w:rFonts w:ascii="Times New Roman" w:eastAsia="宋体" w:hAnsi="Times New Roman" w:hint="eastAsia"/>
          <w:b/>
          <w:bCs/>
          <w:sz w:val="24"/>
        </w:rPr>
        <w:t>1.</w:t>
      </w:r>
      <w:r w:rsidRPr="007C5662">
        <w:rPr>
          <w:rFonts w:ascii="Times New Roman" w:eastAsia="宋体" w:hAnsi="Times New Roman" w:hint="eastAsia"/>
          <w:b/>
          <w:bCs/>
          <w:sz w:val="24"/>
        </w:rPr>
        <w:t>东莞市政府采购网</w:t>
      </w:r>
      <w:r w:rsidRPr="007C5662">
        <w:rPr>
          <w:rFonts w:ascii="Times New Roman" w:eastAsia="宋体" w:hAnsi="Times New Roman" w:hint="eastAsia"/>
          <w:b/>
          <w:bCs/>
          <w:sz w:val="24"/>
        </w:rPr>
        <w:t>-</w:t>
      </w:r>
      <w:r w:rsidRPr="007C5662">
        <w:rPr>
          <w:rFonts w:ascii="Times New Roman" w:eastAsia="宋体" w:hAnsi="Times New Roman" w:hint="eastAsia"/>
          <w:b/>
          <w:bCs/>
          <w:sz w:val="24"/>
        </w:rPr>
        <w:t>供应商注册；</w:t>
      </w:r>
      <w:r w:rsidRPr="007C5662">
        <w:rPr>
          <w:rFonts w:ascii="Times New Roman" w:eastAsia="宋体" w:hAnsi="Times New Roman" w:hint="eastAsia"/>
          <w:b/>
          <w:bCs/>
          <w:sz w:val="24"/>
        </w:rPr>
        <w:t>2.</w:t>
      </w:r>
      <w:r w:rsidRPr="007C5662">
        <w:rPr>
          <w:rFonts w:ascii="Times New Roman" w:eastAsia="宋体" w:hAnsi="Times New Roman" w:hint="eastAsia"/>
          <w:b/>
          <w:bCs/>
          <w:sz w:val="24"/>
        </w:rPr>
        <w:t>东莞市公共资源交易网</w:t>
      </w:r>
      <w:r w:rsidRPr="007C5662">
        <w:rPr>
          <w:rFonts w:ascii="Times New Roman" w:eastAsia="宋体" w:hAnsi="Times New Roman" w:hint="eastAsia"/>
          <w:b/>
          <w:bCs/>
          <w:sz w:val="24"/>
        </w:rPr>
        <w:t>-</w:t>
      </w:r>
      <w:r w:rsidRPr="007C5662">
        <w:rPr>
          <w:rFonts w:ascii="Times New Roman" w:eastAsia="宋体" w:hAnsi="Times New Roman" w:hint="eastAsia"/>
          <w:b/>
          <w:bCs/>
          <w:sz w:val="24"/>
        </w:rPr>
        <w:t>企业信息登记</w:t>
      </w:r>
      <w:r w:rsidRPr="007C5662">
        <w:rPr>
          <w:rFonts w:ascii="Times New Roman" w:eastAsia="宋体" w:hAnsi="Times New Roman" w:hint="eastAsia"/>
          <w:b/>
          <w:bCs/>
          <w:sz w:val="24"/>
        </w:rPr>
        <w:t>-</w:t>
      </w:r>
      <w:r w:rsidRPr="007C5662">
        <w:rPr>
          <w:rFonts w:ascii="Times New Roman" w:eastAsia="宋体" w:hAnsi="Times New Roman" w:hint="eastAsia"/>
          <w:b/>
          <w:bCs/>
          <w:sz w:val="24"/>
        </w:rPr>
        <w:t>公共资源交易企业库。②必须通过广东省政府采购网（</w:t>
      </w:r>
      <w:r w:rsidRPr="007C5662">
        <w:rPr>
          <w:rFonts w:ascii="Times New Roman" w:eastAsia="宋体" w:hAnsi="Times New Roman" w:hint="eastAsia"/>
          <w:b/>
          <w:bCs/>
          <w:sz w:val="24"/>
        </w:rPr>
        <w:t>http://www.gdgpo.gov.cn/</w:t>
      </w:r>
      <w:r w:rsidRPr="007C5662">
        <w:rPr>
          <w:rFonts w:ascii="Times New Roman" w:eastAsia="宋体" w:hAnsi="Times New Roman" w:hint="eastAsia"/>
          <w:b/>
          <w:bCs/>
          <w:sz w:val="24"/>
        </w:rPr>
        <w:t>）进行建档入库，入库路径：广东省政府采购网</w:t>
      </w:r>
      <w:r w:rsidRPr="007C5662">
        <w:rPr>
          <w:rFonts w:ascii="Times New Roman" w:eastAsia="宋体" w:hAnsi="Times New Roman" w:hint="eastAsia"/>
          <w:b/>
          <w:bCs/>
          <w:sz w:val="24"/>
        </w:rPr>
        <w:t>-</w:t>
      </w:r>
      <w:r w:rsidRPr="007C5662">
        <w:rPr>
          <w:rFonts w:ascii="Times New Roman" w:eastAsia="宋体" w:hAnsi="Times New Roman" w:hint="eastAsia"/>
          <w:b/>
          <w:bCs/>
          <w:sz w:val="24"/>
        </w:rPr>
        <w:t>政府采购供应商（注册），办事指南连接：</w:t>
      </w:r>
      <w:r w:rsidRPr="007C5662">
        <w:rPr>
          <w:rFonts w:ascii="Times New Roman" w:eastAsia="宋体" w:hAnsi="Times New Roman" w:hint="eastAsia"/>
          <w:b/>
          <w:bCs/>
          <w:sz w:val="24"/>
        </w:rPr>
        <w:t>http://www.gdgpo.com/workEnchiridion.html</w:t>
      </w:r>
      <w:r w:rsidRPr="007C5662">
        <w:rPr>
          <w:rFonts w:ascii="Times New Roman" w:eastAsia="宋体" w:hAnsi="Times New Roman" w:hint="eastAsia"/>
          <w:b/>
          <w:bCs/>
          <w:sz w:val="24"/>
        </w:rPr>
        <w:t>。</w:t>
      </w:r>
    </w:p>
    <w:p w14:paraId="23EE62A2" w14:textId="77777777" w:rsidR="00D23AE5" w:rsidRPr="007C5662" w:rsidRDefault="00D23AE5">
      <w:pPr>
        <w:pStyle w:val="24"/>
        <w:numPr>
          <w:ilvl w:val="0"/>
          <w:numId w:val="7"/>
        </w:numPr>
        <w:spacing w:line="360" w:lineRule="auto"/>
        <w:ind w:leftChars="74" w:left="158" w:firstLineChars="154" w:firstLine="375"/>
        <w:rPr>
          <w:rFonts w:ascii="Times New Roman" w:eastAsia="宋体" w:hAnsi="Times New Roman"/>
          <w:sz w:val="24"/>
        </w:rPr>
      </w:pPr>
      <w:r w:rsidRPr="007C5662">
        <w:rPr>
          <w:rFonts w:ascii="Times New Roman" w:eastAsia="宋体" w:hAnsi="Times New Roman" w:hint="eastAsia"/>
          <w:sz w:val="24"/>
        </w:rPr>
        <w:t>招标文件售价：每套人民币</w:t>
      </w:r>
      <w:r w:rsidRPr="007C5662">
        <w:rPr>
          <w:rFonts w:ascii="Times New Roman" w:eastAsia="宋体" w:hAnsi="Times New Roman" w:hint="eastAsia"/>
          <w:sz w:val="24"/>
        </w:rPr>
        <w:t>150</w:t>
      </w:r>
      <w:r w:rsidRPr="007C5662">
        <w:rPr>
          <w:rFonts w:ascii="Times New Roman" w:eastAsia="宋体" w:hAnsi="Times New Roman" w:hint="eastAsia"/>
          <w:sz w:val="24"/>
        </w:rPr>
        <w:t>元（售后不退）。</w:t>
      </w:r>
    </w:p>
    <w:p w14:paraId="0B4A9C6C" w14:textId="77777777" w:rsidR="00D23AE5" w:rsidRPr="007C5662" w:rsidRDefault="00D23AE5">
      <w:pPr>
        <w:pStyle w:val="24"/>
        <w:numPr>
          <w:ilvl w:val="0"/>
          <w:numId w:val="7"/>
        </w:numPr>
        <w:spacing w:line="360" w:lineRule="auto"/>
        <w:ind w:leftChars="74" w:left="158" w:firstLineChars="154" w:firstLine="375"/>
        <w:rPr>
          <w:rFonts w:ascii="Times New Roman" w:eastAsia="宋体" w:hAnsi="Times New Roman"/>
          <w:sz w:val="24"/>
        </w:rPr>
      </w:pPr>
      <w:r w:rsidRPr="007C5662">
        <w:rPr>
          <w:rFonts w:ascii="Times New Roman" w:eastAsia="宋体" w:hAnsi="Times New Roman" w:hint="eastAsia"/>
          <w:sz w:val="24"/>
        </w:rPr>
        <w:t>购买了招标文件，而不参加投标的供应商，请在开标日期三日前以书面形式通知采购代理机构。</w:t>
      </w:r>
    </w:p>
    <w:p w14:paraId="485F9E38" w14:textId="77777777" w:rsidR="00D23AE5" w:rsidRPr="007C5662" w:rsidRDefault="00D23AE5">
      <w:pPr>
        <w:spacing w:line="460" w:lineRule="atLeast"/>
        <w:ind w:firstLineChars="200" w:firstLine="489"/>
        <w:rPr>
          <w:b/>
          <w:sz w:val="24"/>
        </w:rPr>
      </w:pPr>
      <w:r w:rsidRPr="007C5662">
        <w:rPr>
          <w:b/>
          <w:sz w:val="24"/>
        </w:rPr>
        <w:t>四、开标时间、地点及事宜</w:t>
      </w:r>
    </w:p>
    <w:p w14:paraId="1745B305" w14:textId="5061E1F0" w:rsidR="00D23AE5" w:rsidRPr="007C5662" w:rsidRDefault="00D23AE5">
      <w:pPr>
        <w:spacing w:line="460" w:lineRule="atLeast"/>
        <w:ind w:firstLineChars="200" w:firstLine="487"/>
        <w:rPr>
          <w:sz w:val="24"/>
        </w:rPr>
      </w:pPr>
      <w:r w:rsidRPr="007C5662">
        <w:rPr>
          <w:sz w:val="24"/>
        </w:rPr>
        <w:t>1</w:t>
      </w:r>
      <w:r w:rsidRPr="007C5662">
        <w:rPr>
          <w:sz w:val="24"/>
        </w:rPr>
        <w:t>、投标文件递交时间：</w:t>
      </w:r>
      <w:r w:rsidR="002C6C22">
        <w:rPr>
          <w:rFonts w:hint="eastAsia"/>
          <w:b/>
          <w:sz w:val="24"/>
          <w:szCs w:val="28"/>
        </w:rPr>
        <w:t>2018</w:t>
      </w:r>
      <w:r w:rsidRPr="007C5662">
        <w:rPr>
          <w:b/>
          <w:sz w:val="24"/>
          <w:szCs w:val="28"/>
        </w:rPr>
        <w:t>年</w:t>
      </w:r>
      <w:r w:rsidR="002C6C22">
        <w:rPr>
          <w:rFonts w:hint="eastAsia"/>
          <w:b/>
          <w:sz w:val="24"/>
          <w:szCs w:val="28"/>
        </w:rPr>
        <w:t>12</w:t>
      </w:r>
      <w:r w:rsidRPr="007C5662">
        <w:rPr>
          <w:b/>
          <w:sz w:val="24"/>
          <w:szCs w:val="28"/>
        </w:rPr>
        <w:t>月</w:t>
      </w:r>
      <w:r w:rsidR="005E32DC">
        <w:rPr>
          <w:rFonts w:hint="eastAsia"/>
          <w:b/>
          <w:sz w:val="24"/>
          <w:szCs w:val="28"/>
        </w:rPr>
        <w:t>5</w:t>
      </w:r>
      <w:r w:rsidRPr="007C5662">
        <w:rPr>
          <w:b/>
          <w:sz w:val="24"/>
          <w:szCs w:val="28"/>
        </w:rPr>
        <w:t>日上午</w:t>
      </w:r>
      <w:r w:rsidR="002C6C22">
        <w:rPr>
          <w:rFonts w:hint="eastAsia"/>
          <w:b/>
          <w:sz w:val="24"/>
          <w:szCs w:val="28"/>
        </w:rPr>
        <w:t>10</w:t>
      </w:r>
      <w:r w:rsidRPr="007C5662">
        <w:rPr>
          <w:b/>
          <w:sz w:val="24"/>
          <w:szCs w:val="28"/>
        </w:rPr>
        <w:t>:00</w:t>
      </w:r>
      <w:r w:rsidRPr="007C5662">
        <w:rPr>
          <w:sz w:val="24"/>
        </w:rPr>
        <w:t>～</w:t>
      </w:r>
      <w:r w:rsidR="002C6C22">
        <w:rPr>
          <w:rFonts w:hint="eastAsia"/>
          <w:b/>
          <w:sz w:val="24"/>
          <w:szCs w:val="28"/>
        </w:rPr>
        <w:t>10</w:t>
      </w:r>
      <w:r w:rsidRPr="007C5662">
        <w:rPr>
          <w:b/>
          <w:sz w:val="24"/>
          <w:szCs w:val="28"/>
        </w:rPr>
        <w:t>:30</w:t>
      </w:r>
      <w:r w:rsidRPr="007C5662">
        <w:rPr>
          <w:sz w:val="24"/>
        </w:rPr>
        <w:t>（北京时间）</w:t>
      </w:r>
    </w:p>
    <w:p w14:paraId="67F19723" w14:textId="7C27D8CB" w:rsidR="00D23AE5" w:rsidRPr="007C5662" w:rsidRDefault="00D23AE5">
      <w:pPr>
        <w:spacing w:line="460" w:lineRule="atLeast"/>
        <w:ind w:firstLineChars="200" w:firstLine="487"/>
        <w:rPr>
          <w:sz w:val="24"/>
        </w:rPr>
      </w:pPr>
      <w:r w:rsidRPr="007C5662">
        <w:rPr>
          <w:sz w:val="24"/>
        </w:rPr>
        <w:t>2</w:t>
      </w:r>
      <w:r w:rsidRPr="007C5662">
        <w:rPr>
          <w:sz w:val="24"/>
        </w:rPr>
        <w:t>、投标截止及开标时间：</w:t>
      </w:r>
      <w:r w:rsidR="002C6C22">
        <w:rPr>
          <w:rFonts w:hint="eastAsia"/>
          <w:b/>
          <w:sz w:val="24"/>
          <w:szCs w:val="28"/>
        </w:rPr>
        <w:t>2018</w:t>
      </w:r>
      <w:r w:rsidR="002C6C22" w:rsidRPr="007C5662">
        <w:rPr>
          <w:b/>
          <w:sz w:val="24"/>
          <w:szCs w:val="28"/>
        </w:rPr>
        <w:t>年</w:t>
      </w:r>
      <w:r w:rsidR="002C6C22">
        <w:rPr>
          <w:rFonts w:hint="eastAsia"/>
          <w:b/>
          <w:sz w:val="24"/>
          <w:szCs w:val="28"/>
        </w:rPr>
        <w:t>12</w:t>
      </w:r>
      <w:r w:rsidR="002C6C22" w:rsidRPr="007C5662">
        <w:rPr>
          <w:b/>
          <w:sz w:val="24"/>
          <w:szCs w:val="28"/>
        </w:rPr>
        <w:t>月</w:t>
      </w:r>
      <w:r w:rsidR="005E32DC">
        <w:rPr>
          <w:rFonts w:hint="eastAsia"/>
          <w:b/>
          <w:sz w:val="24"/>
          <w:szCs w:val="28"/>
        </w:rPr>
        <w:t>5</w:t>
      </w:r>
      <w:r w:rsidR="002C6C22" w:rsidRPr="007C5662">
        <w:rPr>
          <w:b/>
          <w:sz w:val="24"/>
          <w:szCs w:val="28"/>
        </w:rPr>
        <w:t>日</w:t>
      </w:r>
      <w:r w:rsidRPr="007C5662">
        <w:rPr>
          <w:b/>
          <w:sz w:val="24"/>
          <w:szCs w:val="28"/>
        </w:rPr>
        <w:t>上午</w:t>
      </w:r>
      <w:r w:rsidR="002C6C22">
        <w:rPr>
          <w:rFonts w:hint="eastAsia"/>
          <w:b/>
          <w:sz w:val="24"/>
          <w:szCs w:val="28"/>
        </w:rPr>
        <w:t>10</w:t>
      </w:r>
      <w:r w:rsidRPr="007C5662">
        <w:rPr>
          <w:b/>
          <w:sz w:val="24"/>
          <w:szCs w:val="28"/>
        </w:rPr>
        <w:t>:30</w:t>
      </w:r>
      <w:r w:rsidRPr="007C5662">
        <w:rPr>
          <w:sz w:val="24"/>
        </w:rPr>
        <w:t>（北京时间）</w:t>
      </w:r>
    </w:p>
    <w:p w14:paraId="3A400F21" w14:textId="52F4E170" w:rsidR="00D23AE5" w:rsidRPr="007C5662" w:rsidRDefault="00D23AE5">
      <w:pPr>
        <w:spacing w:line="460" w:lineRule="atLeast"/>
        <w:ind w:leftChars="242" w:left="1978" w:hangingChars="600" w:hanging="1461"/>
        <w:rPr>
          <w:b/>
          <w:sz w:val="24"/>
        </w:rPr>
      </w:pPr>
      <w:r w:rsidRPr="007C5662">
        <w:rPr>
          <w:sz w:val="24"/>
        </w:rPr>
        <w:t>3</w:t>
      </w:r>
      <w:r w:rsidRPr="007C5662">
        <w:rPr>
          <w:sz w:val="24"/>
        </w:rPr>
        <w:t>、开标地点：</w:t>
      </w:r>
      <w:r w:rsidRPr="007C5662">
        <w:rPr>
          <w:rFonts w:hint="eastAsia"/>
          <w:b/>
          <w:sz w:val="24"/>
        </w:rPr>
        <w:t>广东省东莞市南城区西平社区宏伟三路</w:t>
      </w:r>
      <w:r w:rsidRPr="007C5662">
        <w:rPr>
          <w:rFonts w:hint="eastAsia"/>
          <w:b/>
          <w:sz w:val="24"/>
        </w:rPr>
        <w:t>45</w:t>
      </w:r>
      <w:r w:rsidRPr="007C5662">
        <w:rPr>
          <w:rFonts w:hint="eastAsia"/>
          <w:b/>
          <w:sz w:val="24"/>
        </w:rPr>
        <w:t>号东莞市公共资源交易中心</w:t>
      </w:r>
      <w:r w:rsidRPr="007C5662">
        <w:rPr>
          <w:b/>
          <w:sz w:val="24"/>
        </w:rPr>
        <w:t>开标</w:t>
      </w:r>
      <w:r w:rsidR="002C6C22">
        <w:rPr>
          <w:rFonts w:hint="eastAsia"/>
          <w:b/>
          <w:sz w:val="24"/>
        </w:rPr>
        <w:t>8</w:t>
      </w:r>
      <w:r w:rsidRPr="007C5662">
        <w:rPr>
          <w:b/>
          <w:sz w:val="24"/>
        </w:rPr>
        <w:t>室。</w:t>
      </w:r>
      <w:r w:rsidRPr="007C5662">
        <w:rPr>
          <w:b/>
          <w:sz w:val="24"/>
        </w:rPr>
        <w:t xml:space="preserve"> </w:t>
      </w:r>
    </w:p>
    <w:p w14:paraId="469130AA" w14:textId="77777777" w:rsidR="00D23AE5" w:rsidRPr="007C5662" w:rsidRDefault="00D23AE5">
      <w:pPr>
        <w:pStyle w:val="24"/>
        <w:spacing w:line="460" w:lineRule="atLeast"/>
        <w:ind w:leftChars="234" w:left="1961" w:hangingChars="600" w:hanging="1461"/>
        <w:rPr>
          <w:rFonts w:ascii="Times New Roman" w:eastAsia="宋体" w:hAnsi="Times New Roman"/>
          <w:sz w:val="24"/>
          <w:szCs w:val="24"/>
        </w:rPr>
      </w:pPr>
      <w:r w:rsidRPr="007C5662">
        <w:rPr>
          <w:rFonts w:ascii="Times New Roman" w:eastAsia="宋体" w:hAnsi="Times New Roman" w:hint="eastAsia"/>
          <w:sz w:val="24"/>
          <w:szCs w:val="24"/>
        </w:rPr>
        <w:t>4</w:t>
      </w:r>
      <w:r w:rsidRPr="007C5662">
        <w:rPr>
          <w:rFonts w:ascii="Times New Roman" w:eastAsia="宋体" w:hAnsi="Times New Roman"/>
          <w:sz w:val="24"/>
          <w:szCs w:val="24"/>
        </w:rPr>
        <w:t>、</w:t>
      </w:r>
      <w:r w:rsidRPr="007C5662">
        <w:rPr>
          <w:rFonts w:ascii="Times New Roman" w:eastAsia="宋体" w:hAnsi="Times New Roman" w:hint="eastAsia"/>
          <w:sz w:val="24"/>
          <w:szCs w:val="24"/>
        </w:rPr>
        <w:t>本项目只接受已办理报名及登记购买招标文件的供应商的投标。</w:t>
      </w:r>
    </w:p>
    <w:p w14:paraId="4B04D521" w14:textId="77777777" w:rsidR="00D23AE5" w:rsidRPr="007C5662" w:rsidRDefault="00D23AE5">
      <w:pPr>
        <w:spacing w:line="460" w:lineRule="atLeast"/>
        <w:ind w:leftChars="228" w:left="966" w:hangingChars="196" w:hanging="479"/>
        <w:rPr>
          <w:b/>
          <w:sz w:val="24"/>
        </w:rPr>
      </w:pPr>
      <w:r w:rsidRPr="007C5662">
        <w:rPr>
          <w:b/>
          <w:sz w:val="24"/>
        </w:rPr>
        <w:t>五、采购人及采购代理机构联系方式：</w:t>
      </w:r>
    </w:p>
    <w:p w14:paraId="137137FF" w14:textId="77777777" w:rsidR="00D23AE5" w:rsidRPr="007C5662" w:rsidRDefault="00D23AE5">
      <w:pPr>
        <w:spacing w:line="360" w:lineRule="auto"/>
        <w:ind w:leftChars="228" w:left="966" w:hangingChars="196" w:hanging="479"/>
        <w:rPr>
          <w:b/>
          <w:sz w:val="24"/>
        </w:rPr>
      </w:pPr>
      <w:r w:rsidRPr="007C5662">
        <w:rPr>
          <w:b/>
          <w:sz w:val="24"/>
        </w:rPr>
        <w:t>1</w:t>
      </w:r>
      <w:r w:rsidRPr="007C5662">
        <w:rPr>
          <w:rFonts w:hint="eastAsia"/>
          <w:b/>
          <w:sz w:val="24"/>
        </w:rPr>
        <w:t>、采购代理机构联系方式：</w:t>
      </w:r>
      <w:bookmarkStart w:id="2" w:name="_GoBack"/>
      <w:bookmarkEnd w:id="2"/>
    </w:p>
    <w:p w14:paraId="797DDF6A" w14:textId="77777777" w:rsidR="00D23AE5" w:rsidRPr="007C5662" w:rsidRDefault="00D23AE5">
      <w:pPr>
        <w:spacing w:line="360" w:lineRule="auto"/>
        <w:ind w:firstLineChars="200" w:firstLine="487"/>
        <w:rPr>
          <w:sz w:val="24"/>
        </w:rPr>
      </w:pPr>
      <w:r w:rsidRPr="007C5662">
        <w:rPr>
          <w:rFonts w:hint="eastAsia"/>
          <w:sz w:val="24"/>
        </w:rPr>
        <w:t>联系人：</w:t>
      </w:r>
      <w:r w:rsidR="00FB2807" w:rsidRPr="007C5662">
        <w:rPr>
          <w:rFonts w:hint="eastAsia"/>
          <w:sz w:val="24"/>
        </w:rPr>
        <w:t>娄</w:t>
      </w:r>
      <w:r w:rsidRPr="007C5662">
        <w:rPr>
          <w:rFonts w:hint="eastAsia"/>
          <w:sz w:val="24"/>
        </w:rPr>
        <w:t>先生</w:t>
      </w:r>
      <w:r w:rsidRPr="007C5662">
        <w:rPr>
          <w:rFonts w:hint="eastAsia"/>
          <w:sz w:val="24"/>
        </w:rPr>
        <w:t xml:space="preserve">    </w:t>
      </w:r>
    </w:p>
    <w:p w14:paraId="6CF0E509" w14:textId="77777777" w:rsidR="00D23AE5" w:rsidRPr="007C5662" w:rsidRDefault="00D23AE5">
      <w:pPr>
        <w:spacing w:line="360" w:lineRule="auto"/>
        <w:ind w:firstLineChars="200" w:firstLine="487"/>
        <w:rPr>
          <w:sz w:val="24"/>
        </w:rPr>
      </w:pPr>
      <w:r w:rsidRPr="007C5662">
        <w:rPr>
          <w:rFonts w:hint="eastAsia"/>
          <w:sz w:val="24"/>
        </w:rPr>
        <w:t>电话：</w:t>
      </w:r>
      <w:r w:rsidRPr="007C5662">
        <w:rPr>
          <w:sz w:val="24"/>
        </w:rPr>
        <w:t>0769</w:t>
      </w:r>
      <w:r w:rsidRPr="007C5662">
        <w:rPr>
          <w:bCs/>
          <w:sz w:val="24"/>
        </w:rPr>
        <w:t>-23328188</w:t>
      </w:r>
      <w:r w:rsidRPr="007C5662">
        <w:rPr>
          <w:rFonts w:hint="eastAsia"/>
          <w:bCs/>
          <w:sz w:val="24"/>
        </w:rPr>
        <w:t xml:space="preserve">    </w:t>
      </w:r>
      <w:r w:rsidRPr="007C5662">
        <w:rPr>
          <w:rFonts w:hint="eastAsia"/>
          <w:sz w:val="24"/>
        </w:rPr>
        <w:t>传真：</w:t>
      </w:r>
      <w:r w:rsidRPr="007C5662">
        <w:rPr>
          <w:sz w:val="24"/>
        </w:rPr>
        <w:t>0769-23328866</w:t>
      </w:r>
      <w:r w:rsidRPr="007C5662">
        <w:rPr>
          <w:rFonts w:hint="eastAsia"/>
          <w:sz w:val="24"/>
        </w:rPr>
        <w:t xml:space="preserve">   </w:t>
      </w:r>
      <w:r w:rsidRPr="007C5662">
        <w:rPr>
          <w:bCs/>
          <w:sz w:val="24"/>
        </w:rPr>
        <w:t>E</w:t>
      </w:r>
      <w:r w:rsidRPr="007C5662">
        <w:rPr>
          <w:rFonts w:hint="eastAsia"/>
          <w:bCs/>
          <w:sz w:val="24"/>
        </w:rPr>
        <w:t>-</w:t>
      </w:r>
      <w:r w:rsidRPr="007C5662">
        <w:rPr>
          <w:bCs/>
          <w:sz w:val="24"/>
        </w:rPr>
        <w:t>mail</w:t>
      </w:r>
      <w:r w:rsidRPr="007C5662">
        <w:rPr>
          <w:rFonts w:hint="eastAsia"/>
          <w:bCs/>
          <w:sz w:val="24"/>
        </w:rPr>
        <w:t>：</w:t>
      </w:r>
      <w:hyperlink r:id="rId10" w:history="1">
        <w:r w:rsidRPr="007C5662">
          <w:rPr>
            <w:bCs/>
            <w:sz w:val="24"/>
          </w:rPr>
          <w:t>3478473573@</w:t>
        </w:r>
        <w:r w:rsidRPr="007C5662">
          <w:rPr>
            <w:rFonts w:hint="eastAsia"/>
            <w:bCs/>
            <w:sz w:val="24"/>
          </w:rPr>
          <w:t>QQ</w:t>
        </w:r>
        <w:r w:rsidRPr="007C5662">
          <w:rPr>
            <w:bCs/>
            <w:sz w:val="24"/>
          </w:rPr>
          <w:t>.com</w:t>
        </w:r>
      </w:hyperlink>
    </w:p>
    <w:p w14:paraId="708F6A1A" w14:textId="77777777" w:rsidR="00D23AE5" w:rsidRPr="007C5662" w:rsidRDefault="00D23AE5">
      <w:pPr>
        <w:spacing w:line="360" w:lineRule="auto"/>
        <w:ind w:firstLineChars="200" w:firstLine="487"/>
        <w:rPr>
          <w:sz w:val="24"/>
        </w:rPr>
      </w:pPr>
      <w:r w:rsidRPr="007C5662">
        <w:rPr>
          <w:rFonts w:hint="eastAsia"/>
          <w:sz w:val="24"/>
        </w:rPr>
        <w:t>通讯地址：</w:t>
      </w:r>
      <w:r w:rsidRPr="007C5662">
        <w:rPr>
          <w:rFonts w:hint="eastAsia"/>
          <w:bCs/>
          <w:sz w:val="24"/>
        </w:rPr>
        <w:t>东莞市南城</w:t>
      </w:r>
      <w:proofErr w:type="gramStart"/>
      <w:r w:rsidRPr="007C5662">
        <w:rPr>
          <w:rFonts w:hint="eastAsia"/>
          <w:bCs/>
          <w:sz w:val="24"/>
        </w:rPr>
        <w:t>区元美路</w:t>
      </w:r>
      <w:proofErr w:type="gramEnd"/>
      <w:r w:rsidRPr="007C5662">
        <w:rPr>
          <w:rFonts w:hint="eastAsia"/>
          <w:bCs/>
          <w:sz w:val="24"/>
        </w:rPr>
        <w:t>2</w:t>
      </w:r>
      <w:r w:rsidRPr="007C5662">
        <w:rPr>
          <w:rFonts w:hint="eastAsia"/>
          <w:bCs/>
          <w:sz w:val="24"/>
        </w:rPr>
        <w:t>号财富广场</w:t>
      </w:r>
      <w:r w:rsidRPr="007C5662">
        <w:rPr>
          <w:bCs/>
          <w:sz w:val="24"/>
        </w:rPr>
        <w:t>B</w:t>
      </w:r>
      <w:r w:rsidRPr="007C5662">
        <w:rPr>
          <w:rFonts w:hint="eastAsia"/>
          <w:bCs/>
          <w:sz w:val="24"/>
        </w:rPr>
        <w:t>座</w:t>
      </w:r>
      <w:r w:rsidRPr="007C5662">
        <w:rPr>
          <w:bCs/>
          <w:sz w:val="24"/>
        </w:rPr>
        <w:t>13A</w:t>
      </w:r>
      <w:r w:rsidRPr="007C5662">
        <w:rPr>
          <w:rFonts w:hint="eastAsia"/>
          <w:bCs/>
          <w:sz w:val="24"/>
        </w:rPr>
        <w:t>层</w:t>
      </w:r>
      <w:r w:rsidRPr="007C5662">
        <w:rPr>
          <w:bCs/>
          <w:sz w:val="24"/>
        </w:rPr>
        <w:t>13A08</w:t>
      </w:r>
      <w:r w:rsidRPr="007C5662">
        <w:rPr>
          <w:rFonts w:hint="eastAsia"/>
          <w:bCs/>
          <w:sz w:val="24"/>
        </w:rPr>
        <w:t>室</w:t>
      </w:r>
    </w:p>
    <w:p w14:paraId="48E64D93" w14:textId="77777777" w:rsidR="00D23AE5" w:rsidRPr="007C5662" w:rsidRDefault="00D23AE5">
      <w:pPr>
        <w:spacing w:line="360" w:lineRule="auto"/>
        <w:ind w:leftChars="228" w:left="966" w:hangingChars="196" w:hanging="479"/>
        <w:rPr>
          <w:b/>
          <w:sz w:val="24"/>
        </w:rPr>
      </w:pPr>
      <w:r w:rsidRPr="007C5662">
        <w:rPr>
          <w:b/>
          <w:sz w:val="24"/>
        </w:rPr>
        <w:t>2</w:t>
      </w:r>
      <w:r w:rsidRPr="007C5662">
        <w:rPr>
          <w:rFonts w:hint="eastAsia"/>
          <w:b/>
          <w:sz w:val="24"/>
        </w:rPr>
        <w:t>、采购人联系方式：</w:t>
      </w:r>
    </w:p>
    <w:p w14:paraId="463ACA0F" w14:textId="77777777" w:rsidR="00D23AE5" w:rsidRPr="007C5662" w:rsidRDefault="00D23AE5">
      <w:pPr>
        <w:spacing w:line="360" w:lineRule="auto"/>
        <w:ind w:firstLineChars="200" w:firstLine="487"/>
        <w:rPr>
          <w:sz w:val="24"/>
        </w:rPr>
      </w:pPr>
      <w:r w:rsidRPr="007C5662">
        <w:rPr>
          <w:rFonts w:hint="eastAsia"/>
          <w:sz w:val="24"/>
        </w:rPr>
        <w:t>联系人：</w:t>
      </w:r>
      <w:r w:rsidR="00FB2807" w:rsidRPr="007C5662">
        <w:rPr>
          <w:rFonts w:hint="eastAsia"/>
          <w:sz w:val="24"/>
        </w:rPr>
        <w:t>冀</w:t>
      </w:r>
      <w:r w:rsidR="00643314" w:rsidRPr="007C5662">
        <w:rPr>
          <w:rFonts w:hint="eastAsia"/>
          <w:sz w:val="24"/>
        </w:rPr>
        <w:t>老师</w:t>
      </w:r>
      <w:r w:rsidRPr="007C5662">
        <w:rPr>
          <w:rFonts w:hint="eastAsia"/>
          <w:sz w:val="24"/>
        </w:rPr>
        <w:t xml:space="preserve">    </w:t>
      </w:r>
      <w:r w:rsidRPr="007C5662">
        <w:rPr>
          <w:rFonts w:hint="eastAsia"/>
          <w:sz w:val="24"/>
        </w:rPr>
        <w:t>电话：</w:t>
      </w:r>
      <w:r w:rsidRPr="007C5662">
        <w:rPr>
          <w:sz w:val="24"/>
        </w:rPr>
        <w:t>0769-</w:t>
      </w:r>
      <w:r w:rsidRPr="007C5662">
        <w:rPr>
          <w:rFonts w:hint="eastAsia"/>
          <w:sz w:val="24"/>
        </w:rPr>
        <w:t>228</w:t>
      </w:r>
      <w:r w:rsidR="00FB2807" w:rsidRPr="007C5662">
        <w:rPr>
          <w:sz w:val="24"/>
        </w:rPr>
        <w:t>62873</w:t>
      </w:r>
    </w:p>
    <w:p w14:paraId="58666A21" w14:textId="77777777" w:rsidR="00FB2807" w:rsidRPr="007C5662" w:rsidRDefault="00FB2807" w:rsidP="00FB2807">
      <w:pPr>
        <w:spacing w:line="360" w:lineRule="auto"/>
        <w:ind w:firstLineChars="200" w:firstLine="487"/>
        <w:rPr>
          <w:sz w:val="24"/>
        </w:rPr>
      </w:pPr>
      <w:r w:rsidRPr="007C5662">
        <w:rPr>
          <w:rFonts w:hint="eastAsia"/>
          <w:sz w:val="24"/>
        </w:rPr>
        <w:lastRenderedPageBreak/>
        <w:t>通讯地址：东莞市松山湖科技产业园区大学路</w:t>
      </w:r>
      <w:r w:rsidRPr="007C5662">
        <w:rPr>
          <w:rFonts w:hint="eastAsia"/>
          <w:sz w:val="24"/>
        </w:rPr>
        <w:t>1</w:t>
      </w:r>
      <w:r w:rsidRPr="007C5662">
        <w:rPr>
          <w:rFonts w:hint="eastAsia"/>
          <w:sz w:val="24"/>
        </w:rPr>
        <w:t>号</w:t>
      </w:r>
    </w:p>
    <w:p w14:paraId="6C02552B" w14:textId="77777777" w:rsidR="00D23AE5" w:rsidRPr="007C5662" w:rsidRDefault="00D23AE5">
      <w:pPr>
        <w:spacing w:line="460" w:lineRule="atLeast"/>
        <w:ind w:rightChars="185" w:right="395"/>
        <w:jc w:val="right"/>
      </w:pPr>
    </w:p>
    <w:p w14:paraId="308A4304" w14:textId="77777777" w:rsidR="00D23AE5" w:rsidRPr="007C5662" w:rsidRDefault="00FB2807">
      <w:pPr>
        <w:widowControl/>
        <w:tabs>
          <w:tab w:val="left" w:pos="567"/>
        </w:tabs>
        <w:autoSpaceDE w:val="0"/>
        <w:autoSpaceDN w:val="0"/>
        <w:spacing w:line="360" w:lineRule="auto"/>
        <w:ind w:left="577" w:hangingChars="270" w:hanging="577"/>
        <w:jc w:val="center"/>
        <w:textAlignment w:val="bottom"/>
      </w:pPr>
      <w:r w:rsidRPr="007C5662">
        <w:br w:type="page"/>
      </w:r>
    </w:p>
    <w:p w14:paraId="4339B59D" w14:textId="77777777" w:rsidR="00D23AE5" w:rsidRPr="007C5662" w:rsidRDefault="00D23AE5">
      <w:pPr>
        <w:widowControl/>
        <w:tabs>
          <w:tab w:val="left" w:pos="567"/>
        </w:tabs>
        <w:autoSpaceDE w:val="0"/>
        <w:autoSpaceDN w:val="0"/>
        <w:spacing w:line="360" w:lineRule="auto"/>
        <w:ind w:left="577" w:hangingChars="270" w:hanging="577"/>
        <w:jc w:val="center"/>
        <w:textAlignment w:val="bottom"/>
      </w:pPr>
    </w:p>
    <w:p w14:paraId="17F9149D" w14:textId="77777777" w:rsidR="00D23AE5" w:rsidRPr="007C5662" w:rsidRDefault="00D23AE5">
      <w:pPr>
        <w:widowControl/>
        <w:tabs>
          <w:tab w:val="left" w:pos="567"/>
        </w:tabs>
        <w:autoSpaceDE w:val="0"/>
        <w:autoSpaceDN w:val="0"/>
        <w:spacing w:line="360" w:lineRule="auto"/>
        <w:ind w:left="577" w:hangingChars="270" w:hanging="577"/>
        <w:jc w:val="center"/>
        <w:textAlignment w:val="bottom"/>
      </w:pPr>
    </w:p>
    <w:p w14:paraId="499896F0" w14:textId="77777777" w:rsidR="00D23AE5" w:rsidRPr="007C5662" w:rsidRDefault="00D23AE5">
      <w:pPr>
        <w:widowControl/>
        <w:tabs>
          <w:tab w:val="left" w:pos="567"/>
        </w:tabs>
        <w:autoSpaceDE w:val="0"/>
        <w:autoSpaceDN w:val="0"/>
        <w:spacing w:line="360" w:lineRule="auto"/>
        <w:ind w:left="577" w:hangingChars="270" w:hanging="577"/>
        <w:jc w:val="center"/>
        <w:textAlignment w:val="bottom"/>
      </w:pPr>
    </w:p>
    <w:p w14:paraId="7DE34F19" w14:textId="77777777" w:rsidR="00D23AE5" w:rsidRPr="007C5662" w:rsidRDefault="00D23AE5">
      <w:pPr>
        <w:widowControl/>
        <w:tabs>
          <w:tab w:val="left" w:pos="567"/>
        </w:tabs>
        <w:autoSpaceDE w:val="0"/>
        <w:autoSpaceDN w:val="0"/>
        <w:spacing w:line="360" w:lineRule="auto"/>
        <w:ind w:left="577" w:hangingChars="270" w:hanging="577"/>
        <w:jc w:val="center"/>
        <w:textAlignment w:val="bottom"/>
      </w:pPr>
    </w:p>
    <w:p w14:paraId="145E7117" w14:textId="77777777" w:rsidR="00D23AE5" w:rsidRPr="007C5662" w:rsidRDefault="00D23AE5">
      <w:pPr>
        <w:widowControl/>
        <w:tabs>
          <w:tab w:val="left" w:pos="567"/>
        </w:tabs>
        <w:autoSpaceDE w:val="0"/>
        <w:autoSpaceDN w:val="0"/>
        <w:spacing w:line="360" w:lineRule="auto"/>
        <w:ind w:left="577" w:hangingChars="270" w:hanging="577"/>
        <w:jc w:val="center"/>
        <w:textAlignment w:val="bottom"/>
      </w:pPr>
    </w:p>
    <w:p w14:paraId="06252E57" w14:textId="77777777" w:rsidR="00D23AE5" w:rsidRPr="007C5662" w:rsidRDefault="00D23AE5">
      <w:pPr>
        <w:widowControl/>
        <w:tabs>
          <w:tab w:val="left" w:pos="567"/>
        </w:tabs>
        <w:autoSpaceDE w:val="0"/>
        <w:autoSpaceDN w:val="0"/>
        <w:spacing w:line="360" w:lineRule="auto"/>
        <w:ind w:left="577" w:hangingChars="270" w:hanging="577"/>
        <w:jc w:val="center"/>
        <w:textAlignment w:val="bottom"/>
      </w:pPr>
    </w:p>
    <w:p w14:paraId="5B6F6ECF" w14:textId="77777777" w:rsidR="00D23AE5" w:rsidRPr="007C5662" w:rsidRDefault="00D23AE5">
      <w:pPr>
        <w:widowControl/>
        <w:tabs>
          <w:tab w:val="left" w:pos="567"/>
        </w:tabs>
        <w:autoSpaceDE w:val="0"/>
        <w:autoSpaceDN w:val="0"/>
        <w:spacing w:line="360" w:lineRule="auto"/>
        <w:ind w:left="577" w:hangingChars="270" w:hanging="577"/>
        <w:jc w:val="center"/>
        <w:textAlignment w:val="bottom"/>
      </w:pPr>
    </w:p>
    <w:p w14:paraId="5CFAE5AC" w14:textId="77777777" w:rsidR="00D23AE5" w:rsidRPr="007C5662" w:rsidRDefault="00D23AE5">
      <w:pPr>
        <w:widowControl/>
        <w:tabs>
          <w:tab w:val="left" w:pos="567"/>
        </w:tabs>
        <w:autoSpaceDE w:val="0"/>
        <w:autoSpaceDN w:val="0"/>
        <w:spacing w:line="360" w:lineRule="auto"/>
        <w:ind w:left="577" w:hangingChars="270" w:hanging="577"/>
        <w:jc w:val="center"/>
        <w:textAlignment w:val="bottom"/>
      </w:pPr>
    </w:p>
    <w:p w14:paraId="2049D599" w14:textId="77777777" w:rsidR="00D23AE5" w:rsidRPr="007C5662" w:rsidRDefault="00D23AE5">
      <w:pPr>
        <w:widowControl/>
        <w:tabs>
          <w:tab w:val="left" w:pos="567"/>
        </w:tabs>
        <w:autoSpaceDE w:val="0"/>
        <w:autoSpaceDN w:val="0"/>
        <w:spacing w:line="360" w:lineRule="auto"/>
        <w:ind w:left="577" w:hangingChars="270" w:hanging="577"/>
        <w:jc w:val="center"/>
        <w:textAlignment w:val="bottom"/>
      </w:pPr>
    </w:p>
    <w:p w14:paraId="4B940774" w14:textId="77777777" w:rsidR="00D23AE5" w:rsidRPr="007C5662" w:rsidRDefault="00D23AE5">
      <w:pPr>
        <w:widowControl/>
        <w:tabs>
          <w:tab w:val="left" w:pos="567"/>
        </w:tabs>
        <w:autoSpaceDE w:val="0"/>
        <w:autoSpaceDN w:val="0"/>
        <w:spacing w:line="360" w:lineRule="auto"/>
        <w:ind w:left="577" w:hangingChars="270" w:hanging="577"/>
        <w:jc w:val="center"/>
        <w:textAlignment w:val="bottom"/>
      </w:pPr>
    </w:p>
    <w:p w14:paraId="08EEC1D0" w14:textId="77777777" w:rsidR="00D23AE5" w:rsidRPr="007C5662" w:rsidRDefault="00D23AE5">
      <w:pPr>
        <w:widowControl/>
        <w:tabs>
          <w:tab w:val="left" w:pos="567"/>
        </w:tabs>
        <w:autoSpaceDE w:val="0"/>
        <w:autoSpaceDN w:val="0"/>
        <w:spacing w:line="360" w:lineRule="auto"/>
        <w:ind w:left="577" w:hangingChars="270" w:hanging="577"/>
        <w:jc w:val="center"/>
        <w:textAlignment w:val="bottom"/>
      </w:pPr>
    </w:p>
    <w:p w14:paraId="4A8E05C7" w14:textId="77777777" w:rsidR="00D23AE5" w:rsidRPr="007C5662" w:rsidRDefault="00D23AE5">
      <w:pPr>
        <w:pStyle w:val="1"/>
        <w:spacing w:before="0" w:after="0" w:line="240" w:lineRule="auto"/>
        <w:jc w:val="center"/>
        <w:rPr>
          <w:sz w:val="52"/>
          <w:szCs w:val="52"/>
        </w:rPr>
      </w:pPr>
      <w:bookmarkStart w:id="3" w:name="_Toc239500797"/>
      <w:bookmarkStart w:id="4" w:name="_Toc527541477"/>
      <w:r w:rsidRPr="007C5662">
        <w:rPr>
          <w:sz w:val="52"/>
          <w:szCs w:val="52"/>
        </w:rPr>
        <w:t>第二章</w:t>
      </w:r>
      <w:r w:rsidRPr="007C5662">
        <w:rPr>
          <w:sz w:val="52"/>
          <w:szCs w:val="52"/>
        </w:rPr>
        <w:t xml:space="preserve">  </w:t>
      </w:r>
      <w:r w:rsidRPr="007C5662">
        <w:rPr>
          <w:sz w:val="52"/>
          <w:szCs w:val="52"/>
        </w:rPr>
        <w:t>投标人须知</w:t>
      </w:r>
      <w:bookmarkEnd w:id="3"/>
      <w:bookmarkEnd w:id="4"/>
    </w:p>
    <w:p w14:paraId="45808C7E" w14:textId="77777777" w:rsidR="00D23AE5" w:rsidRPr="007C5662" w:rsidRDefault="00D23AE5">
      <w:pPr>
        <w:pStyle w:val="3"/>
        <w:numPr>
          <w:ilvl w:val="0"/>
          <w:numId w:val="8"/>
        </w:numPr>
        <w:spacing w:line="400" w:lineRule="exact"/>
        <w:jc w:val="center"/>
      </w:pPr>
      <w:r w:rsidRPr="007C5662">
        <w:br w:type="page"/>
      </w:r>
      <w:r w:rsidRPr="007C5662">
        <w:lastRenderedPageBreak/>
        <w:t xml:space="preserve"> </w:t>
      </w:r>
      <w:bookmarkStart w:id="5" w:name="_Toc329872476"/>
      <w:bookmarkStart w:id="6" w:name="_Toc527541478"/>
      <w:r w:rsidRPr="007C5662">
        <w:t>工作流程图</w:t>
      </w:r>
      <w:bookmarkEnd w:id="5"/>
      <w:bookmarkEnd w:id="6"/>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65"/>
        <w:gridCol w:w="1790"/>
        <w:gridCol w:w="2863"/>
        <w:gridCol w:w="2180"/>
      </w:tblGrid>
      <w:tr w:rsidR="007C5662" w:rsidRPr="007C5662" w14:paraId="16C12D3C" w14:textId="77777777">
        <w:trPr>
          <w:trHeight w:val="433"/>
          <w:jc w:val="center"/>
        </w:trPr>
        <w:tc>
          <w:tcPr>
            <w:tcW w:w="2165" w:type="dxa"/>
            <w:shd w:val="clear" w:color="auto" w:fill="D9D9D9"/>
            <w:vAlign w:val="center"/>
          </w:tcPr>
          <w:p w14:paraId="6F9A9882" w14:textId="77777777" w:rsidR="00D23AE5" w:rsidRPr="007C5662" w:rsidRDefault="00D23AE5">
            <w:pPr>
              <w:spacing w:after="120" w:line="240" w:lineRule="atLeast"/>
              <w:jc w:val="center"/>
              <w:rPr>
                <w:b/>
                <w:szCs w:val="21"/>
              </w:rPr>
            </w:pPr>
            <w:bookmarkStart w:id="7" w:name="OLE_LINK5"/>
            <w:r w:rsidRPr="007C5662">
              <w:rPr>
                <w:b/>
                <w:szCs w:val="21"/>
              </w:rPr>
              <w:t>采购人</w:t>
            </w:r>
          </w:p>
        </w:tc>
        <w:tc>
          <w:tcPr>
            <w:tcW w:w="1790" w:type="dxa"/>
            <w:shd w:val="clear" w:color="auto" w:fill="D9D9D9"/>
            <w:vAlign w:val="center"/>
          </w:tcPr>
          <w:p w14:paraId="18D9B228" w14:textId="77777777" w:rsidR="00D23AE5" w:rsidRPr="007C5662" w:rsidRDefault="00D23AE5">
            <w:pPr>
              <w:spacing w:after="120" w:line="240" w:lineRule="atLeast"/>
              <w:jc w:val="center"/>
              <w:rPr>
                <w:b/>
                <w:szCs w:val="21"/>
              </w:rPr>
            </w:pPr>
            <w:r w:rsidRPr="007C5662">
              <w:rPr>
                <w:b/>
                <w:szCs w:val="21"/>
              </w:rPr>
              <w:t>管理机构</w:t>
            </w:r>
          </w:p>
        </w:tc>
        <w:tc>
          <w:tcPr>
            <w:tcW w:w="2863" w:type="dxa"/>
            <w:shd w:val="clear" w:color="auto" w:fill="D9D9D9"/>
            <w:vAlign w:val="center"/>
          </w:tcPr>
          <w:p w14:paraId="729476FA" w14:textId="77777777" w:rsidR="00D23AE5" w:rsidRPr="007C5662" w:rsidRDefault="00D23AE5">
            <w:pPr>
              <w:spacing w:after="120" w:line="240" w:lineRule="atLeast"/>
              <w:jc w:val="center"/>
              <w:rPr>
                <w:b/>
                <w:szCs w:val="21"/>
              </w:rPr>
            </w:pPr>
            <w:r w:rsidRPr="007C5662">
              <w:rPr>
                <w:b/>
                <w:szCs w:val="21"/>
              </w:rPr>
              <w:t>代理机构</w:t>
            </w:r>
          </w:p>
        </w:tc>
        <w:tc>
          <w:tcPr>
            <w:tcW w:w="2180" w:type="dxa"/>
            <w:shd w:val="clear" w:color="auto" w:fill="D9D9D9"/>
            <w:vAlign w:val="center"/>
          </w:tcPr>
          <w:p w14:paraId="44A55BD7" w14:textId="77777777" w:rsidR="00D23AE5" w:rsidRPr="007C5662" w:rsidRDefault="00D23AE5">
            <w:pPr>
              <w:spacing w:after="120" w:line="240" w:lineRule="atLeast"/>
              <w:jc w:val="center"/>
              <w:rPr>
                <w:b/>
                <w:szCs w:val="21"/>
              </w:rPr>
            </w:pPr>
            <w:r w:rsidRPr="007C5662">
              <w:rPr>
                <w:b/>
                <w:szCs w:val="21"/>
              </w:rPr>
              <w:t>投标人</w:t>
            </w:r>
          </w:p>
        </w:tc>
      </w:tr>
      <w:tr w:rsidR="007C5662" w:rsidRPr="007C5662" w14:paraId="2F7366E2" w14:textId="77777777">
        <w:trPr>
          <w:trHeight w:val="11023"/>
          <w:jc w:val="center"/>
        </w:trPr>
        <w:tc>
          <w:tcPr>
            <w:tcW w:w="2165" w:type="dxa"/>
            <w:shd w:val="clear" w:color="auto" w:fill="E6E6E6"/>
          </w:tcPr>
          <w:p w14:paraId="0BF12061" w14:textId="77777777" w:rsidR="00D23AE5" w:rsidRPr="007C5662" w:rsidRDefault="00D23AE5">
            <w:pPr>
              <w:shd w:val="clear" w:color="auto" w:fill="E6E6E6"/>
              <w:spacing w:after="120"/>
              <w:jc w:val="center"/>
              <w:rPr>
                <w:b/>
                <w:szCs w:val="21"/>
              </w:rPr>
            </w:pPr>
            <w:r w:rsidRPr="007C5662">
              <w:rPr>
                <w:b/>
                <w:szCs w:val="21"/>
              </w:rPr>
              <w:t>明确采购需求</w:t>
            </w:r>
          </w:p>
          <w:p w14:paraId="3C73EAF3" w14:textId="77777777" w:rsidR="00D23AE5" w:rsidRPr="007C5662" w:rsidRDefault="00D23AE5">
            <w:pPr>
              <w:shd w:val="clear" w:color="auto" w:fill="E6E6E6"/>
              <w:spacing w:after="120" w:line="240" w:lineRule="exact"/>
              <w:jc w:val="center"/>
              <w:rPr>
                <w:b/>
                <w:szCs w:val="21"/>
              </w:rPr>
            </w:pPr>
            <w:r w:rsidRPr="007C5662">
              <w:rPr>
                <w:b/>
                <w:szCs w:val="21"/>
              </w:rPr>
              <w:t>↓</w:t>
            </w:r>
          </w:p>
          <w:p w14:paraId="46095195" w14:textId="77777777" w:rsidR="00D23AE5" w:rsidRPr="007C5662" w:rsidRDefault="00D23AE5">
            <w:pPr>
              <w:shd w:val="clear" w:color="auto" w:fill="E6E6E6"/>
              <w:spacing w:after="120" w:line="240" w:lineRule="exact"/>
              <w:jc w:val="center"/>
              <w:rPr>
                <w:b/>
                <w:szCs w:val="21"/>
              </w:rPr>
            </w:pPr>
            <w:r w:rsidRPr="007C5662">
              <w:rPr>
                <w:b/>
                <w:szCs w:val="21"/>
              </w:rPr>
              <w:t>编制采购预算</w:t>
            </w:r>
          </w:p>
          <w:p w14:paraId="6E8B8AC8" w14:textId="77777777" w:rsidR="00D23AE5" w:rsidRPr="007C5662" w:rsidRDefault="00D23AE5">
            <w:pPr>
              <w:shd w:val="clear" w:color="auto" w:fill="E6E6E6"/>
              <w:spacing w:after="120" w:line="240" w:lineRule="exact"/>
              <w:jc w:val="center"/>
              <w:rPr>
                <w:b/>
                <w:szCs w:val="21"/>
              </w:rPr>
            </w:pPr>
            <w:r w:rsidRPr="007C5662">
              <w:rPr>
                <w:b/>
                <w:szCs w:val="21"/>
              </w:rPr>
              <w:t>↓</w:t>
            </w:r>
          </w:p>
          <w:p w14:paraId="7A5809B2" w14:textId="77777777" w:rsidR="00D23AE5" w:rsidRPr="007C5662" w:rsidRDefault="00D23AE5">
            <w:pPr>
              <w:shd w:val="clear" w:color="auto" w:fill="E6E6E6"/>
              <w:spacing w:after="120" w:line="240" w:lineRule="exact"/>
              <w:jc w:val="center"/>
              <w:rPr>
                <w:b/>
                <w:szCs w:val="21"/>
              </w:rPr>
            </w:pPr>
            <w:r w:rsidRPr="007C5662">
              <w:rPr>
                <w:b/>
                <w:szCs w:val="21"/>
              </w:rPr>
              <w:t>落实采购资金</w:t>
            </w:r>
          </w:p>
          <w:p w14:paraId="1E78F95D" w14:textId="77777777" w:rsidR="00D23AE5" w:rsidRPr="007C5662" w:rsidRDefault="00D23AE5">
            <w:pPr>
              <w:shd w:val="clear" w:color="auto" w:fill="E6E6E6"/>
              <w:spacing w:after="120" w:line="240" w:lineRule="exact"/>
              <w:jc w:val="center"/>
              <w:rPr>
                <w:b/>
                <w:szCs w:val="21"/>
              </w:rPr>
            </w:pPr>
            <w:r w:rsidRPr="007C5662">
              <w:rPr>
                <w:b/>
                <w:szCs w:val="21"/>
              </w:rPr>
              <w:t>↓</w:t>
            </w:r>
          </w:p>
          <w:p w14:paraId="22031677" w14:textId="77777777" w:rsidR="00D23AE5" w:rsidRPr="007C5662" w:rsidRDefault="00D23AE5">
            <w:pPr>
              <w:shd w:val="clear" w:color="auto" w:fill="E6E6E6"/>
              <w:spacing w:after="120" w:line="240" w:lineRule="exact"/>
              <w:jc w:val="right"/>
              <w:rPr>
                <w:b/>
                <w:szCs w:val="21"/>
              </w:rPr>
            </w:pPr>
            <w:r w:rsidRPr="007C5662">
              <w:rPr>
                <w:b/>
                <w:szCs w:val="21"/>
              </w:rPr>
              <w:t>编制采购计划</w:t>
            </w:r>
            <w:r w:rsidRPr="007C5662">
              <w:rPr>
                <w:b/>
                <w:szCs w:val="21"/>
              </w:rPr>
              <w:t>→</w:t>
            </w:r>
          </w:p>
          <w:p w14:paraId="6B81971D" w14:textId="77777777" w:rsidR="00D23AE5" w:rsidRPr="007C5662" w:rsidRDefault="00D23AE5">
            <w:pPr>
              <w:shd w:val="clear" w:color="auto" w:fill="E6E6E6"/>
              <w:spacing w:after="120" w:line="240" w:lineRule="exact"/>
              <w:jc w:val="center"/>
              <w:rPr>
                <w:b/>
                <w:szCs w:val="21"/>
              </w:rPr>
            </w:pPr>
          </w:p>
          <w:p w14:paraId="658F231A" w14:textId="77777777" w:rsidR="00D23AE5" w:rsidRPr="007C5662" w:rsidRDefault="00D23AE5">
            <w:pPr>
              <w:shd w:val="clear" w:color="auto" w:fill="E6E6E6"/>
              <w:spacing w:after="120" w:line="240" w:lineRule="exact"/>
              <w:jc w:val="center"/>
              <w:rPr>
                <w:b/>
                <w:szCs w:val="21"/>
              </w:rPr>
            </w:pPr>
            <w:r w:rsidRPr="007C5662">
              <w:rPr>
                <w:b/>
                <w:szCs w:val="21"/>
              </w:rPr>
              <w:t>提供需求资料</w:t>
            </w:r>
          </w:p>
          <w:p w14:paraId="3F42881E" w14:textId="5EEEB135" w:rsidR="00D23AE5" w:rsidRPr="007C5662" w:rsidRDefault="002C6C22">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67456" behindDoc="0" locked="0" layoutInCell="1" allowOverlap="1" wp14:anchorId="4BEA4523" wp14:editId="79161348">
                      <wp:simplePos x="0" y="0"/>
                      <wp:positionH relativeFrom="column">
                        <wp:posOffset>1102995</wp:posOffset>
                      </wp:positionH>
                      <wp:positionV relativeFrom="paragraph">
                        <wp:posOffset>64769</wp:posOffset>
                      </wp:positionV>
                      <wp:extent cx="1828800" cy="0"/>
                      <wp:effectExtent l="38100" t="76200" r="19050" b="95250"/>
                      <wp:wrapNone/>
                      <wp:docPr id="25" name="直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0"/>
                              </a:xfrm>
                              <a:prstGeom prst="line">
                                <a:avLst/>
                              </a:prstGeom>
                              <a:noFill/>
                              <a:ln w="9525" cap="rnd">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7" o:spid="_x0000_s1026" style="position:absolute;left:0;text-align:left;flip:x 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85pt,5.1pt" to="23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">
                      <v:stroke dashstyle="1 1" startarrow="block" endarrow="block" endcap="round"/>
                    </v:line>
                  </w:pict>
                </mc:Fallback>
              </mc:AlternateContent>
            </w:r>
            <w:r w:rsidR="00D23AE5" w:rsidRPr="007C5662">
              <w:rPr>
                <w:b/>
                <w:szCs w:val="21"/>
              </w:rPr>
              <w:t>签</w:t>
            </w:r>
            <w:r w:rsidR="00D23AE5" w:rsidRPr="007C5662">
              <w:rPr>
                <w:rFonts w:hint="eastAsia"/>
                <w:b/>
                <w:szCs w:val="21"/>
              </w:rPr>
              <w:t>订</w:t>
            </w:r>
            <w:r w:rsidR="00D23AE5" w:rsidRPr="007C5662">
              <w:rPr>
                <w:b/>
                <w:szCs w:val="21"/>
              </w:rPr>
              <w:t>协议</w:t>
            </w:r>
          </w:p>
          <w:p w14:paraId="766CC169" w14:textId="77777777" w:rsidR="00D23AE5" w:rsidRPr="007C5662" w:rsidRDefault="00D23AE5">
            <w:pPr>
              <w:shd w:val="clear" w:color="auto" w:fill="E6E6E6"/>
              <w:spacing w:after="120" w:line="240" w:lineRule="exact"/>
              <w:jc w:val="center"/>
              <w:rPr>
                <w:b/>
                <w:szCs w:val="21"/>
              </w:rPr>
            </w:pPr>
          </w:p>
          <w:p w14:paraId="4544C32B" w14:textId="53684492" w:rsidR="00D23AE5" w:rsidRPr="007C5662" w:rsidRDefault="002C6C22">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58240" behindDoc="0" locked="0" layoutInCell="1" allowOverlap="1" wp14:anchorId="756B255B" wp14:editId="2F0AFBBD">
                      <wp:simplePos x="0" y="0"/>
                      <wp:positionH relativeFrom="column">
                        <wp:posOffset>645795</wp:posOffset>
                      </wp:positionH>
                      <wp:positionV relativeFrom="paragraph">
                        <wp:posOffset>102869</wp:posOffset>
                      </wp:positionV>
                      <wp:extent cx="2057400" cy="0"/>
                      <wp:effectExtent l="0" t="0" r="19050" b="19050"/>
                      <wp:wrapNone/>
                      <wp:docPr id="24" name="直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8" o:spid="_x0000_s1026" style="position:absolute;left:0;text-align:left;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8.1pt" to="21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"/>
                  </w:pict>
                </mc:Fallback>
              </mc:AlternateContent>
            </w:r>
            <w:r>
              <w:rPr>
                <w:b/>
                <w:noProof/>
                <w:szCs w:val="21"/>
              </w:rPr>
              <mc:AlternateContent>
                <mc:Choice Requires="wps">
                  <w:drawing>
                    <wp:anchor distT="0" distB="0" distL="114300" distR="114300" simplePos="0" relativeHeight="251657216" behindDoc="0" locked="0" layoutInCell="1" allowOverlap="1" wp14:anchorId="2A850580" wp14:editId="261A9D79">
                      <wp:simplePos x="0" y="0"/>
                      <wp:positionH relativeFrom="column">
                        <wp:posOffset>645795</wp:posOffset>
                      </wp:positionH>
                      <wp:positionV relativeFrom="paragraph">
                        <wp:posOffset>105410</wp:posOffset>
                      </wp:positionV>
                      <wp:extent cx="635" cy="99060"/>
                      <wp:effectExtent l="0" t="0" r="37465" b="15240"/>
                      <wp:wrapNone/>
                      <wp:docPr id="23" name="直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8.3pt" to="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"/>
                  </w:pict>
                </mc:Fallback>
              </mc:AlternateContent>
            </w:r>
          </w:p>
          <w:p w14:paraId="7A00235B" w14:textId="77777777" w:rsidR="00D23AE5" w:rsidRPr="007C5662" w:rsidRDefault="00D23AE5">
            <w:pPr>
              <w:shd w:val="clear" w:color="auto" w:fill="E6E6E6"/>
              <w:spacing w:after="120" w:line="240" w:lineRule="exact"/>
              <w:jc w:val="center"/>
              <w:rPr>
                <w:b/>
                <w:szCs w:val="21"/>
              </w:rPr>
            </w:pPr>
            <w:r w:rsidRPr="007C5662">
              <w:rPr>
                <w:b/>
                <w:szCs w:val="21"/>
              </w:rPr>
              <w:t>招标文件确认</w:t>
            </w:r>
          </w:p>
          <w:p w14:paraId="725958FC" w14:textId="1C8466AE" w:rsidR="00D23AE5" w:rsidRPr="007C5662" w:rsidRDefault="002C6C22">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52096" behindDoc="0" locked="0" layoutInCell="1" allowOverlap="1" wp14:anchorId="4C30D9A3" wp14:editId="1A3C75EB">
                      <wp:simplePos x="0" y="0"/>
                      <wp:positionH relativeFrom="column">
                        <wp:posOffset>628015</wp:posOffset>
                      </wp:positionH>
                      <wp:positionV relativeFrom="paragraph">
                        <wp:posOffset>150494</wp:posOffset>
                      </wp:positionV>
                      <wp:extent cx="1799590" cy="0"/>
                      <wp:effectExtent l="0" t="76200" r="29210" b="95250"/>
                      <wp:wrapNone/>
                      <wp:docPr id="22" name="直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2"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5pt,11.85pt" to="19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">
                      <v:stroke endarrow="block"/>
                    </v:line>
                  </w:pict>
                </mc:Fallback>
              </mc:AlternateContent>
            </w:r>
            <w:r>
              <w:rPr>
                <w:b/>
                <w:noProof/>
                <w:szCs w:val="21"/>
              </w:rPr>
              <mc:AlternateContent>
                <mc:Choice Requires="wps">
                  <w:drawing>
                    <wp:anchor distT="0" distB="0" distL="114300" distR="114300" simplePos="0" relativeHeight="251656192" behindDoc="0" locked="0" layoutInCell="1" allowOverlap="1" wp14:anchorId="091A2FC4" wp14:editId="563740A4">
                      <wp:simplePos x="0" y="0"/>
                      <wp:positionH relativeFrom="column">
                        <wp:posOffset>648970</wp:posOffset>
                      </wp:positionH>
                      <wp:positionV relativeFrom="paragraph">
                        <wp:posOffset>44450</wp:posOffset>
                      </wp:positionV>
                      <wp:extent cx="635" cy="99060"/>
                      <wp:effectExtent l="0" t="0" r="37465" b="15240"/>
                      <wp:wrapNone/>
                      <wp:docPr id="21" name="直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3.5pt" to="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"/>
                  </w:pict>
                </mc:Fallback>
              </mc:AlternateContent>
            </w:r>
          </w:p>
          <w:p w14:paraId="68B7B05C" w14:textId="77777777" w:rsidR="00D23AE5" w:rsidRPr="007C5662" w:rsidRDefault="00D23AE5">
            <w:pPr>
              <w:shd w:val="clear" w:color="auto" w:fill="E6E6E6"/>
              <w:spacing w:after="120" w:line="240" w:lineRule="exact"/>
              <w:jc w:val="center"/>
              <w:rPr>
                <w:b/>
                <w:szCs w:val="21"/>
              </w:rPr>
            </w:pPr>
          </w:p>
          <w:p w14:paraId="69F59A27" w14:textId="77777777" w:rsidR="00D23AE5" w:rsidRPr="007C5662" w:rsidRDefault="00D23AE5">
            <w:pPr>
              <w:shd w:val="clear" w:color="auto" w:fill="E6E6E6"/>
              <w:spacing w:after="120" w:line="240" w:lineRule="exact"/>
              <w:jc w:val="center"/>
              <w:rPr>
                <w:b/>
                <w:szCs w:val="21"/>
              </w:rPr>
            </w:pPr>
          </w:p>
          <w:p w14:paraId="0E27B71E" w14:textId="77777777" w:rsidR="00D23AE5" w:rsidRPr="007C5662" w:rsidRDefault="00D23AE5">
            <w:pPr>
              <w:shd w:val="clear" w:color="auto" w:fill="E6E6E6"/>
              <w:spacing w:after="120" w:line="240" w:lineRule="exact"/>
              <w:jc w:val="center"/>
              <w:rPr>
                <w:b/>
                <w:szCs w:val="21"/>
              </w:rPr>
            </w:pPr>
          </w:p>
          <w:p w14:paraId="24A8B16C" w14:textId="608FDF73" w:rsidR="00D23AE5" w:rsidRPr="007C5662" w:rsidRDefault="002C6C22">
            <w:pPr>
              <w:shd w:val="clear" w:color="auto" w:fill="E6E6E6"/>
              <w:spacing w:after="120" w:line="240" w:lineRule="exact"/>
              <w:jc w:val="center"/>
              <w:rPr>
                <w:b/>
                <w:szCs w:val="21"/>
              </w:rPr>
            </w:pPr>
            <w:r>
              <w:rPr>
                <w:b/>
                <w:noProof/>
                <w:szCs w:val="21"/>
              </w:rPr>
              <mc:AlternateContent>
                <mc:Choice Requires="wps">
                  <w:drawing>
                    <wp:anchor distT="0" distB="0" distL="114299" distR="114299" simplePos="0" relativeHeight="251660288" behindDoc="0" locked="0" layoutInCell="1" allowOverlap="1" wp14:anchorId="4CA714BF" wp14:editId="322C178A">
                      <wp:simplePos x="0" y="0"/>
                      <wp:positionH relativeFrom="column">
                        <wp:posOffset>647699</wp:posOffset>
                      </wp:positionH>
                      <wp:positionV relativeFrom="paragraph">
                        <wp:posOffset>120015</wp:posOffset>
                      </wp:positionV>
                      <wp:extent cx="0" cy="666750"/>
                      <wp:effectExtent l="76200" t="0" r="95250" b="57150"/>
                      <wp:wrapNone/>
                      <wp:docPr id="19" name="直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75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0" o:spid="_x0000_s1026" style="position:absolute;left:0;text-align:left;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pt,9.45pt" to="5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">
                      <v:stroke endarrow="block"/>
                    </v:line>
                  </w:pict>
                </mc:Fallback>
              </mc:AlternateContent>
            </w:r>
            <w:r>
              <w:rPr>
                <w:b/>
                <w:noProof/>
                <w:szCs w:val="21"/>
              </w:rPr>
              <mc:AlternateContent>
                <mc:Choice Requires="wps">
                  <w:drawing>
                    <wp:anchor distT="4294967295" distB="4294967295" distL="114300" distR="114300" simplePos="0" relativeHeight="251659264" behindDoc="0" locked="0" layoutInCell="1" allowOverlap="1" wp14:anchorId="40D3B31C" wp14:editId="05927BCF">
                      <wp:simplePos x="0" y="0"/>
                      <wp:positionH relativeFrom="column">
                        <wp:posOffset>651510</wp:posOffset>
                      </wp:positionH>
                      <wp:positionV relativeFrom="paragraph">
                        <wp:posOffset>117474</wp:posOffset>
                      </wp:positionV>
                      <wp:extent cx="685800" cy="0"/>
                      <wp:effectExtent l="0" t="0" r="19050" b="19050"/>
                      <wp:wrapNone/>
                      <wp:docPr id="20" name="直线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9"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pt,9.25pt" to="10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"/>
                  </w:pict>
                </mc:Fallback>
              </mc:AlternateContent>
            </w:r>
          </w:p>
          <w:p w14:paraId="76AB468F" w14:textId="77777777" w:rsidR="00D23AE5" w:rsidRPr="007C5662" w:rsidRDefault="00D23AE5">
            <w:pPr>
              <w:shd w:val="clear" w:color="auto" w:fill="E6E6E6"/>
              <w:spacing w:after="120" w:line="240" w:lineRule="exact"/>
              <w:jc w:val="center"/>
              <w:rPr>
                <w:b/>
                <w:szCs w:val="21"/>
              </w:rPr>
            </w:pPr>
          </w:p>
          <w:p w14:paraId="23BEE359" w14:textId="77777777" w:rsidR="00D23AE5" w:rsidRPr="007C5662" w:rsidRDefault="00D23AE5">
            <w:pPr>
              <w:shd w:val="clear" w:color="auto" w:fill="E6E6E6"/>
              <w:spacing w:after="120" w:line="240" w:lineRule="exact"/>
              <w:jc w:val="center"/>
              <w:rPr>
                <w:b/>
                <w:szCs w:val="21"/>
              </w:rPr>
            </w:pPr>
          </w:p>
          <w:p w14:paraId="6D24897F" w14:textId="77777777" w:rsidR="00D23AE5" w:rsidRPr="007C5662" w:rsidRDefault="00D23AE5">
            <w:pPr>
              <w:shd w:val="clear" w:color="auto" w:fill="E6E6E6"/>
              <w:spacing w:after="120" w:line="240" w:lineRule="exact"/>
              <w:jc w:val="center"/>
              <w:rPr>
                <w:b/>
                <w:szCs w:val="21"/>
              </w:rPr>
            </w:pPr>
          </w:p>
          <w:p w14:paraId="2DBBC7DF" w14:textId="77777777" w:rsidR="00D23AE5" w:rsidRPr="007C5662" w:rsidRDefault="00D23AE5">
            <w:pPr>
              <w:shd w:val="clear" w:color="auto" w:fill="E6E6E6"/>
              <w:spacing w:after="120" w:line="240" w:lineRule="exact"/>
              <w:jc w:val="center"/>
              <w:rPr>
                <w:b/>
                <w:szCs w:val="21"/>
              </w:rPr>
            </w:pPr>
            <w:r w:rsidRPr="007C5662">
              <w:rPr>
                <w:b/>
                <w:szCs w:val="21"/>
              </w:rPr>
              <w:t>开标</w:t>
            </w:r>
          </w:p>
          <w:p w14:paraId="17EF7DDF" w14:textId="77777777" w:rsidR="00D23AE5" w:rsidRPr="007C5662" w:rsidRDefault="00D23AE5">
            <w:pPr>
              <w:spacing w:after="120" w:line="240" w:lineRule="exact"/>
              <w:jc w:val="center"/>
              <w:rPr>
                <w:b/>
                <w:szCs w:val="21"/>
              </w:rPr>
            </w:pPr>
            <w:r w:rsidRPr="007C5662">
              <w:rPr>
                <w:b/>
                <w:szCs w:val="21"/>
              </w:rPr>
              <w:t>↓</w:t>
            </w:r>
          </w:p>
          <w:p w14:paraId="59BC8EE7" w14:textId="77777777" w:rsidR="00D23AE5" w:rsidRPr="007C5662" w:rsidRDefault="00D23AE5">
            <w:pPr>
              <w:shd w:val="clear" w:color="auto" w:fill="E6E6E6"/>
              <w:spacing w:after="120" w:line="240" w:lineRule="exact"/>
              <w:jc w:val="center"/>
              <w:rPr>
                <w:b/>
                <w:szCs w:val="21"/>
              </w:rPr>
            </w:pPr>
            <w:r w:rsidRPr="007C5662">
              <w:rPr>
                <w:rFonts w:hint="eastAsia"/>
                <w:b/>
                <w:szCs w:val="21"/>
              </w:rPr>
              <w:t>资格审查</w:t>
            </w:r>
            <w:r w:rsidRPr="007C5662">
              <w:rPr>
                <w:b/>
                <w:szCs w:val="21"/>
              </w:rPr>
              <w:t>/</w:t>
            </w:r>
            <w:r w:rsidRPr="007C5662">
              <w:rPr>
                <w:b/>
                <w:szCs w:val="21"/>
              </w:rPr>
              <w:t>评标</w:t>
            </w:r>
          </w:p>
          <w:p w14:paraId="31C32B48" w14:textId="77777777" w:rsidR="00D23AE5" w:rsidRPr="007C5662" w:rsidRDefault="00D23AE5">
            <w:pPr>
              <w:shd w:val="clear" w:color="auto" w:fill="E6E6E6"/>
              <w:spacing w:after="120" w:line="240" w:lineRule="exact"/>
              <w:jc w:val="center"/>
              <w:rPr>
                <w:b/>
                <w:szCs w:val="21"/>
              </w:rPr>
            </w:pPr>
            <w:r w:rsidRPr="007C5662">
              <w:rPr>
                <w:b/>
                <w:szCs w:val="21"/>
              </w:rPr>
              <w:t>↓</w:t>
            </w:r>
          </w:p>
          <w:p w14:paraId="27602A32" w14:textId="50AF6706" w:rsidR="00D23AE5" w:rsidRPr="007C5662" w:rsidRDefault="002C6C22">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54144" behindDoc="0" locked="0" layoutInCell="1" allowOverlap="1" wp14:anchorId="148B1D34" wp14:editId="218A4615">
                      <wp:simplePos x="0" y="0"/>
                      <wp:positionH relativeFrom="column">
                        <wp:posOffset>988695</wp:posOffset>
                      </wp:positionH>
                      <wp:positionV relativeFrom="paragraph">
                        <wp:posOffset>74929</wp:posOffset>
                      </wp:positionV>
                      <wp:extent cx="1943100" cy="0"/>
                      <wp:effectExtent l="0" t="76200" r="19050" b="95250"/>
                      <wp:wrapNone/>
                      <wp:docPr id="17" name="直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4"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5pt,5.9pt" to="23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">
                      <v:stroke endarrow="block"/>
                    </v:line>
                  </w:pict>
                </mc:Fallback>
              </mc:AlternateContent>
            </w:r>
            <w:r w:rsidR="00D23AE5" w:rsidRPr="007C5662">
              <w:rPr>
                <w:b/>
                <w:szCs w:val="21"/>
              </w:rPr>
              <w:t>确认结果</w:t>
            </w:r>
          </w:p>
          <w:p w14:paraId="2F3F8D1E" w14:textId="77777777" w:rsidR="00D23AE5" w:rsidRPr="007C5662" w:rsidRDefault="00D23AE5">
            <w:pPr>
              <w:shd w:val="clear" w:color="auto" w:fill="E6E6E6"/>
              <w:spacing w:after="120" w:line="240" w:lineRule="exact"/>
              <w:jc w:val="center"/>
              <w:rPr>
                <w:b/>
                <w:szCs w:val="21"/>
              </w:rPr>
            </w:pPr>
          </w:p>
          <w:p w14:paraId="34158048" w14:textId="77777777" w:rsidR="00D23AE5" w:rsidRPr="007C5662" w:rsidRDefault="00D23AE5">
            <w:pPr>
              <w:shd w:val="clear" w:color="auto" w:fill="E6E6E6"/>
              <w:spacing w:after="120" w:line="240" w:lineRule="exact"/>
              <w:jc w:val="center"/>
              <w:rPr>
                <w:b/>
                <w:szCs w:val="21"/>
              </w:rPr>
            </w:pPr>
          </w:p>
          <w:p w14:paraId="37E70F77" w14:textId="77777777" w:rsidR="00D23AE5" w:rsidRPr="007C5662" w:rsidRDefault="00D23AE5">
            <w:pPr>
              <w:shd w:val="clear" w:color="auto" w:fill="E6E6E6"/>
              <w:spacing w:after="120" w:line="240" w:lineRule="exact"/>
              <w:jc w:val="center"/>
              <w:rPr>
                <w:b/>
                <w:szCs w:val="21"/>
              </w:rPr>
            </w:pPr>
          </w:p>
          <w:p w14:paraId="364922BF" w14:textId="77777777" w:rsidR="00D23AE5" w:rsidRPr="007C5662" w:rsidRDefault="00D23AE5">
            <w:pPr>
              <w:shd w:val="clear" w:color="auto" w:fill="E6E6E6"/>
              <w:spacing w:after="120" w:line="240" w:lineRule="exact"/>
              <w:jc w:val="center"/>
              <w:rPr>
                <w:b/>
                <w:szCs w:val="21"/>
              </w:rPr>
            </w:pPr>
          </w:p>
          <w:p w14:paraId="2EC6BD0C" w14:textId="77777777" w:rsidR="00D23AE5" w:rsidRPr="007C5662" w:rsidRDefault="00D23AE5">
            <w:pPr>
              <w:shd w:val="clear" w:color="auto" w:fill="E6E6E6"/>
              <w:spacing w:after="120" w:line="240" w:lineRule="exact"/>
              <w:jc w:val="center"/>
              <w:rPr>
                <w:b/>
                <w:szCs w:val="21"/>
              </w:rPr>
            </w:pPr>
          </w:p>
          <w:p w14:paraId="194F5006" w14:textId="0C727FF6" w:rsidR="00D23AE5" w:rsidRPr="007C5662" w:rsidRDefault="002C6C22">
            <w:pPr>
              <w:shd w:val="clear" w:color="auto" w:fill="E6E6E6"/>
              <w:spacing w:after="120" w:line="240" w:lineRule="exact"/>
              <w:jc w:val="center"/>
              <w:rPr>
                <w:b/>
                <w:szCs w:val="21"/>
              </w:rPr>
            </w:pPr>
            <w:r>
              <w:rPr>
                <w:b/>
                <w:noProof/>
                <w:szCs w:val="21"/>
              </w:rPr>
              <mc:AlternateContent>
                <mc:Choice Requires="wps">
                  <w:drawing>
                    <wp:anchor distT="0" distB="0" distL="114300" distR="114300" simplePos="0" relativeHeight="251666432" behindDoc="0" locked="0" layoutInCell="1" allowOverlap="1" wp14:anchorId="37EC1A2D" wp14:editId="37ECA493">
                      <wp:simplePos x="0" y="0"/>
                      <wp:positionH relativeFrom="column">
                        <wp:posOffset>1011555</wp:posOffset>
                      </wp:positionH>
                      <wp:positionV relativeFrom="paragraph">
                        <wp:posOffset>87630</wp:posOffset>
                      </wp:positionV>
                      <wp:extent cx="3520440" cy="6350"/>
                      <wp:effectExtent l="38100" t="76200" r="22860" b="88900"/>
                      <wp:wrapNone/>
                      <wp:docPr id="16" name="直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0440" cy="6350"/>
                              </a:xfrm>
                              <a:prstGeom prst="line">
                                <a:avLst/>
                              </a:prstGeom>
                              <a:noFill/>
                              <a:ln w="9525" cap="rnd">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6.9pt" to="35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">
                      <v:stroke dashstyle="1 1" startarrow="block" endarrow="block" endcap="round"/>
                    </v:line>
                  </w:pict>
                </mc:Fallback>
              </mc:AlternateContent>
            </w:r>
            <w:r w:rsidR="00D23AE5" w:rsidRPr="007C5662">
              <w:rPr>
                <w:b/>
                <w:szCs w:val="21"/>
              </w:rPr>
              <w:t>合同签</w:t>
            </w:r>
            <w:r w:rsidR="00D23AE5" w:rsidRPr="007C5662">
              <w:rPr>
                <w:rFonts w:hint="eastAsia"/>
                <w:b/>
                <w:szCs w:val="21"/>
              </w:rPr>
              <w:t>订</w:t>
            </w:r>
          </w:p>
          <w:p w14:paraId="12BDC7C8" w14:textId="77777777" w:rsidR="00D23AE5" w:rsidRPr="007C5662" w:rsidRDefault="00D23AE5">
            <w:pPr>
              <w:shd w:val="clear" w:color="auto" w:fill="E6E6E6"/>
              <w:spacing w:after="120" w:line="240" w:lineRule="exact"/>
              <w:jc w:val="center"/>
              <w:rPr>
                <w:b/>
                <w:szCs w:val="21"/>
              </w:rPr>
            </w:pPr>
            <w:r w:rsidRPr="007C5662">
              <w:rPr>
                <w:b/>
                <w:szCs w:val="21"/>
              </w:rPr>
              <w:t>↓</w:t>
            </w:r>
          </w:p>
          <w:p w14:paraId="15A5EFB8" w14:textId="7A707EF3" w:rsidR="00D23AE5" w:rsidRPr="007C5662" w:rsidRDefault="002C6C22">
            <w:pPr>
              <w:shd w:val="clear" w:color="auto" w:fill="E6E6E6"/>
              <w:spacing w:after="120" w:line="240" w:lineRule="exact"/>
              <w:jc w:val="center"/>
              <w:rPr>
                <w:b/>
                <w:szCs w:val="21"/>
              </w:rPr>
            </w:pPr>
            <w:r>
              <w:rPr>
                <w:b/>
                <w:noProof/>
                <w:szCs w:val="21"/>
              </w:rPr>
              <mc:AlternateContent>
                <mc:Choice Requires="wps">
                  <w:drawing>
                    <wp:anchor distT="4294967295" distB="4294967295" distL="114300" distR="114300" simplePos="0" relativeHeight="251665408" behindDoc="0" locked="0" layoutInCell="1" allowOverlap="1" wp14:anchorId="77B4F25B" wp14:editId="50F5A2B9">
                      <wp:simplePos x="0" y="0"/>
                      <wp:positionH relativeFrom="column">
                        <wp:posOffset>760095</wp:posOffset>
                      </wp:positionH>
                      <wp:positionV relativeFrom="paragraph">
                        <wp:posOffset>99059</wp:posOffset>
                      </wp:positionV>
                      <wp:extent cx="2171700" cy="0"/>
                      <wp:effectExtent l="38100" t="76200" r="0" b="95250"/>
                      <wp:wrapNone/>
                      <wp:docPr id="15" name="直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5" o:spid="_x0000_s1026" style="position:absolute;left:0;text-align:left;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7.8pt" to="23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">
                      <v:stroke endarrow="block"/>
                    </v:line>
                  </w:pict>
                </mc:Fallback>
              </mc:AlternateContent>
            </w:r>
            <w:r w:rsidR="00D23AE5" w:rsidRPr="007C5662">
              <w:rPr>
                <w:b/>
                <w:szCs w:val="21"/>
              </w:rPr>
              <w:t>验收</w:t>
            </w:r>
          </w:p>
        </w:tc>
        <w:tc>
          <w:tcPr>
            <w:tcW w:w="1790" w:type="dxa"/>
            <w:shd w:val="clear" w:color="auto" w:fill="auto"/>
          </w:tcPr>
          <w:p w14:paraId="19EA11D4" w14:textId="77777777" w:rsidR="00D23AE5" w:rsidRPr="007C5662" w:rsidRDefault="00D23AE5">
            <w:pPr>
              <w:spacing w:after="120"/>
              <w:jc w:val="center"/>
              <w:rPr>
                <w:b/>
                <w:szCs w:val="21"/>
              </w:rPr>
            </w:pPr>
          </w:p>
          <w:p w14:paraId="43BABD65" w14:textId="77777777" w:rsidR="00D23AE5" w:rsidRPr="007C5662" w:rsidRDefault="00D23AE5">
            <w:pPr>
              <w:spacing w:after="120" w:line="240" w:lineRule="exact"/>
              <w:jc w:val="center"/>
              <w:rPr>
                <w:b/>
                <w:szCs w:val="21"/>
              </w:rPr>
            </w:pPr>
          </w:p>
          <w:p w14:paraId="6E009B30" w14:textId="77777777" w:rsidR="00D23AE5" w:rsidRPr="007C5662" w:rsidRDefault="00D23AE5">
            <w:pPr>
              <w:spacing w:after="120" w:line="240" w:lineRule="exact"/>
              <w:jc w:val="center"/>
              <w:rPr>
                <w:b/>
                <w:szCs w:val="21"/>
              </w:rPr>
            </w:pPr>
          </w:p>
          <w:p w14:paraId="284E75ED" w14:textId="77777777" w:rsidR="00D23AE5" w:rsidRPr="007C5662" w:rsidRDefault="00D23AE5">
            <w:pPr>
              <w:spacing w:after="120" w:line="240" w:lineRule="exact"/>
              <w:jc w:val="center"/>
              <w:rPr>
                <w:b/>
                <w:szCs w:val="21"/>
              </w:rPr>
            </w:pPr>
          </w:p>
          <w:p w14:paraId="650ED7BE" w14:textId="77777777" w:rsidR="00D23AE5" w:rsidRPr="007C5662" w:rsidRDefault="00D23AE5">
            <w:pPr>
              <w:spacing w:after="120" w:line="240" w:lineRule="exact"/>
              <w:jc w:val="center"/>
              <w:rPr>
                <w:b/>
                <w:szCs w:val="21"/>
              </w:rPr>
            </w:pPr>
          </w:p>
          <w:p w14:paraId="05777B47" w14:textId="77777777" w:rsidR="00D23AE5" w:rsidRPr="007C5662" w:rsidRDefault="00D23AE5">
            <w:pPr>
              <w:spacing w:after="120" w:line="240" w:lineRule="exact"/>
              <w:jc w:val="center"/>
              <w:rPr>
                <w:b/>
                <w:szCs w:val="21"/>
              </w:rPr>
            </w:pPr>
          </w:p>
          <w:p w14:paraId="53C111CF" w14:textId="77777777" w:rsidR="00D23AE5" w:rsidRPr="007C5662" w:rsidRDefault="00D23AE5">
            <w:pPr>
              <w:spacing w:after="120" w:line="240" w:lineRule="exact"/>
              <w:jc w:val="center"/>
              <w:rPr>
                <w:b/>
                <w:szCs w:val="21"/>
              </w:rPr>
            </w:pPr>
            <w:r w:rsidRPr="007C5662">
              <w:rPr>
                <w:b/>
                <w:szCs w:val="21"/>
              </w:rPr>
              <w:t>取得采购计划</w:t>
            </w:r>
          </w:p>
          <w:p w14:paraId="30D502D3" w14:textId="77777777" w:rsidR="00D23AE5" w:rsidRPr="007C5662" w:rsidRDefault="00D23AE5">
            <w:pPr>
              <w:spacing w:after="120" w:line="240" w:lineRule="exact"/>
              <w:jc w:val="center"/>
              <w:rPr>
                <w:b/>
                <w:szCs w:val="21"/>
              </w:rPr>
            </w:pPr>
            <w:r w:rsidRPr="007C5662">
              <w:rPr>
                <w:b/>
                <w:szCs w:val="21"/>
              </w:rPr>
              <w:t>↓</w:t>
            </w:r>
          </w:p>
          <w:p w14:paraId="76DA1D35" w14:textId="115FBA63" w:rsidR="00D23AE5" w:rsidRPr="007C5662" w:rsidRDefault="002C6C22">
            <w:pPr>
              <w:spacing w:after="120" w:line="240" w:lineRule="exact"/>
              <w:jc w:val="center"/>
              <w:rPr>
                <w:b/>
                <w:szCs w:val="21"/>
              </w:rPr>
            </w:pPr>
            <w:r>
              <w:rPr>
                <w:b/>
                <w:noProof/>
                <w:szCs w:val="21"/>
              </w:rPr>
              <mc:AlternateContent>
                <mc:Choice Requires="wps">
                  <w:drawing>
                    <wp:anchor distT="4294967295" distB="4294967295" distL="114300" distR="114300" simplePos="0" relativeHeight="251651072" behindDoc="0" locked="0" layoutInCell="1" allowOverlap="1" wp14:anchorId="73C28E3B" wp14:editId="5CD27858">
                      <wp:simplePos x="0" y="0"/>
                      <wp:positionH relativeFrom="column">
                        <wp:posOffset>963295</wp:posOffset>
                      </wp:positionH>
                      <wp:positionV relativeFrom="paragraph">
                        <wp:posOffset>92709</wp:posOffset>
                      </wp:positionV>
                      <wp:extent cx="339725" cy="0"/>
                      <wp:effectExtent l="0" t="76200" r="22225" b="95250"/>
                      <wp:wrapNone/>
                      <wp:docPr id="14" name="直线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1"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5pt,7.3pt" to="10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">
                      <v:stroke endarrow="block"/>
                    </v:line>
                  </w:pict>
                </mc:Fallback>
              </mc:AlternateContent>
            </w:r>
            <w:r w:rsidR="00D23AE5" w:rsidRPr="007C5662">
              <w:rPr>
                <w:b/>
                <w:szCs w:val="21"/>
              </w:rPr>
              <w:t>确认采购方式</w:t>
            </w:r>
          </w:p>
          <w:p w14:paraId="289F822D" w14:textId="77777777" w:rsidR="00D23AE5" w:rsidRPr="007C5662" w:rsidRDefault="00D23AE5">
            <w:pPr>
              <w:spacing w:after="120" w:line="240" w:lineRule="exact"/>
              <w:jc w:val="center"/>
              <w:rPr>
                <w:b/>
                <w:szCs w:val="21"/>
              </w:rPr>
            </w:pPr>
          </w:p>
          <w:p w14:paraId="0A51BF02" w14:textId="77777777" w:rsidR="00D23AE5" w:rsidRPr="007C5662" w:rsidRDefault="00D23AE5">
            <w:pPr>
              <w:spacing w:after="120" w:line="240" w:lineRule="exact"/>
              <w:jc w:val="center"/>
              <w:rPr>
                <w:b/>
                <w:szCs w:val="21"/>
              </w:rPr>
            </w:pPr>
          </w:p>
          <w:p w14:paraId="7D196E37" w14:textId="77777777" w:rsidR="00D23AE5" w:rsidRPr="007C5662" w:rsidRDefault="00D23AE5">
            <w:pPr>
              <w:spacing w:after="120" w:line="240" w:lineRule="exact"/>
              <w:jc w:val="center"/>
              <w:rPr>
                <w:b/>
                <w:szCs w:val="21"/>
              </w:rPr>
            </w:pPr>
          </w:p>
          <w:p w14:paraId="53A6208D" w14:textId="77777777" w:rsidR="00D23AE5" w:rsidRPr="007C5662" w:rsidRDefault="00D23AE5">
            <w:pPr>
              <w:spacing w:after="120" w:line="240" w:lineRule="exact"/>
              <w:jc w:val="center"/>
              <w:rPr>
                <w:b/>
                <w:szCs w:val="21"/>
              </w:rPr>
            </w:pPr>
          </w:p>
          <w:p w14:paraId="273BA2B5" w14:textId="77777777" w:rsidR="00D23AE5" w:rsidRPr="007C5662" w:rsidRDefault="00D23AE5">
            <w:pPr>
              <w:spacing w:after="120" w:line="240" w:lineRule="exact"/>
              <w:jc w:val="center"/>
              <w:rPr>
                <w:b/>
                <w:szCs w:val="21"/>
              </w:rPr>
            </w:pPr>
          </w:p>
          <w:p w14:paraId="35DDB94B" w14:textId="77777777" w:rsidR="00D23AE5" w:rsidRPr="007C5662" w:rsidRDefault="00D23AE5">
            <w:pPr>
              <w:spacing w:after="120" w:line="240" w:lineRule="exact"/>
              <w:jc w:val="center"/>
              <w:rPr>
                <w:b/>
                <w:szCs w:val="21"/>
              </w:rPr>
            </w:pPr>
          </w:p>
          <w:p w14:paraId="161A4D49" w14:textId="77777777" w:rsidR="00D23AE5" w:rsidRPr="007C5662" w:rsidRDefault="00D23AE5">
            <w:pPr>
              <w:spacing w:after="120" w:line="240" w:lineRule="exact"/>
              <w:jc w:val="center"/>
              <w:rPr>
                <w:b/>
                <w:szCs w:val="21"/>
              </w:rPr>
            </w:pPr>
          </w:p>
          <w:p w14:paraId="0A13B799" w14:textId="77777777" w:rsidR="00D23AE5" w:rsidRPr="007C5662" w:rsidRDefault="00D23AE5">
            <w:pPr>
              <w:spacing w:after="120" w:line="240" w:lineRule="exact"/>
              <w:jc w:val="center"/>
              <w:rPr>
                <w:b/>
                <w:szCs w:val="21"/>
              </w:rPr>
            </w:pPr>
          </w:p>
          <w:p w14:paraId="31772666" w14:textId="0EC6006F" w:rsidR="00D23AE5" w:rsidRPr="007C5662" w:rsidRDefault="002C6C22">
            <w:pPr>
              <w:spacing w:after="120" w:line="240" w:lineRule="exact"/>
              <w:jc w:val="center"/>
              <w:rPr>
                <w:b/>
                <w:szCs w:val="21"/>
              </w:rPr>
            </w:pPr>
            <w:r>
              <w:rPr>
                <w:b/>
                <w:noProof/>
                <w:szCs w:val="21"/>
              </w:rPr>
              <mc:AlternateContent>
                <mc:Choice Requires="wps">
                  <w:drawing>
                    <wp:anchor distT="4294967295" distB="4294967295" distL="114300" distR="114300" simplePos="0" relativeHeight="251661312" behindDoc="0" locked="0" layoutInCell="1" allowOverlap="1" wp14:anchorId="09D77356" wp14:editId="5B31563B">
                      <wp:simplePos x="0" y="0"/>
                      <wp:positionH relativeFrom="column">
                        <wp:posOffset>963295</wp:posOffset>
                      </wp:positionH>
                      <wp:positionV relativeFrom="paragraph">
                        <wp:posOffset>92709</wp:posOffset>
                      </wp:positionV>
                      <wp:extent cx="228600" cy="0"/>
                      <wp:effectExtent l="38100" t="76200" r="0" b="95250"/>
                      <wp:wrapNone/>
                      <wp:docPr id="13" name="直线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1" o:spid="_x0000_s1026" style="position:absolute;left:0;text-align:left;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5pt,7.3pt" to="93.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">
                      <v:stroke endarrow="block"/>
                    </v:line>
                  </w:pict>
                </mc:Fallback>
              </mc:AlternateContent>
            </w:r>
            <w:r w:rsidR="00D23AE5" w:rsidRPr="007C5662">
              <w:rPr>
                <w:b/>
                <w:szCs w:val="21"/>
              </w:rPr>
              <w:t>组建评委会</w:t>
            </w:r>
          </w:p>
          <w:p w14:paraId="4308EB46" w14:textId="77777777" w:rsidR="00D23AE5" w:rsidRPr="007C5662" w:rsidRDefault="00D23AE5">
            <w:pPr>
              <w:spacing w:after="120" w:line="240" w:lineRule="exact"/>
              <w:jc w:val="center"/>
              <w:rPr>
                <w:b/>
                <w:szCs w:val="21"/>
              </w:rPr>
            </w:pPr>
          </w:p>
          <w:p w14:paraId="4836BC90" w14:textId="77777777" w:rsidR="00D23AE5" w:rsidRPr="007C5662" w:rsidRDefault="00D23AE5">
            <w:pPr>
              <w:spacing w:after="120" w:line="240" w:lineRule="exact"/>
              <w:jc w:val="center"/>
              <w:rPr>
                <w:b/>
                <w:szCs w:val="21"/>
              </w:rPr>
            </w:pPr>
          </w:p>
          <w:p w14:paraId="76ECBBDF" w14:textId="77777777" w:rsidR="00D23AE5" w:rsidRPr="007C5662" w:rsidRDefault="00D23AE5">
            <w:pPr>
              <w:spacing w:after="120" w:line="240" w:lineRule="exact"/>
              <w:jc w:val="center"/>
              <w:rPr>
                <w:b/>
                <w:szCs w:val="21"/>
              </w:rPr>
            </w:pPr>
          </w:p>
          <w:p w14:paraId="72F058DD" w14:textId="77777777" w:rsidR="00D23AE5" w:rsidRPr="007C5662" w:rsidRDefault="00D23AE5">
            <w:pPr>
              <w:spacing w:after="120" w:line="240" w:lineRule="exact"/>
              <w:jc w:val="center"/>
              <w:rPr>
                <w:b/>
                <w:szCs w:val="21"/>
              </w:rPr>
            </w:pPr>
          </w:p>
          <w:p w14:paraId="098E040F" w14:textId="77777777" w:rsidR="00D23AE5" w:rsidRPr="007C5662" w:rsidRDefault="00D23AE5">
            <w:pPr>
              <w:spacing w:after="120" w:line="240" w:lineRule="exact"/>
              <w:jc w:val="center"/>
              <w:rPr>
                <w:b/>
                <w:szCs w:val="21"/>
              </w:rPr>
            </w:pPr>
          </w:p>
          <w:p w14:paraId="283E6AF9" w14:textId="4A1A27AE" w:rsidR="00D23AE5" w:rsidRPr="007C5662" w:rsidRDefault="002C6C22">
            <w:pPr>
              <w:spacing w:after="120" w:line="240" w:lineRule="exact"/>
              <w:jc w:val="center"/>
              <w:rPr>
                <w:b/>
                <w:szCs w:val="21"/>
              </w:rPr>
            </w:pPr>
            <w:r>
              <w:rPr>
                <w:b/>
                <w:noProof/>
                <w:szCs w:val="21"/>
              </w:rPr>
              <mc:AlternateContent>
                <mc:Choice Requires="wps">
                  <w:drawing>
                    <wp:anchor distT="4294967295" distB="4294967295" distL="114300" distR="114300" simplePos="0" relativeHeight="251655168" behindDoc="0" locked="0" layoutInCell="1" allowOverlap="1" wp14:anchorId="29704E22" wp14:editId="50FE629E">
                      <wp:simplePos x="0" y="0"/>
                      <wp:positionH relativeFrom="column">
                        <wp:posOffset>-97790</wp:posOffset>
                      </wp:positionH>
                      <wp:positionV relativeFrom="paragraph">
                        <wp:posOffset>120014</wp:posOffset>
                      </wp:positionV>
                      <wp:extent cx="1190625" cy="0"/>
                      <wp:effectExtent l="38100" t="76200" r="0" b="95250"/>
                      <wp:wrapNone/>
                      <wp:docPr id="18" name="直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5" o:spid="_x0000_s1026" style="position:absolute;left:0;text-align:left;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pt,9.45pt" to="8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">
                      <v:stroke endarrow="block"/>
                    </v:line>
                  </w:pict>
                </mc:Fallback>
              </mc:AlternateContent>
            </w:r>
          </w:p>
          <w:p w14:paraId="7D9A9CC8" w14:textId="77777777" w:rsidR="00D23AE5" w:rsidRPr="007C5662" w:rsidRDefault="00D23AE5">
            <w:pPr>
              <w:spacing w:after="120" w:line="240" w:lineRule="exact"/>
              <w:jc w:val="center"/>
              <w:rPr>
                <w:b/>
                <w:szCs w:val="21"/>
              </w:rPr>
            </w:pPr>
          </w:p>
          <w:p w14:paraId="2F7DAC0E" w14:textId="77777777" w:rsidR="00D23AE5" w:rsidRPr="007C5662" w:rsidRDefault="00D23AE5">
            <w:pPr>
              <w:spacing w:after="120" w:line="240" w:lineRule="exact"/>
              <w:jc w:val="center"/>
              <w:rPr>
                <w:b/>
                <w:szCs w:val="21"/>
              </w:rPr>
            </w:pPr>
          </w:p>
          <w:p w14:paraId="033E5142" w14:textId="77777777" w:rsidR="00D23AE5" w:rsidRPr="007C5662" w:rsidRDefault="00D23AE5">
            <w:pPr>
              <w:spacing w:after="120" w:line="240" w:lineRule="exact"/>
              <w:jc w:val="center"/>
              <w:rPr>
                <w:b/>
                <w:szCs w:val="21"/>
              </w:rPr>
            </w:pPr>
          </w:p>
          <w:p w14:paraId="08BFFEFC" w14:textId="77777777" w:rsidR="00D23AE5" w:rsidRPr="007C5662" w:rsidRDefault="00D23AE5">
            <w:pPr>
              <w:spacing w:after="120" w:line="240" w:lineRule="exact"/>
              <w:jc w:val="center"/>
              <w:rPr>
                <w:b/>
                <w:szCs w:val="21"/>
              </w:rPr>
            </w:pPr>
          </w:p>
          <w:p w14:paraId="48A5D141" w14:textId="77777777" w:rsidR="00D23AE5" w:rsidRPr="007C5662" w:rsidRDefault="00D23AE5">
            <w:pPr>
              <w:spacing w:after="120" w:line="240" w:lineRule="exact"/>
              <w:jc w:val="center"/>
              <w:rPr>
                <w:b/>
                <w:szCs w:val="21"/>
              </w:rPr>
            </w:pPr>
          </w:p>
          <w:p w14:paraId="1C5994EE" w14:textId="77777777" w:rsidR="00D23AE5" w:rsidRPr="007C5662" w:rsidRDefault="00D23AE5">
            <w:pPr>
              <w:spacing w:after="120" w:line="240" w:lineRule="exact"/>
              <w:jc w:val="center"/>
              <w:rPr>
                <w:b/>
                <w:szCs w:val="21"/>
              </w:rPr>
            </w:pPr>
          </w:p>
          <w:p w14:paraId="33B32F5A" w14:textId="77777777" w:rsidR="00D23AE5" w:rsidRPr="007C5662" w:rsidRDefault="00D23AE5">
            <w:pPr>
              <w:spacing w:after="120" w:line="240" w:lineRule="exact"/>
              <w:jc w:val="center"/>
              <w:rPr>
                <w:b/>
                <w:szCs w:val="21"/>
              </w:rPr>
            </w:pPr>
          </w:p>
          <w:p w14:paraId="7C2C4EB5" w14:textId="77777777" w:rsidR="00D23AE5" w:rsidRPr="007C5662" w:rsidRDefault="00D23AE5">
            <w:pPr>
              <w:spacing w:after="120" w:line="240" w:lineRule="exact"/>
              <w:jc w:val="center"/>
              <w:rPr>
                <w:b/>
                <w:szCs w:val="21"/>
              </w:rPr>
            </w:pPr>
          </w:p>
          <w:p w14:paraId="4AD46CBD" w14:textId="77777777" w:rsidR="00D23AE5" w:rsidRPr="007C5662" w:rsidRDefault="00D23AE5">
            <w:pPr>
              <w:spacing w:after="120" w:line="240" w:lineRule="exact"/>
              <w:jc w:val="center"/>
              <w:rPr>
                <w:b/>
                <w:szCs w:val="21"/>
              </w:rPr>
            </w:pPr>
          </w:p>
          <w:p w14:paraId="525C7995" w14:textId="77777777" w:rsidR="00D23AE5" w:rsidRPr="007C5662" w:rsidRDefault="00D23AE5">
            <w:pPr>
              <w:spacing w:after="120" w:line="240" w:lineRule="exact"/>
              <w:jc w:val="center"/>
              <w:rPr>
                <w:b/>
                <w:szCs w:val="21"/>
              </w:rPr>
            </w:pPr>
          </w:p>
        </w:tc>
        <w:tc>
          <w:tcPr>
            <w:tcW w:w="2863" w:type="dxa"/>
            <w:shd w:val="clear" w:color="auto" w:fill="auto"/>
          </w:tcPr>
          <w:p w14:paraId="40B12AB0" w14:textId="77777777" w:rsidR="00D23AE5" w:rsidRPr="007C5662" w:rsidRDefault="00D23AE5">
            <w:pPr>
              <w:spacing w:after="120"/>
              <w:jc w:val="center"/>
              <w:rPr>
                <w:b/>
                <w:szCs w:val="21"/>
              </w:rPr>
            </w:pPr>
          </w:p>
          <w:p w14:paraId="67BF6871" w14:textId="77777777" w:rsidR="00D23AE5" w:rsidRPr="007C5662" w:rsidRDefault="00D23AE5">
            <w:pPr>
              <w:spacing w:after="120" w:line="240" w:lineRule="exact"/>
              <w:jc w:val="center"/>
              <w:rPr>
                <w:b/>
                <w:szCs w:val="21"/>
              </w:rPr>
            </w:pPr>
          </w:p>
          <w:p w14:paraId="3516B455" w14:textId="77777777" w:rsidR="00D23AE5" w:rsidRPr="007C5662" w:rsidRDefault="00D23AE5">
            <w:pPr>
              <w:spacing w:after="120" w:line="240" w:lineRule="exact"/>
              <w:jc w:val="center"/>
              <w:rPr>
                <w:b/>
                <w:szCs w:val="21"/>
              </w:rPr>
            </w:pPr>
          </w:p>
          <w:p w14:paraId="4310EF54" w14:textId="77777777" w:rsidR="00D23AE5" w:rsidRPr="007C5662" w:rsidRDefault="00D23AE5">
            <w:pPr>
              <w:spacing w:after="120" w:line="240" w:lineRule="exact"/>
              <w:jc w:val="center"/>
              <w:rPr>
                <w:b/>
                <w:szCs w:val="21"/>
              </w:rPr>
            </w:pPr>
          </w:p>
          <w:p w14:paraId="7BBA4A2B" w14:textId="77777777" w:rsidR="00D23AE5" w:rsidRPr="007C5662" w:rsidRDefault="00D23AE5">
            <w:pPr>
              <w:spacing w:after="120" w:line="240" w:lineRule="exact"/>
              <w:jc w:val="center"/>
              <w:rPr>
                <w:b/>
                <w:szCs w:val="21"/>
              </w:rPr>
            </w:pPr>
          </w:p>
          <w:p w14:paraId="34BC5FF6" w14:textId="77777777" w:rsidR="00D23AE5" w:rsidRPr="007C5662" w:rsidRDefault="00D23AE5">
            <w:pPr>
              <w:spacing w:after="120" w:line="240" w:lineRule="exact"/>
              <w:jc w:val="center"/>
              <w:rPr>
                <w:b/>
                <w:szCs w:val="21"/>
              </w:rPr>
            </w:pPr>
          </w:p>
          <w:p w14:paraId="39BA4273" w14:textId="77777777" w:rsidR="00D23AE5" w:rsidRPr="007C5662" w:rsidRDefault="00D23AE5">
            <w:pPr>
              <w:spacing w:after="120" w:line="240" w:lineRule="exact"/>
              <w:jc w:val="center"/>
              <w:rPr>
                <w:b/>
                <w:szCs w:val="21"/>
              </w:rPr>
            </w:pPr>
          </w:p>
          <w:p w14:paraId="399406B3" w14:textId="77777777" w:rsidR="00D23AE5" w:rsidRPr="007C5662" w:rsidRDefault="00D23AE5">
            <w:pPr>
              <w:spacing w:after="120" w:line="240" w:lineRule="exact"/>
              <w:jc w:val="center"/>
              <w:rPr>
                <w:b/>
                <w:szCs w:val="21"/>
              </w:rPr>
            </w:pPr>
          </w:p>
          <w:p w14:paraId="7ED1E175" w14:textId="77777777" w:rsidR="00D23AE5" w:rsidRPr="007C5662" w:rsidRDefault="00D23AE5">
            <w:pPr>
              <w:spacing w:after="120" w:line="240" w:lineRule="exact"/>
              <w:jc w:val="center"/>
              <w:rPr>
                <w:b/>
                <w:szCs w:val="21"/>
              </w:rPr>
            </w:pPr>
            <w:r w:rsidRPr="007C5662">
              <w:rPr>
                <w:b/>
                <w:szCs w:val="21"/>
              </w:rPr>
              <w:t>采购人提供需求资料</w:t>
            </w:r>
          </w:p>
          <w:p w14:paraId="54C33CF0" w14:textId="77777777" w:rsidR="00D23AE5" w:rsidRPr="007C5662" w:rsidRDefault="00D23AE5">
            <w:pPr>
              <w:spacing w:after="120" w:line="240" w:lineRule="exact"/>
              <w:jc w:val="center"/>
              <w:rPr>
                <w:b/>
                <w:szCs w:val="21"/>
              </w:rPr>
            </w:pPr>
            <w:r w:rsidRPr="007C5662">
              <w:rPr>
                <w:b/>
                <w:szCs w:val="21"/>
              </w:rPr>
              <w:t>签订协议</w:t>
            </w:r>
          </w:p>
          <w:p w14:paraId="6105B1B4" w14:textId="77777777" w:rsidR="00D23AE5" w:rsidRPr="007C5662" w:rsidRDefault="00D23AE5">
            <w:pPr>
              <w:spacing w:after="120" w:line="240" w:lineRule="exact"/>
              <w:jc w:val="center"/>
              <w:rPr>
                <w:b/>
                <w:szCs w:val="21"/>
              </w:rPr>
            </w:pPr>
            <w:r w:rsidRPr="007C5662">
              <w:rPr>
                <w:b/>
                <w:szCs w:val="21"/>
              </w:rPr>
              <w:t>↓</w:t>
            </w:r>
          </w:p>
          <w:p w14:paraId="327F4386" w14:textId="77777777" w:rsidR="00D23AE5" w:rsidRPr="007C5662" w:rsidRDefault="00D23AE5">
            <w:pPr>
              <w:spacing w:after="120" w:line="300" w:lineRule="exact"/>
              <w:jc w:val="center"/>
              <w:rPr>
                <w:b/>
                <w:szCs w:val="21"/>
              </w:rPr>
            </w:pPr>
            <w:r w:rsidRPr="007C5662">
              <w:rPr>
                <w:b/>
                <w:szCs w:val="21"/>
              </w:rPr>
              <w:t>编制招标文件</w:t>
            </w:r>
          </w:p>
          <w:p w14:paraId="574E2C31" w14:textId="77777777" w:rsidR="00D23AE5" w:rsidRPr="007C5662" w:rsidRDefault="00D23AE5">
            <w:pPr>
              <w:spacing w:after="120" w:line="240" w:lineRule="exact"/>
              <w:jc w:val="center"/>
              <w:rPr>
                <w:b/>
                <w:szCs w:val="21"/>
              </w:rPr>
            </w:pPr>
          </w:p>
          <w:p w14:paraId="6D023CB3" w14:textId="0B41DEFF" w:rsidR="00D23AE5" w:rsidRPr="007C5662" w:rsidRDefault="002C6C22">
            <w:pPr>
              <w:spacing w:after="120" w:line="240" w:lineRule="exact"/>
              <w:jc w:val="center"/>
              <w:rPr>
                <w:b/>
                <w:szCs w:val="21"/>
              </w:rPr>
            </w:pPr>
            <w:r>
              <w:rPr>
                <w:b/>
                <w:noProof/>
                <w:szCs w:val="21"/>
              </w:rPr>
              <mc:AlternateContent>
                <mc:Choice Requires="wps">
                  <w:drawing>
                    <wp:anchor distT="4294967295" distB="4294967295" distL="114300" distR="114300" simplePos="0" relativeHeight="251650048" behindDoc="0" locked="0" layoutInCell="1" allowOverlap="1" wp14:anchorId="5472486A" wp14:editId="572D988B">
                      <wp:simplePos x="0" y="0"/>
                      <wp:positionH relativeFrom="column">
                        <wp:posOffset>1668145</wp:posOffset>
                      </wp:positionH>
                      <wp:positionV relativeFrom="paragraph">
                        <wp:posOffset>69849</wp:posOffset>
                      </wp:positionV>
                      <wp:extent cx="225425" cy="0"/>
                      <wp:effectExtent l="0" t="0" r="22225" b="19050"/>
                      <wp:wrapNone/>
                      <wp:docPr id="12" name="直线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260" o:spid="_x0000_s1026" style="position:absolute;left:0;text-align:left;flip:y;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35pt,5.5pt" to="1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"/>
                  </w:pict>
                </mc:Fallback>
              </mc:AlternateContent>
            </w:r>
            <w:r w:rsidR="00D23AE5" w:rsidRPr="007C5662">
              <w:rPr>
                <w:b/>
                <w:szCs w:val="21"/>
              </w:rPr>
              <w:t>发布招标公告</w:t>
            </w:r>
            <w:r w:rsidR="00D23AE5" w:rsidRPr="007C5662">
              <w:rPr>
                <w:b/>
                <w:szCs w:val="21"/>
              </w:rPr>
              <w:t>/</w:t>
            </w:r>
            <w:r w:rsidR="00D23AE5" w:rsidRPr="007C5662">
              <w:rPr>
                <w:b/>
                <w:szCs w:val="21"/>
              </w:rPr>
              <w:t>发函邀请</w:t>
            </w:r>
          </w:p>
          <w:p w14:paraId="09DF8442" w14:textId="77777777" w:rsidR="00D23AE5" w:rsidRPr="007C5662" w:rsidRDefault="00D23AE5">
            <w:pPr>
              <w:spacing w:after="120" w:line="240" w:lineRule="exact"/>
              <w:jc w:val="center"/>
              <w:rPr>
                <w:b/>
                <w:szCs w:val="21"/>
              </w:rPr>
            </w:pPr>
            <w:r w:rsidRPr="007C5662">
              <w:rPr>
                <w:b/>
                <w:szCs w:val="21"/>
              </w:rPr>
              <w:t>↓</w:t>
            </w:r>
          </w:p>
          <w:p w14:paraId="5EE19ABC" w14:textId="77777777" w:rsidR="00D23AE5" w:rsidRPr="007C5662" w:rsidRDefault="00D23AE5">
            <w:pPr>
              <w:spacing w:after="120" w:line="240" w:lineRule="exact"/>
              <w:jc w:val="center"/>
              <w:rPr>
                <w:b/>
                <w:szCs w:val="21"/>
              </w:rPr>
            </w:pPr>
            <w:r w:rsidRPr="007C5662">
              <w:rPr>
                <w:b/>
                <w:szCs w:val="21"/>
              </w:rPr>
              <w:t>招标答疑会（可选）</w:t>
            </w:r>
          </w:p>
          <w:p w14:paraId="0FFA186F" w14:textId="77777777" w:rsidR="00D23AE5" w:rsidRPr="007C5662" w:rsidRDefault="00D23AE5">
            <w:pPr>
              <w:spacing w:after="120" w:line="240" w:lineRule="exact"/>
              <w:jc w:val="center"/>
              <w:rPr>
                <w:b/>
                <w:szCs w:val="21"/>
              </w:rPr>
            </w:pPr>
            <w:r w:rsidRPr="007C5662">
              <w:rPr>
                <w:b/>
                <w:szCs w:val="21"/>
              </w:rPr>
              <w:t>↓</w:t>
            </w:r>
          </w:p>
          <w:p w14:paraId="088810A7" w14:textId="77777777" w:rsidR="00D23AE5" w:rsidRPr="007C5662" w:rsidRDefault="00D23AE5">
            <w:pPr>
              <w:spacing w:after="120" w:line="240" w:lineRule="exact"/>
              <w:jc w:val="center"/>
              <w:rPr>
                <w:b/>
                <w:szCs w:val="21"/>
              </w:rPr>
            </w:pPr>
            <w:r w:rsidRPr="007C5662">
              <w:rPr>
                <w:b/>
                <w:szCs w:val="21"/>
              </w:rPr>
              <w:t>招标文件澄清及修改</w:t>
            </w:r>
          </w:p>
          <w:p w14:paraId="66F37E3A" w14:textId="77777777" w:rsidR="00D23AE5" w:rsidRPr="007C5662" w:rsidRDefault="00D23AE5">
            <w:pPr>
              <w:spacing w:after="120" w:line="240" w:lineRule="exact"/>
              <w:jc w:val="center"/>
              <w:rPr>
                <w:b/>
                <w:szCs w:val="21"/>
              </w:rPr>
            </w:pPr>
            <w:r w:rsidRPr="007C5662">
              <w:rPr>
                <w:b/>
                <w:szCs w:val="21"/>
              </w:rPr>
              <w:t>↓</w:t>
            </w:r>
          </w:p>
          <w:p w14:paraId="263E73AE" w14:textId="55288AA3" w:rsidR="00D23AE5" w:rsidRPr="007C5662" w:rsidRDefault="002C6C22">
            <w:pPr>
              <w:spacing w:after="120" w:line="240" w:lineRule="exact"/>
              <w:jc w:val="center"/>
              <w:rPr>
                <w:b/>
                <w:szCs w:val="21"/>
              </w:rPr>
            </w:pPr>
            <w:r>
              <w:rPr>
                <w:b/>
                <w:noProof/>
                <w:szCs w:val="21"/>
              </w:rPr>
              <mc:AlternateContent>
                <mc:Choice Requires="wps">
                  <w:drawing>
                    <wp:anchor distT="4294967295" distB="4294967295" distL="114300" distR="114300" simplePos="0" relativeHeight="251653120" behindDoc="0" locked="0" layoutInCell="1" allowOverlap="1" wp14:anchorId="3F50F116" wp14:editId="25B96A1C">
                      <wp:simplePos x="0" y="0"/>
                      <wp:positionH relativeFrom="column">
                        <wp:posOffset>1303020</wp:posOffset>
                      </wp:positionH>
                      <wp:positionV relativeFrom="paragraph">
                        <wp:posOffset>94614</wp:posOffset>
                      </wp:positionV>
                      <wp:extent cx="574675" cy="0"/>
                      <wp:effectExtent l="38100" t="76200" r="0" b="95250"/>
                      <wp:wrapNone/>
                      <wp:docPr id="11" name="直线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63" o:spid="_x0000_s1026" style="position:absolute;left:0;text-align:left;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7.45pt" to="1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">
                      <v:stroke endarrow="block"/>
                    </v:line>
                  </w:pict>
                </mc:Fallback>
              </mc:AlternateContent>
            </w:r>
            <w:r w:rsidR="00D23AE5" w:rsidRPr="007C5662">
              <w:rPr>
                <w:b/>
                <w:szCs w:val="21"/>
              </w:rPr>
              <w:t>收取投标文件</w:t>
            </w:r>
          </w:p>
          <w:p w14:paraId="44E8904F" w14:textId="77777777" w:rsidR="00D23AE5" w:rsidRPr="007C5662" w:rsidRDefault="00D23AE5">
            <w:pPr>
              <w:spacing w:after="120" w:line="240" w:lineRule="exact"/>
              <w:jc w:val="center"/>
              <w:rPr>
                <w:b/>
                <w:szCs w:val="21"/>
              </w:rPr>
            </w:pPr>
            <w:r w:rsidRPr="007C5662">
              <w:rPr>
                <w:b/>
                <w:szCs w:val="21"/>
              </w:rPr>
              <w:t>↓</w:t>
            </w:r>
          </w:p>
          <w:p w14:paraId="28F50616" w14:textId="1788604D" w:rsidR="00D23AE5" w:rsidRPr="007C5662" w:rsidRDefault="002C6C22">
            <w:pPr>
              <w:spacing w:after="120" w:line="240" w:lineRule="exact"/>
              <w:jc w:val="center"/>
              <w:rPr>
                <w:b/>
                <w:szCs w:val="21"/>
              </w:rPr>
            </w:pPr>
            <w:r>
              <w:rPr>
                <w:b/>
                <w:noProof/>
                <w:szCs w:val="21"/>
              </w:rPr>
              <mc:AlternateContent>
                <mc:Choice Requires="wps">
                  <w:drawing>
                    <wp:anchor distT="0" distB="0" distL="114300" distR="114300" simplePos="0" relativeHeight="251668480" behindDoc="0" locked="0" layoutInCell="1" allowOverlap="1" wp14:anchorId="1F3DA605" wp14:editId="668BAD68">
                      <wp:simplePos x="0" y="0"/>
                      <wp:positionH relativeFrom="column">
                        <wp:posOffset>1049020</wp:posOffset>
                      </wp:positionH>
                      <wp:positionV relativeFrom="paragraph">
                        <wp:posOffset>33655</wp:posOffset>
                      </wp:positionV>
                      <wp:extent cx="909955" cy="3810"/>
                      <wp:effectExtent l="38100" t="76200" r="0" b="91440"/>
                      <wp:wrapNone/>
                      <wp:docPr id="10" name="直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9955" cy="381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8"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2.65pt" to="15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">
                      <v:stroke endarrow="block"/>
                    </v:line>
                  </w:pict>
                </mc:Fallback>
              </mc:AlternateContent>
            </w:r>
            <w:r w:rsidR="00D23AE5" w:rsidRPr="007C5662">
              <w:rPr>
                <w:b/>
                <w:szCs w:val="21"/>
              </w:rPr>
              <w:t>开标</w:t>
            </w:r>
          </w:p>
          <w:p w14:paraId="5AF7363C" w14:textId="77777777" w:rsidR="00D23AE5" w:rsidRPr="007C5662" w:rsidRDefault="00D23AE5">
            <w:pPr>
              <w:spacing w:after="120" w:line="240" w:lineRule="exact"/>
              <w:jc w:val="center"/>
              <w:rPr>
                <w:b/>
                <w:szCs w:val="21"/>
              </w:rPr>
            </w:pPr>
            <w:r w:rsidRPr="007C5662">
              <w:rPr>
                <w:b/>
                <w:szCs w:val="21"/>
              </w:rPr>
              <w:t>↓</w:t>
            </w:r>
          </w:p>
          <w:p w14:paraId="58E87722" w14:textId="77777777" w:rsidR="00D23AE5" w:rsidRPr="007C5662" w:rsidRDefault="00D23AE5">
            <w:pPr>
              <w:spacing w:after="120" w:line="240" w:lineRule="exact"/>
              <w:jc w:val="center"/>
              <w:rPr>
                <w:b/>
                <w:szCs w:val="21"/>
              </w:rPr>
            </w:pPr>
            <w:r w:rsidRPr="007C5662">
              <w:rPr>
                <w:rFonts w:hint="eastAsia"/>
                <w:b/>
                <w:szCs w:val="21"/>
              </w:rPr>
              <w:t>资格审查</w:t>
            </w:r>
            <w:r w:rsidRPr="007C5662">
              <w:rPr>
                <w:b/>
                <w:szCs w:val="21"/>
              </w:rPr>
              <w:t>/</w:t>
            </w:r>
            <w:r w:rsidRPr="007C5662">
              <w:rPr>
                <w:b/>
                <w:szCs w:val="21"/>
              </w:rPr>
              <w:t>评标</w:t>
            </w:r>
          </w:p>
          <w:p w14:paraId="692F3D4C" w14:textId="77777777" w:rsidR="00D23AE5" w:rsidRPr="007C5662" w:rsidRDefault="00D23AE5">
            <w:pPr>
              <w:spacing w:after="120" w:line="240" w:lineRule="exact"/>
              <w:jc w:val="center"/>
              <w:rPr>
                <w:b/>
                <w:szCs w:val="21"/>
              </w:rPr>
            </w:pPr>
          </w:p>
          <w:p w14:paraId="544F86AB" w14:textId="77777777" w:rsidR="00D23AE5" w:rsidRPr="007C5662" w:rsidRDefault="00D23AE5">
            <w:pPr>
              <w:spacing w:after="120" w:line="240" w:lineRule="exact"/>
              <w:jc w:val="center"/>
              <w:rPr>
                <w:b/>
                <w:szCs w:val="21"/>
              </w:rPr>
            </w:pPr>
            <w:r w:rsidRPr="007C5662">
              <w:rPr>
                <w:b/>
                <w:szCs w:val="21"/>
              </w:rPr>
              <w:t>结果公</w:t>
            </w:r>
            <w:r w:rsidRPr="007C5662">
              <w:rPr>
                <w:rFonts w:hint="eastAsia"/>
                <w:b/>
                <w:szCs w:val="21"/>
              </w:rPr>
              <w:t>告</w:t>
            </w:r>
          </w:p>
          <w:p w14:paraId="09EE23D8" w14:textId="77777777" w:rsidR="00D23AE5" w:rsidRPr="007C5662" w:rsidRDefault="00D23AE5">
            <w:pPr>
              <w:spacing w:after="120" w:line="240" w:lineRule="exact"/>
              <w:jc w:val="center"/>
              <w:rPr>
                <w:b/>
                <w:szCs w:val="21"/>
              </w:rPr>
            </w:pPr>
            <w:r w:rsidRPr="007C5662">
              <w:rPr>
                <w:b/>
                <w:szCs w:val="21"/>
              </w:rPr>
              <w:t>↓</w:t>
            </w:r>
          </w:p>
          <w:p w14:paraId="0FE1C128" w14:textId="1E2D2498" w:rsidR="00D23AE5" w:rsidRPr="007C5662" w:rsidRDefault="002C6C22">
            <w:pPr>
              <w:spacing w:after="120" w:line="240" w:lineRule="exact"/>
              <w:jc w:val="center"/>
              <w:rPr>
                <w:b/>
                <w:szCs w:val="21"/>
              </w:rPr>
            </w:pPr>
            <w:r>
              <w:rPr>
                <w:b/>
                <w:noProof/>
                <w:szCs w:val="21"/>
              </w:rPr>
              <mc:AlternateContent>
                <mc:Choice Requires="wps">
                  <w:drawing>
                    <wp:anchor distT="4294967295" distB="4294967295" distL="114300" distR="114300" simplePos="0" relativeHeight="251663360" behindDoc="0" locked="0" layoutInCell="1" allowOverlap="1" wp14:anchorId="1B16DD2B" wp14:editId="45B3CF86">
                      <wp:simplePos x="0" y="0"/>
                      <wp:positionH relativeFrom="column">
                        <wp:posOffset>1548765</wp:posOffset>
                      </wp:positionH>
                      <wp:positionV relativeFrom="paragraph">
                        <wp:posOffset>247014</wp:posOffset>
                      </wp:positionV>
                      <wp:extent cx="342900" cy="0"/>
                      <wp:effectExtent l="0" t="76200" r="19050" b="95250"/>
                      <wp:wrapNone/>
                      <wp:docPr id="9" name="直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3"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95pt,19.45pt" to="148.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">
                      <v:stroke endarrow="block"/>
                    </v:line>
                  </w:pict>
                </mc:Fallback>
              </mc:AlternateContent>
            </w:r>
            <w:r w:rsidR="00D23AE5" w:rsidRPr="007C5662">
              <w:rPr>
                <w:b/>
                <w:szCs w:val="21"/>
              </w:rPr>
              <w:t>发中标通知书、落标通知书和中标结果通知</w:t>
            </w:r>
          </w:p>
          <w:p w14:paraId="62BBCB09" w14:textId="7DF5E239" w:rsidR="00D23AE5" w:rsidRPr="007C5662" w:rsidRDefault="002C6C22">
            <w:pPr>
              <w:spacing w:after="120" w:line="240" w:lineRule="exact"/>
              <w:jc w:val="center"/>
              <w:rPr>
                <w:b/>
                <w:szCs w:val="21"/>
              </w:rPr>
            </w:pPr>
            <w:r>
              <w:rPr>
                <w:b/>
                <w:noProof/>
                <w:szCs w:val="21"/>
              </w:rPr>
              <mc:AlternateContent>
                <mc:Choice Requires="wps">
                  <w:drawing>
                    <wp:anchor distT="0" distB="0" distL="114300" distR="114300" simplePos="0" relativeHeight="251662336" behindDoc="0" locked="0" layoutInCell="1" allowOverlap="1" wp14:anchorId="572F7BCF" wp14:editId="3424AC61">
                      <wp:simplePos x="0" y="0"/>
                      <wp:positionH relativeFrom="column">
                        <wp:posOffset>852170</wp:posOffset>
                      </wp:positionH>
                      <wp:positionV relativeFrom="paragraph">
                        <wp:posOffset>108585</wp:posOffset>
                      </wp:positionV>
                      <wp:extent cx="635" cy="735965"/>
                      <wp:effectExtent l="76200" t="0" r="75565" b="64135"/>
                      <wp:wrapNone/>
                      <wp:docPr id="8" name="直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596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8.5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">
                      <v:stroke endarrow="block"/>
                    </v:line>
                  </w:pict>
                </mc:Fallback>
              </mc:AlternateContent>
            </w:r>
          </w:p>
          <w:p w14:paraId="5968F840" w14:textId="77777777" w:rsidR="00D23AE5" w:rsidRPr="007C5662" w:rsidRDefault="00D23AE5">
            <w:pPr>
              <w:spacing w:after="120" w:line="240" w:lineRule="exact"/>
              <w:jc w:val="center"/>
              <w:rPr>
                <w:b/>
                <w:szCs w:val="21"/>
              </w:rPr>
            </w:pPr>
          </w:p>
          <w:p w14:paraId="2B08A33E" w14:textId="77777777" w:rsidR="00D23AE5" w:rsidRPr="007C5662" w:rsidRDefault="00D23AE5">
            <w:pPr>
              <w:spacing w:after="120" w:line="240" w:lineRule="exact"/>
              <w:jc w:val="center"/>
              <w:rPr>
                <w:b/>
                <w:szCs w:val="21"/>
              </w:rPr>
            </w:pPr>
          </w:p>
          <w:p w14:paraId="056B3BE5" w14:textId="77777777" w:rsidR="00D23AE5" w:rsidRPr="007C5662" w:rsidRDefault="00D23AE5">
            <w:pPr>
              <w:spacing w:after="120" w:line="240" w:lineRule="exact"/>
              <w:jc w:val="center"/>
              <w:rPr>
                <w:b/>
                <w:szCs w:val="21"/>
              </w:rPr>
            </w:pPr>
          </w:p>
          <w:p w14:paraId="7DE586C5" w14:textId="3582F4CD" w:rsidR="00D23AE5" w:rsidRPr="007C5662" w:rsidRDefault="002C6C22">
            <w:pPr>
              <w:spacing w:after="120" w:line="240" w:lineRule="exact"/>
              <w:jc w:val="center"/>
              <w:rPr>
                <w:b/>
                <w:szCs w:val="21"/>
              </w:rPr>
            </w:pPr>
            <w:r>
              <w:rPr>
                <w:b/>
                <w:noProof/>
                <w:szCs w:val="21"/>
              </w:rPr>
              <mc:AlternateContent>
                <mc:Choice Requires="wps">
                  <w:drawing>
                    <wp:anchor distT="4294967295" distB="4294967295" distL="114300" distR="114300" simplePos="0" relativeHeight="251664384" behindDoc="0" locked="0" layoutInCell="1" allowOverlap="1" wp14:anchorId="53AD8F16" wp14:editId="085B66C9">
                      <wp:simplePos x="0" y="0"/>
                      <wp:positionH relativeFrom="column">
                        <wp:posOffset>1273175</wp:posOffset>
                      </wp:positionH>
                      <wp:positionV relativeFrom="paragraph">
                        <wp:posOffset>140334</wp:posOffset>
                      </wp:positionV>
                      <wp:extent cx="788670" cy="0"/>
                      <wp:effectExtent l="38100" t="76200" r="0" b="95250"/>
                      <wp:wrapNone/>
                      <wp:docPr id="7" name="直线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4"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25pt,11.05pt" to="162.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">
                      <v:stroke endarrow="block"/>
                    </v:line>
                  </w:pict>
                </mc:Fallback>
              </mc:AlternateContent>
            </w:r>
            <w:r w:rsidR="00D23AE5" w:rsidRPr="007C5662">
              <w:rPr>
                <w:b/>
                <w:szCs w:val="21"/>
              </w:rPr>
              <w:t>履行跟踪</w:t>
            </w:r>
          </w:p>
        </w:tc>
        <w:tc>
          <w:tcPr>
            <w:tcW w:w="2180" w:type="dxa"/>
            <w:shd w:val="clear" w:color="auto" w:fill="E6E6E6"/>
          </w:tcPr>
          <w:p w14:paraId="697037D0" w14:textId="77777777" w:rsidR="00D23AE5" w:rsidRPr="007C5662" w:rsidRDefault="00D23AE5">
            <w:pPr>
              <w:spacing w:after="120"/>
              <w:jc w:val="center"/>
              <w:rPr>
                <w:b/>
                <w:szCs w:val="21"/>
              </w:rPr>
            </w:pPr>
          </w:p>
          <w:p w14:paraId="111A1755" w14:textId="77777777" w:rsidR="00D23AE5" w:rsidRPr="007C5662" w:rsidRDefault="00D23AE5">
            <w:pPr>
              <w:spacing w:after="120" w:line="240" w:lineRule="exact"/>
              <w:jc w:val="center"/>
              <w:rPr>
                <w:b/>
                <w:szCs w:val="21"/>
              </w:rPr>
            </w:pPr>
          </w:p>
          <w:p w14:paraId="30FDD984" w14:textId="77777777" w:rsidR="00D23AE5" w:rsidRPr="007C5662" w:rsidRDefault="00D23AE5">
            <w:pPr>
              <w:spacing w:after="120" w:line="240" w:lineRule="exact"/>
              <w:jc w:val="center"/>
              <w:rPr>
                <w:b/>
                <w:szCs w:val="21"/>
              </w:rPr>
            </w:pPr>
          </w:p>
          <w:p w14:paraId="158E7B4A" w14:textId="77777777" w:rsidR="00D23AE5" w:rsidRPr="007C5662" w:rsidRDefault="00D23AE5">
            <w:pPr>
              <w:spacing w:after="120" w:line="240" w:lineRule="exact"/>
              <w:jc w:val="center"/>
              <w:rPr>
                <w:b/>
                <w:szCs w:val="21"/>
              </w:rPr>
            </w:pPr>
          </w:p>
          <w:p w14:paraId="161C93A9" w14:textId="77777777" w:rsidR="00D23AE5" w:rsidRPr="007C5662" w:rsidRDefault="00D23AE5">
            <w:pPr>
              <w:spacing w:after="120" w:line="240" w:lineRule="exact"/>
              <w:jc w:val="center"/>
              <w:rPr>
                <w:b/>
                <w:szCs w:val="21"/>
              </w:rPr>
            </w:pPr>
          </w:p>
          <w:p w14:paraId="615982B3" w14:textId="77777777" w:rsidR="00D23AE5" w:rsidRPr="007C5662" w:rsidRDefault="00D23AE5">
            <w:pPr>
              <w:spacing w:after="120" w:line="240" w:lineRule="exact"/>
              <w:jc w:val="center"/>
              <w:rPr>
                <w:b/>
                <w:szCs w:val="21"/>
              </w:rPr>
            </w:pPr>
          </w:p>
          <w:p w14:paraId="41F7F1BB" w14:textId="77777777" w:rsidR="00D23AE5" w:rsidRPr="007C5662" w:rsidRDefault="00D23AE5">
            <w:pPr>
              <w:spacing w:after="120" w:line="240" w:lineRule="exact"/>
              <w:jc w:val="center"/>
              <w:rPr>
                <w:b/>
                <w:szCs w:val="21"/>
              </w:rPr>
            </w:pPr>
          </w:p>
          <w:p w14:paraId="60017191" w14:textId="77777777" w:rsidR="00D23AE5" w:rsidRPr="007C5662" w:rsidRDefault="00D23AE5">
            <w:pPr>
              <w:spacing w:after="120" w:line="240" w:lineRule="exact"/>
              <w:jc w:val="center"/>
              <w:rPr>
                <w:b/>
                <w:szCs w:val="21"/>
              </w:rPr>
            </w:pPr>
          </w:p>
          <w:p w14:paraId="326EB153" w14:textId="77777777" w:rsidR="00D23AE5" w:rsidRPr="007C5662" w:rsidRDefault="00D23AE5">
            <w:pPr>
              <w:spacing w:after="120" w:line="240" w:lineRule="exact"/>
              <w:jc w:val="center"/>
              <w:rPr>
                <w:b/>
                <w:szCs w:val="21"/>
              </w:rPr>
            </w:pPr>
          </w:p>
          <w:p w14:paraId="5B959B56" w14:textId="77777777" w:rsidR="00D23AE5" w:rsidRPr="007C5662" w:rsidRDefault="00D23AE5">
            <w:pPr>
              <w:spacing w:after="120" w:line="240" w:lineRule="exact"/>
              <w:jc w:val="center"/>
              <w:rPr>
                <w:b/>
                <w:szCs w:val="21"/>
              </w:rPr>
            </w:pPr>
          </w:p>
          <w:p w14:paraId="15751873" w14:textId="77777777" w:rsidR="00D23AE5" w:rsidRPr="007C5662" w:rsidRDefault="00D23AE5">
            <w:pPr>
              <w:spacing w:after="120" w:line="240" w:lineRule="exact"/>
              <w:jc w:val="center"/>
              <w:rPr>
                <w:b/>
                <w:szCs w:val="21"/>
              </w:rPr>
            </w:pPr>
          </w:p>
          <w:p w14:paraId="48379DF6" w14:textId="77777777" w:rsidR="00D23AE5" w:rsidRPr="007C5662" w:rsidRDefault="00D23AE5">
            <w:pPr>
              <w:spacing w:after="120" w:line="240" w:lineRule="exact"/>
              <w:jc w:val="center"/>
              <w:rPr>
                <w:b/>
                <w:szCs w:val="21"/>
              </w:rPr>
            </w:pPr>
          </w:p>
          <w:p w14:paraId="18B3CA53" w14:textId="77777777" w:rsidR="00D23AE5" w:rsidRPr="007C5662" w:rsidRDefault="00D23AE5">
            <w:pPr>
              <w:spacing w:after="120" w:line="240" w:lineRule="exact"/>
              <w:jc w:val="center"/>
              <w:rPr>
                <w:b/>
                <w:szCs w:val="21"/>
              </w:rPr>
            </w:pPr>
          </w:p>
          <w:p w14:paraId="44659178" w14:textId="77777777" w:rsidR="00D23AE5" w:rsidRPr="007C5662" w:rsidRDefault="00D23AE5">
            <w:pPr>
              <w:spacing w:after="120" w:line="240" w:lineRule="exact"/>
              <w:jc w:val="center"/>
              <w:rPr>
                <w:b/>
                <w:szCs w:val="21"/>
              </w:rPr>
            </w:pPr>
            <w:r w:rsidRPr="007C5662">
              <w:rPr>
                <w:b/>
                <w:szCs w:val="21"/>
              </w:rPr>
              <w:t>购买招标文件</w:t>
            </w:r>
          </w:p>
          <w:p w14:paraId="078A6EBB" w14:textId="77777777" w:rsidR="00D23AE5" w:rsidRPr="007C5662" w:rsidRDefault="00D23AE5">
            <w:pPr>
              <w:spacing w:after="120" w:line="240" w:lineRule="exact"/>
              <w:jc w:val="center"/>
              <w:rPr>
                <w:b/>
                <w:szCs w:val="21"/>
              </w:rPr>
            </w:pPr>
            <w:r w:rsidRPr="007C5662">
              <w:rPr>
                <w:b/>
                <w:szCs w:val="21"/>
              </w:rPr>
              <w:t>↓</w:t>
            </w:r>
          </w:p>
          <w:p w14:paraId="64C6B002" w14:textId="77777777" w:rsidR="00D23AE5" w:rsidRPr="007C5662" w:rsidRDefault="00D23AE5">
            <w:pPr>
              <w:spacing w:after="120" w:line="300" w:lineRule="exact"/>
              <w:jc w:val="center"/>
              <w:rPr>
                <w:b/>
                <w:szCs w:val="21"/>
              </w:rPr>
            </w:pPr>
            <w:r w:rsidRPr="007C5662">
              <w:rPr>
                <w:b/>
                <w:szCs w:val="21"/>
              </w:rPr>
              <w:t>编制投标文件</w:t>
            </w:r>
          </w:p>
          <w:p w14:paraId="355B1FC8" w14:textId="77777777" w:rsidR="00D23AE5" w:rsidRPr="007C5662" w:rsidRDefault="00D23AE5">
            <w:pPr>
              <w:spacing w:after="120" w:line="160" w:lineRule="exact"/>
              <w:jc w:val="center"/>
              <w:rPr>
                <w:b/>
                <w:szCs w:val="21"/>
              </w:rPr>
            </w:pPr>
            <w:r w:rsidRPr="007C5662">
              <w:rPr>
                <w:b/>
                <w:szCs w:val="21"/>
              </w:rPr>
              <w:t>↓</w:t>
            </w:r>
          </w:p>
          <w:p w14:paraId="03DF1A72" w14:textId="77777777" w:rsidR="00D23AE5" w:rsidRPr="007C5662" w:rsidRDefault="00D23AE5">
            <w:pPr>
              <w:spacing w:after="120" w:line="360" w:lineRule="exact"/>
              <w:jc w:val="center"/>
              <w:rPr>
                <w:b/>
                <w:szCs w:val="21"/>
              </w:rPr>
            </w:pPr>
            <w:r w:rsidRPr="007C5662">
              <w:rPr>
                <w:b/>
                <w:szCs w:val="21"/>
              </w:rPr>
              <w:t>递交投标保证金</w:t>
            </w:r>
          </w:p>
          <w:p w14:paraId="21063246" w14:textId="77777777" w:rsidR="00D23AE5" w:rsidRPr="007C5662" w:rsidRDefault="00D23AE5">
            <w:pPr>
              <w:spacing w:after="120" w:line="160" w:lineRule="exact"/>
              <w:jc w:val="center"/>
              <w:rPr>
                <w:b/>
                <w:szCs w:val="21"/>
              </w:rPr>
            </w:pPr>
            <w:r w:rsidRPr="007C5662">
              <w:rPr>
                <w:b/>
                <w:szCs w:val="21"/>
              </w:rPr>
              <w:t>↓</w:t>
            </w:r>
          </w:p>
          <w:p w14:paraId="05C37D60" w14:textId="77777777" w:rsidR="00D23AE5" w:rsidRPr="007C5662" w:rsidRDefault="00D23AE5">
            <w:pPr>
              <w:spacing w:after="120" w:line="240" w:lineRule="exact"/>
              <w:jc w:val="center"/>
              <w:rPr>
                <w:b/>
                <w:szCs w:val="21"/>
              </w:rPr>
            </w:pPr>
            <w:r w:rsidRPr="007C5662">
              <w:rPr>
                <w:b/>
                <w:szCs w:val="21"/>
              </w:rPr>
              <w:t>递交投标文件</w:t>
            </w:r>
          </w:p>
          <w:p w14:paraId="37AD8C77" w14:textId="77777777" w:rsidR="00D23AE5" w:rsidRPr="007C5662" w:rsidRDefault="00D23AE5">
            <w:pPr>
              <w:spacing w:after="120" w:line="160" w:lineRule="exact"/>
              <w:jc w:val="center"/>
              <w:rPr>
                <w:b/>
                <w:szCs w:val="21"/>
              </w:rPr>
            </w:pPr>
            <w:r w:rsidRPr="007C5662">
              <w:rPr>
                <w:b/>
                <w:szCs w:val="21"/>
              </w:rPr>
              <w:t>↓</w:t>
            </w:r>
          </w:p>
          <w:p w14:paraId="17F27ABD" w14:textId="77777777" w:rsidR="00D23AE5" w:rsidRPr="007C5662" w:rsidRDefault="00D23AE5">
            <w:pPr>
              <w:spacing w:after="120" w:line="240" w:lineRule="exact"/>
              <w:jc w:val="center"/>
              <w:rPr>
                <w:b/>
                <w:szCs w:val="21"/>
              </w:rPr>
            </w:pPr>
            <w:r w:rsidRPr="007C5662">
              <w:rPr>
                <w:b/>
                <w:szCs w:val="21"/>
              </w:rPr>
              <w:t>参与开标</w:t>
            </w:r>
          </w:p>
          <w:p w14:paraId="4C5B5F67" w14:textId="77777777" w:rsidR="00D23AE5" w:rsidRPr="007C5662" w:rsidRDefault="00D23AE5">
            <w:pPr>
              <w:spacing w:after="120" w:line="160" w:lineRule="exact"/>
              <w:jc w:val="center"/>
              <w:rPr>
                <w:b/>
                <w:szCs w:val="21"/>
              </w:rPr>
            </w:pPr>
          </w:p>
          <w:p w14:paraId="6867DBD7" w14:textId="77777777" w:rsidR="00D23AE5" w:rsidRPr="007C5662" w:rsidRDefault="00D23AE5">
            <w:pPr>
              <w:spacing w:after="120" w:line="240" w:lineRule="exact"/>
              <w:jc w:val="center"/>
              <w:rPr>
                <w:b/>
                <w:szCs w:val="21"/>
              </w:rPr>
            </w:pPr>
            <w:r w:rsidRPr="007C5662">
              <w:rPr>
                <w:b/>
                <w:szCs w:val="21"/>
              </w:rPr>
              <w:t>（中标单位）</w:t>
            </w:r>
          </w:p>
          <w:p w14:paraId="7369B6BF" w14:textId="77777777" w:rsidR="00D23AE5" w:rsidRPr="007C5662" w:rsidRDefault="00D23AE5">
            <w:pPr>
              <w:spacing w:after="120" w:line="240" w:lineRule="exact"/>
              <w:jc w:val="center"/>
              <w:rPr>
                <w:b/>
                <w:szCs w:val="21"/>
              </w:rPr>
            </w:pPr>
            <w:r w:rsidRPr="007C5662">
              <w:rPr>
                <w:b/>
                <w:szCs w:val="21"/>
              </w:rPr>
              <w:t>提交原件核对</w:t>
            </w:r>
          </w:p>
          <w:p w14:paraId="3994AFF4" w14:textId="77777777" w:rsidR="00D23AE5" w:rsidRPr="007C5662" w:rsidRDefault="00D23AE5">
            <w:pPr>
              <w:spacing w:after="120" w:line="240" w:lineRule="exact"/>
              <w:jc w:val="center"/>
              <w:rPr>
                <w:b/>
                <w:szCs w:val="21"/>
              </w:rPr>
            </w:pPr>
            <w:r w:rsidRPr="007C5662">
              <w:rPr>
                <w:b/>
                <w:szCs w:val="21"/>
              </w:rPr>
              <w:t>↓</w:t>
            </w:r>
          </w:p>
          <w:p w14:paraId="182EF324" w14:textId="77777777" w:rsidR="00D23AE5" w:rsidRPr="007C5662" w:rsidRDefault="00D23AE5">
            <w:pPr>
              <w:spacing w:after="120" w:line="300" w:lineRule="exact"/>
              <w:jc w:val="center"/>
              <w:rPr>
                <w:b/>
                <w:szCs w:val="21"/>
              </w:rPr>
            </w:pPr>
            <w:r w:rsidRPr="007C5662">
              <w:rPr>
                <w:b/>
                <w:szCs w:val="21"/>
              </w:rPr>
              <w:t>缴纳招标代理服务费</w:t>
            </w:r>
          </w:p>
          <w:p w14:paraId="5C327B33" w14:textId="77777777" w:rsidR="00D23AE5" w:rsidRPr="007C5662" w:rsidRDefault="00D23AE5">
            <w:pPr>
              <w:spacing w:after="120" w:line="240" w:lineRule="exact"/>
              <w:jc w:val="center"/>
              <w:rPr>
                <w:b/>
                <w:szCs w:val="21"/>
              </w:rPr>
            </w:pPr>
            <w:r w:rsidRPr="007C5662">
              <w:rPr>
                <w:b/>
                <w:szCs w:val="21"/>
              </w:rPr>
              <w:t>↓</w:t>
            </w:r>
          </w:p>
          <w:p w14:paraId="17AD4C8A" w14:textId="77777777" w:rsidR="00D23AE5" w:rsidRPr="007C5662" w:rsidRDefault="00D23AE5">
            <w:pPr>
              <w:spacing w:after="120" w:line="240" w:lineRule="exact"/>
              <w:jc w:val="center"/>
              <w:rPr>
                <w:b/>
                <w:szCs w:val="21"/>
              </w:rPr>
            </w:pPr>
            <w:r w:rsidRPr="007C5662">
              <w:rPr>
                <w:b/>
                <w:szCs w:val="21"/>
              </w:rPr>
              <w:t>领取中标通知书</w:t>
            </w:r>
          </w:p>
          <w:p w14:paraId="6E5E0B05" w14:textId="4A203554" w:rsidR="00D23AE5" w:rsidRPr="007C5662" w:rsidRDefault="002C6C22">
            <w:pPr>
              <w:spacing w:after="120" w:line="240" w:lineRule="exact"/>
              <w:jc w:val="center"/>
              <w:rPr>
                <w:b/>
                <w:szCs w:val="21"/>
              </w:rPr>
            </w:pPr>
            <w:r>
              <w:rPr>
                <w:b/>
                <w:noProof/>
                <w:szCs w:val="21"/>
              </w:rPr>
              <mc:AlternateContent>
                <mc:Choice Requires="wps">
                  <w:drawing>
                    <wp:anchor distT="0" distB="0" distL="114300" distR="114300" simplePos="0" relativeHeight="251669504" behindDoc="0" locked="0" layoutInCell="1" allowOverlap="1" wp14:anchorId="4457257F" wp14:editId="411B29D2">
                      <wp:simplePos x="0" y="0"/>
                      <wp:positionH relativeFrom="column">
                        <wp:posOffset>614045</wp:posOffset>
                      </wp:positionH>
                      <wp:positionV relativeFrom="paragraph">
                        <wp:posOffset>46355</wp:posOffset>
                      </wp:positionV>
                      <wp:extent cx="4445" cy="392430"/>
                      <wp:effectExtent l="76200" t="0" r="71755" b="64770"/>
                      <wp:wrapNone/>
                      <wp:docPr id="6" name="直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9243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线 279"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65pt" to="4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">
                      <v:stroke endarrow="block"/>
                    </v:line>
                  </w:pict>
                </mc:Fallback>
              </mc:AlternateContent>
            </w:r>
          </w:p>
          <w:p w14:paraId="28D9A432" w14:textId="77777777" w:rsidR="00D23AE5" w:rsidRPr="007C5662" w:rsidRDefault="00D23AE5">
            <w:pPr>
              <w:spacing w:after="120" w:line="240" w:lineRule="exact"/>
              <w:jc w:val="center"/>
              <w:rPr>
                <w:b/>
                <w:szCs w:val="21"/>
              </w:rPr>
            </w:pPr>
          </w:p>
          <w:p w14:paraId="407CE2DD" w14:textId="77777777" w:rsidR="00D23AE5" w:rsidRPr="007C5662" w:rsidRDefault="00D23AE5">
            <w:pPr>
              <w:spacing w:after="120" w:line="300" w:lineRule="exact"/>
              <w:jc w:val="center"/>
              <w:rPr>
                <w:b/>
                <w:szCs w:val="21"/>
              </w:rPr>
            </w:pPr>
            <w:r w:rsidRPr="007C5662">
              <w:rPr>
                <w:b/>
                <w:szCs w:val="21"/>
              </w:rPr>
              <w:t>合同签</w:t>
            </w:r>
            <w:r w:rsidRPr="007C5662">
              <w:rPr>
                <w:rFonts w:hint="eastAsia"/>
                <w:b/>
                <w:szCs w:val="21"/>
              </w:rPr>
              <w:t>订</w:t>
            </w:r>
          </w:p>
          <w:p w14:paraId="121803D1" w14:textId="77777777" w:rsidR="00D23AE5" w:rsidRPr="007C5662" w:rsidRDefault="00D23AE5">
            <w:pPr>
              <w:spacing w:after="120" w:line="240" w:lineRule="exact"/>
              <w:jc w:val="center"/>
              <w:rPr>
                <w:b/>
                <w:szCs w:val="21"/>
              </w:rPr>
            </w:pPr>
            <w:r w:rsidRPr="007C5662">
              <w:rPr>
                <w:b/>
                <w:szCs w:val="21"/>
              </w:rPr>
              <w:t>↓</w:t>
            </w:r>
          </w:p>
          <w:p w14:paraId="3E572000" w14:textId="77777777" w:rsidR="00D23AE5" w:rsidRPr="007C5662" w:rsidRDefault="00D23AE5">
            <w:pPr>
              <w:spacing w:after="120" w:line="240" w:lineRule="exact"/>
              <w:jc w:val="center"/>
              <w:rPr>
                <w:b/>
                <w:szCs w:val="21"/>
              </w:rPr>
            </w:pPr>
            <w:r w:rsidRPr="007C5662">
              <w:rPr>
                <w:b/>
                <w:szCs w:val="21"/>
              </w:rPr>
              <w:t>合同履行</w:t>
            </w:r>
          </w:p>
        </w:tc>
      </w:tr>
    </w:tbl>
    <w:p w14:paraId="793EBF7E" w14:textId="77777777" w:rsidR="00D23AE5" w:rsidRPr="007C5662" w:rsidRDefault="00D23AE5">
      <w:pPr>
        <w:pStyle w:val="3"/>
        <w:numPr>
          <w:ilvl w:val="0"/>
          <w:numId w:val="8"/>
        </w:numPr>
        <w:spacing w:before="120" w:after="120" w:line="240" w:lineRule="auto"/>
        <w:ind w:left="777"/>
        <w:jc w:val="center"/>
      </w:pPr>
      <w:bookmarkStart w:id="8" w:name="_Toc527541479"/>
      <w:bookmarkEnd w:id="7"/>
      <w:r w:rsidRPr="007C5662">
        <w:rPr>
          <w:rFonts w:hint="eastAsia"/>
        </w:rPr>
        <w:lastRenderedPageBreak/>
        <w:t>资格审查表</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5913"/>
        <w:gridCol w:w="922"/>
        <w:gridCol w:w="903"/>
        <w:gridCol w:w="943"/>
      </w:tblGrid>
      <w:tr w:rsidR="007C5662" w:rsidRPr="007C5662" w14:paraId="1050EFC7" w14:textId="77777777">
        <w:trPr>
          <w:trHeight w:val="23"/>
          <w:jc w:val="center"/>
        </w:trPr>
        <w:tc>
          <w:tcPr>
            <w:tcW w:w="667" w:type="dxa"/>
            <w:vAlign w:val="center"/>
          </w:tcPr>
          <w:p w14:paraId="77454B57" w14:textId="77777777" w:rsidR="00D23AE5" w:rsidRPr="007C5662" w:rsidRDefault="00D23AE5">
            <w:pPr>
              <w:spacing w:line="360" w:lineRule="auto"/>
              <w:jc w:val="center"/>
              <w:rPr>
                <w:b/>
                <w:szCs w:val="21"/>
              </w:rPr>
            </w:pPr>
            <w:bookmarkStart w:id="9" w:name="_Ref354826850"/>
            <w:r w:rsidRPr="007C5662">
              <w:rPr>
                <w:b/>
                <w:szCs w:val="21"/>
              </w:rPr>
              <w:t>序号</w:t>
            </w:r>
          </w:p>
        </w:tc>
        <w:tc>
          <w:tcPr>
            <w:tcW w:w="5913" w:type="dxa"/>
            <w:vAlign w:val="center"/>
          </w:tcPr>
          <w:p w14:paraId="38685180" w14:textId="77777777" w:rsidR="00D23AE5" w:rsidRPr="007C5662" w:rsidRDefault="00D23AE5">
            <w:pPr>
              <w:spacing w:line="360" w:lineRule="auto"/>
              <w:jc w:val="center"/>
              <w:rPr>
                <w:b/>
                <w:szCs w:val="21"/>
              </w:rPr>
            </w:pPr>
            <w:r w:rsidRPr="007C5662">
              <w:rPr>
                <w:rFonts w:hint="eastAsia"/>
                <w:b/>
                <w:szCs w:val="21"/>
              </w:rPr>
              <w:t>资格审查</w:t>
            </w:r>
            <w:r w:rsidRPr="007C5662">
              <w:rPr>
                <w:b/>
                <w:szCs w:val="21"/>
              </w:rPr>
              <w:t>条款</w:t>
            </w:r>
          </w:p>
        </w:tc>
        <w:tc>
          <w:tcPr>
            <w:tcW w:w="922" w:type="dxa"/>
            <w:vAlign w:val="center"/>
          </w:tcPr>
          <w:p w14:paraId="150B6FF2" w14:textId="77777777" w:rsidR="00D23AE5" w:rsidRPr="007C5662" w:rsidRDefault="00D23AE5">
            <w:pPr>
              <w:spacing w:line="360" w:lineRule="auto"/>
              <w:jc w:val="center"/>
              <w:rPr>
                <w:b/>
                <w:szCs w:val="21"/>
              </w:rPr>
            </w:pPr>
            <w:r w:rsidRPr="007C5662">
              <w:rPr>
                <w:b/>
                <w:szCs w:val="21"/>
              </w:rPr>
              <w:t>A</w:t>
            </w:r>
            <w:r w:rsidRPr="007C5662">
              <w:rPr>
                <w:b/>
                <w:szCs w:val="21"/>
              </w:rPr>
              <w:t>公司</w:t>
            </w:r>
          </w:p>
        </w:tc>
        <w:tc>
          <w:tcPr>
            <w:tcW w:w="903" w:type="dxa"/>
            <w:vAlign w:val="center"/>
          </w:tcPr>
          <w:p w14:paraId="72D26596" w14:textId="77777777" w:rsidR="00D23AE5" w:rsidRPr="007C5662" w:rsidRDefault="00D23AE5">
            <w:pPr>
              <w:spacing w:line="360" w:lineRule="auto"/>
              <w:jc w:val="center"/>
              <w:rPr>
                <w:b/>
                <w:szCs w:val="21"/>
              </w:rPr>
            </w:pPr>
            <w:r w:rsidRPr="007C5662">
              <w:rPr>
                <w:b/>
                <w:szCs w:val="21"/>
              </w:rPr>
              <w:t>B</w:t>
            </w:r>
            <w:r w:rsidRPr="007C5662">
              <w:rPr>
                <w:b/>
                <w:szCs w:val="21"/>
              </w:rPr>
              <w:t>公司</w:t>
            </w:r>
          </w:p>
        </w:tc>
        <w:tc>
          <w:tcPr>
            <w:tcW w:w="943" w:type="dxa"/>
            <w:vAlign w:val="center"/>
          </w:tcPr>
          <w:p w14:paraId="0C90210F" w14:textId="77777777" w:rsidR="00D23AE5" w:rsidRPr="007C5662" w:rsidRDefault="00D23AE5">
            <w:pPr>
              <w:spacing w:line="360" w:lineRule="auto"/>
              <w:jc w:val="center"/>
              <w:rPr>
                <w:b/>
                <w:szCs w:val="21"/>
              </w:rPr>
            </w:pPr>
            <w:r w:rsidRPr="007C5662">
              <w:rPr>
                <w:rFonts w:hint="eastAsia"/>
                <w:b/>
                <w:szCs w:val="21"/>
              </w:rPr>
              <w:t>C</w:t>
            </w:r>
            <w:r w:rsidRPr="007C5662">
              <w:rPr>
                <w:rFonts w:hint="eastAsia"/>
                <w:b/>
                <w:szCs w:val="21"/>
              </w:rPr>
              <w:t>公司</w:t>
            </w:r>
          </w:p>
        </w:tc>
      </w:tr>
      <w:tr w:rsidR="007C5662" w:rsidRPr="007C5662" w14:paraId="12A28616" w14:textId="77777777">
        <w:trPr>
          <w:trHeight w:val="23"/>
          <w:jc w:val="center"/>
        </w:trPr>
        <w:tc>
          <w:tcPr>
            <w:tcW w:w="667" w:type="dxa"/>
            <w:vAlign w:val="center"/>
          </w:tcPr>
          <w:p w14:paraId="0C0B6908" w14:textId="77777777" w:rsidR="00D23AE5" w:rsidRPr="007C5662" w:rsidRDefault="00D23AE5">
            <w:pPr>
              <w:spacing w:line="360" w:lineRule="auto"/>
              <w:jc w:val="center"/>
              <w:rPr>
                <w:b/>
                <w:szCs w:val="21"/>
              </w:rPr>
            </w:pPr>
            <w:r w:rsidRPr="007C5662">
              <w:rPr>
                <w:b/>
                <w:szCs w:val="21"/>
              </w:rPr>
              <w:t>1</w:t>
            </w:r>
          </w:p>
        </w:tc>
        <w:tc>
          <w:tcPr>
            <w:tcW w:w="5913" w:type="dxa"/>
          </w:tcPr>
          <w:p w14:paraId="2CC9132D" w14:textId="77777777" w:rsidR="00D23AE5" w:rsidRPr="007C5662" w:rsidRDefault="00D23AE5">
            <w:pPr>
              <w:spacing w:line="360" w:lineRule="auto"/>
              <w:rPr>
                <w:b/>
                <w:szCs w:val="21"/>
              </w:rPr>
            </w:pPr>
            <w:r w:rsidRPr="007C5662">
              <w:rPr>
                <w:b/>
                <w:szCs w:val="21"/>
              </w:rPr>
              <w:t>投标人满足招标文件中</w:t>
            </w:r>
            <w:r w:rsidRPr="007C5662">
              <w:rPr>
                <w:b/>
                <w:szCs w:val="21"/>
              </w:rPr>
              <w:t>“</w:t>
            </w:r>
            <w:r w:rsidRPr="007C5662">
              <w:rPr>
                <w:rFonts w:hint="eastAsia"/>
                <w:b/>
                <w:szCs w:val="21"/>
              </w:rPr>
              <w:t>投标人资格条件”的条款。</w:t>
            </w:r>
          </w:p>
        </w:tc>
        <w:tc>
          <w:tcPr>
            <w:tcW w:w="922" w:type="dxa"/>
          </w:tcPr>
          <w:p w14:paraId="38F172D3" w14:textId="77777777" w:rsidR="00D23AE5" w:rsidRPr="007C5662" w:rsidRDefault="00D23AE5">
            <w:pPr>
              <w:spacing w:line="360" w:lineRule="auto"/>
              <w:rPr>
                <w:szCs w:val="21"/>
              </w:rPr>
            </w:pPr>
          </w:p>
        </w:tc>
        <w:tc>
          <w:tcPr>
            <w:tcW w:w="903" w:type="dxa"/>
          </w:tcPr>
          <w:p w14:paraId="21CEDB73" w14:textId="77777777" w:rsidR="00D23AE5" w:rsidRPr="007C5662" w:rsidRDefault="00D23AE5">
            <w:pPr>
              <w:spacing w:line="360" w:lineRule="auto"/>
              <w:rPr>
                <w:szCs w:val="21"/>
              </w:rPr>
            </w:pPr>
          </w:p>
        </w:tc>
        <w:tc>
          <w:tcPr>
            <w:tcW w:w="943" w:type="dxa"/>
          </w:tcPr>
          <w:p w14:paraId="17C5999B" w14:textId="77777777" w:rsidR="00D23AE5" w:rsidRPr="007C5662" w:rsidRDefault="00D23AE5">
            <w:pPr>
              <w:spacing w:line="360" w:lineRule="auto"/>
              <w:rPr>
                <w:szCs w:val="21"/>
              </w:rPr>
            </w:pPr>
          </w:p>
        </w:tc>
      </w:tr>
      <w:tr w:rsidR="007C5662" w:rsidRPr="007C5662" w14:paraId="513F74F3" w14:textId="77777777">
        <w:trPr>
          <w:trHeight w:val="23"/>
          <w:jc w:val="center"/>
        </w:trPr>
        <w:tc>
          <w:tcPr>
            <w:tcW w:w="667" w:type="dxa"/>
            <w:vAlign w:val="center"/>
          </w:tcPr>
          <w:p w14:paraId="7FFEA4FF" w14:textId="77777777" w:rsidR="00D23AE5" w:rsidRPr="007C5662" w:rsidRDefault="00D23AE5">
            <w:pPr>
              <w:spacing w:line="360" w:lineRule="auto"/>
              <w:jc w:val="center"/>
              <w:rPr>
                <w:b/>
                <w:szCs w:val="21"/>
              </w:rPr>
            </w:pPr>
            <w:r w:rsidRPr="007C5662">
              <w:rPr>
                <w:b/>
                <w:szCs w:val="21"/>
              </w:rPr>
              <w:t>2</w:t>
            </w:r>
          </w:p>
        </w:tc>
        <w:tc>
          <w:tcPr>
            <w:tcW w:w="5913" w:type="dxa"/>
          </w:tcPr>
          <w:p w14:paraId="670CD4E1" w14:textId="77777777" w:rsidR="00D23AE5" w:rsidRPr="007C5662" w:rsidRDefault="00D23AE5">
            <w:pPr>
              <w:spacing w:line="360" w:lineRule="auto"/>
              <w:rPr>
                <w:b/>
                <w:szCs w:val="21"/>
              </w:rPr>
            </w:pPr>
            <w:r w:rsidRPr="007C5662">
              <w:rPr>
                <w:b/>
                <w:szCs w:val="21"/>
              </w:rPr>
              <w:t>资格证明文件的数量、制作、</w:t>
            </w:r>
            <w:r w:rsidRPr="007C5662">
              <w:rPr>
                <w:rFonts w:hint="eastAsia"/>
                <w:b/>
                <w:szCs w:val="21"/>
              </w:rPr>
              <w:t>签署、盖章</w:t>
            </w:r>
            <w:r w:rsidRPr="007C5662">
              <w:rPr>
                <w:b/>
                <w:szCs w:val="21"/>
              </w:rPr>
              <w:t>符合</w:t>
            </w:r>
            <w:r w:rsidRPr="007C5662">
              <w:rPr>
                <w:rFonts w:hint="eastAsia"/>
                <w:b/>
                <w:szCs w:val="21"/>
              </w:rPr>
              <w:t>招标文件</w:t>
            </w:r>
            <w:r w:rsidRPr="007C5662">
              <w:rPr>
                <w:b/>
                <w:szCs w:val="21"/>
              </w:rPr>
              <w:t>要求。</w:t>
            </w:r>
          </w:p>
        </w:tc>
        <w:tc>
          <w:tcPr>
            <w:tcW w:w="922" w:type="dxa"/>
          </w:tcPr>
          <w:p w14:paraId="724F9A85" w14:textId="77777777" w:rsidR="00D23AE5" w:rsidRPr="007C5662" w:rsidRDefault="00D23AE5">
            <w:pPr>
              <w:spacing w:line="360" w:lineRule="auto"/>
              <w:rPr>
                <w:szCs w:val="21"/>
              </w:rPr>
            </w:pPr>
          </w:p>
        </w:tc>
        <w:tc>
          <w:tcPr>
            <w:tcW w:w="903" w:type="dxa"/>
          </w:tcPr>
          <w:p w14:paraId="72E7D7E6" w14:textId="77777777" w:rsidR="00D23AE5" w:rsidRPr="007C5662" w:rsidRDefault="00D23AE5">
            <w:pPr>
              <w:spacing w:line="360" w:lineRule="auto"/>
              <w:rPr>
                <w:szCs w:val="21"/>
              </w:rPr>
            </w:pPr>
          </w:p>
        </w:tc>
        <w:tc>
          <w:tcPr>
            <w:tcW w:w="943" w:type="dxa"/>
          </w:tcPr>
          <w:p w14:paraId="43528EDC" w14:textId="77777777" w:rsidR="00D23AE5" w:rsidRPr="007C5662" w:rsidRDefault="00D23AE5">
            <w:pPr>
              <w:spacing w:line="360" w:lineRule="auto"/>
              <w:rPr>
                <w:szCs w:val="21"/>
              </w:rPr>
            </w:pPr>
          </w:p>
        </w:tc>
      </w:tr>
      <w:tr w:rsidR="007C5662" w:rsidRPr="007C5662" w14:paraId="09E5B57A" w14:textId="77777777">
        <w:trPr>
          <w:trHeight w:val="23"/>
          <w:jc w:val="center"/>
        </w:trPr>
        <w:tc>
          <w:tcPr>
            <w:tcW w:w="667" w:type="dxa"/>
            <w:vAlign w:val="center"/>
          </w:tcPr>
          <w:p w14:paraId="0A765EC1" w14:textId="77777777" w:rsidR="00D23AE5" w:rsidRPr="007C5662" w:rsidRDefault="00D23AE5">
            <w:pPr>
              <w:spacing w:line="360" w:lineRule="auto"/>
              <w:jc w:val="center"/>
              <w:rPr>
                <w:b/>
                <w:szCs w:val="21"/>
              </w:rPr>
            </w:pPr>
            <w:r w:rsidRPr="007C5662">
              <w:rPr>
                <w:rFonts w:hint="eastAsia"/>
                <w:b/>
                <w:szCs w:val="21"/>
              </w:rPr>
              <w:t>3</w:t>
            </w:r>
          </w:p>
        </w:tc>
        <w:tc>
          <w:tcPr>
            <w:tcW w:w="5913" w:type="dxa"/>
          </w:tcPr>
          <w:p w14:paraId="7A1DC8BC" w14:textId="77777777" w:rsidR="00D23AE5" w:rsidRPr="007C5662" w:rsidRDefault="00D23AE5">
            <w:pPr>
              <w:spacing w:line="360" w:lineRule="auto"/>
              <w:rPr>
                <w:b/>
                <w:szCs w:val="21"/>
              </w:rPr>
            </w:pPr>
            <w:r w:rsidRPr="007C5662">
              <w:rPr>
                <w:b/>
                <w:szCs w:val="21"/>
              </w:rPr>
              <w:t>投标人已按招标文件要求提交投标保证金。</w:t>
            </w:r>
          </w:p>
        </w:tc>
        <w:tc>
          <w:tcPr>
            <w:tcW w:w="922" w:type="dxa"/>
          </w:tcPr>
          <w:p w14:paraId="63AABE18" w14:textId="77777777" w:rsidR="00D23AE5" w:rsidRPr="007C5662" w:rsidRDefault="00D23AE5">
            <w:pPr>
              <w:spacing w:line="360" w:lineRule="auto"/>
              <w:rPr>
                <w:szCs w:val="21"/>
              </w:rPr>
            </w:pPr>
          </w:p>
        </w:tc>
        <w:tc>
          <w:tcPr>
            <w:tcW w:w="903" w:type="dxa"/>
          </w:tcPr>
          <w:p w14:paraId="284B8AD8" w14:textId="77777777" w:rsidR="00D23AE5" w:rsidRPr="007C5662" w:rsidRDefault="00D23AE5">
            <w:pPr>
              <w:spacing w:line="360" w:lineRule="auto"/>
              <w:rPr>
                <w:szCs w:val="21"/>
              </w:rPr>
            </w:pPr>
          </w:p>
        </w:tc>
        <w:tc>
          <w:tcPr>
            <w:tcW w:w="943" w:type="dxa"/>
          </w:tcPr>
          <w:p w14:paraId="751A3810" w14:textId="77777777" w:rsidR="00D23AE5" w:rsidRPr="007C5662" w:rsidRDefault="00D23AE5">
            <w:pPr>
              <w:spacing w:line="360" w:lineRule="auto"/>
              <w:rPr>
                <w:szCs w:val="21"/>
              </w:rPr>
            </w:pPr>
          </w:p>
        </w:tc>
      </w:tr>
      <w:tr w:rsidR="007C5662" w:rsidRPr="007C5662" w14:paraId="1D28F1D4" w14:textId="77777777">
        <w:trPr>
          <w:trHeight w:val="23"/>
          <w:jc w:val="center"/>
        </w:trPr>
        <w:tc>
          <w:tcPr>
            <w:tcW w:w="667" w:type="dxa"/>
            <w:vAlign w:val="center"/>
          </w:tcPr>
          <w:p w14:paraId="4C6FBFF1" w14:textId="77777777" w:rsidR="00D23AE5" w:rsidRPr="007C5662" w:rsidRDefault="00D23AE5">
            <w:pPr>
              <w:spacing w:line="360" w:lineRule="auto"/>
              <w:jc w:val="center"/>
              <w:rPr>
                <w:b/>
                <w:szCs w:val="21"/>
              </w:rPr>
            </w:pPr>
            <w:r w:rsidRPr="007C5662">
              <w:rPr>
                <w:b/>
                <w:szCs w:val="21"/>
              </w:rPr>
              <w:t>4</w:t>
            </w:r>
          </w:p>
        </w:tc>
        <w:tc>
          <w:tcPr>
            <w:tcW w:w="5913" w:type="dxa"/>
          </w:tcPr>
          <w:p w14:paraId="76236A59" w14:textId="77777777" w:rsidR="00D23AE5" w:rsidRPr="007C5662" w:rsidRDefault="00D23AE5">
            <w:pPr>
              <w:spacing w:line="360" w:lineRule="exact"/>
              <w:rPr>
                <w:b/>
                <w:szCs w:val="21"/>
              </w:rPr>
            </w:pPr>
            <w:r w:rsidRPr="007C5662">
              <w:rPr>
                <w:b/>
                <w:szCs w:val="21"/>
              </w:rPr>
              <w:t>未出现法律</w:t>
            </w:r>
            <w:r w:rsidRPr="007C5662">
              <w:rPr>
                <w:rFonts w:hint="eastAsia"/>
                <w:b/>
                <w:szCs w:val="21"/>
              </w:rPr>
              <w:t>、</w:t>
            </w:r>
            <w:r w:rsidRPr="007C5662">
              <w:rPr>
                <w:b/>
                <w:szCs w:val="21"/>
              </w:rPr>
              <w:t>法规</w:t>
            </w:r>
            <w:r w:rsidRPr="007C5662">
              <w:rPr>
                <w:rFonts w:hint="eastAsia"/>
                <w:b/>
                <w:szCs w:val="21"/>
              </w:rPr>
              <w:t>或</w:t>
            </w:r>
            <w:r w:rsidRPr="007C5662">
              <w:rPr>
                <w:b/>
                <w:szCs w:val="21"/>
              </w:rPr>
              <w:t>招标文件中规定</w:t>
            </w:r>
            <w:r w:rsidRPr="007C5662">
              <w:rPr>
                <w:rFonts w:hint="eastAsia"/>
                <w:b/>
                <w:szCs w:val="21"/>
              </w:rPr>
              <w:t>资格无效</w:t>
            </w:r>
            <w:r w:rsidRPr="007C5662">
              <w:rPr>
                <w:b/>
                <w:szCs w:val="21"/>
              </w:rPr>
              <w:t>的其它情形。</w:t>
            </w:r>
          </w:p>
        </w:tc>
        <w:tc>
          <w:tcPr>
            <w:tcW w:w="922" w:type="dxa"/>
          </w:tcPr>
          <w:p w14:paraId="47B3C474" w14:textId="77777777" w:rsidR="00D23AE5" w:rsidRPr="007C5662" w:rsidRDefault="00D23AE5">
            <w:pPr>
              <w:spacing w:line="360" w:lineRule="auto"/>
              <w:rPr>
                <w:szCs w:val="21"/>
              </w:rPr>
            </w:pPr>
          </w:p>
        </w:tc>
        <w:tc>
          <w:tcPr>
            <w:tcW w:w="903" w:type="dxa"/>
          </w:tcPr>
          <w:p w14:paraId="5684742D" w14:textId="77777777" w:rsidR="00D23AE5" w:rsidRPr="007C5662" w:rsidRDefault="00D23AE5">
            <w:pPr>
              <w:spacing w:line="360" w:lineRule="auto"/>
              <w:rPr>
                <w:szCs w:val="21"/>
              </w:rPr>
            </w:pPr>
          </w:p>
        </w:tc>
        <w:tc>
          <w:tcPr>
            <w:tcW w:w="943" w:type="dxa"/>
          </w:tcPr>
          <w:p w14:paraId="3269BA9D" w14:textId="77777777" w:rsidR="00D23AE5" w:rsidRPr="007C5662" w:rsidRDefault="00D23AE5">
            <w:pPr>
              <w:spacing w:line="360" w:lineRule="auto"/>
              <w:rPr>
                <w:szCs w:val="21"/>
              </w:rPr>
            </w:pPr>
          </w:p>
        </w:tc>
      </w:tr>
      <w:tr w:rsidR="007C5662" w:rsidRPr="007C5662" w14:paraId="0390D449" w14:textId="77777777">
        <w:trPr>
          <w:trHeight w:val="23"/>
          <w:jc w:val="center"/>
        </w:trPr>
        <w:tc>
          <w:tcPr>
            <w:tcW w:w="9348" w:type="dxa"/>
            <w:gridSpan w:val="5"/>
            <w:vAlign w:val="center"/>
          </w:tcPr>
          <w:p w14:paraId="46D20EDB" w14:textId="77777777" w:rsidR="00D23AE5" w:rsidRPr="007C5662" w:rsidRDefault="00D23AE5">
            <w:pPr>
              <w:jc w:val="center"/>
              <w:rPr>
                <w:sz w:val="18"/>
                <w:szCs w:val="18"/>
              </w:rPr>
            </w:pPr>
            <w:r w:rsidRPr="007C5662">
              <w:rPr>
                <w:b/>
                <w:sz w:val="18"/>
                <w:szCs w:val="18"/>
              </w:rPr>
              <w:t>通过</w:t>
            </w:r>
            <w:r w:rsidRPr="007C5662">
              <w:rPr>
                <w:rFonts w:hint="eastAsia"/>
                <w:b/>
                <w:sz w:val="18"/>
                <w:szCs w:val="18"/>
              </w:rPr>
              <w:t>资格审查</w:t>
            </w:r>
            <w:r w:rsidRPr="007C5662">
              <w:rPr>
                <w:b/>
                <w:sz w:val="18"/>
                <w:szCs w:val="18"/>
              </w:rPr>
              <w:t>的打</w:t>
            </w:r>
            <w:r w:rsidRPr="007C5662">
              <w:rPr>
                <w:b/>
                <w:sz w:val="18"/>
                <w:szCs w:val="18"/>
              </w:rPr>
              <w:t>"○"</w:t>
            </w:r>
            <w:r w:rsidRPr="007C5662">
              <w:rPr>
                <w:b/>
                <w:sz w:val="18"/>
                <w:szCs w:val="18"/>
              </w:rPr>
              <w:t>，不通过</w:t>
            </w:r>
            <w:r w:rsidRPr="007C5662">
              <w:rPr>
                <w:rFonts w:hint="eastAsia"/>
                <w:b/>
                <w:sz w:val="18"/>
                <w:szCs w:val="18"/>
              </w:rPr>
              <w:t>资格审查</w:t>
            </w:r>
            <w:r w:rsidRPr="007C5662">
              <w:rPr>
                <w:b/>
                <w:sz w:val="18"/>
                <w:szCs w:val="18"/>
              </w:rPr>
              <w:t>的打</w:t>
            </w:r>
            <w:r w:rsidRPr="007C5662">
              <w:rPr>
                <w:b/>
                <w:sz w:val="18"/>
                <w:szCs w:val="18"/>
              </w:rPr>
              <w:t>"×"</w:t>
            </w:r>
            <w:r w:rsidRPr="007C5662">
              <w:rPr>
                <w:rFonts w:hint="eastAsia"/>
                <w:b/>
                <w:sz w:val="18"/>
                <w:szCs w:val="18"/>
              </w:rPr>
              <w:t>；</w:t>
            </w:r>
            <w:r w:rsidRPr="007C5662">
              <w:rPr>
                <w:b/>
                <w:sz w:val="18"/>
                <w:szCs w:val="18"/>
              </w:rPr>
              <w:t>投标文件不满足上述情况之一的，被认定为无效投标</w:t>
            </w:r>
          </w:p>
        </w:tc>
      </w:tr>
      <w:tr w:rsidR="007C5662" w:rsidRPr="007C5662" w14:paraId="1663C4EF" w14:textId="77777777">
        <w:trPr>
          <w:trHeight w:val="280"/>
          <w:jc w:val="center"/>
        </w:trPr>
        <w:tc>
          <w:tcPr>
            <w:tcW w:w="6580" w:type="dxa"/>
            <w:gridSpan w:val="2"/>
            <w:vAlign w:val="center"/>
          </w:tcPr>
          <w:p w14:paraId="662C9722" w14:textId="77777777" w:rsidR="00D23AE5" w:rsidRPr="007C5662" w:rsidRDefault="00D23AE5">
            <w:pPr>
              <w:spacing w:line="360" w:lineRule="auto"/>
              <w:jc w:val="center"/>
              <w:rPr>
                <w:b/>
                <w:szCs w:val="21"/>
              </w:rPr>
            </w:pPr>
            <w:r w:rsidRPr="007C5662">
              <w:rPr>
                <w:rFonts w:hint="eastAsia"/>
                <w:b/>
                <w:szCs w:val="21"/>
              </w:rPr>
              <w:t>结论</w:t>
            </w:r>
          </w:p>
        </w:tc>
        <w:tc>
          <w:tcPr>
            <w:tcW w:w="922" w:type="dxa"/>
          </w:tcPr>
          <w:p w14:paraId="57AEF068" w14:textId="77777777" w:rsidR="00D23AE5" w:rsidRPr="007C5662" w:rsidRDefault="00D23AE5">
            <w:pPr>
              <w:spacing w:line="360" w:lineRule="auto"/>
              <w:jc w:val="center"/>
              <w:rPr>
                <w:b/>
                <w:szCs w:val="21"/>
              </w:rPr>
            </w:pPr>
            <w:r w:rsidRPr="007C5662">
              <w:rPr>
                <w:rFonts w:hint="eastAsia"/>
                <w:b/>
                <w:szCs w:val="21"/>
              </w:rPr>
              <w:t>通过</w:t>
            </w:r>
          </w:p>
        </w:tc>
        <w:tc>
          <w:tcPr>
            <w:tcW w:w="903" w:type="dxa"/>
          </w:tcPr>
          <w:p w14:paraId="6D49A5B0" w14:textId="77777777" w:rsidR="00D23AE5" w:rsidRPr="007C5662" w:rsidRDefault="00D23AE5">
            <w:pPr>
              <w:spacing w:line="360" w:lineRule="auto"/>
              <w:jc w:val="center"/>
              <w:rPr>
                <w:b/>
                <w:szCs w:val="21"/>
              </w:rPr>
            </w:pPr>
            <w:r w:rsidRPr="007C5662">
              <w:rPr>
                <w:rFonts w:hint="eastAsia"/>
                <w:b/>
                <w:szCs w:val="21"/>
              </w:rPr>
              <w:t>通过</w:t>
            </w:r>
          </w:p>
        </w:tc>
        <w:tc>
          <w:tcPr>
            <w:tcW w:w="943" w:type="dxa"/>
          </w:tcPr>
          <w:p w14:paraId="3D663DF5" w14:textId="77777777" w:rsidR="00D23AE5" w:rsidRPr="007C5662" w:rsidRDefault="00D23AE5">
            <w:pPr>
              <w:spacing w:line="360" w:lineRule="auto"/>
              <w:jc w:val="center"/>
              <w:rPr>
                <w:b/>
                <w:szCs w:val="21"/>
              </w:rPr>
            </w:pPr>
            <w:r w:rsidRPr="007C5662">
              <w:rPr>
                <w:rFonts w:hint="eastAsia"/>
                <w:b/>
                <w:szCs w:val="21"/>
              </w:rPr>
              <w:t>通过</w:t>
            </w:r>
          </w:p>
        </w:tc>
      </w:tr>
    </w:tbl>
    <w:p w14:paraId="0C86D201" w14:textId="77777777" w:rsidR="00D23AE5" w:rsidRPr="007C5662" w:rsidRDefault="00D23AE5">
      <w:pPr>
        <w:spacing w:afterLines="50" w:after="156" w:line="360" w:lineRule="auto"/>
        <w:ind w:leftChars="-57" w:left="-15" w:hangingChars="50" w:hanging="107"/>
        <w:rPr>
          <w:szCs w:val="21"/>
        </w:rPr>
      </w:pPr>
      <w:r w:rsidRPr="007C5662">
        <w:rPr>
          <w:b/>
          <w:szCs w:val="21"/>
          <w:u w:val="double"/>
        </w:rPr>
        <w:t>注：本表为</w:t>
      </w:r>
      <w:r w:rsidRPr="007C5662">
        <w:rPr>
          <w:rFonts w:hint="eastAsia"/>
          <w:b/>
          <w:szCs w:val="21"/>
          <w:u w:val="double"/>
        </w:rPr>
        <w:t>资格审查</w:t>
      </w:r>
      <w:r w:rsidRPr="007C5662">
        <w:rPr>
          <w:b/>
          <w:szCs w:val="21"/>
          <w:u w:val="double"/>
        </w:rPr>
        <w:t>时使用，投标人无需填写，但必须满足上述条款，否则被认定为无效投标。</w:t>
      </w:r>
      <w:bookmarkEnd w:id="9"/>
    </w:p>
    <w:p w14:paraId="2B33274A" w14:textId="77777777" w:rsidR="00D23AE5" w:rsidRPr="007C5662" w:rsidRDefault="00D23AE5">
      <w:pPr>
        <w:pStyle w:val="3"/>
        <w:numPr>
          <w:ilvl w:val="0"/>
          <w:numId w:val="8"/>
        </w:numPr>
        <w:spacing w:before="120" w:after="120" w:line="240" w:lineRule="auto"/>
        <w:ind w:left="777"/>
        <w:jc w:val="center"/>
      </w:pPr>
      <w:bookmarkStart w:id="10" w:name="_Toc527541480"/>
      <w:r w:rsidRPr="007C5662">
        <w:rPr>
          <w:rFonts w:hint="eastAsia"/>
        </w:rPr>
        <w:t>符合性审查表</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5913"/>
        <w:gridCol w:w="922"/>
        <w:gridCol w:w="903"/>
        <w:gridCol w:w="943"/>
      </w:tblGrid>
      <w:tr w:rsidR="007C5662" w:rsidRPr="007C5662" w14:paraId="015DBF5A" w14:textId="77777777">
        <w:trPr>
          <w:trHeight w:val="23"/>
          <w:jc w:val="center"/>
        </w:trPr>
        <w:tc>
          <w:tcPr>
            <w:tcW w:w="667" w:type="dxa"/>
            <w:vAlign w:val="center"/>
          </w:tcPr>
          <w:p w14:paraId="6476FAD4" w14:textId="77777777" w:rsidR="00D23AE5" w:rsidRPr="007C5662" w:rsidRDefault="00D23AE5">
            <w:pPr>
              <w:spacing w:line="360" w:lineRule="auto"/>
              <w:jc w:val="center"/>
              <w:rPr>
                <w:b/>
                <w:szCs w:val="21"/>
              </w:rPr>
            </w:pPr>
            <w:r w:rsidRPr="007C5662">
              <w:rPr>
                <w:b/>
                <w:szCs w:val="21"/>
              </w:rPr>
              <w:t>序号</w:t>
            </w:r>
          </w:p>
        </w:tc>
        <w:tc>
          <w:tcPr>
            <w:tcW w:w="5913" w:type="dxa"/>
            <w:vAlign w:val="center"/>
          </w:tcPr>
          <w:p w14:paraId="438172A7" w14:textId="77777777" w:rsidR="00D23AE5" w:rsidRPr="007C5662" w:rsidRDefault="00D23AE5">
            <w:pPr>
              <w:spacing w:line="360" w:lineRule="auto"/>
              <w:jc w:val="center"/>
              <w:rPr>
                <w:b/>
                <w:szCs w:val="21"/>
              </w:rPr>
            </w:pPr>
            <w:r w:rsidRPr="007C5662">
              <w:rPr>
                <w:rFonts w:hint="eastAsia"/>
                <w:b/>
                <w:szCs w:val="21"/>
              </w:rPr>
              <w:t>符合性审查</w:t>
            </w:r>
            <w:r w:rsidRPr="007C5662">
              <w:rPr>
                <w:b/>
                <w:szCs w:val="21"/>
              </w:rPr>
              <w:t>条款</w:t>
            </w:r>
          </w:p>
        </w:tc>
        <w:tc>
          <w:tcPr>
            <w:tcW w:w="922" w:type="dxa"/>
            <w:vAlign w:val="center"/>
          </w:tcPr>
          <w:p w14:paraId="58185020" w14:textId="77777777" w:rsidR="00D23AE5" w:rsidRPr="007C5662" w:rsidRDefault="00D23AE5">
            <w:pPr>
              <w:spacing w:line="360" w:lineRule="auto"/>
              <w:jc w:val="center"/>
              <w:rPr>
                <w:b/>
                <w:szCs w:val="21"/>
              </w:rPr>
            </w:pPr>
            <w:r w:rsidRPr="007C5662">
              <w:rPr>
                <w:b/>
                <w:szCs w:val="21"/>
              </w:rPr>
              <w:t>A</w:t>
            </w:r>
            <w:r w:rsidRPr="007C5662">
              <w:rPr>
                <w:b/>
                <w:szCs w:val="21"/>
              </w:rPr>
              <w:t>公司</w:t>
            </w:r>
          </w:p>
        </w:tc>
        <w:tc>
          <w:tcPr>
            <w:tcW w:w="903" w:type="dxa"/>
            <w:vAlign w:val="center"/>
          </w:tcPr>
          <w:p w14:paraId="37C6C533" w14:textId="77777777" w:rsidR="00D23AE5" w:rsidRPr="007C5662" w:rsidRDefault="00D23AE5">
            <w:pPr>
              <w:spacing w:line="360" w:lineRule="auto"/>
              <w:jc w:val="center"/>
              <w:rPr>
                <w:b/>
                <w:szCs w:val="21"/>
              </w:rPr>
            </w:pPr>
            <w:r w:rsidRPr="007C5662">
              <w:rPr>
                <w:b/>
                <w:szCs w:val="21"/>
              </w:rPr>
              <w:t>B</w:t>
            </w:r>
            <w:r w:rsidRPr="007C5662">
              <w:rPr>
                <w:b/>
                <w:szCs w:val="21"/>
              </w:rPr>
              <w:t>公司</w:t>
            </w:r>
          </w:p>
        </w:tc>
        <w:tc>
          <w:tcPr>
            <w:tcW w:w="943" w:type="dxa"/>
            <w:vAlign w:val="center"/>
          </w:tcPr>
          <w:p w14:paraId="5F880CBE" w14:textId="77777777" w:rsidR="00D23AE5" w:rsidRPr="007C5662" w:rsidRDefault="00D23AE5">
            <w:pPr>
              <w:spacing w:line="360" w:lineRule="auto"/>
              <w:jc w:val="center"/>
              <w:rPr>
                <w:b/>
                <w:szCs w:val="21"/>
              </w:rPr>
            </w:pPr>
            <w:r w:rsidRPr="007C5662">
              <w:rPr>
                <w:rFonts w:hint="eastAsia"/>
                <w:b/>
                <w:szCs w:val="21"/>
              </w:rPr>
              <w:t>C</w:t>
            </w:r>
            <w:r w:rsidRPr="007C5662">
              <w:rPr>
                <w:rFonts w:hint="eastAsia"/>
                <w:b/>
                <w:szCs w:val="21"/>
              </w:rPr>
              <w:t>公司</w:t>
            </w:r>
          </w:p>
        </w:tc>
      </w:tr>
      <w:tr w:rsidR="007C5662" w:rsidRPr="007C5662" w14:paraId="64145C00" w14:textId="77777777">
        <w:trPr>
          <w:trHeight w:val="23"/>
          <w:jc w:val="center"/>
        </w:trPr>
        <w:tc>
          <w:tcPr>
            <w:tcW w:w="667" w:type="dxa"/>
            <w:vAlign w:val="center"/>
          </w:tcPr>
          <w:p w14:paraId="04828982" w14:textId="77777777" w:rsidR="00D23AE5" w:rsidRPr="007C5662" w:rsidRDefault="00D23AE5">
            <w:pPr>
              <w:spacing w:line="360" w:lineRule="auto"/>
              <w:jc w:val="center"/>
              <w:rPr>
                <w:b/>
                <w:szCs w:val="21"/>
              </w:rPr>
            </w:pPr>
            <w:r w:rsidRPr="007C5662">
              <w:rPr>
                <w:b/>
                <w:szCs w:val="21"/>
              </w:rPr>
              <w:t>1</w:t>
            </w:r>
          </w:p>
        </w:tc>
        <w:tc>
          <w:tcPr>
            <w:tcW w:w="5913" w:type="dxa"/>
          </w:tcPr>
          <w:p w14:paraId="1EE20158" w14:textId="77777777" w:rsidR="00D23AE5" w:rsidRPr="007C5662" w:rsidRDefault="00D23AE5">
            <w:pPr>
              <w:spacing w:line="360" w:lineRule="exact"/>
              <w:rPr>
                <w:b/>
                <w:szCs w:val="21"/>
              </w:rPr>
            </w:pPr>
            <w:r w:rsidRPr="007C5662">
              <w:rPr>
                <w:b/>
                <w:szCs w:val="21"/>
              </w:rPr>
              <w:t>投标报价未超出财政批复预算。</w:t>
            </w:r>
          </w:p>
        </w:tc>
        <w:tc>
          <w:tcPr>
            <w:tcW w:w="922" w:type="dxa"/>
          </w:tcPr>
          <w:p w14:paraId="5F5A4605" w14:textId="77777777" w:rsidR="00D23AE5" w:rsidRPr="007C5662" w:rsidRDefault="00D23AE5">
            <w:pPr>
              <w:spacing w:line="360" w:lineRule="auto"/>
              <w:rPr>
                <w:szCs w:val="21"/>
              </w:rPr>
            </w:pPr>
          </w:p>
        </w:tc>
        <w:tc>
          <w:tcPr>
            <w:tcW w:w="903" w:type="dxa"/>
          </w:tcPr>
          <w:p w14:paraId="253D1F72" w14:textId="77777777" w:rsidR="00D23AE5" w:rsidRPr="007C5662" w:rsidRDefault="00D23AE5">
            <w:pPr>
              <w:spacing w:line="360" w:lineRule="auto"/>
              <w:rPr>
                <w:szCs w:val="21"/>
              </w:rPr>
            </w:pPr>
          </w:p>
        </w:tc>
        <w:tc>
          <w:tcPr>
            <w:tcW w:w="943" w:type="dxa"/>
          </w:tcPr>
          <w:p w14:paraId="34EC30AE" w14:textId="77777777" w:rsidR="00D23AE5" w:rsidRPr="007C5662" w:rsidRDefault="00D23AE5">
            <w:pPr>
              <w:spacing w:line="360" w:lineRule="auto"/>
              <w:rPr>
                <w:szCs w:val="21"/>
              </w:rPr>
            </w:pPr>
          </w:p>
        </w:tc>
      </w:tr>
      <w:tr w:rsidR="007C5662" w:rsidRPr="007C5662" w14:paraId="79557C8D" w14:textId="77777777">
        <w:trPr>
          <w:trHeight w:val="23"/>
          <w:jc w:val="center"/>
        </w:trPr>
        <w:tc>
          <w:tcPr>
            <w:tcW w:w="667" w:type="dxa"/>
            <w:vAlign w:val="center"/>
          </w:tcPr>
          <w:p w14:paraId="7C1A4F34" w14:textId="77777777" w:rsidR="00D23AE5" w:rsidRPr="007C5662" w:rsidRDefault="00D23AE5">
            <w:pPr>
              <w:spacing w:line="360" w:lineRule="auto"/>
              <w:jc w:val="center"/>
              <w:rPr>
                <w:b/>
                <w:szCs w:val="21"/>
              </w:rPr>
            </w:pPr>
            <w:r w:rsidRPr="007C5662">
              <w:rPr>
                <w:b/>
                <w:szCs w:val="21"/>
              </w:rPr>
              <w:t>2</w:t>
            </w:r>
          </w:p>
        </w:tc>
        <w:tc>
          <w:tcPr>
            <w:tcW w:w="5913" w:type="dxa"/>
          </w:tcPr>
          <w:p w14:paraId="185D6A9D" w14:textId="77777777" w:rsidR="00D23AE5" w:rsidRPr="007C5662" w:rsidRDefault="00D23AE5">
            <w:pPr>
              <w:spacing w:line="360" w:lineRule="exact"/>
              <w:rPr>
                <w:b/>
                <w:szCs w:val="21"/>
              </w:rPr>
            </w:pPr>
            <w:r w:rsidRPr="007C5662">
              <w:rPr>
                <w:b/>
                <w:szCs w:val="21"/>
              </w:rPr>
              <w:t>投标有效期</w:t>
            </w:r>
            <w:r w:rsidRPr="007C5662">
              <w:rPr>
                <w:rFonts w:hint="eastAsia"/>
                <w:b/>
                <w:szCs w:val="21"/>
              </w:rPr>
              <w:t>满足招标文件要求。</w:t>
            </w:r>
          </w:p>
        </w:tc>
        <w:tc>
          <w:tcPr>
            <w:tcW w:w="922" w:type="dxa"/>
          </w:tcPr>
          <w:p w14:paraId="52CFD217" w14:textId="77777777" w:rsidR="00D23AE5" w:rsidRPr="007C5662" w:rsidRDefault="00D23AE5">
            <w:pPr>
              <w:spacing w:line="360" w:lineRule="auto"/>
              <w:rPr>
                <w:szCs w:val="21"/>
              </w:rPr>
            </w:pPr>
          </w:p>
        </w:tc>
        <w:tc>
          <w:tcPr>
            <w:tcW w:w="903" w:type="dxa"/>
          </w:tcPr>
          <w:p w14:paraId="09BB9A05" w14:textId="77777777" w:rsidR="00D23AE5" w:rsidRPr="007C5662" w:rsidRDefault="00D23AE5">
            <w:pPr>
              <w:spacing w:line="360" w:lineRule="auto"/>
              <w:rPr>
                <w:szCs w:val="21"/>
              </w:rPr>
            </w:pPr>
          </w:p>
        </w:tc>
        <w:tc>
          <w:tcPr>
            <w:tcW w:w="943" w:type="dxa"/>
          </w:tcPr>
          <w:p w14:paraId="7D10673D" w14:textId="77777777" w:rsidR="00D23AE5" w:rsidRPr="007C5662" w:rsidRDefault="00D23AE5">
            <w:pPr>
              <w:spacing w:line="360" w:lineRule="auto"/>
              <w:rPr>
                <w:szCs w:val="21"/>
              </w:rPr>
            </w:pPr>
          </w:p>
        </w:tc>
      </w:tr>
      <w:tr w:rsidR="007C5662" w:rsidRPr="007C5662" w14:paraId="56CFDCB5" w14:textId="77777777">
        <w:trPr>
          <w:trHeight w:val="23"/>
          <w:jc w:val="center"/>
        </w:trPr>
        <w:tc>
          <w:tcPr>
            <w:tcW w:w="667" w:type="dxa"/>
            <w:vAlign w:val="center"/>
          </w:tcPr>
          <w:p w14:paraId="5F9834EB" w14:textId="77777777" w:rsidR="00D23AE5" w:rsidRPr="007C5662" w:rsidRDefault="00D23AE5">
            <w:pPr>
              <w:spacing w:line="360" w:lineRule="auto"/>
              <w:jc w:val="center"/>
              <w:rPr>
                <w:b/>
                <w:szCs w:val="21"/>
              </w:rPr>
            </w:pPr>
            <w:r w:rsidRPr="007C5662">
              <w:rPr>
                <w:b/>
                <w:szCs w:val="21"/>
              </w:rPr>
              <w:t>3</w:t>
            </w:r>
          </w:p>
        </w:tc>
        <w:tc>
          <w:tcPr>
            <w:tcW w:w="5913" w:type="dxa"/>
          </w:tcPr>
          <w:p w14:paraId="6D32F369" w14:textId="77777777" w:rsidR="00D23AE5" w:rsidRPr="007C5662" w:rsidRDefault="00D23AE5">
            <w:pPr>
              <w:spacing w:line="360" w:lineRule="exact"/>
              <w:rPr>
                <w:b/>
                <w:szCs w:val="21"/>
              </w:rPr>
            </w:pPr>
            <w:r w:rsidRPr="007C5662">
              <w:rPr>
                <w:b/>
                <w:szCs w:val="21"/>
              </w:rPr>
              <w:t>投标文件的数量、制作、</w:t>
            </w:r>
            <w:r w:rsidRPr="007C5662">
              <w:rPr>
                <w:rFonts w:hint="eastAsia"/>
                <w:b/>
                <w:szCs w:val="21"/>
              </w:rPr>
              <w:t>签署、盖章</w:t>
            </w:r>
            <w:r w:rsidRPr="007C5662">
              <w:rPr>
                <w:b/>
                <w:szCs w:val="21"/>
              </w:rPr>
              <w:t>符合要求；投标文件内容无严重缺漏项的；投标报价无严重缺漏项的；投标文件的关键内容字迹清楚、可辨认。</w:t>
            </w:r>
          </w:p>
        </w:tc>
        <w:tc>
          <w:tcPr>
            <w:tcW w:w="922" w:type="dxa"/>
          </w:tcPr>
          <w:p w14:paraId="56B0ED64" w14:textId="77777777" w:rsidR="00D23AE5" w:rsidRPr="007C5662" w:rsidRDefault="00D23AE5">
            <w:pPr>
              <w:spacing w:line="360" w:lineRule="auto"/>
              <w:rPr>
                <w:szCs w:val="21"/>
              </w:rPr>
            </w:pPr>
          </w:p>
        </w:tc>
        <w:tc>
          <w:tcPr>
            <w:tcW w:w="903" w:type="dxa"/>
          </w:tcPr>
          <w:p w14:paraId="5C90050B" w14:textId="77777777" w:rsidR="00D23AE5" w:rsidRPr="007C5662" w:rsidRDefault="00D23AE5">
            <w:pPr>
              <w:spacing w:line="360" w:lineRule="auto"/>
              <w:rPr>
                <w:szCs w:val="21"/>
              </w:rPr>
            </w:pPr>
          </w:p>
        </w:tc>
        <w:tc>
          <w:tcPr>
            <w:tcW w:w="943" w:type="dxa"/>
          </w:tcPr>
          <w:p w14:paraId="1C1E7088" w14:textId="77777777" w:rsidR="00D23AE5" w:rsidRPr="007C5662" w:rsidRDefault="00D23AE5">
            <w:pPr>
              <w:spacing w:line="360" w:lineRule="auto"/>
              <w:rPr>
                <w:szCs w:val="21"/>
              </w:rPr>
            </w:pPr>
          </w:p>
        </w:tc>
      </w:tr>
      <w:tr w:rsidR="007C5662" w:rsidRPr="007C5662" w14:paraId="3E91E3A3" w14:textId="77777777">
        <w:trPr>
          <w:trHeight w:val="23"/>
          <w:jc w:val="center"/>
        </w:trPr>
        <w:tc>
          <w:tcPr>
            <w:tcW w:w="667" w:type="dxa"/>
            <w:vAlign w:val="center"/>
          </w:tcPr>
          <w:p w14:paraId="7F52FAA5" w14:textId="77777777" w:rsidR="00D23AE5" w:rsidRPr="007C5662" w:rsidRDefault="00D23AE5">
            <w:pPr>
              <w:spacing w:line="360" w:lineRule="auto"/>
              <w:jc w:val="center"/>
              <w:rPr>
                <w:b/>
                <w:szCs w:val="21"/>
              </w:rPr>
            </w:pPr>
            <w:r w:rsidRPr="007C5662">
              <w:rPr>
                <w:b/>
                <w:szCs w:val="21"/>
              </w:rPr>
              <w:t>4</w:t>
            </w:r>
          </w:p>
        </w:tc>
        <w:tc>
          <w:tcPr>
            <w:tcW w:w="5913" w:type="dxa"/>
          </w:tcPr>
          <w:p w14:paraId="2D66858D" w14:textId="77777777" w:rsidR="00D23AE5" w:rsidRPr="007C5662" w:rsidRDefault="00D23AE5">
            <w:pPr>
              <w:spacing w:line="360" w:lineRule="exact"/>
              <w:rPr>
                <w:b/>
                <w:szCs w:val="21"/>
              </w:rPr>
            </w:pPr>
            <w:r w:rsidRPr="007C5662">
              <w:rPr>
                <w:szCs w:val="21"/>
              </w:rPr>
              <w:t>投标文件商务部分未出现以下情况：</w:t>
            </w:r>
            <w:r w:rsidRPr="007C5662">
              <w:rPr>
                <w:rFonts w:ascii="宋体" w:hAnsi="宋体" w:cs="宋体" w:hint="eastAsia"/>
                <w:b/>
                <w:szCs w:val="21"/>
                <w:u w:val="dotted"/>
              </w:rPr>
              <w:t>①</w:t>
            </w:r>
            <w:r w:rsidRPr="007C5662">
              <w:rPr>
                <w:b/>
                <w:szCs w:val="21"/>
                <w:u w:val="dotted"/>
              </w:rPr>
              <w:t>招标文件商务部分带</w:t>
            </w:r>
            <w:r w:rsidRPr="007C5662">
              <w:rPr>
                <w:b/>
                <w:szCs w:val="21"/>
                <w:u w:val="dotted"/>
              </w:rPr>
              <w:t>“</w:t>
            </w:r>
            <w:r w:rsidRPr="007C5662">
              <w:rPr>
                <w:rFonts w:ascii="宋体" w:hAnsi="宋体" w:cs="宋体" w:hint="eastAsia"/>
                <w:b/>
                <w:szCs w:val="21"/>
                <w:u w:val="dotted"/>
              </w:rPr>
              <w:t>★</w:t>
            </w:r>
            <w:r w:rsidRPr="007C5662">
              <w:rPr>
                <w:b/>
                <w:szCs w:val="21"/>
                <w:u w:val="dotted"/>
              </w:rPr>
              <w:t>”</w:t>
            </w:r>
            <w:r w:rsidRPr="007C5662">
              <w:rPr>
                <w:b/>
                <w:szCs w:val="21"/>
                <w:u w:val="dotted"/>
              </w:rPr>
              <w:t>的条款有负偏离的；</w:t>
            </w:r>
            <w:r w:rsidRPr="007C5662">
              <w:rPr>
                <w:rFonts w:hint="eastAsia"/>
                <w:b/>
                <w:szCs w:val="21"/>
                <w:u w:val="dotted"/>
              </w:rPr>
              <w:t>②</w:t>
            </w:r>
            <w:r w:rsidRPr="007C5662">
              <w:rPr>
                <w:b/>
                <w:szCs w:val="21"/>
                <w:u w:val="dotted"/>
              </w:rPr>
              <w:t>《商务条款响应表》</w:t>
            </w:r>
            <w:r w:rsidRPr="007C5662">
              <w:rPr>
                <w:rFonts w:hint="eastAsia"/>
                <w:b/>
                <w:szCs w:val="21"/>
                <w:u w:val="dotted"/>
              </w:rPr>
              <w:t>未按招标文件要求填写</w:t>
            </w:r>
            <w:r w:rsidRPr="007C5662">
              <w:rPr>
                <w:b/>
                <w:szCs w:val="21"/>
                <w:u w:val="dotted"/>
              </w:rPr>
              <w:t>；</w:t>
            </w:r>
            <w:r w:rsidRPr="007C5662">
              <w:rPr>
                <w:rFonts w:hint="eastAsia"/>
                <w:b/>
                <w:szCs w:val="21"/>
                <w:u w:val="dotted"/>
              </w:rPr>
              <w:t>③</w:t>
            </w:r>
            <w:r w:rsidRPr="007C5662">
              <w:rPr>
                <w:b/>
                <w:szCs w:val="21"/>
                <w:u w:val="dotted"/>
              </w:rPr>
              <w:t>投标人的报价明显低于其他通过符合性审查投标人的报价</w:t>
            </w:r>
            <w:r w:rsidRPr="007C5662">
              <w:rPr>
                <w:rFonts w:hint="eastAsia"/>
                <w:b/>
                <w:szCs w:val="21"/>
                <w:u w:val="dotted"/>
              </w:rPr>
              <w:t>，且评审委员会认为有可能影响产品质量或者不能诚信履约的</w:t>
            </w:r>
            <w:r w:rsidRPr="007C5662">
              <w:rPr>
                <w:b/>
                <w:szCs w:val="21"/>
                <w:u w:val="dotted"/>
              </w:rPr>
              <w:t>；</w:t>
            </w:r>
            <w:r w:rsidRPr="007C5662">
              <w:rPr>
                <w:rFonts w:hint="eastAsia"/>
                <w:b/>
                <w:szCs w:val="21"/>
                <w:u w:val="dotted"/>
              </w:rPr>
              <w:t>④</w:t>
            </w:r>
            <w:r w:rsidRPr="007C5662">
              <w:rPr>
                <w:b/>
                <w:szCs w:val="21"/>
                <w:u w:val="dotted"/>
              </w:rPr>
              <w:t>其它未实质性响应招标文件</w:t>
            </w:r>
            <w:r w:rsidRPr="007C5662">
              <w:rPr>
                <w:rFonts w:hint="eastAsia"/>
                <w:b/>
                <w:szCs w:val="21"/>
                <w:u w:val="dotted"/>
              </w:rPr>
              <w:t>商务</w:t>
            </w:r>
            <w:r w:rsidRPr="007C5662">
              <w:rPr>
                <w:b/>
                <w:szCs w:val="21"/>
                <w:u w:val="dotted"/>
              </w:rPr>
              <w:t>要求的。</w:t>
            </w:r>
          </w:p>
        </w:tc>
        <w:tc>
          <w:tcPr>
            <w:tcW w:w="922" w:type="dxa"/>
          </w:tcPr>
          <w:p w14:paraId="511E4491" w14:textId="77777777" w:rsidR="00D23AE5" w:rsidRPr="007C5662" w:rsidRDefault="00D23AE5">
            <w:pPr>
              <w:spacing w:line="360" w:lineRule="auto"/>
              <w:rPr>
                <w:szCs w:val="21"/>
              </w:rPr>
            </w:pPr>
          </w:p>
        </w:tc>
        <w:tc>
          <w:tcPr>
            <w:tcW w:w="903" w:type="dxa"/>
          </w:tcPr>
          <w:p w14:paraId="1139606C" w14:textId="77777777" w:rsidR="00D23AE5" w:rsidRPr="007C5662" w:rsidRDefault="00D23AE5">
            <w:pPr>
              <w:spacing w:line="360" w:lineRule="auto"/>
              <w:rPr>
                <w:szCs w:val="21"/>
              </w:rPr>
            </w:pPr>
          </w:p>
        </w:tc>
        <w:tc>
          <w:tcPr>
            <w:tcW w:w="943" w:type="dxa"/>
          </w:tcPr>
          <w:p w14:paraId="6134B85E" w14:textId="77777777" w:rsidR="00D23AE5" w:rsidRPr="007C5662" w:rsidRDefault="00D23AE5">
            <w:pPr>
              <w:spacing w:line="360" w:lineRule="auto"/>
              <w:rPr>
                <w:szCs w:val="21"/>
              </w:rPr>
            </w:pPr>
          </w:p>
        </w:tc>
      </w:tr>
      <w:tr w:rsidR="007C5662" w:rsidRPr="007C5662" w14:paraId="2C7FB95B" w14:textId="77777777">
        <w:trPr>
          <w:trHeight w:val="23"/>
          <w:jc w:val="center"/>
        </w:trPr>
        <w:tc>
          <w:tcPr>
            <w:tcW w:w="667" w:type="dxa"/>
            <w:vAlign w:val="center"/>
          </w:tcPr>
          <w:p w14:paraId="7DD6B6DB" w14:textId="77777777" w:rsidR="00D23AE5" w:rsidRPr="007C5662" w:rsidRDefault="00D23AE5">
            <w:pPr>
              <w:spacing w:line="360" w:lineRule="auto"/>
              <w:jc w:val="center"/>
              <w:rPr>
                <w:b/>
                <w:szCs w:val="21"/>
              </w:rPr>
            </w:pPr>
            <w:r w:rsidRPr="007C5662">
              <w:rPr>
                <w:b/>
                <w:szCs w:val="21"/>
              </w:rPr>
              <w:t>5</w:t>
            </w:r>
          </w:p>
        </w:tc>
        <w:tc>
          <w:tcPr>
            <w:tcW w:w="5913" w:type="dxa"/>
          </w:tcPr>
          <w:p w14:paraId="3131FD2D" w14:textId="77777777" w:rsidR="00D23AE5" w:rsidRPr="007C5662" w:rsidRDefault="00D23AE5">
            <w:pPr>
              <w:spacing w:line="360" w:lineRule="exact"/>
              <w:rPr>
                <w:b/>
                <w:szCs w:val="21"/>
              </w:rPr>
            </w:pPr>
            <w:r w:rsidRPr="007C5662">
              <w:rPr>
                <w:szCs w:val="21"/>
              </w:rPr>
              <w:t>投标文件技术部分未出现以下情况：</w:t>
            </w:r>
            <w:r w:rsidRPr="007C5662">
              <w:rPr>
                <w:rFonts w:ascii="宋体" w:hAnsi="宋体" w:cs="宋体" w:hint="eastAsia"/>
                <w:b/>
                <w:szCs w:val="21"/>
                <w:u w:val="dotted"/>
              </w:rPr>
              <w:t>①</w:t>
            </w:r>
            <w:r w:rsidRPr="007C5662">
              <w:rPr>
                <w:b/>
                <w:szCs w:val="21"/>
                <w:u w:val="dotted"/>
              </w:rPr>
              <w:t>招标文件技术部分带</w:t>
            </w:r>
            <w:r w:rsidRPr="007C5662">
              <w:rPr>
                <w:b/>
                <w:szCs w:val="21"/>
                <w:u w:val="dotted"/>
              </w:rPr>
              <w:t>“</w:t>
            </w:r>
            <w:r w:rsidRPr="007C5662">
              <w:rPr>
                <w:rFonts w:ascii="宋体" w:hAnsi="宋体" w:cs="宋体" w:hint="eastAsia"/>
                <w:b/>
                <w:szCs w:val="21"/>
                <w:u w:val="dotted"/>
              </w:rPr>
              <w:t>★</w:t>
            </w:r>
            <w:r w:rsidRPr="007C5662">
              <w:rPr>
                <w:b/>
                <w:szCs w:val="21"/>
                <w:u w:val="dotted"/>
              </w:rPr>
              <w:t>”</w:t>
            </w:r>
            <w:r w:rsidRPr="007C5662">
              <w:rPr>
                <w:b/>
                <w:szCs w:val="21"/>
                <w:u w:val="dotted"/>
              </w:rPr>
              <w:t>的条款有负偏离的；</w:t>
            </w:r>
            <w:r w:rsidRPr="007C5662">
              <w:rPr>
                <w:rFonts w:ascii="宋体" w:hAnsi="宋体" w:cs="宋体" w:hint="eastAsia"/>
                <w:b/>
                <w:szCs w:val="21"/>
                <w:u w:val="dotted"/>
              </w:rPr>
              <w:t>②</w:t>
            </w:r>
            <w:r w:rsidRPr="007C5662">
              <w:rPr>
                <w:b/>
                <w:szCs w:val="21"/>
                <w:u w:val="dotted"/>
              </w:rPr>
              <w:t>《技术规格偏离表》</w:t>
            </w:r>
            <w:r w:rsidRPr="007C5662">
              <w:rPr>
                <w:rFonts w:hint="eastAsia"/>
                <w:b/>
                <w:szCs w:val="21"/>
                <w:u w:val="dotted"/>
              </w:rPr>
              <w:t>未按招标文件要求填写</w:t>
            </w:r>
            <w:r w:rsidRPr="007C5662">
              <w:rPr>
                <w:b/>
                <w:szCs w:val="21"/>
                <w:u w:val="dotted"/>
              </w:rPr>
              <w:t>；</w:t>
            </w:r>
            <w:r w:rsidRPr="007C5662">
              <w:rPr>
                <w:rFonts w:hint="eastAsia"/>
                <w:b/>
                <w:szCs w:val="21"/>
                <w:u w:val="dotted"/>
              </w:rPr>
              <w:t>③</w:t>
            </w:r>
            <w:r w:rsidRPr="007C5662">
              <w:rPr>
                <w:b/>
                <w:szCs w:val="21"/>
                <w:u w:val="dotted"/>
              </w:rPr>
              <w:t>其它未实质性响应招标文件技术要求的。</w:t>
            </w:r>
          </w:p>
        </w:tc>
        <w:tc>
          <w:tcPr>
            <w:tcW w:w="922" w:type="dxa"/>
          </w:tcPr>
          <w:p w14:paraId="65CA6683" w14:textId="77777777" w:rsidR="00D23AE5" w:rsidRPr="007C5662" w:rsidRDefault="00D23AE5">
            <w:pPr>
              <w:spacing w:line="360" w:lineRule="auto"/>
              <w:rPr>
                <w:szCs w:val="21"/>
              </w:rPr>
            </w:pPr>
          </w:p>
        </w:tc>
        <w:tc>
          <w:tcPr>
            <w:tcW w:w="903" w:type="dxa"/>
          </w:tcPr>
          <w:p w14:paraId="20CB8E27" w14:textId="77777777" w:rsidR="00D23AE5" w:rsidRPr="007C5662" w:rsidRDefault="00D23AE5">
            <w:pPr>
              <w:spacing w:line="360" w:lineRule="auto"/>
              <w:rPr>
                <w:szCs w:val="21"/>
              </w:rPr>
            </w:pPr>
          </w:p>
        </w:tc>
        <w:tc>
          <w:tcPr>
            <w:tcW w:w="943" w:type="dxa"/>
          </w:tcPr>
          <w:p w14:paraId="3C192A7C" w14:textId="77777777" w:rsidR="00D23AE5" w:rsidRPr="007C5662" w:rsidRDefault="00D23AE5">
            <w:pPr>
              <w:spacing w:line="360" w:lineRule="auto"/>
              <w:rPr>
                <w:szCs w:val="21"/>
              </w:rPr>
            </w:pPr>
          </w:p>
        </w:tc>
      </w:tr>
      <w:tr w:rsidR="007C5662" w:rsidRPr="007C5662" w14:paraId="621B8FDE" w14:textId="77777777">
        <w:trPr>
          <w:trHeight w:val="23"/>
          <w:jc w:val="center"/>
        </w:trPr>
        <w:tc>
          <w:tcPr>
            <w:tcW w:w="667" w:type="dxa"/>
            <w:vAlign w:val="center"/>
          </w:tcPr>
          <w:p w14:paraId="3AF69786" w14:textId="77777777" w:rsidR="00D23AE5" w:rsidRPr="007C5662" w:rsidRDefault="00D23AE5">
            <w:pPr>
              <w:spacing w:line="360" w:lineRule="auto"/>
              <w:jc w:val="center"/>
              <w:rPr>
                <w:b/>
                <w:szCs w:val="21"/>
              </w:rPr>
            </w:pPr>
            <w:r w:rsidRPr="007C5662">
              <w:rPr>
                <w:b/>
                <w:szCs w:val="21"/>
              </w:rPr>
              <w:t>6</w:t>
            </w:r>
          </w:p>
        </w:tc>
        <w:tc>
          <w:tcPr>
            <w:tcW w:w="5913" w:type="dxa"/>
          </w:tcPr>
          <w:p w14:paraId="211FC3C0" w14:textId="77777777" w:rsidR="00D23AE5" w:rsidRPr="007C5662" w:rsidRDefault="00D23AE5">
            <w:pPr>
              <w:spacing w:line="360" w:lineRule="exact"/>
              <w:rPr>
                <w:b/>
                <w:szCs w:val="21"/>
              </w:rPr>
            </w:pPr>
            <w:r w:rsidRPr="007C5662">
              <w:rPr>
                <w:b/>
                <w:szCs w:val="21"/>
              </w:rPr>
              <w:t>投标报价为</w:t>
            </w:r>
            <w:proofErr w:type="gramStart"/>
            <w:r w:rsidRPr="007C5662">
              <w:rPr>
                <w:b/>
                <w:szCs w:val="21"/>
              </w:rPr>
              <w:t>固定</w:t>
            </w:r>
            <w:r w:rsidRPr="007C5662">
              <w:rPr>
                <w:rFonts w:hint="eastAsia"/>
                <w:b/>
                <w:szCs w:val="21"/>
              </w:rPr>
              <w:t>价</w:t>
            </w:r>
            <w:proofErr w:type="gramEnd"/>
            <w:r w:rsidRPr="007C5662">
              <w:rPr>
                <w:b/>
                <w:szCs w:val="21"/>
              </w:rPr>
              <w:t>的</w:t>
            </w:r>
            <w:r w:rsidRPr="007C5662">
              <w:rPr>
                <w:rFonts w:hint="eastAsia"/>
                <w:b/>
                <w:szCs w:val="21"/>
              </w:rPr>
              <w:t>，</w:t>
            </w:r>
            <w:r w:rsidRPr="007C5662">
              <w:rPr>
                <w:b/>
                <w:szCs w:val="21"/>
              </w:rPr>
              <w:t>投标方案</w:t>
            </w:r>
            <w:r w:rsidRPr="007C5662">
              <w:rPr>
                <w:rFonts w:hint="eastAsia"/>
                <w:b/>
                <w:szCs w:val="21"/>
              </w:rPr>
              <w:t>为固定不可选择的。</w:t>
            </w:r>
          </w:p>
        </w:tc>
        <w:tc>
          <w:tcPr>
            <w:tcW w:w="922" w:type="dxa"/>
          </w:tcPr>
          <w:p w14:paraId="5AA56EF2" w14:textId="77777777" w:rsidR="00D23AE5" w:rsidRPr="007C5662" w:rsidRDefault="00D23AE5">
            <w:pPr>
              <w:spacing w:line="360" w:lineRule="auto"/>
              <w:rPr>
                <w:szCs w:val="21"/>
              </w:rPr>
            </w:pPr>
          </w:p>
        </w:tc>
        <w:tc>
          <w:tcPr>
            <w:tcW w:w="903" w:type="dxa"/>
          </w:tcPr>
          <w:p w14:paraId="179E1DB9" w14:textId="77777777" w:rsidR="00D23AE5" w:rsidRPr="007C5662" w:rsidRDefault="00D23AE5">
            <w:pPr>
              <w:spacing w:line="360" w:lineRule="auto"/>
              <w:rPr>
                <w:szCs w:val="21"/>
              </w:rPr>
            </w:pPr>
          </w:p>
        </w:tc>
        <w:tc>
          <w:tcPr>
            <w:tcW w:w="943" w:type="dxa"/>
          </w:tcPr>
          <w:p w14:paraId="27E6F396" w14:textId="77777777" w:rsidR="00D23AE5" w:rsidRPr="007C5662" w:rsidRDefault="00D23AE5">
            <w:pPr>
              <w:spacing w:line="360" w:lineRule="auto"/>
              <w:rPr>
                <w:szCs w:val="21"/>
              </w:rPr>
            </w:pPr>
          </w:p>
        </w:tc>
      </w:tr>
      <w:tr w:rsidR="007C5662" w:rsidRPr="007C5662" w14:paraId="0E7C6BFE" w14:textId="77777777">
        <w:trPr>
          <w:trHeight w:val="23"/>
          <w:jc w:val="center"/>
        </w:trPr>
        <w:tc>
          <w:tcPr>
            <w:tcW w:w="667" w:type="dxa"/>
            <w:vAlign w:val="center"/>
          </w:tcPr>
          <w:p w14:paraId="566B1156" w14:textId="77777777" w:rsidR="00D23AE5" w:rsidRPr="007C5662" w:rsidRDefault="00D23AE5">
            <w:pPr>
              <w:spacing w:line="360" w:lineRule="auto"/>
              <w:jc w:val="center"/>
              <w:rPr>
                <w:b/>
                <w:szCs w:val="21"/>
              </w:rPr>
            </w:pPr>
            <w:r w:rsidRPr="007C5662">
              <w:rPr>
                <w:rFonts w:hint="eastAsia"/>
                <w:b/>
                <w:szCs w:val="21"/>
              </w:rPr>
              <w:t>7</w:t>
            </w:r>
          </w:p>
        </w:tc>
        <w:tc>
          <w:tcPr>
            <w:tcW w:w="5913" w:type="dxa"/>
          </w:tcPr>
          <w:p w14:paraId="6484FA57" w14:textId="77777777" w:rsidR="00D23AE5" w:rsidRPr="007C5662" w:rsidRDefault="00D23AE5">
            <w:pPr>
              <w:spacing w:line="360" w:lineRule="exact"/>
              <w:rPr>
                <w:b/>
                <w:szCs w:val="21"/>
              </w:rPr>
            </w:pPr>
            <w:r w:rsidRPr="007C5662">
              <w:rPr>
                <w:b/>
                <w:szCs w:val="21"/>
              </w:rPr>
              <w:t>未出现法律</w:t>
            </w:r>
            <w:r w:rsidRPr="007C5662">
              <w:rPr>
                <w:rFonts w:hint="eastAsia"/>
                <w:b/>
                <w:szCs w:val="21"/>
              </w:rPr>
              <w:t>、</w:t>
            </w:r>
            <w:r w:rsidRPr="007C5662">
              <w:rPr>
                <w:b/>
                <w:szCs w:val="21"/>
              </w:rPr>
              <w:t>法规</w:t>
            </w:r>
            <w:r w:rsidRPr="007C5662">
              <w:rPr>
                <w:rFonts w:hint="eastAsia"/>
                <w:b/>
                <w:szCs w:val="21"/>
              </w:rPr>
              <w:t>或</w:t>
            </w:r>
            <w:r w:rsidRPr="007C5662">
              <w:rPr>
                <w:b/>
                <w:szCs w:val="21"/>
              </w:rPr>
              <w:t>招标文件中规定</w:t>
            </w:r>
            <w:r w:rsidRPr="007C5662">
              <w:rPr>
                <w:rFonts w:hint="eastAsia"/>
                <w:b/>
                <w:szCs w:val="21"/>
              </w:rPr>
              <w:t>投标无效</w:t>
            </w:r>
            <w:r w:rsidRPr="007C5662">
              <w:rPr>
                <w:b/>
                <w:szCs w:val="21"/>
              </w:rPr>
              <w:t>的其它情形。</w:t>
            </w:r>
          </w:p>
        </w:tc>
        <w:tc>
          <w:tcPr>
            <w:tcW w:w="922" w:type="dxa"/>
          </w:tcPr>
          <w:p w14:paraId="5C84BD3C" w14:textId="77777777" w:rsidR="00D23AE5" w:rsidRPr="007C5662" w:rsidRDefault="00D23AE5">
            <w:pPr>
              <w:spacing w:line="360" w:lineRule="auto"/>
              <w:rPr>
                <w:szCs w:val="21"/>
              </w:rPr>
            </w:pPr>
          </w:p>
        </w:tc>
        <w:tc>
          <w:tcPr>
            <w:tcW w:w="903" w:type="dxa"/>
          </w:tcPr>
          <w:p w14:paraId="6B5C9AA2" w14:textId="77777777" w:rsidR="00D23AE5" w:rsidRPr="007C5662" w:rsidRDefault="00D23AE5">
            <w:pPr>
              <w:spacing w:line="360" w:lineRule="auto"/>
              <w:rPr>
                <w:szCs w:val="21"/>
              </w:rPr>
            </w:pPr>
          </w:p>
        </w:tc>
        <w:tc>
          <w:tcPr>
            <w:tcW w:w="943" w:type="dxa"/>
          </w:tcPr>
          <w:p w14:paraId="5AA53202" w14:textId="77777777" w:rsidR="00D23AE5" w:rsidRPr="007C5662" w:rsidRDefault="00D23AE5">
            <w:pPr>
              <w:spacing w:line="360" w:lineRule="auto"/>
              <w:rPr>
                <w:szCs w:val="21"/>
              </w:rPr>
            </w:pPr>
          </w:p>
        </w:tc>
      </w:tr>
      <w:tr w:rsidR="007C5662" w:rsidRPr="007C5662" w14:paraId="16C53FB5" w14:textId="77777777">
        <w:trPr>
          <w:trHeight w:val="23"/>
          <w:jc w:val="center"/>
        </w:trPr>
        <w:tc>
          <w:tcPr>
            <w:tcW w:w="9348" w:type="dxa"/>
            <w:gridSpan w:val="5"/>
            <w:vAlign w:val="center"/>
          </w:tcPr>
          <w:p w14:paraId="5647AD03" w14:textId="77777777" w:rsidR="00D23AE5" w:rsidRPr="007C5662" w:rsidRDefault="00D23AE5">
            <w:pPr>
              <w:jc w:val="center"/>
              <w:rPr>
                <w:b/>
                <w:sz w:val="18"/>
                <w:szCs w:val="18"/>
              </w:rPr>
            </w:pPr>
            <w:r w:rsidRPr="007C5662">
              <w:rPr>
                <w:b/>
                <w:sz w:val="18"/>
                <w:szCs w:val="18"/>
              </w:rPr>
              <w:t>通过</w:t>
            </w:r>
            <w:r w:rsidRPr="007C5662">
              <w:rPr>
                <w:rFonts w:hint="eastAsia"/>
                <w:b/>
                <w:sz w:val="18"/>
                <w:szCs w:val="18"/>
              </w:rPr>
              <w:t>符合性审查</w:t>
            </w:r>
            <w:r w:rsidRPr="007C5662">
              <w:rPr>
                <w:b/>
                <w:sz w:val="18"/>
                <w:szCs w:val="18"/>
              </w:rPr>
              <w:t>的打</w:t>
            </w:r>
            <w:r w:rsidRPr="007C5662">
              <w:rPr>
                <w:b/>
                <w:sz w:val="18"/>
                <w:szCs w:val="18"/>
              </w:rPr>
              <w:t>"○"</w:t>
            </w:r>
            <w:r w:rsidRPr="007C5662">
              <w:rPr>
                <w:b/>
                <w:sz w:val="18"/>
                <w:szCs w:val="18"/>
              </w:rPr>
              <w:t>，不通过</w:t>
            </w:r>
            <w:r w:rsidRPr="007C5662">
              <w:rPr>
                <w:rFonts w:hint="eastAsia"/>
                <w:b/>
                <w:sz w:val="18"/>
                <w:szCs w:val="18"/>
              </w:rPr>
              <w:t>符合性审查</w:t>
            </w:r>
            <w:r w:rsidRPr="007C5662">
              <w:rPr>
                <w:b/>
                <w:sz w:val="18"/>
                <w:szCs w:val="18"/>
              </w:rPr>
              <w:t>的打</w:t>
            </w:r>
            <w:r w:rsidRPr="007C5662">
              <w:rPr>
                <w:b/>
                <w:sz w:val="18"/>
                <w:szCs w:val="18"/>
              </w:rPr>
              <w:t>"×"</w:t>
            </w:r>
            <w:r w:rsidRPr="007C5662">
              <w:rPr>
                <w:rFonts w:hint="eastAsia"/>
                <w:b/>
                <w:sz w:val="18"/>
                <w:szCs w:val="18"/>
              </w:rPr>
              <w:t>；</w:t>
            </w:r>
            <w:r w:rsidRPr="007C5662">
              <w:rPr>
                <w:b/>
                <w:sz w:val="18"/>
                <w:szCs w:val="18"/>
              </w:rPr>
              <w:t>投标文件不满足上述情况之一的，被认定为无效投标</w:t>
            </w:r>
          </w:p>
        </w:tc>
      </w:tr>
      <w:tr w:rsidR="007C5662" w:rsidRPr="007C5662" w14:paraId="38E8C228" w14:textId="77777777">
        <w:trPr>
          <w:trHeight w:val="23"/>
          <w:jc w:val="center"/>
        </w:trPr>
        <w:tc>
          <w:tcPr>
            <w:tcW w:w="6580" w:type="dxa"/>
            <w:gridSpan w:val="2"/>
            <w:vAlign w:val="center"/>
          </w:tcPr>
          <w:p w14:paraId="2829C0A5" w14:textId="77777777" w:rsidR="00D23AE5" w:rsidRPr="007C5662" w:rsidRDefault="00D23AE5">
            <w:pPr>
              <w:spacing w:line="360" w:lineRule="exact"/>
              <w:jc w:val="center"/>
              <w:rPr>
                <w:b/>
                <w:szCs w:val="21"/>
              </w:rPr>
            </w:pPr>
            <w:r w:rsidRPr="007C5662">
              <w:rPr>
                <w:rFonts w:hint="eastAsia"/>
                <w:b/>
                <w:szCs w:val="21"/>
              </w:rPr>
              <w:t>结论</w:t>
            </w:r>
          </w:p>
        </w:tc>
        <w:tc>
          <w:tcPr>
            <w:tcW w:w="922" w:type="dxa"/>
          </w:tcPr>
          <w:p w14:paraId="64D05521" w14:textId="77777777" w:rsidR="00D23AE5" w:rsidRPr="007C5662" w:rsidRDefault="00D23AE5">
            <w:pPr>
              <w:spacing w:line="360" w:lineRule="exact"/>
              <w:jc w:val="center"/>
              <w:rPr>
                <w:b/>
                <w:szCs w:val="21"/>
              </w:rPr>
            </w:pPr>
            <w:r w:rsidRPr="007C5662">
              <w:rPr>
                <w:rFonts w:hint="eastAsia"/>
                <w:b/>
                <w:szCs w:val="21"/>
              </w:rPr>
              <w:t>通过</w:t>
            </w:r>
          </w:p>
        </w:tc>
        <w:tc>
          <w:tcPr>
            <w:tcW w:w="903" w:type="dxa"/>
          </w:tcPr>
          <w:p w14:paraId="275EAF01" w14:textId="77777777" w:rsidR="00D23AE5" w:rsidRPr="007C5662" w:rsidRDefault="00D23AE5">
            <w:pPr>
              <w:spacing w:line="360" w:lineRule="exact"/>
              <w:jc w:val="center"/>
              <w:rPr>
                <w:b/>
                <w:szCs w:val="21"/>
              </w:rPr>
            </w:pPr>
            <w:r w:rsidRPr="007C5662">
              <w:rPr>
                <w:rFonts w:hint="eastAsia"/>
                <w:b/>
                <w:szCs w:val="21"/>
              </w:rPr>
              <w:t>通过</w:t>
            </w:r>
          </w:p>
        </w:tc>
        <w:tc>
          <w:tcPr>
            <w:tcW w:w="943" w:type="dxa"/>
          </w:tcPr>
          <w:p w14:paraId="766C6EEF" w14:textId="77777777" w:rsidR="00D23AE5" w:rsidRPr="007C5662" w:rsidRDefault="00D23AE5">
            <w:pPr>
              <w:spacing w:line="360" w:lineRule="exact"/>
              <w:jc w:val="center"/>
              <w:rPr>
                <w:b/>
                <w:szCs w:val="21"/>
              </w:rPr>
            </w:pPr>
            <w:r w:rsidRPr="007C5662">
              <w:rPr>
                <w:rFonts w:hint="eastAsia"/>
                <w:b/>
                <w:szCs w:val="21"/>
              </w:rPr>
              <w:t>通过</w:t>
            </w:r>
          </w:p>
        </w:tc>
      </w:tr>
    </w:tbl>
    <w:p w14:paraId="546D51C5" w14:textId="77777777" w:rsidR="00D23AE5" w:rsidRPr="007C5662" w:rsidRDefault="00D23AE5">
      <w:pPr>
        <w:spacing w:afterLines="50" w:after="156" w:line="360" w:lineRule="auto"/>
        <w:ind w:leftChars="-57" w:left="-15" w:hangingChars="50" w:hanging="107"/>
        <w:rPr>
          <w:szCs w:val="21"/>
        </w:rPr>
      </w:pPr>
      <w:r w:rsidRPr="007C5662">
        <w:rPr>
          <w:b/>
          <w:szCs w:val="21"/>
          <w:u w:val="double"/>
        </w:rPr>
        <w:t>注：本表为</w:t>
      </w:r>
      <w:r w:rsidRPr="007C5662">
        <w:rPr>
          <w:rFonts w:hint="eastAsia"/>
          <w:b/>
          <w:szCs w:val="21"/>
          <w:u w:val="double"/>
        </w:rPr>
        <w:t>符合性审查</w:t>
      </w:r>
      <w:r w:rsidRPr="007C5662">
        <w:rPr>
          <w:b/>
          <w:szCs w:val="21"/>
          <w:u w:val="double"/>
        </w:rPr>
        <w:t>时使用，投标人无需填写，但必须满足上述条款，否则被认定为无效投标。</w:t>
      </w:r>
    </w:p>
    <w:p w14:paraId="00E6D939" w14:textId="77777777" w:rsidR="00D23AE5" w:rsidRPr="007C5662" w:rsidRDefault="00D23AE5">
      <w:pPr>
        <w:spacing w:beforeLines="50" w:before="156" w:afterLines="50" w:after="156" w:line="360" w:lineRule="auto"/>
        <w:jc w:val="center"/>
        <w:outlineLvl w:val="1"/>
        <w:rPr>
          <w:b/>
          <w:sz w:val="32"/>
          <w:szCs w:val="32"/>
        </w:rPr>
      </w:pPr>
      <w:r w:rsidRPr="007C5662">
        <w:rPr>
          <w:b/>
          <w:sz w:val="32"/>
          <w:szCs w:val="32"/>
        </w:rPr>
        <w:br w:type="page"/>
      </w:r>
      <w:bookmarkStart w:id="11" w:name="_Toc527541481"/>
      <w:r w:rsidRPr="007C5662">
        <w:rPr>
          <w:b/>
          <w:sz w:val="32"/>
          <w:szCs w:val="32"/>
        </w:rPr>
        <w:lastRenderedPageBreak/>
        <w:t>一、说明</w:t>
      </w:r>
      <w:bookmarkEnd w:id="11"/>
    </w:p>
    <w:p w14:paraId="33280D57"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12" w:name="_Toc527541482"/>
      <w:r w:rsidRPr="007C5662">
        <w:rPr>
          <w:b/>
          <w:sz w:val="24"/>
        </w:rPr>
        <w:t>招标范围及资金来源</w:t>
      </w:r>
      <w:bookmarkEnd w:id="12"/>
    </w:p>
    <w:p w14:paraId="22948DD6"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本招标文件适用于本次招标公告中所叙述的项目。</w:t>
      </w:r>
    </w:p>
    <w:p w14:paraId="381217CF"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资金来源：财政资金。</w:t>
      </w:r>
    </w:p>
    <w:p w14:paraId="29281FDA"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招标范围：详细要求见于</w:t>
      </w:r>
      <w:hyperlink w:anchor="_第四章__用户需求书" w:history="1">
        <w:r w:rsidRPr="007C5662">
          <w:rPr>
            <w:sz w:val="24"/>
            <w:u w:val="single"/>
          </w:rPr>
          <w:t>第四章《用户需求书》</w:t>
        </w:r>
      </w:hyperlink>
      <w:r w:rsidRPr="007C5662">
        <w:rPr>
          <w:sz w:val="24"/>
        </w:rPr>
        <w:t>。投标人必须对全部内容进行报价，不得缺漏。</w:t>
      </w:r>
    </w:p>
    <w:p w14:paraId="035AC078" w14:textId="77777777" w:rsidR="00D23AE5" w:rsidRPr="007C5662" w:rsidRDefault="00D23AE5">
      <w:pPr>
        <w:numPr>
          <w:ilvl w:val="0"/>
          <w:numId w:val="4"/>
        </w:numPr>
        <w:tabs>
          <w:tab w:val="left" w:pos="720"/>
          <w:tab w:val="left" w:pos="1049"/>
        </w:tabs>
        <w:spacing w:line="360" w:lineRule="auto"/>
        <w:ind w:left="720" w:hanging="720"/>
        <w:outlineLvl w:val="2"/>
        <w:rPr>
          <w:b/>
          <w:snapToGrid w:val="0"/>
          <w:sz w:val="24"/>
        </w:rPr>
      </w:pPr>
      <w:bookmarkStart w:id="13" w:name="_Toc527541483"/>
      <w:r w:rsidRPr="007C5662">
        <w:rPr>
          <w:rFonts w:hint="eastAsia"/>
          <w:b/>
          <w:snapToGrid w:val="0"/>
          <w:sz w:val="24"/>
        </w:rPr>
        <w:t>投标人资格条件</w:t>
      </w:r>
      <w:bookmarkEnd w:id="13"/>
    </w:p>
    <w:p w14:paraId="4B968001" w14:textId="77777777" w:rsidR="00D23AE5" w:rsidRPr="007C5662" w:rsidRDefault="00D23AE5">
      <w:pPr>
        <w:numPr>
          <w:ilvl w:val="1"/>
          <w:numId w:val="4"/>
        </w:numPr>
        <w:tabs>
          <w:tab w:val="clear" w:pos="2558"/>
          <w:tab w:val="left" w:pos="720"/>
        </w:tabs>
        <w:spacing w:line="360" w:lineRule="auto"/>
        <w:ind w:left="720" w:hanging="720"/>
        <w:rPr>
          <w:b/>
          <w:snapToGrid w:val="0"/>
          <w:sz w:val="24"/>
        </w:rPr>
      </w:pPr>
      <w:r w:rsidRPr="007C5662">
        <w:rPr>
          <w:rFonts w:hint="eastAsia"/>
          <w:b/>
          <w:snapToGrid w:val="0"/>
          <w:sz w:val="24"/>
        </w:rPr>
        <w:t>详见第一章</w:t>
      </w:r>
      <w:r w:rsidRPr="007C5662">
        <w:rPr>
          <w:rFonts w:hint="eastAsia"/>
          <w:b/>
          <w:snapToGrid w:val="0"/>
          <w:sz w:val="24"/>
        </w:rPr>
        <w:t xml:space="preserve"> </w:t>
      </w:r>
      <w:r w:rsidRPr="007C5662">
        <w:rPr>
          <w:rFonts w:hint="eastAsia"/>
          <w:b/>
          <w:snapToGrid w:val="0"/>
          <w:sz w:val="24"/>
        </w:rPr>
        <w:t>投标邀请函“二、投标人资格条件”</w:t>
      </w:r>
    </w:p>
    <w:p w14:paraId="67B979FB"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14" w:name="_Toc527541484"/>
      <w:r w:rsidRPr="007C5662">
        <w:rPr>
          <w:b/>
          <w:sz w:val="24"/>
        </w:rPr>
        <w:t>定义及解释</w:t>
      </w:r>
      <w:bookmarkEnd w:id="14"/>
    </w:p>
    <w:p w14:paraId="5189874C"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采购人：</w:t>
      </w:r>
      <w:bookmarkStart w:id="15" w:name="_Hlt107746227"/>
      <w:bookmarkEnd w:id="15"/>
      <w:r w:rsidR="00FB2807" w:rsidRPr="007C5662">
        <w:rPr>
          <w:sz w:val="24"/>
        </w:rPr>
        <w:t>东莞理工学院</w:t>
      </w:r>
      <w:r w:rsidRPr="007C5662">
        <w:rPr>
          <w:sz w:val="24"/>
        </w:rPr>
        <w:t>。</w:t>
      </w:r>
    </w:p>
    <w:p w14:paraId="241844C7"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采购代理机构</w:t>
      </w:r>
      <w:r w:rsidRPr="007C5662">
        <w:rPr>
          <w:sz w:val="24"/>
        </w:rPr>
        <w:t>：广东洲际招标代理有限公司。</w:t>
      </w:r>
    </w:p>
    <w:p w14:paraId="52135BC9"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招标采购单位：采购人、</w:t>
      </w:r>
      <w:r w:rsidRPr="007C5662">
        <w:rPr>
          <w:rFonts w:hint="eastAsia"/>
          <w:sz w:val="24"/>
        </w:rPr>
        <w:t>采购代理机构</w:t>
      </w:r>
      <w:r w:rsidRPr="007C5662">
        <w:rPr>
          <w:sz w:val="24"/>
        </w:rPr>
        <w:t>。</w:t>
      </w:r>
    </w:p>
    <w:p w14:paraId="4BB51186"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投标人</w:t>
      </w:r>
      <w:r w:rsidRPr="007C5662">
        <w:rPr>
          <w:rFonts w:hint="eastAsia"/>
          <w:sz w:val="24"/>
        </w:rPr>
        <w:t>（投标供应商）</w:t>
      </w:r>
      <w:r w:rsidRPr="007C5662">
        <w:rPr>
          <w:sz w:val="24"/>
        </w:rPr>
        <w:t>：响应招标、参加投标竞争的中华人民共和国境内的法人、其他组织或者自然人。</w:t>
      </w:r>
    </w:p>
    <w:p w14:paraId="7C6E23E8" w14:textId="77777777" w:rsidR="00D23AE5" w:rsidRPr="007C5662" w:rsidRDefault="00D23AE5">
      <w:pPr>
        <w:numPr>
          <w:ilvl w:val="1"/>
          <w:numId w:val="4"/>
        </w:numPr>
        <w:tabs>
          <w:tab w:val="left" w:pos="720"/>
          <w:tab w:val="left" w:pos="907"/>
          <w:tab w:val="left" w:pos="2558"/>
        </w:tabs>
        <w:spacing w:line="360" w:lineRule="auto"/>
        <w:ind w:left="720" w:hanging="720"/>
        <w:rPr>
          <w:sz w:val="24"/>
        </w:rPr>
      </w:pPr>
      <w:r w:rsidRPr="007C5662">
        <w:rPr>
          <w:sz w:val="24"/>
        </w:rPr>
        <w:t>中标人</w:t>
      </w:r>
      <w:r w:rsidRPr="007C5662">
        <w:rPr>
          <w:rFonts w:hint="eastAsia"/>
          <w:sz w:val="24"/>
        </w:rPr>
        <w:t>（中标供应商）</w:t>
      </w:r>
      <w:r w:rsidRPr="007C5662">
        <w:rPr>
          <w:sz w:val="24"/>
        </w:rPr>
        <w:t>：是指经法定程序确定并授予合同的投标人。</w:t>
      </w:r>
    </w:p>
    <w:p w14:paraId="28648081" w14:textId="77777777" w:rsidR="00D23AE5" w:rsidRPr="007C5662" w:rsidRDefault="00D23AE5">
      <w:pPr>
        <w:numPr>
          <w:ilvl w:val="1"/>
          <w:numId w:val="4"/>
        </w:numPr>
        <w:tabs>
          <w:tab w:val="left" w:pos="720"/>
          <w:tab w:val="left" w:pos="907"/>
          <w:tab w:val="left" w:pos="2558"/>
        </w:tabs>
        <w:spacing w:line="360" w:lineRule="auto"/>
        <w:ind w:left="720" w:hanging="720"/>
        <w:rPr>
          <w:sz w:val="24"/>
        </w:rPr>
      </w:pPr>
      <w:r w:rsidRPr="007C5662">
        <w:rPr>
          <w:sz w:val="24"/>
        </w:rPr>
        <w:t>投标文件：是指投标人根据本项目文件要求，编制包含报价、</w:t>
      </w:r>
      <w:r w:rsidRPr="007C5662">
        <w:rPr>
          <w:rFonts w:hint="eastAsia"/>
          <w:sz w:val="24"/>
        </w:rPr>
        <w:t>资格、</w:t>
      </w:r>
      <w:r w:rsidRPr="007C5662">
        <w:rPr>
          <w:sz w:val="24"/>
        </w:rPr>
        <w:t>技术和商务等内容的实质性响应文件。</w:t>
      </w:r>
    </w:p>
    <w:p w14:paraId="32A2AD34"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评标委员会：评标委员会是依《中华人民共和国政府采购法》组建的专门负责本次招标的评审工作的临时性组织。</w:t>
      </w:r>
    </w:p>
    <w:p w14:paraId="25DB83A7"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质保期：指非人为因素情况下，一切售后维护费用由投标人承担的期限。</w:t>
      </w:r>
    </w:p>
    <w:p w14:paraId="71565663"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完工期</w:t>
      </w:r>
      <w:r w:rsidRPr="007C5662">
        <w:rPr>
          <w:rFonts w:hint="eastAsia"/>
          <w:sz w:val="24"/>
        </w:rPr>
        <w:t>（交货期）</w:t>
      </w:r>
      <w:r w:rsidRPr="007C5662">
        <w:rPr>
          <w:sz w:val="24"/>
        </w:rPr>
        <w:t>：</w:t>
      </w:r>
      <w:r w:rsidRPr="007C5662">
        <w:rPr>
          <w:rFonts w:hint="eastAsia"/>
          <w:sz w:val="24"/>
        </w:rPr>
        <w:t>指采购合同签订后，合同约定的</w:t>
      </w:r>
      <w:r w:rsidRPr="007C5662">
        <w:rPr>
          <w:sz w:val="24"/>
        </w:rPr>
        <w:t>项目开始</w:t>
      </w:r>
      <w:r w:rsidRPr="007C5662">
        <w:rPr>
          <w:rFonts w:hint="eastAsia"/>
          <w:sz w:val="24"/>
        </w:rPr>
        <w:t>时间</w:t>
      </w:r>
      <w:r w:rsidRPr="007C5662">
        <w:rPr>
          <w:sz w:val="24"/>
        </w:rPr>
        <w:t>至完成</w:t>
      </w:r>
      <w:r w:rsidRPr="007C5662">
        <w:rPr>
          <w:rFonts w:hint="eastAsia"/>
          <w:sz w:val="24"/>
        </w:rPr>
        <w:t>（交货）</w:t>
      </w:r>
      <w:r w:rsidRPr="007C5662">
        <w:rPr>
          <w:sz w:val="24"/>
        </w:rPr>
        <w:t>并最终验收合格的</w:t>
      </w:r>
      <w:r w:rsidRPr="007C5662">
        <w:rPr>
          <w:rFonts w:hint="eastAsia"/>
          <w:sz w:val="24"/>
        </w:rPr>
        <w:t>期限</w:t>
      </w:r>
      <w:r w:rsidRPr="007C5662">
        <w:rPr>
          <w:sz w:val="24"/>
        </w:rPr>
        <w:t>。</w:t>
      </w:r>
    </w:p>
    <w:p w14:paraId="183D0110"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服务期：指采购合同签订后，合同约定服务的期限。</w:t>
      </w:r>
    </w:p>
    <w:p w14:paraId="775E8845"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日期：指公历日。</w:t>
      </w:r>
    </w:p>
    <w:p w14:paraId="009EA785"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时间：</w:t>
      </w:r>
      <w:r w:rsidRPr="007C5662">
        <w:rPr>
          <w:sz w:val="24"/>
        </w:rPr>
        <w:t>24</w:t>
      </w:r>
      <w:r w:rsidRPr="007C5662">
        <w:rPr>
          <w:sz w:val="24"/>
        </w:rPr>
        <w:t>小时制北京时间。</w:t>
      </w:r>
    </w:p>
    <w:p w14:paraId="618D54E2"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货币单位均为人民币元。</w:t>
      </w:r>
    </w:p>
    <w:p w14:paraId="05FE4B75"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书面形式：是指任何手写、打印的或印刷的文件，包括专人递交</w:t>
      </w:r>
      <w:r w:rsidRPr="007C5662">
        <w:rPr>
          <w:rFonts w:hint="eastAsia"/>
          <w:sz w:val="24"/>
        </w:rPr>
        <w:t>、邮件和传真</w:t>
      </w:r>
      <w:r w:rsidRPr="007C5662">
        <w:rPr>
          <w:sz w:val="24"/>
        </w:rPr>
        <w:t>。</w:t>
      </w:r>
    </w:p>
    <w:p w14:paraId="07A16EEC"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招标文件中的标题或</w:t>
      </w:r>
      <w:proofErr w:type="gramStart"/>
      <w:r w:rsidRPr="007C5662">
        <w:rPr>
          <w:sz w:val="24"/>
        </w:rPr>
        <w:t>题名仅</w:t>
      </w:r>
      <w:proofErr w:type="gramEnd"/>
      <w:r w:rsidRPr="007C5662">
        <w:rPr>
          <w:sz w:val="24"/>
        </w:rPr>
        <w:t>起引导作用，而不应视为对招标文件内容的理解和解释。</w:t>
      </w:r>
    </w:p>
    <w:p w14:paraId="5728F5AD"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lastRenderedPageBreak/>
        <w:t>盖章：一般</w:t>
      </w:r>
      <w:proofErr w:type="gramStart"/>
      <w:r w:rsidRPr="007C5662">
        <w:rPr>
          <w:rFonts w:hint="eastAsia"/>
          <w:sz w:val="24"/>
        </w:rPr>
        <w:t>情况指盖投标人</w:t>
      </w:r>
      <w:proofErr w:type="gramEnd"/>
      <w:r w:rsidRPr="007C5662">
        <w:rPr>
          <w:rFonts w:hint="eastAsia"/>
          <w:sz w:val="24"/>
        </w:rPr>
        <w:t>的法定公章，除招标文件特别说明外，使用财务专用章、合同章、投标专用章等非法定公章的盖章，均作无效盖章处理。</w:t>
      </w:r>
    </w:p>
    <w:p w14:paraId="5965D28D"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签署：一般情况指签署人亲笔签字或使用盖私章方式，除招标文件特别说明外，其他方式均作无效签署处理。</w:t>
      </w:r>
    </w:p>
    <w:p w14:paraId="324B49DC"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16" w:name="_Toc527541485"/>
      <w:r w:rsidRPr="007C5662">
        <w:rPr>
          <w:b/>
          <w:sz w:val="24"/>
        </w:rPr>
        <w:t>合格的服务和货物</w:t>
      </w:r>
      <w:bookmarkEnd w:id="16"/>
    </w:p>
    <w:p w14:paraId="0D5D4036"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4D750F70"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服务是指除货物和工程以外的其他政府采购对象，其中包括投标人须承担的运输、安装、技术支持、培训及招标文件规定的其它服务。</w:t>
      </w:r>
    </w:p>
    <w:p w14:paraId="1EDE21E4" w14:textId="77777777" w:rsidR="00D23AE5" w:rsidRPr="007C5662" w:rsidRDefault="00D23AE5">
      <w:pPr>
        <w:numPr>
          <w:ilvl w:val="1"/>
          <w:numId w:val="4"/>
        </w:numPr>
        <w:tabs>
          <w:tab w:val="left" w:pos="720"/>
          <w:tab w:val="left" w:pos="2558"/>
        </w:tabs>
        <w:spacing w:line="360" w:lineRule="auto"/>
        <w:ind w:left="720" w:hanging="720"/>
        <w:rPr>
          <w:b/>
          <w:sz w:val="24"/>
        </w:rPr>
      </w:pPr>
      <w:r w:rsidRPr="007C5662">
        <w:rPr>
          <w:rFonts w:hint="eastAsia"/>
          <w:b/>
          <w:sz w:val="24"/>
        </w:rPr>
        <w:t>属于政府采购强制采购节能产品，投标人提供所投产品应已列入最新一期《节能产品政府采购清单》（注：该清单可查询中国政府采购网，请供应商打印产品所在清单页，并对相关内容作圈记）。</w:t>
      </w:r>
    </w:p>
    <w:p w14:paraId="4AC6F860"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投标人应保证，采购人在中华人民共和国使用货物或服务的任何一部分时</w:t>
      </w:r>
      <w:r w:rsidRPr="007C5662">
        <w:rPr>
          <w:rFonts w:hint="eastAsia"/>
          <w:sz w:val="24"/>
        </w:rPr>
        <w:t>,</w:t>
      </w:r>
      <w:r w:rsidRPr="007C5662">
        <w:rPr>
          <w:rFonts w:hint="eastAsia"/>
          <w:sz w:val="24"/>
        </w:rPr>
        <w:t>采购人免受第三方提出侵犯其专利权、商标权或其它知识产权的起诉。</w:t>
      </w:r>
    </w:p>
    <w:p w14:paraId="4E335ED4"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服务、货物验收。</w:t>
      </w:r>
    </w:p>
    <w:p w14:paraId="23C9D0B2" w14:textId="77777777" w:rsidR="00D23AE5" w:rsidRPr="007C5662" w:rsidRDefault="00D23AE5">
      <w:pPr>
        <w:numPr>
          <w:ilvl w:val="2"/>
          <w:numId w:val="4"/>
        </w:numPr>
        <w:tabs>
          <w:tab w:val="left" w:pos="709"/>
          <w:tab w:val="left" w:pos="1759"/>
        </w:tabs>
        <w:spacing w:line="360" w:lineRule="auto"/>
        <w:ind w:left="851" w:hanging="851"/>
        <w:rPr>
          <w:sz w:val="24"/>
        </w:rPr>
      </w:pPr>
      <w:r w:rsidRPr="007C5662">
        <w:rPr>
          <w:sz w:val="24"/>
        </w:rPr>
        <w:t>验收工作由采购人（或采购人指定的单位）和供应商共同进行。</w:t>
      </w:r>
    </w:p>
    <w:p w14:paraId="105802CD" w14:textId="77777777" w:rsidR="00D23AE5" w:rsidRPr="007C5662" w:rsidRDefault="00D23AE5">
      <w:pPr>
        <w:numPr>
          <w:ilvl w:val="2"/>
          <w:numId w:val="4"/>
        </w:numPr>
        <w:tabs>
          <w:tab w:val="left" w:pos="709"/>
          <w:tab w:val="left" w:pos="1759"/>
        </w:tabs>
        <w:spacing w:line="360" w:lineRule="auto"/>
        <w:ind w:left="709" w:hanging="709"/>
        <w:rPr>
          <w:sz w:val="24"/>
        </w:rPr>
      </w:pPr>
      <w:r w:rsidRPr="007C5662">
        <w:rPr>
          <w:sz w:val="24"/>
        </w:rPr>
        <w:t>在验收时，供应商应向采购人提供服务或货物的相关资料，按采购人提出的方式验收。</w:t>
      </w:r>
    </w:p>
    <w:p w14:paraId="1B70268D" w14:textId="77777777" w:rsidR="00D23AE5" w:rsidRPr="007C5662" w:rsidRDefault="00D23AE5">
      <w:pPr>
        <w:numPr>
          <w:ilvl w:val="2"/>
          <w:numId w:val="4"/>
        </w:numPr>
        <w:tabs>
          <w:tab w:val="left" w:pos="709"/>
          <w:tab w:val="left" w:pos="1759"/>
        </w:tabs>
        <w:spacing w:line="360" w:lineRule="auto"/>
        <w:ind w:left="709" w:hanging="709"/>
        <w:rPr>
          <w:sz w:val="24"/>
        </w:rPr>
      </w:pPr>
      <w:r w:rsidRPr="007C5662">
        <w:rPr>
          <w:sz w:val="24"/>
        </w:rPr>
        <w:t>由采购人对货物的质量、规格和数量进行检验。如发现质量、规格和数量等任何一项</w:t>
      </w:r>
      <w:r w:rsidRPr="007C5662">
        <w:rPr>
          <w:rFonts w:hint="eastAsia"/>
          <w:sz w:val="24"/>
        </w:rPr>
        <w:t>与投标承诺不符</w:t>
      </w:r>
      <w:r w:rsidRPr="007C5662">
        <w:rPr>
          <w:sz w:val="24"/>
        </w:rPr>
        <w:t>，采购人有权拒绝接受。</w:t>
      </w:r>
    </w:p>
    <w:p w14:paraId="3883ABEA" w14:textId="77777777" w:rsidR="00D23AE5" w:rsidRPr="007C5662" w:rsidRDefault="00D23AE5">
      <w:pPr>
        <w:numPr>
          <w:ilvl w:val="2"/>
          <w:numId w:val="4"/>
        </w:numPr>
        <w:tabs>
          <w:tab w:val="left" w:pos="709"/>
          <w:tab w:val="left" w:pos="1759"/>
        </w:tabs>
        <w:spacing w:line="360" w:lineRule="auto"/>
        <w:ind w:left="709" w:hanging="709"/>
        <w:rPr>
          <w:sz w:val="24"/>
        </w:rPr>
      </w:pPr>
      <w:r w:rsidRPr="007C5662">
        <w:rPr>
          <w:sz w:val="24"/>
        </w:rPr>
        <w:t>由采购人对</w:t>
      </w:r>
      <w:r w:rsidRPr="007C5662">
        <w:rPr>
          <w:rFonts w:hint="eastAsia"/>
          <w:sz w:val="24"/>
        </w:rPr>
        <w:t>服务</w:t>
      </w:r>
      <w:r w:rsidRPr="007C5662">
        <w:rPr>
          <w:sz w:val="24"/>
        </w:rPr>
        <w:t>的质量进行检验。如发现</w:t>
      </w:r>
      <w:r w:rsidRPr="007C5662">
        <w:rPr>
          <w:rFonts w:hint="eastAsia"/>
          <w:sz w:val="24"/>
        </w:rPr>
        <w:t>服务</w:t>
      </w:r>
      <w:r w:rsidRPr="007C5662">
        <w:rPr>
          <w:sz w:val="24"/>
        </w:rPr>
        <w:t>质量</w:t>
      </w:r>
      <w:bookmarkStart w:id="17" w:name="_Hlk509932899"/>
      <w:r w:rsidRPr="007C5662">
        <w:rPr>
          <w:rFonts w:hint="eastAsia"/>
          <w:sz w:val="24"/>
        </w:rPr>
        <w:t>未达到投标承诺</w:t>
      </w:r>
      <w:bookmarkEnd w:id="17"/>
      <w:r w:rsidRPr="007C5662">
        <w:rPr>
          <w:sz w:val="24"/>
        </w:rPr>
        <w:t>，采购人有权拒绝接受。</w:t>
      </w:r>
    </w:p>
    <w:p w14:paraId="2E670ECB" w14:textId="77777777" w:rsidR="00D23AE5" w:rsidRPr="007C5662" w:rsidRDefault="00D23AE5">
      <w:pPr>
        <w:numPr>
          <w:ilvl w:val="0"/>
          <w:numId w:val="4"/>
        </w:numPr>
        <w:tabs>
          <w:tab w:val="left" w:pos="720"/>
          <w:tab w:val="left" w:pos="1049"/>
          <w:tab w:val="left" w:pos="1990"/>
        </w:tabs>
        <w:spacing w:line="360" w:lineRule="auto"/>
        <w:ind w:left="720" w:hanging="720"/>
        <w:outlineLvl w:val="2"/>
        <w:rPr>
          <w:b/>
          <w:sz w:val="24"/>
        </w:rPr>
      </w:pPr>
      <w:bookmarkStart w:id="18" w:name="_Ref395818383"/>
      <w:bookmarkStart w:id="19" w:name="_Toc396492228"/>
      <w:bookmarkStart w:id="20" w:name="_Toc527541486"/>
      <w:r w:rsidRPr="007C5662">
        <w:rPr>
          <w:b/>
          <w:sz w:val="24"/>
        </w:rPr>
        <w:t>采购信息发布媒体</w:t>
      </w:r>
      <w:bookmarkEnd w:id="18"/>
      <w:bookmarkEnd w:id="19"/>
      <w:bookmarkEnd w:id="20"/>
    </w:p>
    <w:p w14:paraId="42AF52F8"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广东省</w:t>
      </w:r>
      <w:r w:rsidRPr="007C5662">
        <w:rPr>
          <w:sz w:val="24"/>
        </w:rPr>
        <w:t>政府采购网</w:t>
      </w:r>
      <w:r w:rsidRPr="007C5662">
        <w:rPr>
          <w:sz w:val="24"/>
        </w:rPr>
        <w:t>(</w:t>
      </w:r>
      <w:r w:rsidRPr="007C5662">
        <w:rPr>
          <w:rFonts w:hint="eastAsia"/>
          <w:sz w:val="24"/>
        </w:rPr>
        <w:t>http://www.gdgpo.gov.cn/</w:t>
      </w:r>
      <w:r w:rsidRPr="007C5662">
        <w:rPr>
          <w:sz w:val="24"/>
        </w:rPr>
        <w:t>)</w:t>
      </w:r>
      <w:r w:rsidRPr="007C5662">
        <w:rPr>
          <w:sz w:val="24"/>
        </w:rPr>
        <w:t>。</w:t>
      </w:r>
    </w:p>
    <w:p w14:paraId="5B0ECA09"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东莞市政府采购网</w:t>
      </w:r>
      <w:r w:rsidRPr="007C5662">
        <w:rPr>
          <w:sz w:val="24"/>
        </w:rPr>
        <w:t>(</w:t>
      </w:r>
      <w:hyperlink r:id="rId11" w:history="1">
        <w:r w:rsidRPr="007C5662">
          <w:rPr>
            <w:sz w:val="24"/>
          </w:rPr>
          <w:t>http://dggp.</w:t>
        </w:r>
        <w:bookmarkStart w:id="21" w:name="_Hlt396550985"/>
        <w:r w:rsidRPr="007C5662">
          <w:rPr>
            <w:sz w:val="24"/>
          </w:rPr>
          <w:t>d</w:t>
        </w:r>
        <w:bookmarkEnd w:id="21"/>
        <w:r w:rsidRPr="007C5662">
          <w:rPr>
            <w:sz w:val="24"/>
          </w:rPr>
          <w:t>g.gov.cn/</w:t>
        </w:r>
      </w:hyperlink>
      <w:r w:rsidRPr="007C5662">
        <w:rPr>
          <w:sz w:val="24"/>
        </w:rPr>
        <w:t>)</w:t>
      </w:r>
      <w:r w:rsidRPr="007C5662">
        <w:rPr>
          <w:sz w:val="24"/>
        </w:rPr>
        <w:t>。</w:t>
      </w:r>
      <w:r w:rsidRPr="007C5662">
        <w:rPr>
          <w:sz w:val="24"/>
        </w:rPr>
        <w:t xml:space="preserve"> </w:t>
      </w:r>
    </w:p>
    <w:p w14:paraId="6169A238" w14:textId="77777777" w:rsidR="00D23AE5" w:rsidRPr="007C5662" w:rsidRDefault="00D23AE5">
      <w:pPr>
        <w:numPr>
          <w:ilvl w:val="0"/>
          <w:numId w:val="4"/>
        </w:numPr>
        <w:tabs>
          <w:tab w:val="left" w:pos="720"/>
          <w:tab w:val="left" w:pos="1049"/>
        </w:tabs>
        <w:spacing w:line="400" w:lineRule="exact"/>
        <w:ind w:left="720" w:hanging="720"/>
        <w:outlineLvl w:val="2"/>
        <w:rPr>
          <w:b/>
          <w:sz w:val="24"/>
        </w:rPr>
      </w:pPr>
      <w:bookmarkStart w:id="22" w:name="_Toc527541487"/>
      <w:r w:rsidRPr="007C5662">
        <w:rPr>
          <w:b/>
          <w:sz w:val="24"/>
        </w:rPr>
        <w:t>投标费用</w:t>
      </w:r>
      <w:bookmarkEnd w:id="22"/>
    </w:p>
    <w:p w14:paraId="2C812E37"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lastRenderedPageBreak/>
        <w:t>投标人应承担所有与编写投标文件和参加投标有关的自身所有费用，不论投标结果如何，招标采购单位在任何情况下均无义务和责任承担这些费用。</w:t>
      </w:r>
    </w:p>
    <w:p w14:paraId="72D6AEB9"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23" w:name="_Toc527541488"/>
      <w:bookmarkStart w:id="24" w:name="_Toc297292814"/>
      <w:r w:rsidRPr="007C5662">
        <w:rPr>
          <w:b/>
          <w:sz w:val="24"/>
        </w:rPr>
        <w:t>现场考察</w:t>
      </w:r>
      <w:r w:rsidRPr="007C5662">
        <w:rPr>
          <w:rFonts w:hint="eastAsia"/>
          <w:b/>
          <w:sz w:val="24"/>
        </w:rPr>
        <w:t>和开标前</w:t>
      </w:r>
      <w:r w:rsidRPr="007C5662">
        <w:rPr>
          <w:b/>
          <w:sz w:val="24"/>
        </w:rPr>
        <w:t>答疑会</w:t>
      </w:r>
      <w:bookmarkEnd w:id="23"/>
    </w:p>
    <w:p w14:paraId="30F9D8A2" w14:textId="77777777" w:rsidR="00D23AE5" w:rsidRPr="007C5662" w:rsidRDefault="00D23AE5">
      <w:pPr>
        <w:numPr>
          <w:ilvl w:val="1"/>
          <w:numId w:val="4"/>
        </w:numPr>
        <w:tabs>
          <w:tab w:val="left" w:pos="720"/>
          <w:tab w:val="left" w:pos="1617"/>
          <w:tab w:val="left" w:pos="2558"/>
        </w:tabs>
        <w:spacing w:line="360" w:lineRule="auto"/>
        <w:ind w:left="720" w:hanging="720"/>
        <w:rPr>
          <w:sz w:val="24"/>
        </w:rPr>
      </w:pPr>
      <w:bookmarkStart w:id="25" w:name="_Ref179620557"/>
      <w:r w:rsidRPr="007C5662">
        <w:rPr>
          <w:sz w:val="24"/>
        </w:rPr>
        <w:t>如有必要，</w:t>
      </w:r>
      <w:r w:rsidRPr="007C5662">
        <w:rPr>
          <w:rFonts w:hint="eastAsia"/>
          <w:sz w:val="24"/>
        </w:rPr>
        <w:t>采购代理机构</w:t>
      </w:r>
      <w:r w:rsidRPr="007C5662">
        <w:rPr>
          <w:sz w:val="24"/>
        </w:rPr>
        <w:t>将按</w:t>
      </w:r>
      <w:r w:rsidRPr="007C5662">
        <w:rPr>
          <w:rFonts w:hint="eastAsia"/>
          <w:sz w:val="24"/>
        </w:rPr>
        <w:t>招标文件的要求</w:t>
      </w:r>
      <w:r w:rsidRPr="007C5662">
        <w:rPr>
          <w:sz w:val="24"/>
        </w:rPr>
        <w:t>或者以书面形式通知所有获取招标文件的潜在投标人组织投标人</w:t>
      </w:r>
      <w:r w:rsidRPr="007C5662">
        <w:rPr>
          <w:rFonts w:hint="eastAsia"/>
          <w:sz w:val="24"/>
        </w:rPr>
        <w:t>现场考察或召开开标前答疑会，</w:t>
      </w:r>
      <w:r w:rsidRPr="007C5662">
        <w:rPr>
          <w:sz w:val="24"/>
        </w:rPr>
        <w:t>以便投标人获取有关编制投标文件和签署合同所需的</w:t>
      </w:r>
      <w:r w:rsidRPr="007C5662">
        <w:rPr>
          <w:rFonts w:hint="eastAsia"/>
          <w:sz w:val="24"/>
        </w:rPr>
        <w:t>相关</w:t>
      </w:r>
      <w:r w:rsidRPr="007C5662">
        <w:rPr>
          <w:sz w:val="24"/>
        </w:rPr>
        <w:t>资料。</w:t>
      </w:r>
      <w:r w:rsidRPr="007C5662">
        <w:rPr>
          <w:rFonts w:hint="eastAsia"/>
          <w:sz w:val="24"/>
        </w:rPr>
        <w:t>参加现场考察或开标前答疑会</w:t>
      </w:r>
      <w:r w:rsidRPr="007C5662">
        <w:rPr>
          <w:sz w:val="24"/>
        </w:rPr>
        <w:t>所发生的费用由投标人自己承担。</w:t>
      </w:r>
      <w:bookmarkEnd w:id="25"/>
    </w:p>
    <w:p w14:paraId="7BF88834" w14:textId="77777777" w:rsidR="00D23AE5" w:rsidRPr="007C5662" w:rsidRDefault="00D23AE5">
      <w:pPr>
        <w:numPr>
          <w:ilvl w:val="1"/>
          <w:numId w:val="4"/>
        </w:numPr>
        <w:tabs>
          <w:tab w:val="left" w:pos="720"/>
          <w:tab w:val="left" w:pos="1617"/>
          <w:tab w:val="left" w:pos="2558"/>
        </w:tabs>
        <w:spacing w:line="360" w:lineRule="auto"/>
        <w:ind w:left="720" w:hanging="720"/>
        <w:rPr>
          <w:sz w:val="24"/>
        </w:rPr>
      </w:pPr>
      <w:r w:rsidRPr="007C5662">
        <w:rPr>
          <w:sz w:val="24"/>
        </w:rPr>
        <w:t>采购人向投标人提供的有关现场的资料和数据，是采购人现有的能</w:t>
      </w:r>
      <w:r w:rsidRPr="007C5662">
        <w:rPr>
          <w:rFonts w:hint="eastAsia"/>
          <w:sz w:val="24"/>
        </w:rPr>
        <w:t>提供给</w:t>
      </w:r>
      <w:r w:rsidRPr="007C5662">
        <w:rPr>
          <w:sz w:val="24"/>
        </w:rPr>
        <w:t>投标人</w:t>
      </w:r>
      <w:r w:rsidRPr="007C5662">
        <w:rPr>
          <w:rFonts w:hint="eastAsia"/>
          <w:sz w:val="24"/>
        </w:rPr>
        <w:t>使</w:t>
      </w:r>
      <w:r w:rsidRPr="007C5662">
        <w:rPr>
          <w:sz w:val="24"/>
        </w:rPr>
        <w:t>用的资料</w:t>
      </w:r>
      <w:r w:rsidRPr="007C5662">
        <w:rPr>
          <w:rFonts w:hint="eastAsia"/>
          <w:sz w:val="24"/>
        </w:rPr>
        <w:t>，</w:t>
      </w:r>
      <w:r w:rsidRPr="007C5662">
        <w:rPr>
          <w:sz w:val="24"/>
        </w:rPr>
        <w:t>采购人对投标人由此而做出的推论、理解和结论概不负责。</w:t>
      </w:r>
    </w:p>
    <w:p w14:paraId="088E2C6E" w14:textId="77777777" w:rsidR="00D23AE5" w:rsidRPr="007C5662" w:rsidRDefault="00D23AE5">
      <w:pPr>
        <w:numPr>
          <w:ilvl w:val="1"/>
          <w:numId w:val="4"/>
        </w:numPr>
        <w:tabs>
          <w:tab w:val="left" w:pos="720"/>
          <w:tab w:val="left" w:pos="1617"/>
          <w:tab w:val="left" w:pos="2558"/>
        </w:tabs>
        <w:spacing w:line="360" w:lineRule="auto"/>
        <w:ind w:left="720" w:hanging="720"/>
        <w:rPr>
          <w:sz w:val="24"/>
        </w:rPr>
      </w:pPr>
      <w:r w:rsidRPr="007C5662">
        <w:rPr>
          <w:sz w:val="24"/>
        </w:rPr>
        <w:t>投标人及其人员经过采购人的允许，可</w:t>
      </w:r>
      <w:r w:rsidRPr="007C5662">
        <w:rPr>
          <w:rFonts w:hint="eastAsia"/>
          <w:sz w:val="24"/>
        </w:rPr>
        <w:t>以</w:t>
      </w:r>
      <w:r w:rsidRPr="007C5662">
        <w:rPr>
          <w:sz w:val="24"/>
        </w:rPr>
        <w:t>考察</w:t>
      </w:r>
      <w:r w:rsidRPr="007C5662">
        <w:rPr>
          <w:rFonts w:hint="eastAsia"/>
          <w:sz w:val="24"/>
        </w:rPr>
        <w:t>经允许</w:t>
      </w:r>
      <w:r w:rsidRPr="007C5662">
        <w:rPr>
          <w:sz w:val="24"/>
        </w:rPr>
        <w:t>进入</w:t>
      </w:r>
      <w:r w:rsidRPr="007C5662">
        <w:rPr>
          <w:rFonts w:hint="eastAsia"/>
          <w:sz w:val="24"/>
        </w:rPr>
        <w:t>的</w:t>
      </w:r>
      <w:r w:rsidRPr="007C5662">
        <w:rPr>
          <w:sz w:val="24"/>
        </w:rPr>
        <w:t>现场，但投标人及其人员不得因此使采购人及其人员承担有关的责任和蒙受损失。投标人并应对由此次现场</w:t>
      </w:r>
      <w:r w:rsidRPr="007C5662">
        <w:rPr>
          <w:rFonts w:hint="eastAsia"/>
          <w:sz w:val="24"/>
        </w:rPr>
        <w:t>考察</w:t>
      </w:r>
      <w:r w:rsidRPr="007C5662">
        <w:rPr>
          <w:sz w:val="24"/>
        </w:rPr>
        <w:t>而造成的死亡、人身伤害、财产损失、损害以及任何其它损失、损害和引起的费用和开支承担责任。</w:t>
      </w:r>
    </w:p>
    <w:p w14:paraId="514B1D0D" w14:textId="77777777" w:rsidR="00D23AE5" w:rsidRPr="007C5662" w:rsidRDefault="00D23AE5">
      <w:pPr>
        <w:numPr>
          <w:ilvl w:val="1"/>
          <w:numId w:val="4"/>
        </w:numPr>
        <w:tabs>
          <w:tab w:val="left" w:pos="720"/>
          <w:tab w:val="left" w:pos="1617"/>
          <w:tab w:val="left" w:pos="2558"/>
        </w:tabs>
        <w:spacing w:line="360" w:lineRule="auto"/>
        <w:ind w:left="720" w:hanging="720"/>
        <w:rPr>
          <w:sz w:val="24"/>
        </w:rPr>
      </w:pPr>
      <w:r w:rsidRPr="007C5662">
        <w:rPr>
          <w:sz w:val="24"/>
        </w:rPr>
        <w:t>如果投标人认为需要再次进行现场</w:t>
      </w:r>
      <w:r w:rsidRPr="007C5662">
        <w:rPr>
          <w:rFonts w:hint="eastAsia"/>
          <w:sz w:val="24"/>
        </w:rPr>
        <w:t>考察</w:t>
      </w:r>
      <w:r w:rsidRPr="007C5662">
        <w:rPr>
          <w:sz w:val="24"/>
        </w:rPr>
        <w:t>，</w:t>
      </w:r>
      <w:r w:rsidRPr="007C5662">
        <w:rPr>
          <w:rFonts w:hint="eastAsia"/>
          <w:sz w:val="24"/>
        </w:rPr>
        <w:t>采购人</w:t>
      </w:r>
      <w:r w:rsidRPr="007C5662">
        <w:rPr>
          <w:sz w:val="24"/>
        </w:rPr>
        <w:t>将予以支持，费用自理。</w:t>
      </w:r>
      <w:bookmarkEnd w:id="24"/>
    </w:p>
    <w:p w14:paraId="49A65231" w14:textId="77777777" w:rsidR="00D23AE5" w:rsidRPr="007C5662" w:rsidRDefault="00D23AE5">
      <w:pPr>
        <w:spacing w:beforeLines="50" w:before="156" w:afterLines="50" w:after="156" w:line="360" w:lineRule="auto"/>
        <w:jc w:val="center"/>
        <w:outlineLvl w:val="1"/>
        <w:rPr>
          <w:b/>
          <w:sz w:val="32"/>
          <w:szCs w:val="32"/>
        </w:rPr>
      </w:pPr>
      <w:bookmarkStart w:id="26" w:name="_Toc527541489"/>
      <w:r w:rsidRPr="007C5662">
        <w:rPr>
          <w:b/>
          <w:sz w:val="32"/>
          <w:szCs w:val="32"/>
        </w:rPr>
        <w:t>二、招标文件</w:t>
      </w:r>
      <w:bookmarkEnd w:id="26"/>
    </w:p>
    <w:p w14:paraId="0CABECCF"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27" w:name="_Toc527541490"/>
      <w:r w:rsidRPr="007C5662">
        <w:rPr>
          <w:b/>
          <w:sz w:val="24"/>
        </w:rPr>
        <w:t>招标文件的组成</w:t>
      </w:r>
      <w:bookmarkEnd w:id="27"/>
    </w:p>
    <w:p w14:paraId="3AA86DDB"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要求提供的货物（或服务）、招标采购过程和合同条件在招标文件中均有说明。招标文件以中文文字编写，包括：</w:t>
      </w:r>
    </w:p>
    <w:p w14:paraId="6A8B4E49" w14:textId="77777777" w:rsidR="00D23AE5" w:rsidRPr="007C5662" w:rsidRDefault="00D23AE5">
      <w:pPr>
        <w:numPr>
          <w:ilvl w:val="2"/>
          <w:numId w:val="4"/>
        </w:numPr>
        <w:tabs>
          <w:tab w:val="left" w:pos="709"/>
          <w:tab w:val="left" w:pos="1759"/>
        </w:tabs>
        <w:spacing w:line="360" w:lineRule="auto"/>
        <w:ind w:left="851" w:hanging="851"/>
        <w:rPr>
          <w:sz w:val="24"/>
        </w:rPr>
      </w:pPr>
      <w:r w:rsidRPr="007C5662">
        <w:rPr>
          <w:sz w:val="24"/>
        </w:rPr>
        <w:t>第一章</w:t>
      </w:r>
      <w:r w:rsidRPr="007C5662">
        <w:rPr>
          <w:sz w:val="24"/>
        </w:rPr>
        <w:t xml:space="preserve">  </w:t>
      </w:r>
      <w:r w:rsidRPr="007C5662">
        <w:rPr>
          <w:sz w:val="24"/>
        </w:rPr>
        <w:t>投标邀请函。</w:t>
      </w:r>
    </w:p>
    <w:p w14:paraId="7D473DA7" w14:textId="77777777" w:rsidR="00D23AE5" w:rsidRPr="007C5662" w:rsidRDefault="00D23AE5">
      <w:pPr>
        <w:numPr>
          <w:ilvl w:val="2"/>
          <w:numId w:val="4"/>
        </w:numPr>
        <w:tabs>
          <w:tab w:val="left" w:pos="709"/>
          <w:tab w:val="left" w:pos="1759"/>
        </w:tabs>
        <w:spacing w:line="360" w:lineRule="auto"/>
        <w:ind w:left="851" w:hanging="851"/>
        <w:rPr>
          <w:sz w:val="24"/>
        </w:rPr>
      </w:pPr>
      <w:r w:rsidRPr="007C5662">
        <w:rPr>
          <w:sz w:val="24"/>
        </w:rPr>
        <w:t>第二章</w:t>
      </w:r>
      <w:r w:rsidRPr="007C5662">
        <w:rPr>
          <w:sz w:val="24"/>
        </w:rPr>
        <w:t xml:space="preserve">  </w:t>
      </w:r>
      <w:r w:rsidRPr="007C5662">
        <w:rPr>
          <w:sz w:val="24"/>
        </w:rPr>
        <w:t>投标人须知。</w:t>
      </w:r>
    </w:p>
    <w:p w14:paraId="31152887" w14:textId="77777777" w:rsidR="00D23AE5" w:rsidRPr="007C5662" w:rsidRDefault="00D23AE5">
      <w:pPr>
        <w:numPr>
          <w:ilvl w:val="2"/>
          <w:numId w:val="4"/>
        </w:numPr>
        <w:tabs>
          <w:tab w:val="left" w:pos="709"/>
          <w:tab w:val="left" w:pos="1759"/>
        </w:tabs>
        <w:spacing w:line="360" w:lineRule="auto"/>
        <w:ind w:left="851" w:hanging="851"/>
        <w:rPr>
          <w:sz w:val="24"/>
        </w:rPr>
      </w:pPr>
      <w:r w:rsidRPr="007C5662">
        <w:rPr>
          <w:sz w:val="24"/>
        </w:rPr>
        <w:t>第三章</w:t>
      </w:r>
      <w:r w:rsidRPr="007C5662">
        <w:rPr>
          <w:sz w:val="24"/>
        </w:rPr>
        <w:t xml:space="preserve">  </w:t>
      </w:r>
      <w:r w:rsidRPr="007C5662">
        <w:rPr>
          <w:sz w:val="24"/>
        </w:rPr>
        <w:t>合同条款（仅供参考）。</w:t>
      </w:r>
    </w:p>
    <w:p w14:paraId="13C09C6F" w14:textId="77777777" w:rsidR="00D23AE5" w:rsidRPr="007C5662" w:rsidRDefault="00D23AE5">
      <w:pPr>
        <w:numPr>
          <w:ilvl w:val="2"/>
          <w:numId w:val="4"/>
        </w:numPr>
        <w:tabs>
          <w:tab w:val="left" w:pos="709"/>
          <w:tab w:val="left" w:pos="1759"/>
        </w:tabs>
        <w:spacing w:line="360" w:lineRule="auto"/>
        <w:ind w:left="851" w:hanging="851"/>
        <w:rPr>
          <w:sz w:val="24"/>
        </w:rPr>
      </w:pPr>
      <w:r w:rsidRPr="007C5662">
        <w:rPr>
          <w:sz w:val="24"/>
        </w:rPr>
        <w:t>第四章</w:t>
      </w:r>
      <w:r w:rsidRPr="007C5662">
        <w:rPr>
          <w:sz w:val="24"/>
        </w:rPr>
        <w:t xml:space="preserve">  </w:t>
      </w:r>
      <w:r w:rsidRPr="007C5662">
        <w:rPr>
          <w:sz w:val="24"/>
        </w:rPr>
        <w:t>用户需求书。</w:t>
      </w:r>
    </w:p>
    <w:p w14:paraId="5F3E1C8C" w14:textId="77777777" w:rsidR="00D23AE5" w:rsidRPr="007C5662" w:rsidRDefault="00D23AE5">
      <w:pPr>
        <w:numPr>
          <w:ilvl w:val="2"/>
          <w:numId w:val="4"/>
        </w:numPr>
        <w:tabs>
          <w:tab w:val="left" w:pos="709"/>
          <w:tab w:val="left" w:pos="1759"/>
        </w:tabs>
        <w:spacing w:line="360" w:lineRule="auto"/>
        <w:ind w:left="851" w:hanging="851"/>
        <w:rPr>
          <w:sz w:val="24"/>
        </w:rPr>
      </w:pPr>
      <w:r w:rsidRPr="007C5662">
        <w:rPr>
          <w:sz w:val="24"/>
        </w:rPr>
        <w:t>第五章</w:t>
      </w:r>
      <w:r w:rsidRPr="007C5662">
        <w:rPr>
          <w:sz w:val="24"/>
        </w:rPr>
        <w:t xml:space="preserve">  </w:t>
      </w:r>
      <w:r w:rsidRPr="007C5662">
        <w:rPr>
          <w:sz w:val="24"/>
        </w:rPr>
        <w:t>附件</w:t>
      </w:r>
      <w:r w:rsidRPr="007C5662">
        <w:rPr>
          <w:sz w:val="24"/>
        </w:rPr>
        <w:t>--</w:t>
      </w:r>
      <w:r w:rsidRPr="007C5662">
        <w:rPr>
          <w:sz w:val="24"/>
        </w:rPr>
        <w:t>投标文件格式（仅供参考）。</w:t>
      </w:r>
    </w:p>
    <w:p w14:paraId="6CDA18F9" w14:textId="77777777" w:rsidR="00D23AE5" w:rsidRPr="007C5662" w:rsidRDefault="00D23AE5">
      <w:pPr>
        <w:numPr>
          <w:ilvl w:val="2"/>
          <w:numId w:val="4"/>
        </w:numPr>
        <w:tabs>
          <w:tab w:val="left" w:pos="720"/>
          <w:tab w:val="left" w:pos="900"/>
          <w:tab w:val="left" w:pos="1333"/>
          <w:tab w:val="left" w:pos="1759"/>
          <w:tab w:val="left" w:pos="2350"/>
        </w:tabs>
        <w:spacing w:line="360" w:lineRule="auto"/>
        <w:ind w:left="900" w:hanging="900"/>
        <w:rPr>
          <w:sz w:val="24"/>
        </w:rPr>
      </w:pPr>
      <w:r w:rsidRPr="007C5662">
        <w:rPr>
          <w:sz w:val="24"/>
        </w:rPr>
        <w:t>在招标采购过程中由招标采购单位发出的修正和补充文件等。</w:t>
      </w:r>
    </w:p>
    <w:p w14:paraId="05FCFACD" w14:textId="77777777" w:rsidR="00D23AE5" w:rsidRPr="007C5662" w:rsidRDefault="00D23AE5">
      <w:pPr>
        <w:numPr>
          <w:ilvl w:val="1"/>
          <w:numId w:val="4"/>
        </w:numPr>
        <w:tabs>
          <w:tab w:val="left" w:pos="720"/>
          <w:tab w:val="left" w:pos="907"/>
          <w:tab w:val="left" w:pos="2558"/>
        </w:tabs>
        <w:spacing w:line="360" w:lineRule="auto"/>
        <w:ind w:left="720" w:hanging="720"/>
        <w:rPr>
          <w:sz w:val="24"/>
        </w:rPr>
      </w:pPr>
      <w:r w:rsidRPr="007C5662">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w:t>
      </w:r>
      <w:proofErr w:type="gramStart"/>
      <w:r w:rsidRPr="007C5662">
        <w:rPr>
          <w:sz w:val="24"/>
        </w:rPr>
        <w:t>作出</w:t>
      </w:r>
      <w:proofErr w:type="gramEnd"/>
      <w:r w:rsidRPr="007C5662">
        <w:rPr>
          <w:sz w:val="24"/>
        </w:rPr>
        <w:t>实质性响应是投标人的风险，</w:t>
      </w:r>
      <w:r w:rsidRPr="007C5662">
        <w:rPr>
          <w:rFonts w:hint="eastAsia"/>
          <w:sz w:val="24"/>
        </w:rPr>
        <w:t>该风险</w:t>
      </w:r>
      <w:r w:rsidRPr="007C5662">
        <w:rPr>
          <w:sz w:val="24"/>
        </w:rPr>
        <w:t>并可能导致其投标被拒绝，或被认定为无效投标。</w:t>
      </w:r>
    </w:p>
    <w:p w14:paraId="552E4524"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28" w:name="_Toc421660411"/>
      <w:bookmarkStart w:id="29" w:name="_Toc396492233"/>
      <w:bookmarkStart w:id="30" w:name="_Toc527541491"/>
      <w:r w:rsidRPr="007C5662">
        <w:rPr>
          <w:b/>
          <w:sz w:val="24"/>
        </w:rPr>
        <w:lastRenderedPageBreak/>
        <w:t>招标文件的澄清及修改</w:t>
      </w:r>
      <w:bookmarkEnd w:id="28"/>
      <w:bookmarkEnd w:id="29"/>
      <w:bookmarkEnd w:id="30"/>
    </w:p>
    <w:p w14:paraId="6B1F5888" w14:textId="77777777" w:rsidR="00D23AE5" w:rsidRPr="007C5662" w:rsidRDefault="00D23AE5">
      <w:pPr>
        <w:numPr>
          <w:ilvl w:val="1"/>
          <w:numId w:val="4"/>
        </w:numPr>
        <w:tabs>
          <w:tab w:val="left" w:pos="720"/>
          <w:tab w:val="left" w:pos="907"/>
          <w:tab w:val="left" w:pos="2558"/>
        </w:tabs>
        <w:spacing w:line="360" w:lineRule="auto"/>
        <w:ind w:left="720" w:hanging="720"/>
        <w:rPr>
          <w:sz w:val="24"/>
        </w:rPr>
      </w:pPr>
      <w:r w:rsidRPr="007C5662">
        <w:rPr>
          <w:rFonts w:hint="eastAsia"/>
          <w:sz w:val="24"/>
        </w:rPr>
        <w:t>招标采购单位可以对已发出的招标文件进行必要的澄清或者修改。澄清或者修改的内容可能影响投标文件编制的，招标采购单位将在投标截止时间至少</w:t>
      </w:r>
      <w:r w:rsidRPr="007C5662">
        <w:rPr>
          <w:rFonts w:hint="eastAsia"/>
          <w:sz w:val="24"/>
        </w:rPr>
        <w:t>15</w:t>
      </w:r>
      <w:r w:rsidRPr="007C5662">
        <w:rPr>
          <w:rFonts w:hint="eastAsia"/>
          <w:sz w:val="24"/>
        </w:rPr>
        <w:t>日前，以书面形式通知所有获取招标文件的潜在投标人；不足</w:t>
      </w:r>
      <w:r w:rsidRPr="007C5662">
        <w:rPr>
          <w:rFonts w:hint="eastAsia"/>
          <w:sz w:val="24"/>
        </w:rPr>
        <w:t>15</w:t>
      </w:r>
      <w:r w:rsidRPr="007C5662">
        <w:rPr>
          <w:rFonts w:hint="eastAsia"/>
          <w:sz w:val="24"/>
        </w:rPr>
        <w:t>日的，招标采购单位将顺延提交投标文件的截止时间；并在财政部门指定的政府采购信息发布媒体上发布变更公告。</w:t>
      </w:r>
    </w:p>
    <w:p w14:paraId="2C944D2C" w14:textId="77777777" w:rsidR="00D23AE5" w:rsidRPr="007C5662" w:rsidRDefault="00D23AE5">
      <w:pPr>
        <w:numPr>
          <w:ilvl w:val="1"/>
          <w:numId w:val="4"/>
        </w:numPr>
        <w:tabs>
          <w:tab w:val="left" w:pos="720"/>
          <w:tab w:val="left" w:pos="907"/>
          <w:tab w:val="left" w:pos="2558"/>
        </w:tabs>
        <w:spacing w:line="360" w:lineRule="auto"/>
        <w:ind w:left="720" w:hanging="720"/>
        <w:rPr>
          <w:sz w:val="24"/>
        </w:rPr>
      </w:pPr>
      <w:r w:rsidRPr="007C5662">
        <w:rPr>
          <w:rFonts w:hint="eastAsia"/>
          <w:sz w:val="24"/>
        </w:rPr>
        <w:t>潜在投标人收到上述通知后，应在</w:t>
      </w:r>
      <w:r w:rsidRPr="007C5662">
        <w:rPr>
          <w:rFonts w:hint="eastAsia"/>
          <w:sz w:val="24"/>
        </w:rPr>
        <w:t>24</w:t>
      </w:r>
      <w:r w:rsidRPr="007C5662">
        <w:rPr>
          <w:rFonts w:hint="eastAsia"/>
          <w:sz w:val="24"/>
        </w:rPr>
        <w:t>小时之内以书面形式（加盖章公章）向采购代理机构确认，否则将视为收悉澄清内容并有责任履行相应的义务。澄清或修改时间距投标截止时间不足</w:t>
      </w:r>
      <w:r w:rsidRPr="007C5662">
        <w:rPr>
          <w:rFonts w:hint="eastAsia"/>
          <w:sz w:val="24"/>
        </w:rPr>
        <w:t>15</w:t>
      </w:r>
      <w:r w:rsidRPr="007C5662">
        <w:rPr>
          <w:rFonts w:hint="eastAsia"/>
          <w:sz w:val="24"/>
        </w:rPr>
        <w:t>日的，招标采购单位在征得已获取招标文件的潜在投标人同意并书面确认后，可不改变投标截止时间。</w:t>
      </w:r>
    </w:p>
    <w:p w14:paraId="50615CE3"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招标文件的澄清或者修改内容作为招标文件的组成部分，并对投标人具有约束力。当招标文件、招标文件的澄清或修改在同一内容的表述上不一致时，以最后发出的文件内容为准</w:t>
      </w:r>
      <w:r w:rsidRPr="007C5662">
        <w:rPr>
          <w:sz w:val="24"/>
        </w:rPr>
        <w:t>。</w:t>
      </w:r>
    </w:p>
    <w:p w14:paraId="42354A61"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31" w:name="_Toc322780593"/>
      <w:bookmarkStart w:id="32" w:name="_Toc421660412"/>
      <w:bookmarkStart w:id="33" w:name="_Toc527541492"/>
      <w:r w:rsidRPr="007C5662">
        <w:rPr>
          <w:b/>
          <w:sz w:val="24"/>
        </w:rPr>
        <w:t>招标文件的询问</w:t>
      </w:r>
      <w:r w:rsidRPr="007C5662">
        <w:rPr>
          <w:rFonts w:hint="eastAsia"/>
          <w:b/>
          <w:sz w:val="24"/>
        </w:rPr>
        <w:t>、</w:t>
      </w:r>
      <w:r w:rsidRPr="007C5662">
        <w:rPr>
          <w:b/>
          <w:sz w:val="24"/>
        </w:rPr>
        <w:t>质疑</w:t>
      </w:r>
      <w:bookmarkEnd w:id="31"/>
      <w:r w:rsidRPr="007C5662">
        <w:rPr>
          <w:rFonts w:hint="eastAsia"/>
          <w:b/>
          <w:sz w:val="24"/>
        </w:rPr>
        <w:t>、投诉</w:t>
      </w:r>
      <w:bookmarkEnd w:id="32"/>
      <w:bookmarkEnd w:id="33"/>
    </w:p>
    <w:p w14:paraId="117343E2"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询问</w:t>
      </w:r>
    </w:p>
    <w:p w14:paraId="0DFFE403"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rFonts w:hint="eastAsia"/>
          <w:sz w:val="24"/>
        </w:rPr>
        <w:t>投标人对政府采购活动事项（招标文件、采购过程和中标结果）有疑问的，可以向招标采购单位提出询问，招标采购单位在</w:t>
      </w:r>
      <w:r w:rsidRPr="007C5662">
        <w:rPr>
          <w:rFonts w:hint="eastAsia"/>
          <w:sz w:val="24"/>
        </w:rPr>
        <w:t>3</w:t>
      </w:r>
      <w:r w:rsidRPr="007C5662">
        <w:rPr>
          <w:rFonts w:hint="eastAsia"/>
          <w:sz w:val="24"/>
        </w:rPr>
        <w:t>个工作日内对投标人依法提出的询问</w:t>
      </w:r>
      <w:proofErr w:type="gramStart"/>
      <w:r w:rsidRPr="007C5662">
        <w:rPr>
          <w:rFonts w:hint="eastAsia"/>
          <w:sz w:val="24"/>
        </w:rPr>
        <w:t>作出</w:t>
      </w:r>
      <w:proofErr w:type="gramEnd"/>
      <w:r w:rsidRPr="007C5662">
        <w:rPr>
          <w:rFonts w:hint="eastAsia"/>
          <w:sz w:val="24"/>
        </w:rPr>
        <w:t>答复。</w:t>
      </w:r>
    </w:p>
    <w:p w14:paraId="2CDAEF54"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质疑</w:t>
      </w:r>
    </w:p>
    <w:p w14:paraId="661C31BF"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rFonts w:hint="eastAsia"/>
          <w:sz w:val="24"/>
        </w:rPr>
        <w:t>投标人认为招标文件、采购过程、中标或者成交结果使自己的权益受到损害的，可以在知道或者应知其权益受到损害之日起</w:t>
      </w:r>
      <w:r w:rsidRPr="007C5662">
        <w:rPr>
          <w:rFonts w:hint="eastAsia"/>
          <w:sz w:val="24"/>
        </w:rPr>
        <w:t>7</w:t>
      </w:r>
      <w:r w:rsidRPr="007C5662">
        <w:rPr>
          <w:rFonts w:hint="eastAsia"/>
          <w:sz w:val="24"/>
        </w:rPr>
        <w:t>个工作日内，以书面形式向采购人、采购代理机构提出质疑。</w:t>
      </w:r>
    </w:p>
    <w:p w14:paraId="62AD4A1F"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rFonts w:hint="eastAsia"/>
          <w:sz w:val="24"/>
        </w:rPr>
        <w:t>投标人针对同一采购程序环节的质疑须在法定质疑期内一次性提出。</w:t>
      </w:r>
    </w:p>
    <w:p w14:paraId="2D016A05"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rFonts w:hint="eastAsia"/>
          <w:sz w:val="24"/>
        </w:rPr>
        <w:t>提出质疑的供应商须为参与本项目采购活动的供应商。</w:t>
      </w:r>
    </w:p>
    <w:p w14:paraId="2A4D04BB"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rFonts w:hint="eastAsia"/>
          <w:sz w:val="24"/>
        </w:rPr>
        <w:t>对招标文件提出质疑的，应当在获取招标文件或者招标文件公告期限届满之日起</w:t>
      </w:r>
      <w:r w:rsidRPr="007C5662">
        <w:rPr>
          <w:rFonts w:hint="eastAsia"/>
          <w:sz w:val="24"/>
        </w:rPr>
        <w:t>7</w:t>
      </w:r>
      <w:r w:rsidRPr="007C5662">
        <w:rPr>
          <w:rFonts w:hint="eastAsia"/>
          <w:sz w:val="24"/>
        </w:rPr>
        <w:t>个工作日内提出。</w:t>
      </w:r>
    </w:p>
    <w:p w14:paraId="67BB3546"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rFonts w:hint="eastAsia"/>
          <w:sz w:val="24"/>
        </w:rPr>
        <w:t>质疑函的内容应当包含：质疑人的名称、地址、邮编、联系人及联系电话；质疑项目的名称、编号；具体、明确的质疑事项和与质疑事项相关的请求；事实依据；必要的法律依据；提出质疑的日期；经质疑人的法定代表人或其授权代</w:t>
      </w:r>
      <w:r w:rsidRPr="007C5662">
        <w:rPr>
          <w:rFonts w:hint="eastAsia"/>
          <w:sz w:val="24"/>
        </w:rPr>
        <w:lastRenderedPageBreak/>
        <w:t>表签署，并加盖公章。</w:t>
      </w:r>
    </w:p>
    <w:p w14:paraId="13F7B93D"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rFonts w:hint="eastAsia"/>
          <w:sz w:val="24"/>
        </w:rPr>
        <w:t>质疑函的接受事宜</w:t>
      </w:r>
    </w:p>
    <w:p w14:paraId="218A27D6" w14:textId="77777777" w:rsidR="00D23AE5" w:rsidRPr="007C5662" w:rsidRDefault="00D23AE5">
      <w:pPr>
        <w:numPr>
          <w:ilvl w:val="3"/>
          <w:numId w:val="4"/>
        </w:numPr>
        <w:tabs>
          <w:tab w:val="clear" w:pos="1990"/>
          <w:tab w:val="left" w:pos="900"/>
          <w:tab w:val="left" w:pos="1267"/>
        </w:tabs>
        <w:spacing w:line="360" w:lineRule="auto"/>
        <w:ind w:left="1320" w:hanging="1320"/>
        <w:rPr>
          <w:sz w:val="24"/>
        </w:rPr>
      </w:pPr>
      <w:r w:rsidRPr="007C5662">
        <w:rPr>
          <w:rFonts w:hint="eastAsia"/>
          <w:sz w:val="24"/>
        </w:rPr>
        <w:t>质疑函的接受方式：以纸质函件书面形式递交质疑函</w:t>
      </w:r>
    </w:p>
    <w:p w14:paraId="4C270BF1" w14:textId="77777777" w:rsidR="00D23AE5" w:rsidRPr="007C5662" w:rsidRDefault="00D23AE5">
      <w:pPr>
        <w:numPr>
          <w:ilvl w:val="3"/>
          <w:numId w:val="4"/>
        </w:numPr>
        <w:tabs>
          <w:tab w:val="clear" w:pos="1990"/>
          <w:tab w:val="left" w:pos="900"/>
          <w:tab w:val="left" w:pos="1267"/>
        </w:tabs>
        <w:spacing w:line="360" w:lineRule="auto"/>
        <w:ind w:left="1320" w:hanging="1320"/>
        <w:rPr>
          <w:sz w:val="24"/>
        </w:rPr>
      </w:pPr>
      <w:r w:rsidRPr="007C5662">
        <w:rPr>
          <w:rFonts w:hint="eastAsia"/>
          <w:sz w:val="24"/>
        </w:rPr>
        <w:t>联系部门：广东洲际招标代理有限公司</w:t>
      </w:r>
    </w:p>
    <w:p w14:paraId="1101F62B" w14:textId="77777777" w:rsidR="00D23AE5" w:rsidRPr="007C5662" w:rsidRDefault="00D23AE5">
      <w:pPr>
        <w:numPr>
          <w:ilvl w:val="3"/>
          <w:numId w:val="4"/>
        </w:numPr>
        <w:tabs>
          <w:tab w:val="clear" w:pos="1990"/>
          <w:tab w:val="left" w:pos="900"/>
          <w:tab w:val="left" w:pos="1267"/>
        </w:tabs>
        <w:spacing w:line="360" w:lineRule="auto"/>
        <w:ind w:left="1320" w:hanging="1320"/>
        <w:rPr>
          <w:sz w:val="24"/>
        </w:rPr>
      </w:pPr>
      <w:r w:rsidRPr="007C5662">
        <w:rPr>
          <w:rFonts w:hint="eastAsia"/>
          <w:sz w:val="24"/>
        </w:rPr>
        <w:t>联系电话：</w:t>
      </w:r>
      <w:r w:rsidRPr="007C5662">
        <w:rPr>
          <w:rFonts w:hint="eastAsia"/>
          <w:sz w:val="24"/>
        </w:rPr>
        <w:t>0769-23328188</w:t>
      </w:r>
    </w:p>
    <w:p w14:paraId="134D8C64" w14:textId="77777777" w:rsidR="00D23AE5" w:rsidRPr="007C5662" w:rsidRDefault="00D23AE5">
      <w:pPr>
        <w:numPr>
          <w:ilvl w:val="3"/>
          <w:numId w:val="4"/>
        </w:numPr>
        <w:tabs>
          <w:tab w:val="clear" w:pos="1990"/>
          <w:tab w:val="left" w:pos="900"/>
          <w:tab w:val="left" w:pos="1267"/>
        </w:tabs>
        <w:spacing w:line="360" w:lineRule="auto"/>
        <w:ind w:left="1320" w:hanging="1320"/>
        <w:rPr>
          <w:sz w:val="24"/>
        </w:rPr>
      </w:pPr>
      <w:r w:rsidRPr="007C5662">
        <w:rPr>
          <w:rFonts w:hint="eastAsia"/>
          <w:sz w:val="24"/>
        </w:rPr>
        <w:t>联系人：钟先生</w:t>
      </w:r>
    </w:p>
    <w:p w14:paraId="210F97B8" w14:textId="77777777" w:rsidR="00D23AE5" w:rsidRPr="007C5662" w:rsidRDefault="00D23AE5">
      <w:pPr>
        <w:numPr>
          <w:ilvl w:val="3"/>
          <w:numId w:val="4"/>
        </w:numPr>
        <w:tabs>
          <w:tab w:val="clear" w:pos="1990"/>
          <w:tab w:val="left" w:pos="900"/>
          <w:tab w:val="left" w:pos="1267"/>
        </w:tabs>
        <w:spacing w:line="360" w:lineRule="auto"/>
        <w:ind w:left="1320" w:hanging="1320"/>
        <w:rPr>
          <w:sz w:val="24"/>
        </w:rPr>
      </w:pPr>
      <w:r w:rsidRPr="007C5662">
        <w:rPr>
          <w:rFonts w:hint="eastAsia"/>
          <w:sz w:val="24"/>
        </w:rPr>
        <w:t>通讯地址：东莞市南城</w:t>
      </w:r>
      <w:proofErr w:type="gramStart"/>
      <w:r w:rsidRPr="007C5662">
        <w:rPr>
          <w:rFonts w:hint="eastAsia"/>
          <w:sz w:val="24"/>
        </w:rPr>
        <w:t>区元美路</w:t>
      </w:r>
      <w:proofErr w:type="gramEnd"/>
      <w:r w:rsidRPr="007C5662">
        <w:rPr>
          <w:rFonts w:hint="eastAsia"/>
          <w:sz w:val="24"/>
        </w:rPr>
        <w:t>2</w:t>
      </w:r>
      <w:r w:rsidRPr="007C5662">
        <w:rPr>
          <w:rFonts w:hint="eastAsia"/>
          <w:sz w:val="24"/>
        </w:rPr>
        <w:t>号财富广场</w:t>
      </w:r>
      <w:r w:rsidRPr="007C5662">
        <w:rPr>
          <w:rFonts w:hint="eastAsia"/>
          <w:sz w:val="24"/>
        </w:rPr>
        <w:t>B</w:t>
      </w:r>
      <w:r w:rsidRPr="007C5662">
        <w:rPr>
          <w:rFonts w:hint="eastAsia"/>
          <w:sz w:val="24"/>
        </w:rPr>
        <w:t>座</w:t>
      </w:r>
      <w:r w:rsidRPr="007C5662">
        <w:rPr>
          <w:rFonts w:hint="eastAsia"/>
          <w:sz w:val="24"/>
        </w:rPr>
        <w:t>13A</w:t>
      </w:r>
      <w:r w:rsidRPr="007C5662">
        <w:rPr>
          <w:rFonts w:hint="eastAsia"/>
          <w:sz w:val="24"/>
        </w:rPr>
        <w:t>层</w:t>
      </w:r>
      <w:r w:rsidRPr="007C5662">
        <w:rPr>
          <w:rFonts w:hint="eastAsia"/>
          <w:sz w:val="24"/>
        </w:rPr>
        <w:t>13A08</w:t>
      </w:r>
      <w:r w:rsidRPr="007C5662">
        <w:rPr>
          <w:rFonts w:hint="eastAsia"/>
          <w:sz w:val="24"/>
        </w:rPr>
        <w:t>室。</w:t>
      </w:r>
    </w:p>
    <w:p w14:paraId="6E3C3AF1"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投诉</w:t>
      </w:r>
    </w:p>
    <w:p w14:paraId="17AE2C3C"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rFonts w:hint="eastAsia"/>
          <w:sz w:val="24"/>
        </w:rPr>
        <w:t>招标采购单位在收到投标人的有效书面质疑后</w:t>
      </w:r>
      <w:r w:rsidRPr="007C5662">
        <w:rPr>
          <w:rFonts w:hint="eastAsia"/>
          <w:sz w:val="24"/>
        </w:rPr>
        <w:t>7</w:t>
      </w:r>
      <w:r w:rsidRPr="007C5662">
        <w:rPr>
          <w:rFonts w:hint="eastAsia"/>
          <w:sz w:val="24"/>
        </w:rPr>
        <w:t>个工作日内</w:t>
      </w:r>
      <w:proofErr w:type="gramStart"/>
      <w:r w:rsidRPr="007C5662">
        <w:rPr>
          <w:rFonts w:hint="eastAsia"/>
          <w:sz w:val="24"/>
        </w:rPr>
        <w:t>作出</w:t>
      </w:r>
      <w:proofErr w:type="gramEnd"/>
      <w:r w:rsidRPr="007C5662">
        <w:rPr>
          <w:rFonts w:hint="eastAsia"/>
          <w:sz w:val="24"/>
        </w:rPr>
        <w:t>答复，但答复的内容不涉及商业秘密，质疑投标人对招标采购单位的质疑答复不满意，或招标采购单位未在规定期限内</w:t>
      </w:r>
      <w:proofErr w:type="gramStart"/>
      <w:r w:rsidRPr="007C5662">
        <w:rPr>
          <w:rFonts w:hint="eastAsia"/>
          <w:sz w:val="24"/>
        </w:rPr>
        <w:t>作出</w:t>
      </w:r>
      <w:proofErr w:type="gramEnd"/>
      <w:r w:rsidRPr="007C5662">
        <w:rPr>
          <w:rFonts w:hint="eastAsia"/>
          <w:sz w:val="24"/>
        </w:rPr>
        <w:t>答复的，可以在答复期满后</w:t>
      </w:r>
      <w:r w:rsidRPr="007C5662">
        <w:rPr>
          <w:rFonts w:hint="eastAsia"/>
          <w:sz w:val="24"/>
        </w:rPr>
        <w:t>15</w:t>
      </w:r>
      <w:r w:rsidRPr="007C5662">
        <w:rPr>
          <w:rFonts w:hint="eastAsia"/>
          <w:sz w:val="24"/>
        </w:rPr>
        <w:t>个工作日内向同级政府采购监督管理部门提出投诉。</w:t>
      </w:r>
    </w:p>
    <w:p w14:paraId="0FE3B6DE" w14:textId="77777777" w:rsidR="00D23AE5" w:rsidRPr="007C5662" w:rsidRDefault="00D23AE5">
      <w:pPr>
        <w:spacing w:beforeLines="50" w:before="156" w:afterLines="50" w:after="156" w:line="360" w:lineRule="auto"/>
        <w:jc w:val="center"/>
        <w:outlineLvl w:val="1"/>
        <w:rPr>
          <w:b/>
          <w:sz w:val="32"/>
          <w:szCs w:val="32"/>
        </w:rPr>
      </w:pPr>
      <w:bookmarkStart w:id="34" w:name="_Toc527541493"/>
      <w:r w:rsidRPr="007C5662">
        <w:rPr>
          <w:b/>
          <w:sz w:val="32"/>
          <w:szCs w:val="32"/>
        </w:rPr>
        <w:t>三、投标文件的编制</w:t>
      </w:r>
      <w:bookmarkEnd w:id="34"/>
    </w:p>
    <w:p w14:paraId="2DEB178D"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35" w:name="_Toc527541494"/>
      <w:r w:rsidRPr="007C5662">
        <w:rPr>
          <w:b/>
          <w:sz w:val="24"/>
        </w:rPr>
        <w:t>投标的语言及计量单位的使用</w:t>
      </w:r>
      <w:bookmarkEnd w:id="35"/>
    </w:p>
    <w:p w14:paraId="2EF338D7"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投标人提交的投标文件以及投标人与招标采购单位就有关投标的所有来往函电均应使用中文书写。投标人提交的支持资料和已印刷的文献可以用另一种语言，但相应内容应附有中文的翻译本，在解释投标文件时以翻译本为准。对中文翻译有异议的，以权威机构的译本为准。</w:t>
      </w:r>
    </w:p>
    <w:p w14:paraId="43D867EC"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投标文件中及所有投标人与</w:t>
      </w:r>
      <w:r w:rsidRPr="007C5662">
        <w:rPr>
          <w:rFonts w:hint="eastAsia"/>
          <w:sz w:val="24"/>
        </w:rPr>
        <w:t>采购代理机构</w:t>
      </w:r>
      <w:r w:rsidRPr="007C5662">
        <w:rPr>
          <w:sz w:val="24"/>
        </w:rPr>
        <w:t>往来文件中的计量单位采用中华人民共和国法定的计量单位。</w:t>
      </w:r>
    </w:p>
    <w:p w14:paraId="60179E13"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36" w:name="_Toc527541495"/>
      <w:r w:rsidRPr="007C5662">
        <w:rPr>
          <w:b/>
          <w:sz w:val="24"/>
        </w:rPr>
        <w:t>投标文件的组成</w:t>
      </w:r>
      <w:bookmarkEnd w:id="36"/>
    </w:p>
    <w:p w14:paraId="05183AD6" w14:textId="77777777" w:rsidR="00D23AE5" w:rsidRPr="007C5662" w:rsidRDefault="00D23AE5">
      <w:pPr>
        <w:numPr>
          <w:ilvl w:val="1"/>
          <w:numId w:val="4"/>
        </w:numPr>
        <w:tabs>
          <w:tab w:val="left" w:pos="720"/>
          <w:tab w:val="left" w:pos="2558"/>
        </w:tabs>
        <w:spacing w:line="360" w:lineRule="auto"/>
        <w:ind w:left="720" w:hanging="720"/>
        <w:rPr>
          <w:sz w:val="24"/>
        </w:rPr>
      </w:pPr>
      <w:bookmarkStart w:id="37" w:name="_Ref354673698"/>
      <w:r w:rsidRPr="007C5662">
        <w:rPr>
          <w:sz w:val="24"/>
        </w:rPr>
        <w:t>投标人应完整地按招标文件第五章提供的投标文件目录及格式制作投标文件，投标文件应包括但不限于下列部分：</w:t>
      </w:r>
      <w:bookmarkEnd w:id="37"/>
    </w:p>
    <w:p w14:paraId="0D95E7DB" w14:textId="77777777" w:rsidR="00D23AE5" w:rsidRPr="007C5662" w:rsidRDefault="00D23AE5">
      <w:pPr>
        <w:numPr>
          <w:ilvl w:val="2"/>
          <w:numId w:val="4"/>
        </w:numPr>
        <w:tabs>
          <w:tab w:val="left" w:pos="720"/>
          <w:tab w:val="left" w:pos="1333"/>
          <w:tab w:val="left" w:pos="1759"/>
          <w:tab w:val="left" w:pos="2350"/>
        </w:tabs>
        <w:spacing w:line="360" w:lineRule="auto"/>
        <w:ind w:left="900" w:hanging="900"/>
        <w:rPr>
          <w:b/>
          <w:sz w:val="24"/>
        </w:rPr>
      </w:pPr>
      <w:r w:rsidRPr="007C5662">
        <w:rPr>
          <w:rFonts w:hint="eastAsia"/>
          <w:b/>
          <w:sz w:val="24"/>
        </w:rPr>
        <w:t>资格证明文件</w:t>
      </w:r>
      <w:r w:rsidRPr="007C5662">
        <w:rPr>
          <w:b/>
          <w:sz w:val="24"/>
        </w:rPr>
        <w:t>（详见附件</w:t>
      </w:r>
      <w:r w:rsidRPr="007C5662">
        <w:rPr>
          <w:b/>
          <w:sz w:val="24"/>
        </w:rPr>
        <w:t>1.</w:t>
      </w:r>
      <w:r w:rsidRPr="007C5662">
        <w:rPr>
          <w:b/>
          <w:sz w:val="24"/>
        </w:rPr>
        <w:tab/>
      </w:r>
      <w:r w:rsidRPr="007C5662">
        <w:rPr>
          <w:rFonts w:hint="eastAsia"/>
          <w:b/>
          <w:sz w:val="24"/>
        </w:rPr>
        <w:t>资格证明文件</w:t>
      </w:r>
      <w:r w:rsidRPr="007C5662">
        <w:rPr>
          <w:b/>
          <w:sz w:val="24"/>
        </w:rPr>
        <w:t>部分格式）</w:t>
      </w:r>
    </w:p>
    <w:p w14:paraId="4AEC744E" w14:textId="77777777" w:rsidR="00D23AE5" w:rsidRPr="007C5662" w:rsidRDefault="00D23AE5">
      <w:pPr>
        <w:numPr>
          <w:ilvl w:val="2"/>
          <w:numId w:val="4"/>
        </w:numPr>
        <w:tabs>
          <w:tab w:val="left" w:pos="720"/>
          <w:tab w:val="left" w:pos="900"/>
          <w:tab w:val="left" w:pos="1333"/>
          <w:tab w:val="left" w:pos="1759"/>
          <w:tab w:val="left" w:pos="2350"/>
        </w:tabs>
        <w:spacing w:line="360" w:lineRule="auto"/>
        <w:ind w:left="900" w:hanging="900"/>
        <w:rPr>
          <w:b/>
          <w:sz w:val="24"/>
        </w:rPr>
      </w:pPr>
      <w:r w:rsidRPr="007C5662">
        <w:rPr>
          <w:b/>
          <w:sz w:val="24"/>
        </w:rPr>
        <w:t>价格部分文件（详见附件</w:t>
      </w:r>
      <w:r w:rsidRPr="007C5662">
        <w:rPr>
          <w:rFonts w:hint="eastAsia"/>
          <w:b/>
          <w:sz w:val="24"/>
        </w:rPr>
        <w:t>2</w:t>
      </w:r>
      <w:r w:rsidRPr="007C5662">
        <w:rPr>
          <w:b/>
          <w:sz w:val="24"/>
        </w:rPr>
        <w:t>.</w:t>
      </w:r>
      <w:r w:rsidRPr="007C5662">
        <w:rPr>
          <w:b/>
          <w:sz w:val="24"/>
        </w:rPr>
        <w:tab/>
      </w:r>
      <w:r w:rsidRPr="007C5662">
        <w:rPr>
          <w:b/>
          <w:sz w:val="24"/>
        </w:rPr>
        <w:t>价格文件部分格式）</w:t>
      </w:r>
    </w:p>
    <w:p w14:paraId="6C36B391" w14:textId="77777777" w:rsidR="00D23AE5" w:rsidRPr="007C5662" w:rsidRDefault="00D23AE5">
      <w:pPr>
        <w:numPr>
          <w:ilvl w:val="2"/>
          <w:numId w:val="4"/>
        </w:numPr>
        <w:tabs>
          <w:tab w:val="left" w:pos="720"/>
          <w:tab w:val="left" w:pos="900"/>
          <w:tab w:val="left" w:pos="1333"/>
          <w:tab w:val="left" w:pos="1759"/>
          <w:tab w:val="left" w:pos="2350"/>
        </w:tabs>
        <w:spacing w:line="360" w:lineRule="auto"/>
        <w:ind w:left="900" w:hanging="900"/>
        <w:rPr>
          <w:b/>
          <w:sz w:val="24"/>
        </w:rPr>
      </w:pPr>
      <w:r w:rsidRPr="007C5662">
        <w:rPr>
          <w:b/>
          <w:sz w:val="24"/>
        </w:rPr>
        <w:t>商务部分文件（详见附件</w:t>
      </w:r>
      <w:r w:rsidRPr="007C5662">
        <w:rPr>
          <w:rFonts w:hint="eastAsia"/>
          <w:b/>
          <w:sz w:val="24"/>
        </w:rPr>
        <w:t>3</w:t>
      </w:r>
      <w:r w:rsidRPr="007C5662">
        <w:rPr>
          <w:b/>
          <w:sz w:val="24"/>
        </w:rPr>
        <w:t>.</w:t>
      </w:r>
      <w:r w:rsidRPr="007C5662">
        <w:rPr>
          <w:b/>
          <w:sz w:val="24"/>
        </w:rPr>
        <w:tab/>
      </w:r>
      <w:r w:rsidRPr="007C5662">
        <w:rPr>
          <w:b/>
          <w:sz w:val="24"/>
        </w:rPr>
        <w:t>商务文件部分格式）</w:t>
      </w:r>
    </w:p>
    <w:p w14:paraId="0993BCB6" w14:textId="77777777" w:rsidR="00D23AE5" w:rsidRPr="007C5662" w:rsidRDefault="00D23AE5">
      <w:pPr>
        <w:numPr>
          <w:ilvl w:val="2"/>
          <w:numId w:val="4"/>
        </w:numPr>
        <w:tabs>
          <w:tab w:val="left" w:pos="720"/>
          <w:tab w:val="left" w:pos="900"/>
          <w:tab w:val="left" w:pos="1333"/>
          <w:tab w:val="left" w:pos="1759"/>
          <w:tab w:val="left" w:pos="2350"/>
        </w:tabs>
        <w:spacing w:line="360" w:lineRule="auto"/>
        <w:ind w:left="900" w:hanging="900"/>
        <w:rPr>
          <w:b/>
          <w:sz w:val="24"/>
        </w:rPr>
      </w:pPr>
      <w:r w:rsidRPr="007C5662">
        <w:rPr>
          <w:b/>
          <w:sz w:val="24"/>
        </w:rPr>
        <w:t>技术部分文件（详见附件</w:t>
      </w:r>
      <w:r w:rsidRPr="007C5662">
        <w:rPr>
          <w:rFonts w:hint="eastAsia"/>
          <w:b/>
          <w:sz w:val="24"/>
        </w:rPr>
        <w:t>4</w:t>
      </w:r>
      <w:r w:rsidRPr="007C5662">
        <w:rPr>
          <w:b/>
          <w:sz w:val="24"/>
        </w:rPr>
        <w:t>.</w:t>
      </w:r>
      <w:r w:rsidRPr="007C5662">
        <w:rPr>
          <w:b/>
          <w:sz w:val="24"/>
        </w:rPr>
        <w:tab/>
      </w:r>
      <w:r w:rsidRPr="007C5662">
        <w:rPr>
          <w:b/>
          <w:sz w:val="24"/>
        </w:rPr>
        <w:t>技术文件部分格式）</w:t>
      </w:r>
    </w:p>
    <w:p w14:paraId="03BB4F7D" w14:textId="77777777" w:rsidR="00D23AE5" w:rsidRPr="007C5662" w:rsidRDefault="00D23AE5">
      <w:pPr>
        <w:numPr>
          <w:ilvl w:val="2"/>
          <w:numId w:val="4"/>
        </w:numPr>
        <w:tabs>
          <w:tab w:val="left" w:pos="720"/>
          <w:tab w:val="left" w:pos="900"/>
          <w:tab w:val="left" w:pos="1260"/>
          <w:tab w:val="left" w:pos="1759"/>
        </w:tabs>
        <w:spacing w:line="360" w:lineRule="auto"/>
        <w:ind w:left="900" w:hanging="900"/>
        <w:rPr>
          <w:b/>
          <w:sz w:val="24"/>
        </w:rPr>
      </w:pPr>
      <w:r w:rsidRPr="007C5662">
        <w:rPr>
          <w:b/>
          <w:sz w:val="24"/>
        </w:rPr>
        <w:t>唱标信封（详见附件</w:t>
      </w:r>
      <w:r w:rsidRPr="007C5662">
        <w:rPr>
          <w:rFonts w:hint="eastAsia"/>
          <w:b/>
          <w:sz w:val="24"/>
        </w:rPr>
        <w:t>5</w:t>
      </w:r>
      <w:r w:rsidRPr="007C5662">
        <w:rPr>
          <w:b/>
          <w:sz w:val="24"/>
        </w:rPr>
        <w:t>.</w:t>
      </w:r>
      <w:r w:rsidRPr="007C5662">
        <w:rPr>
          <w:b/>
          <w:sz w:val="24"/>
        </w:rPr>
        <w:tab/>
      </w:r>
      <w:r w:rsidRPr="007C5662">
        <w:rPr>
          <w:b/>
          <w:sz w:val="24"/>
        </w:rPr>
        <w:t>须独立密封并加盖公章）</w:t>
      </w:r>
    </w:p>
    <w:p w14:paraId="43E518D2" w14:textId="77777777" w:rsidR="00D23AE5" w:rsidRPr="007C5662" w:rsidRDefault="00D23AE5">
      <w:pPr>
        <w:spacing w:line="360" w:lineRule="auto"/>
        <w:ind w:leftChars="331" w:left="707"/>
        <w:rPr>
          <w:b/>
          <w:sz w:val="24"/>
          <w:u w:val="single"/>
        </w:rPr>
      </w:pPr>
      <w:r w:rsidRPr="007C5662">
        <w:rPr>
          <w:rFonts w:hint="eastAsia"/>
          <w:b/>
          <w:sz w:val="24"/>
          <w:u w:val="single"/>
        </w:rPr>
        <w:lastRenderedPageBreak/>
        <w:t>备注：①资格证明文件、</w:t>
      </w:r>
      <w:r w:rsidRPr="007C5662">
        <w:rPr>
          <w:b/>
          <w:sz w:val="24"/>
          <w:u w:val="single"/>
        </w:rPr>
        <w:t>价格部分文件</w:t>
      </w:r>
      <w:r w:rsidRPr="007C5662">
        <w:rPr>
          <w:rFonts w:hint="eastAsia"/>
          <w:b/>
          <w:sz w:val="24"/>
          <w:u w:val="single"/>
        </w:rPr>
        <w:t>、</w:t>
      </w:r>
      <w:r w:rsidRPr="007C5662">
        <w:rPr>
          <w:b/>
          <w:sz w:val="24"/>
          <w:u w:val="single"/>
        </w:rPr>
        <w:t>商务部分文件</w:t>
      </w:r>
      <w:r w:rsidRPr="007C5662">
        <w:rPr>
          <w:rFonts w:hint="eastAsia"/>
          <w:b/>
          <w:sz w:val="24"/>
          <w:u w:val="single"/>
        </w:rPr>
        <w:t>、</w:t>
      </w:r>
      <w:r w:rsidRPr="007C5662">
        <w:rPr>
          <w:b/>
          <w:sz w:val="24"/>
          <w:u w:val="single"/>
        </w:rPr>
        <w:t>技术部分文件</w:t>
      </w:r>
      <w:r w:rsidRPr="007C5662">
        <w:rPr>
          <w:rFonts w:hint="eastAsia"/>
          <w:b/>
          <w:sz w:val="24"/>
          <w:u w:val="single"/>
        </w:rPr>
        <w:t>可以装订成册，也可以分别单独装订。</w:t>
      </w:r>
    </w:p>
    <w:p w14:paraId="46F602C9" w14:textId="77777777" w:rsidR="00D23AE5" w:rsidRPr="007C5662" w:rsidRDefault="00D23AE5">
      <w:pPr>
        <w:numPr>
          <w:ilvl w:val="1"/>
          <w:numId w:val="4"/>
        </w:numPr>
        <w:tabs>
          <w:tab w:val="left" w:pos="720"/>
          <w:tab w:val="left" w:pos="2558"/>
        </w:tabs>
        <w:spacing w:line="360" w:lineRule="auto"/>
        <w:ind w:left="720" w:hanging="720"/>
        <w:rPr>
          <w:b/>
          <w:sz w:val="24"/>
        </w:rPr>
      </w:pPr>
      <w:r w:rsidRPr="007C5662">
        <w:rPr>
          <w:b/>
          <w:sz w:val="24"/>
        </w:rPr>
        <w:t>投标人应如实详细提供第</w:t>
      </w:r>
      <w:r w:rsidR="0040221D" w:rsidRPr="007C5662">
        <w:fldChar w:fldCharType="begin"/>
      </w:r>
      <w:r w:rsidR="0040221D" w:rsidRPr="007C5662">
        <w:instrText xml:space="preserve"> REF _Ref354673698 \r \h  \* MERGEFORMAT </w:instrText>
      </w:r>
      <w:r w:rsidR="0040221D" w:rsidRPr="007C5662">
        <w:fldChar w:fldCharType="separate"/>
      </w:r>
      <w:r w:rsidRPr="007C5662">
        <w:rPr>
          <w:b/>
          <w:sz w:val="24"/>
        </w:rPr>
        <w:t>12.1</w:t>
      </w:r>
      <w:r w:rsidR="0040221D" w:rsidRPr="007C5662">
        <w:fldChar w:fldCharType="end"/>
      </w:r>
      <w:r w:rsidRPr="007C5662">
        <w:rPr>
          <w:b/>
          <w:sz w:val="24"/>
        </w:rPr>
        <w:t>款所要求的全部资料。</w:t>
      </w:r>
    </w:p>
    <w:p w14:paraId="66D5B255" w14:textId="77777777" w:rsidR="00D23AE5" w:rsidRPr="007C5662" w:rsidRDefault="00D23AE5">
      <w:pPr>
        <w:numPr>
          <w:ilvl w:val="0"/>
          <w:numId w:val="4"/>
        </w:numPr>
        <w:tabs>
          <w:tab w:val="left" w:pos="720"/>
          <w:tab w:val="left" w:pos="1049"/>
        </w:tabs>
        <w:spacing w:line="360" w:lineRule="auto"/>
        <w:ind w:left="540" w:hanging="540"/>
        <w:outlineLvl w:val="2"/>
        <w:rPr>
          <w:b/>
          <w:sz w:val="24"/>
        </w:rPr>
      </w:pPr>
      <w:bookmarkStart w:id="38" w:name="_Toc527541496"/>
      <w:r w:rsidRPr="007C5662">
        <w:rPr>
          <w:b/>
          <w:sz w:val="24"/>
        </w:rPr>
        <w:t>投标文件的格式和编写</w:t>
      </w:r>
      <w:bookmarkEnd w:id="38"/>
    </w:p>
    <w:p w14:paraId="2F275480" w14:textId="77777777" w:rsidR="00D23AE5" w:rsidRPr="007C5662" w:rsidRDefault="00D23AE5">
      <w:pPr>
        <w:numPr>
          <w:ilvl w:val="1"/>
          <w:numId w:val="4"/>
        </w:numPr>
        <w:tabs>
          <w:tab w:val="left" w:pos="720"/>
          <w:tab w:val="left" w:pos="907"/>
          <w:tab w:val="left" w:pos="2558"/>
        </w:tabs>
        <w:spacing w:line="360" w:lineRule="auto"/>
        <w:ind w:left="720" w:hanging="720"/>
        <w:rPr>
          <w:sz w:val="24"/>
        </w:rPr>
      </w:pPr>
      <w:r w:rsidRPr="007C5662">
        <w:rPr>
          <w:kern w:val="0"/>
          <w:sz w:val="24"/>
        </w:rPr>
        <w:t>投标人应完整、真实、准确地填写招标文件中提供的投标函、开标一览表</w:t>
      </w:r>
      <w:r w:rsidRPr="007C5662">
        <w:rPr>
          <w:kern w:val="0"/>
          <w:sz w:val="24"/>
        </w:rPr>
        <w:t>(</w:t>
      </w:r>
      <w:r w:rsidRPr="007C5662">
        <w:rPr>
          <w:kern w:val="0"/>
          <w:sz w:val="24"/>
        </w:rPr>
        <w:t>报价表</w:t>
      </w:r>
      <w:r w:rsidRPr="007C5662">
        <w:rPr>
          <w:kern w:val="0"/>
          <w:sz w:val="24"/>
        </w:rPr>
        <w:t>)</w:t>
      </w:r>
      <w:r w:rsidRPr="007C5662">
        <w:rPr>
          <w:kern w:val="0"/>
          <w:sz w:val="24"/>
        </w:rPr>
        <w:t>、投标分项报价表以及招标文件中规定的其它所有内容。</w:t>
      </w:r>
    </w:p>
    <w:p w14:paraId="12E18260" w14:textId="77777777" w:rsidR="00D23AE5" w:rsidRPr="007C5662" w:rsidRDefault="00D23AE5">
      <w:pPr>
        <w:numPr>
          <w:ilvl w:val="1"/>
          <w:numId w:val="4"/>
        </w:numPr>
        <w:tabs>
          <w:tab w:val="left" w:pos="720"/>
          <w:tab w:val="left" w:pos="907"/>
          <w:tab w:val="left" w:pos="2558"/>
        </w:tabs>
        <w:spacing w:line="360" w:lineRule="auto"/>
        <w:ind w:left="720" w:hanging="720"/>
        <w:rPr>
          <w:kern w:val="0"/>
          <w:sz w:val="24"/>
        </w:rPr>
      </w:pPr>
      <w:r w:rsidRPr="007C5662">
        <w:rPr>
          <w:rFonts w:hint="eastAsia"/>
          <w:kern w:val="0"/>
          <w:sz w:val="24"/>
        </w:rPr>
        <w:t>招标文件有多个包组的项目，除特别说明特定条款适用特定包组外，招标文件的所有内容对所有包组均适用。</w:t>
      </w:r>
      <w:r w:rsidRPr="007C5662">
        <w:rPr>
          <w:kern w:val="0"/>
          <w:sz w:val="24"/>
        </w:rPr>
        <w:t>投标人对招标文件中多个包组（本条款适用于有多个包组的项目）进行投标的，其投标文件的编制可按每个包组的要求分别装订和封装。投标人应当对投标文件进行装订，对未经装订的投标文件可能发生的文件散落或缺损，由此造成的后果和责任由投标人承担。</w:t>
      </w:r>
      <w:r w:rsidRPr="007C5662">
        <w:rPr>
          <w:kern w:val="0"/>
          <w:sz w:val="24"/>
        </w:rPr>
        <w:t xml:space="preserve"> </w:t>
      </w:r>
    </w:p>
    <w:p w14:paraId="7053687A" w14:textId="77777777" w:rsidR="00D23AE5" w:rsidRPr="007C5662" w:rsidRDefault="00D23AE5">
      <w:pPr>
        <w:numPr>
          <w:ilvl w:val="1"/>
          <w:numId w:val="4"/>
        </w:numPr>
        <w:tabs>
          <w:tab w:val="left" w:pos="720"/>
          <w:tab w:val="left" w:pos="907"/>
          <w:tab w:val="left" w:pos="2558"/>
        </w:tabs>
        <w:spacing w:line="360" w:lineRule="auto"/>
        <w:ind w:left="720" w:hanging="720"/>
        <w:rPr>
          <w:kern w:val="0"/>
          <w:sz w:val="24"/>
        </w:rPr>
      </w:pPr>
      <w:r w:rsidRPr="007C5662">
        <w:rPr>
          <w:kern w:val="0"/>
          <w:sz w:val="24"/>
        </w:rPr>
        <w:t>投标人必须对投标文件所提供的全部资料的真实性</w:t>
      </w:r>
      <w:r w:rsidRPr="007C5662">
        <w:rPr>
          <w:rFonts w:hint="eastAsia"/>
          <w:kern w:val="0"/>
          <w:sz w:val="24"/>
        </w:rPr>
        <w:t>、合法性和有效性</w:t>
      </w:r>
      <w:r w:rsidRPr="007C5662">
        <w:rPr>
          <w:kern w:val="0"/>
          <w:sz w:val="24"/>
        </w:rPr>
        <w:t>承担法律责任，并无条件接受招标采购单位及政府采购监督管理部门等对其中任何资料进行核实的要求。</w:t>
      </w:r>
      <w:r w:rsidRPr="007C5662">
        <w:rPr>
          <w:kern w:val="0"/>
          <w:sz w:val="24"/>
        </w:rPr>
        <w:t xml:space="preserve"> </w:t>
      </w:r>
    </w:p>
    <w:p w14:paraId="4ADBF4B9"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kern w:val="0"/>
          <w:sz w:val="24"/>
        </w:rPr>
        <w:t>如果因为投标人的投标文件只填写和提供了本招标文件要求的部分内容和附件，或没有提供招标文件中所要求的全部资料及数据，由此造成的后果和责任由投标人承担</w:t>
      </w:r>
      <w:r w:rsidRPr="007C5662">
        <w:rPr>
          <w:sz w:val="24"/>
        </w:rPr>
        <w:t>。</w:t>
      </w:r>
    </w:p>
    <w:p w14:paraId="73484654" w14:textId="77777777" w:rsidR="00D23AE5" w:rsidRPr="007C5662" w:rsidRDefault="00D23AE5">
      <w:pPr>
        <w:numPr>
          <w:ilvl w:val="0"/>
          <w:numId w:val="4"/>
        </w:numPr>
        <w:tabs>
          <w:tab w:val="left" w:pos="720"/>
          <w:tab w:val="left" w:pos="1049"/>
        </w:tabs>
        <w:spacing w:line="360" w:lineRule="auto"/>
        <w:ind w:left="540" w:hanging="540"/>
        <w:outlineLvl w:val="2"/>
        <w:rPr>
          <w:b/>
          <w:sz w:val="24"/>
        </w:rPr>
      </w:pPr>
      <w:bookmarkStart w:id="39" w:name="_Toc527541497"/>
      <w:r w:rsidRPr="007C5662">
        <w:rPr>
          <w:b/>
          <w:sz w:val="24"/>
        </w:rPr>
        <w:t>投标报价说明</w:t>
      </w:r>
      <w:bookmarkEnd w:id="39"/>
    </w:p>
    <w:p w14:paraId="36BEFEA6"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kern w:val="0"/>
          <w:sz w:val="24"/>
        </w:rPr>
        <w:t>投标人应按照招标</w:t>
      </w:r>
      <w:r w:rsidRPr="007C5662">
        <w:rPr>
          <w:rFonts w:ascii="宋体" w:hAnsi="宋体"/>
          <w:kern w:val="0"/>
          <w:sz w:val="24"/>
        </w:rPr>
        <w:t>文件“第四章 用户需求书”中的技</w:t>
      </w:r>
      <w:r w:rsidRPr="007C5662">
        <w:rPr>
          <w:kern w:val="0"/>
          <w:sz w:val="24"/>
        </w:rPr>
        <w:t>术规格、参数及要求规定的内容、责任范围进行报价。并按《开标一览表</w:t>
      </w:r>
      <w:r w:rsidRPr="007C5662">
        <w:rPr>
          <w:kern w:val="0"/>
          <w:sz w:val="24"/>
        </w:rPr>
        <w:t>(</w:t>
      </w:r>
      <w:r w:rsidRPr="007C5662">
        <w:rPr>
          <w:kern w:val="0"/>
          <w:sz w:val="24"/>
        </w:rPr>
        <w:t>报价表</w:t>
      </w:r>
      <w:r w:rsidRPr="007C5662">
        <w:rPr>
          <w:kern w:val="0"/>
          <w:sz w:val="24"/>
        </w:rPr>
        <w:t>)</w:t>
      </w:r>
      <w:r w:rsidRPr="007C5662">
        <w:rPr>
          <w:kern w:val="0"/>
          <w:sz w:val="24"/>
        </w:rPr>
        <w:t>》及《</w:t>
      </w:r>
      <w:r w:rsidRPr="007C5662">
        <w:rPr>
          <w:rFonts w:hint="eastAsia"/>
          <w:kern w:val="0"/>
          <w:sz w:val="24"/>
        </w:rPr>
        <w:t>报价明细表</w:t>
      </w:r>
      <w:r w:rsidRPr="007C5662">
        <w:rPr>
          <w:kern w:val="0"/>
          <w:sz w:val="24"/>
        </w:rPr>
        <w:t>》的要求报出总价和分项价格。投标总价中不得包含招标文件要求以外的内容，否则，在评标时不予核减，</w:t>
      </w:r>
      <w:r w:rsidRPr="007C5662">
        <w:rPr>
          <w:sz w:val="24"/>
        </w:rPr>
        <w:t>可以视其为投标人予以采购人的投标优惠报价。</w:t>
      </w:r>
      <w:r w:rsidRPr="007C5662">
        <w:rPr>
          <w:kern w:val="0"/>
          <w:sz w:val="24"/>
        </w:rPr>
        <w:t>投标总价中不得缺漏招标文件所要求的内容，否则，被视为包含在投标报价中。</w:t>
      </w:r>
      <w:r w:rsidRPr="007C5662">
        <w:rPr>
          <w:sz w:val="24"/>
        </w:rPr>
        <w:t>如果投标人不接受对其错误的更正，其投标将被拒绝。</w:t>
      </w:r>
    </w:p>
    <w:p w14:paraId="583C0324"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投标报价</w:t>
      </w:r>
      <w:r w:rsidRPr="007C5662">
        <w:rPr>
          <w:rFonts w:hint="eastAsia"/>
          <w:sz w:val="24"/>
        </w:rPr>
        <w:t>：货物包含</w:t>
      </w:r>
      <w:r w:rsidRPr="007C5662">
        <w:rPr>
          <w:sz w:val="24"/>
        </w:rPr>
        <w:t>货物及其附件的设计、采购、制造、检测、试验、包装、运输、保险、现场仓储、税费（含增值税</w:t>
      </w:r>
      <w:r w:rsidRPr="007C5662">
        <w:rPr>
          <w:rFonts w:hint="eastAsia"/>
          <w:sz w:val="24"/>
        </w:rPr>
        <w:t>或其他相关税费</w:t>
      </w:r>
      <w:r w:rsidRPr="007C5662">
        <w:rPr>
          <w:sz w:val="24"/>
        </w:rPr>
        <w:t>等）以及安装调试、软件、验收、培训、技术服务（包括技术资料、图纸的提供）、质保期保障等相关服务的全部费用</w:t>
      </w:r>
      <w:r w:rsidRPr="007C5662">
        <w:rPr>
          <w:rFonts w:hint="eastAsia"/>
          <w:sz w:val="24"/>
        </w:rPr>
        <w:t>；服务包含服务及其所需的人工费、工具设备费、施工费、材料费、税费及其他费用</w:t>
      </w:r>
      <w:r w:rsidRPr="007C5662">
        <w:rPr>
          <w:sz w:val="24"/>
        </w:rPr>
        <w:t>。</w:t>
      </w:r>
    </w:p>
    <w:p w14:paraId="115157F2" w14:textId="77777777" w:rsidR="00D23AE5" w:rsidRPr="007C5662" w:rsidRDefault="00D23AE5">
      <w:pPr>
        <w:numPr>
          <w:ilvl w:val="1"/>
          <w:numId w:val="4"/>
        </w:numPr>
        <w:tabs>
          <w:tab w:val="left" w:pos="720"/>
          <w:tab w:val="left" w:pos="907"/>
          <w:tab w:val="left" w:pos="2558"/>
        </w:tabs>
        <w:spacing w:line="360" w:lineRule="auto"/>
        <w:ind w:left="720" w:hanging="720"/>
        <w:rPr>
          <w:sz w:val="24"/>
        </w:rPr>
      </w:pPr>
      <w:r w:rsidRPr="007C5662">
        <w:rPr>
          <w:sz w:val="24"/>
        </w:rPr>
        <w:lastRenderedPageBreak/>
        <w:t>投标人所报的投标价在合同执行期间是固定不变的，不得以任何理由予以变更，以可调整的价格提交的投标文件将作为非响应性投标而予以拒绝。</w:t>
      </w:r>
    </w:p>
    <w:p w14:paraId="78A7868C" w14:textId="77777777" w:rsidR="00D23AE5" w:rsidRPr="007C5662" w:rsidRDefault="00D23AE5">
      <w:pPr>
        <w:numPr>
          <w:ilvl w:val="1"/>
          <w:numId w:val="4"/>
        </w:numPr>
        <w:tabs>
          <w:tab w:val="left" w:pos="720"/>
          <w:tab w:val="left" w:pos="907"/>
          <w:tab w:val="left" w:pos="2558"/>
        </w:tabs>
        <w:spacing w:line="360" w:lineRule="auto"/>
        <w:ind w:left="720" w:hanging="720"/>
        <w:rPr>
          <w:sz w:val="24"/>
        </w:rPr>
      </w:pPr>
      <w:bookmarkStart w:id="40" w:name="_Ref396486359"/>
      <w:r w:rsidRPr="007C5662">
        <w:rPr>
          <w:sz w:val="24"/>
        </w:rPr>
        <w:t>本次招标不接受选择性报价，否则将被视为无效投标。</w:t>
      </w:r>
      <w:bookmarkEnd w:id="40"/>
    </w:p>
    <w:p w14:paraId="4DE1AC6F" w14:textId="77777777" w:rsidR="00D23AE5" w:rsidRPr="007C5662" w:rsidRDefault="00D23AE5">
      <w:pPr>
        <w:numPr>
          <w:ilvl w:val="1"/>
          <w:numId w:val="4"/>
        </w:numPr>
        <w:tabs>
          <w:tab w:val="left" w:pos="720"/>
          <w:tab w:val="left" w:pos="907"/>
          <w:tab w:val="left" w:pos="2558"/>
        </w:tabs>
        <w:spacing w:line="360" w:lineRule="auto"/>
        <w:ind w:left="720" w:hanging="720"/>
        <w:rPr>
          <w:sz w:val="24"/>
        </w:rPr>
      </w:pPr>
      <w:r w:rsidRPr="007C5662">
        <w:rPr>
          <w:sz w:val="24"/>
        </w:rPr>
        <w:t>本次招标不接受具有附加条件的报价，否则将视为无效投标。</w:t>
      </w:r>
    </w:p>
    <w:p w14:paraId="65A0F6AA" w14:textId="77777777" w:rsidR="00D23AE5" w:rsidRPr="007C5662" w:rsidRDefault="00D23AE5">
      <w:pPr>
        <w:numPr>
          <w:ilvl w:val="1"/>
          <w:numId w:val="4"/>
        </w:numPr>
        <w:tabs>
          <w:tab w:val="left" w:pos="720"/>
          <w:tab w:val="left" w:pos="907"/>
          <w:tab w:val="left" w:pos="2558"/>
        </w:tabs>
        <w:spacing w:line="360" w:lineRule="auto"/>
        <w:ind w:left="720" w:hanging="720"/>
        <w:rPr>
          <w:sz w:val="24"/>
        </w:rPr>
      </w:pPr>
      <w:r w:rsidRPr="007C5662">
        <w:rPr>
          <w:sz w:val="24"/>
        </w:rPr>
        <w:t>本次招标</w:t>
      </w:r>
      <w:r w:rsidRPr="007C5662">
        <w:rPr>
          <w:rFonts w:hint="eastAsia"/>
          <w:sz w:val="24"/>
        </w:rPr>
        <w:t>不接受投标人中标后</w:t>
      </w:r>
      <w:r w:rsidRPr="007C5662">
        <w:rPr>
          <w:sz w:val="24"/>
        </w:rPr>
        <w:t>将</w:t>
      </w:r>
      <w:r w:rsidRPr="007C5662">
        <w:rPr>
          <w:rFonts w:hint="eastAsia"/>
          <w:sz w:val="24"/>
        </w:rPr>
        <w:t>中标</w:t>
      </w:r>
      <w:r w:rsidRPr="007C5662">
        <w:rPr>
          <w:sz w:val="24"/>
        </w:rPr>
        <w:t>项目分包，否则将视为无效投标。</w:t>
      </w:r>
    </w:p>
    <w:p w14:paraId="6B23B784"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投标人所提供的货物和服务均以人民币报价。若报价小写与大写存在差异，以大写为准，若大写表述存在歧义或含糊不清将视为无效投标。</w:t>
      </w:r>
    </w:p>
    <w:p w14:paraId="54442209" w14:textId="77777777" w:rsidR="00D23AE5" w:rsidRPr="007C5662" w:rsidRDefault="00D23AE5">
      <w:pPr>
        <w:numPr>
          <w:ilvl w:val="1"/>
          <w:numId w:val="4"/>
        </w:numPr>
        <w:tabs>
          <w:tab w:val="left" w:pos="720"/>
          <w:tab w:val="left" w:pos="2558"/>
        </w:tabs>
        <w:spacing w:line="360" w:lineRule="auto"/>
        <w:ind w:left="720" w:hanging="720"/>
        <w:rPr>
          <w:b/>
          <w:sz w:val="24"/>
        </w:rPr>
      </w:pPr>
      <w:r w:rsidRPr="007C5662">
        <w:rPr>
          <w:sz w:val="24"/>
        </w:rPr>
        <w:t>中标人中标后开出的所有发票都须与中标人名称一致。</w:t>
      </w:r>
      <w:bookmarkStart w:id="41" w:name="_Toc396492241"/>
    </w:p>
    <w:p w14:paraId="54DAA070" w14:textId="77777777" w:rsidR="00D23AE5" w:rsidRPr="007C5662" w:rsidRDefault="00D23AE5">
      <w:pPr>
        <w:numPr>
          <w:ilvl w:val="0"/>
          <w:numId w:val="4"/>
        </w:numPr>
        <w:tabs>
          <w:tab w:val="left" w:pos="720"/>
          <w:tab w:val="left" w:pos="1049"/>
          <w:tab w:val="left" w:pos="1990"/>
        </w:tabs>
        <w:spacing w:line="360" w:lineRule="auto"/>
        <w:ind w:left="720" w:hanging="720"/>
        <w:outlineLvl w:val="2"/>
        <w:rPr>
          <w:b/>
          <w:sz w:val="24"/>
        </w:rPr>
      </w:pPr>
      <w:bookmarkStart w:id="42" w:name="_Toc527541498"/>
      <w:r w:rsidRPr="007C5662">
        <w:rPr>
          <w:b/>
          <w:sz w:val="24"/>
        </w:rPr>
        <w:t>联合体投标</w:t>
      </w:r>
      <w:bookmarkEnd w:id="41"/>
      <w:bookmarkEnd w:id="42"/>
    </w:p>
    <w:p w14:paraId="6249DB7A" w14:textId="77777777" w:rsidR="00D23AE5" w:rsidRPr="007C5662" w:rsidRDefault="00D23AE5">
      <w:pPr>
        <w:numPr>
          <w:ilvl w:val="1"/>
          <w:numId w:val="4"/>
        </w:numPr>
        <w:tabs>
          <w:tab w:val="left" w:pos="720"/>
          <w:tab w:val="left" w:pos="907"/>
          <w:tab w:val="left" w:pos="2558"/>
        </w:tabs>
        <w:spacing w:line="360" w:lineRule="auto"/>
        <w:ind w:left="720" w:hanging="720"/>
        <w:rPr>
          <w:sz w:val="24"/>
        </w:rPr>
      </w:pPr>
      <w:r w:rsidRPr="007C5662">
        <w:rPr>
          <w:sz w:val="24"/>
        </w:rPr>
        <w:t>招标</w:t>
      </w:r>
      <w:r w:rsidRPr="007C5662">
        <w:rPr>
          <w:rFonts w:ascii="宋体" w:hAnsi="宋体"/>
          <w:sz w:val="24"/>
        </w:rPr>
        <w:t>文件“</w:t>
      </w:r>
      <w:r w:rsidRPr="007C5662">
        <w:rPr>
          <w:rFonts w:ascii="宋体" w:hAnsi="宋体" w:hint="eastAsia"/>
          <w:sz w:val="24"/>
        </w:rPr>
        <w:t xml:space="preserve">第一章 </w:t>
      </w:r>
      <w:r w:rsidRPr="007C5662">
        <w:rPr>
          <w:rFonts w:ascii="宋体" w:hAnsi="宋体"/>
          <w:sz w:val="24"/>
        </w:rPr>
        <w:t>投标邀请函”中拒</w:t>
      </w:r>
      <w:r w:rsidRPr="007C5662">
        <w:rPr>
          <w:sz w:val="24"/>
        </w:rPr>
        <w:t>绝联合体投标的，则不接受联合体投标。如</w:t>
      </w:r>
      <w:r w:rsidRPr="007C5662">
        <w:rPr>
          <w:rFonts w:ascii="宋体" w:hAnsi="宋体"/>
          <w:sz w:val="24"/>
        </w:rPr>
        <w:t>果“投</w:t>
      </w:r>
      <w:r w:rsidRPr="007C5662">
        <w:rPr>
          <w:sz w:val="24"/>
        </w:rPr>
        <w:t>标邀</w:t>
      </w:r>
      <w:r w:rsidRPr="007C5662">
        <w:rPr>
          <w:rFonts w:ascii="宋体" w:hAnsi="宋体"/>
          <w:sz w:val="24"/>
        </w:rPr>
        <w:t>请函”中未注明“本项目拒绝联合体投标”</w:t>
      </w:r>
      <w:r w:rsidRPr="007C5662">
        <w:rPr>
          <w:sz w:val="24"/>
        </w:rPr>
        <w:t>的，则必须满足：</w:t>
      </w:r>
    </w:p>
    <w:p w14:paraId="4675BBA6"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sz w:val="24"/>
        </w:rPr>
        <w:t>以联合体形</w:t>
      </w:r>
      <w:proofErr w:type="gramStart"/>
      <w:r w:rsidRPr="007C5662">
        <w:rPr>
          <w:sz w:val="24"/>
        </w:rPr>
        <w:t>式参加</w:t>
      </w:r>
      <w:proofErr w:type="gramEnd"/>
      <w:r w:rsidRPr="007C5662">
        <w:rPr>
          <w:sz w:val="24"/>
        </w:rPr>
        <w:t>投标的，联</w:t>
      </w:r>
      <w:r w:rsidRPr="007C5662">
        <w:rPr>
          <w:rFonts w:ascii="宋体" w:hAnsi="宋体"/>
          <w:sz w:val="24"/>
        </w:rPr>
        <w:t>合体各方均必须符合</w:t>
      </w:r>
      <w:r w:rsidRPr="007C5662">
        <w:rPr>
          <w:rFonts w:hint="eastAsia"/>
          <w:sz w:val="24"/>
        </w:rPr>
        <w:t>《中华人民共和国政府采购法》第二十二条规定</w:t>
      </w:r>
      <w:r w:rsidRPr="007C5662">
        <w:rPr>
          <w:sz w:val="24"/>
        </w:rPr>
        <w:t>，</w:t>
      </w:r>
      <w:r w:rsidRPr="007C5662">
        <w:rPr>
          <w:rFonts w:ascii="宋体" w:hAnsi="宋体" w:hint="eastAsia"/>
          <w:sz w:val="24"/>
        </w:rPr>
        <w:t>联合体中有同类资质的供应</w:t>
      </w:r>
      <w:proofErr w:type="gramStart"/>
      <w:r w:rsidRPr="007C5662">
        <w:rPr>
          <w:rFonts w:ascii="宋体" w:hAnsi="宋体" w:hint="eastAsia"/>
          <w:sz w:val="24"/>
        </w:rPr>
        <w:t>商按照</w:t>
      </w:r>
      <w:proofErr w:type="gramEnd"/>
      <w:r w:rsidRPr="007C5662">
        <w:rPr>
          <w:rFonts w:ascii="宋体" w:hAnsi="宋体" w:hint="eastAsia"/>
          <w:sz w:val="24"/>
        </w:rPr>
        <w:t>联合体分工承担相同工作的，按照资质等级较低的供应商确定资质等级。</w:t>
      </w:r>
    </w:p>
    <w:p w14:paraId="2DACB176"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r w:rsidRPr="007C5662">
        <w:rPr>
          <w:sz w:val="24"/>
        </w:rPr>
        <w:t xml:space="preserve"> </w:t>
      </w:r>
    </w:p>
    <w:p w14:paraId="5520D3C2"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sz w:val="24"/>
        </w:rPr>
        <w:t>联合体投标的，可以由联合体中的一方或者共同提交投标保证金，以一方名义提交投标保证金的，对联合体各方均具有约束力。</w:t>
      </w:r>
    </w:p>
    <w:p w14:paraId="676895C9"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rFonts w:hint="eastAsia"/>
          <w:sz w:val="24"/>
        </w:rPr>
        <w:t>联合体在报名登记时，必须同时提交经联合体全体成员盖章的联合投标确认函（确认函格式自定），以确认联合体的成员，否则联合体报名作无效处理。</w:t>
      </w:r>
    </w:p>
    <w:p w14:paraId="324737D5"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联合体中标的，联合体各方应当共同与采购人签订合同。</w:t>
      </w:r>
    </w:p>
    <w:p w14:paraId="7135AADC"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43" w:name="_Toc527541499"/>
      <w:r w:rsidRPr="007C5662">
        <w:rPr>
          <w:b/>
          <w:sz w:val="24"/>
        </w:rPr>
        <w:t>证明投标人合格和资格的文件</w:t>
      </w:r>
      <w:bookmarkEnd w:id="43"/>
      <w:r w:rsidRPr="007C5662">
        <w:rPr>
          <w:b/>
          <w:sz w:val="24"/>
        </w:rPr>
        <w:t xml:space="preserve"> </w:t>
      </w:r>
    </w:p>
    <w:p w14:paraId="32E8BAE0" w14:textId="77777777" w:rsidR="00D23AE5" w:rsidRPr="007C5662" w:rsidRDefault="00D23AE5">
      <w:pPr>
        <w:numPr>
          <w:ilvl w:val="1"/>
          <w:numId w:val="4"/>
        </w:numPr>
        <w:tabs>
          <w:tab w:val="clear" w:pos="2558"/>
          <w:tab w:val="left" w:pos="720"/>
          <w:tab w:val="left" w:pos="1475"/>
        </w:tabs>
        <w:spacing w:line="360" w:lineRule="auto"/>
        <w:ind w:left="720" w:hanging="720"/>
        <w:rPr>
          <w:sz w:val="24"/>
        </w:rPr>
      </w:pPr>
      <w:r w:rsidRPr="007C5662">
        <w:rPr>
          <w:sz w:val="24"/>
        </w:rPr>
        <w:t>投标人应提交证明其有资格参加投标和中标后有能力履行合同的文件，并作为其投标文件的一部分。</w:t>
      </w:r>
    </w:p>
    <w:p w14:paraId="2555EE15" w14:textId="77777777" w:rsidR="00D23AE5" w:rsidRPr="007C5662" w:rsidRDefault="00D23AE5">
      <w:pPr>
        <w:numPr>
          <w:ilvl w:val="1"/>
          <w:numId w:val="4"/>
        </w:numPr>
        <w:tabs>
          <w:tab w:val="clear" w:pos="2558"/>
          <w:tab w:val="left" w:pos="720"/>
          <w:tab w:val="left" w:pos="1475"/>
        </w:tabs>
        <w:spacing w:line="360" w:lineRule="auto"/>
        <w:ind w:left="720" w:hanging="720"/>
        <w:rPr>
          <w:sz w:val="24"/>
        </w:rPr>
      </w:pPr>
      <w:r w:rsidRPr="007C5662">
        <w:rPr>
          <w:b/>
          <w:sz w:val="24"/>
        </w:rPr>
        <w:t>投标人提交的资格证明文件应包括但不限于下列文件</w:t>
      </w:r>
      <w:r w:rsidRPr="007C5662">
        <w:rPr>
          <w:sz w:val="24"/>
        </w:rPr>
        <w:t>：</w:t>
      </w:r>
    </w:p>
    <w:p w14:paraId="6C9B52C6"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rFonts w:hint="eastAsia"/>
          <w:sz w:val="24"/>
        </w:rPr>
        <w:t>法人或者其他组织的营业执照等证明文件，自然人的身份证明</w:t>
      </w:r>
      <w:r w:rsidRPr="007C5662">
        <w:rPr>
          <w:sz w:val="24"/>
        </w:rPr>
        <w:t>复印件（加盖公章）</w:t>
      </w:r>
      <w:r w:rsidRPr="007C5662">
        <w:rPr>
          <w:rFonts w:hint="eastAsia"/>
          <w:sz w:val="24"/>
        </w:rPr>
        <w:t>（</w:t>
      </w:r>
      <w:r w:rsidRPr="007C5662">
        <w:rPr>
          <w:rFonts w:hint="eastAsia"/>
          <w:sz w:val="24"/>
          <w:szCs w:val="28"/>
        </w:rPr>
        <w:t>如</w:t>
      </w:r>
      <w:r w:rsidRPr="007C5662">
        <w:rPr>
          <w:rFonts w:hint="eastAsia"/>
          <w:sz w:val="24"/>
        </w:rPr>
        <w:t>“三证合一”的营业执照，则不需要提供税务登记证和组织机构代码</w:t>
      </w:r>
      <w:r w:rsidRPr="007C5662">
        <w:rPr>
          <w:rFonts w:hint="eastAsia"/>
          <w:sz w:val="24"/>
        </w:rPr>
        <w:lastRenderedPageBreak/>
        <w:t>证）</w:t>
      </w:r>
      <w:r w:rsidRPr="007C5662">
        <w:rPr>
          <w:sz w:val="24"/>
        </w:rPr>
        <w:t>。</w:t>
      </w:r>
    </w:p>
    <w:p w14:paraId="1DC36A25"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sz w:val="24"/>
        </w:rPr>
        <w:t>投标人的税务登记证复印件（加盖公章）。</w:t>
      </w:r>
    </w:p>
    <w:p w14:paraId="6CCBDCCA"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sz w:val="24"/>
        </w:rPr>
        <w:t>投标人的组织机构代码证复印件（加盖公章）。</w:t>
      </w:r>
    </w:p>
    <w:p w14:paraId="63E218EF"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sz w:val="24"/>
        </w:rPr>
        <w:t>投标人</w:t>
      </w:r>
      <w:r w:rsidRPr="007C5662">
        <w:rPr>
          <w:rFonts w:hint="eastAsia"/>
          <w:sz w:val="24"/>
        </w:rPr>
        <w:t>提供财务状况报告，依法缴纳税收和社会保障资金的相关材料（加盖公章）；</w:t>
      </w:r>
    </w:p>
    <w:p w14:paraId="73E363DC"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rFonts w:hint="eastAsia"/>
          <w:sz w:val="24"/>
        </w:rPr>
        <w:t>投标人具备履行合同所必需的设备和专业技术能力的证明材料（加盖公章）；</w:t>
      </w:r>
    </w:p>
    <w:p w14:paraId="757AE35C"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rFonts w:hint="eastAsia"/>
          <w:sz w:val="24"/>
        </w:rPr>
        <w:t>投标人参加政府采购活动前</w:t>
      </w:r>
      <w:r w:rsidRPr="007C5662">
        <w:rPr>
          <w:rFonts w:hint="eastAsia"/>
          <w:sz w:val="24"/>
        </w:rPr>
        <w:t>3</w:t>
      </w:r>
      <w:r w:rsidRPr="007C5662">
        <w:rPr>
          <w:rFonts w:hint="eastAsia"/>
          <w:sz w:val="24"/>
        </w:rPr>
        <w:t>年内在经营活动中没有重大违法记录的书面声明（加盖公章）；</w:t>
      </w:r>
    </w:p>
    <w:p w14:paraId="067124C1" w14:textId="77777777" w:rsidR="00D23AE5" w:rsidRPr="007C5662" w:rsidRDefault="00D23AE5">
      <w:pPr>
        <w:numPr>
          <w:ilvl w:val="2"/>
          <w:numId w:val="4"/>
        </w:numPr>
        <w:tabs>
          <w:tab w:val="clear" w:pos="1759"/>
          <w:tab w:val="left" w:pos="900"/>
          <w:tab w:val="left" w:pos="1267"/>
        </w:tabs>
        <w:spacing w:line="360" w:lineRule="auto"/>
        <w:ind w:left="900" w:hanging="900"/>
        <w:rPr>
          <w:sz w:val="24"/>
        </w:rPr>
      </w:pPr>
      <w:r w:rsidRPr="007C5662">
        <w:rPr>
          <w:rFonts w:hint="eastAsia"/>
          <w:sz w:val="24"/>
        </w:rPr>
        <w:t>满足</w:t>
      </w:r>
      <w:r w:rsidRPr="007C5662">
        <w:rPr>
          <w:rFonts w:hint="eastAsia"/>
          <w:sz w:val="24"/>
        </w:rPr>
        <w:t xml:space="preserve"> </w:t>
      </w:r>
      <w:r w:rsidRPr="007C5662">
        <w:rPr>
          <w:rFonts w:hint="eastAsia"/>
          <w:sz w:val="24"/>
        </w:rPr>
        <w:t>“投标人资格条件”条款的其他证明文件（加盖公章）。</w:t>
      </w:r>
    </w:p>
    <w:p w14:paraId="3D9BBBFB" w14:textId="77777777" w:rsidR="00D23AE5" w:rsidRPr="007C5662" w:rsidRDefault="00D23AE5">
      <w:pPr>
        <w:numPr>
          <w:ilvl w:val="2"/>
          <w:numId w:val="4"/>
        </w:numPr>
        <w:tabs>
          <w:tab w:val="clear" w:pos="1759"/>
          <w:tab w:val="left" w:pos="900"/>
          <w:tab w:val="left" w:pos="1267"/>
        </w:tabs>
        <w:spacing w:line="360" w:lineRule="auto"/>
        <w:ind w:left="900" w:hanging="900"/>
        <w:rPr>
          <w:b/>
          <w:sz w:val="24"/>
        </w:rPr>
      </w:pPr>
      <w:r w:rsidRPr="007C5662">
        <w:rPr>
          <w:rFonts w:hint="eastAsia"/>
          <w:b/>
          <w:sz w:val="24"/>
        </w:rPr>
        <w:t>投标人所提供的以上全部资料应为最新的或在有效期之内的，复印件必须加盖投标人公章。</w:t>
      </w:r>
    </w:p>
    <w:p w14:paraId="1A876B0C" w14:textId="77777777" w:rsidR="00D23AE5" w:rsidRPr="007C5662" w:rsidRDefault="00D23AE5">
      <w:pPr>
        <w:numPr>
          <w:ilvl w:val="0"/>
          <w:numId w:val="4"/>
        </w:numPr>
        <w:tabs>
          <w:tab w:val="left" w:pos="720"/>
          <w:tab w:val="left" w:pos="1049"/>
          <w:tab w:val="left" w:pos="1990"/>
        </w:tabs>
        <w:spacing w:line="360" w:lineRule="auto"/>
        <w:ind w:left="720" w:hanging="720"/>
        <w:outlineLvl w:val="2"/>
        <w:rPr>
          <w:b/>
          <w:sz w:val="24"/>
        </w:rPr>
      </w:pPr>
      <w:bookmarkStart w:id="44" w:name="_Toc396492243"/>
      <w:bookmarkStart w:id="45" w:name="_Toc527541500"/>
      <w:r w:rsidRPr="007C5662">
        <w:rPr>
          <w:b/>
          <w:sz w:val="24"/>
        </w:rPr>
        <w:t>证明货物及服务的合格性和符合招标文件规定的文件</w:t>
      </w:r>
      <w:bookmarkEnd w:id="44"/>
      <w:bookmarkEnd w:id="45"/>
    </w:p>
    <w:p w14:paraId="58225D2F" w14:textId="77777777" w:rsidR="00D23AE5" w:rsidRPr="007C5662" w:rsidRDefault="00D23AE5">
      <w:pPr>
        <w:numPr>
          <w:ilvl w:val="1"/>
          <w:numId w:val="4"/>
        </w:numPr>
        <w:tabs>
          <w:tab w:val="left" w:pos="720"/>
          <w:tab w:val="left" w:pos="907"/>
          <w:tab w:val="left" w:pos="2558"/>
        </w:tabs>
        <w:spacing w:line="360" w:lineRule="auto"/>
        <w:ind w:left="720" w:hanging="720"/>
        <w:rPr>
          <w:sz w:val="24"/>
        </w:rPr>
      </w:pPr>
      <w:r w:rsidRPr="007C5662">
        <w:rPr>
          <w:sz w:val="24"/>
        </w:rPr>
        <w:t>投标人应提交证明文件，证明其投标的货物和服务的合格性符合招标文件规定。该证明文件作为投标文件的一部分。</w:t>
      </w:r>
    </w:p>
    <w:p w14:paraId="395DCC43" w14:textId="77777777" w:rsidR="00D23AE5" w:rsidRPr="007C5662" w:rsidRDefault="00D23AE5">
      <w:pPr>
        <w:numPr>
          <w:ilvl w:val="1"/>
          <w:numId w:val="4"/>
        </w:numPr>
        <w:tabs>
          <w:tab w:val="left" w:pos="720"/>
          <w:tab w:val="left" w:pos="907"/>
          <w:tab w:val="left" w:pos="2558"/>
        </w:tabs>
        <w:spacing w:line="360" w:lineRule="auto"/>
        <w:ind w:left="720" w:hanging="720"/>
        <w:rPr>
          <w:sz w:val="24"/>
        </w:rPr>
      </w:pPr>
      <w:r w:rsidRPr="007C5662">
        <w:rPr>
          <w:sz w:val="24"/>
        </w:rPr>
        <w:t>证明货物及服务与招标文件的要求相一致的文件，以文字资料、图纸和数据形式作为证明材料，包括但不限于：</w:t>
      </w:r>
    </w:p>
    <w:p w14:paraId="5E71E74D" w14:textId="77777777" w:rsidR="00D23AE5" w:rsidRPr="007C5662" w:rsidRDefault="00D23AE5">
      <w:pPr>
        <w:numPr>
          <w:ilvl w:val="2"/>
          <w:numId w:val="4"/>
        </w:numPr>
        <w:tabs>
          <w:tab w:val="left" w:pos="907"/>
          <w:tab w:val="left" w:pos="1333"/>
          <w:tab w:val="left" w:pos="1759"/>
          <w:tab w:val="left" w:pos="2350"/>
        </w:tabs>
        <w:spacing w:line="360" w:lineRule="auto"/>
        <w:ind w:left="907"/>
        <w:rPr>
          <w:sz w:val="24"/>
        </w:rPr>
      </w:pPr>
      <w:r w:rsidRPr="007C5662">
        <w:rPr>
          <w:sz w:val="24"/>
        </w:rPr>
        <w:t>货物及服务的原产地、主要技术指标和性能的详细说明；货物正常使用所必须的备件和专用工具清单，包括备件和专用工具的货源及现行价格。</w:t>
      </w:r>
    </w:p>
    <w:p w14:paraId="52C36151"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sz w:val="24"/>
        </w:rPr>
        <w:t>对照招标文件《用户需求书》的规定，逐条说明所提供货物和服务已对《用户需求书》的技术规格</w:t>
      </w:r>
      <w:proofErr w:type="gramStart"/>
      <w:r w:rsidRPr="007C5662">
        <w:rPr>
          <w:sz w:val="24"/>
        </w:rPr>
        <w:t>作出</w:t>
      </w:r>
      <w:proofErr w:type="gramEnd"/>
      <w:r w:rsidRPr="007C5662">
        <w:rPr>
          <w:sz w:val="24"/>
        </w:rPr>
        <w:t>了实质性的响应，并申明与技术规格条款的偏离和例外。特别对有具体参数要求的指标，投标人须提供所投设备的具体参数值</w:t>
      </w:r>
      <w:r w:rsidRPr="007C5662">
        <w:rPr>
          <w:rFonts w:hint="eastAsia"/>
          <w:sz w:val="24"/>
        </w:rPr>
        <w:t>；</w:t>
      </w:r>
      <w:r w:rsidRPr="007C5662">
        <w:rPr>
          <w:sz w:val="24"/>
        </w:rPr>
        <w:t>投标人在阐述时应注意招标文件的技术规格中指出的工艺、材料和设备的标准。</w:t>
      </w:r>
    </w:p>
    <w:p w14:paraId="2C79534B"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46" w:name="_Toc527541501"/>
      <w:r w:rsidRPr="007C5662">
        <w:rPr>
          <w:b/>
          <w:sz w:val="24"/>
        </w:rPr>
        <w:t>投标保证金</w:t>
      </w:r>
      <w:bookmarkEnd w:id="46"/>
    </w:p>
    <w:p w14:paraId="457D292E" w14:textId="77777777" w:rsidR="00D23AE5" w:rsidRPr="007C5662" w:rsidRDefault="00D23AE5">
      <w:pPr>
        <w:numPr>
          <w:ilvl w:val="1"/>
          <w:numId w:val="4"/>
        </w:numPr>
        <w:tabs>
          <w:tab w:val="left" w:pos="720"/>
          <w:tab w:val="left" w:pos="2558"/>
        </w:tabs>
        <w:adjustRightInd w:val="0"/>
        <w:snapToGrid w:val="0"/>
        <w:spacing w:line="360" w:lineRule="auto"/>
        <w:ind w:left="745" w:hangingChars="306" w:hanging="745"/>
        <w:jc w:val="left"/>
        <w:rPr>
          <w:rFonts w:cs="宋体"/>
          <w:kern w:val="0"/>
          <w:sz w:val="24"/>
        </w:rPr>
      </w:pPr>
      <w:bookmarkStart w:id="47" w:name="_Ref399684301"/>
      <w:r w:rsidRPr="007C5662">
        <w:rPr>
          <w:rFonts w:ascii="宋体" w:hAnsi="宋体" w:cs="宋体" w:hint="eastAsia"/>
          <w:kern w:val="0"/>
          <w:sz w:val="24"/>
        </w:rPr>
        <w:t>投标人应向采购代理机构提交投标保证金，并作为其投标文件的一部分。投标保证金的金额：</w:t>
      </w:r>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893"/>
        <w:gridCol w:w="1470"/>
      </w:tblGrid>
      <w:tr w:rsidR="007C5662" w:rsidRPr="007C5662" w14:paraId="6409E086" w14:textId="77777777" w:rsidTr="00FB2807">
        <w:trPr>
          <w:trHeight w:val="510"/>
          <w:jc w:val="center"/>
        </w:trPr>
        <w:tc>
          <w:tcPr>
            <w:tcW w:w="988" w:type="dxa"/>
            <w:vAlign w:val="center"/>
          </w:tcPr>
          <w:p w14:paraId="6DA1A7BE" w14:textId="77777777" w:rsidR="00D23AE5" w:rsidRPr="007C5662" w:rsidRDefault="00D23AE5">
            <w:pPr>
              <w:adjustRightInd w:val="0"/>
              <w:snapToGrid w:val="0"/>
              <w:spacing w:line="360" w:lineRule="exact"/>
              <w:jc w:val="center"/>
              <w:rPr>
                <w:rFonts w:cs="宋体"/>
                <w:kern w:val="0"/>
                <w:sz w:val="24"/>
              </w:rPr>
            </w:pPr>
            <w:proofErr w:type="gramStart"/>
            <w:r w:rsidRPr="007C5662">
              <w:rPr>
                <w:rFonts w:hint="eastAsia"/>
                <w:b/>
                <w:sz w:val="24"/>
              </w:rPr>
              <w:t>包号</w:t>
            </w:r>
            <w:proofErr w:type="gramEnd"/>
          </w:p>
        </w:tc>
        <w:tc>
          <w:tcPr>
            <w:tcW w:w="6893" w:type="dxa"/>
            <w:vAlign w:val="center"/>
          </w:tcPr>
          <w:p w14:paraId="6DAD22A6" w14:textId="77777777" w:rsidR="00D23AE5" w:rsidRPr="007C5662" w:rsidRDefault="00D23AE5">
            <w:pPr>
              <w:adjustRightInd w:val="0"/>
              <w:snapToGrid w:val="0"/>
              <w:spacing w:line="360" w:lineRule="exact"/>
              <w:jc w:val="center"/>
              <w:rPr>
                <w:rFonts w:cs="宋体"/>
                <w:kern w:val="0"/>
                <w:sz w:val="24"/>
              </w:rPr>
            </w:pPr>
            <w:r w:rsidRPr="007C5662">
              <w:rPr>
                <w:rFonts w:hint="eastAsia"/>
                <w:b/>
                <w:sz w:val="24"/>
              </w:rPr>
              <w:t>包组内容</w:t>
            </w:r>
          </w:p>
        </w:tc>
        <w:tc>
          <w:tcPr>
            <w:tcW w:w="1470" w:type="dxa"/>
            <w:vAlign w:val="center"/>
          </w:tcPr>
          <w:p w14:paraId="2617399C" w14:textId="77777777" w:rsidR="00D23AE5" w:rsidRPr="007C5662" w:rsidRDefault="00D23AE5">
            <w:pPr>
              <w:adjustRightInd w:val="0"/>
              <w:snapToGrid w:val="0"/>
              <w:spacing w:line="360" w:lineRule="exact"/>
              <w:jc w:val="center"/>
              <w:rPr>
                <w:rFonts w:cs="宋体"/>
                <w:kern w:val="0"/>
                <w:sz w:val="24"/>
              </w:rPr>
            </w:pPr>
            <w:r w:rsidRPr="007C5662">
              <w:rPr>
                <w:rFonts w:hint="eastAsia"/>
                <w:b/>
                <w:sz w:val="24"/>
              </w:rPr>
              <w:t>保证金</w:t>
            </w:r>
          </w:p>
        </w:tc>
      </w:tr>
      <w:tr w:rsidR="00643314" w:rsidRPr="007C5662" w14:paraId="18064BDA" w14:textId="77777777" w:rsidTr="00FB2807">
        <w:trPr>
          <w:trHeight w:val="510"/>
          <w:jc w:val="center"/>
        </w:trPr>
        <w:tc>
          <w:tcPr>
            <w:tcW w:w="988" w:type="dxa"/>
            <w:vAlign w:val="center"/>
          </w:tcPr>
          <w:p w14:paraId="69F76020" w14:textId="77777777" w:rsidR="00D23AE5" w:rsidRPr="007C5662" w:rsidRDefault="00D23AE5" w:rsidP="00FB2807">
            <w:pPr>
              <w:adjustRightInd w:val="0"/>
              <w:snapToGrid w:val="0"/>
              <w:spacing w:line="360" w:lineRule="exact"/>
              <w:jc w:val="center"/>
              <w:rPr>
                <w:b/>
                <w:sz w:val="24"/>
              </w:rPr>
            </w:pPr>
            <w:r w:rsidRPr="007C5662">
              <w:rPr>
                <w:b/>
                <w:sz w:val="24"/>
              </w:rPr>
              <w:t>A</w:t>
            </w:r>
            <w:r w:rsidRPr="007C5662">
              <w:rPr>
                <w:rFonts w:hint="eastAsia"/>
                <w:b/>
                <w:sz w:val="24"/>
              </w:rPr>
              <w:t>包</w:t>
            </w:r>
          </w:p>
        </w:tc>
        <w:tc>
          <w:tcPr>
            <w:tcW w:w="6893" w:type="dxa"/>
            <w:vAlign w:val="center"/>
          </w:tcPr>
          <w:p w14:paraId="522F9799" w14:textId="77777777" w:rsidR="00D23AE5" w:rsidRPr="007C5662" w:rsidRDefault="00FB2807">
            <w:pPr>
              <w:adjustRightInd w:val="0"/>
              <w:snapToGrid w:val="0"/>
              <w:spacing w:line="360" w:lineRule="exact"/>
              <w:jc w:val="center"/>
              <w:rPr>
                <w:b/>
                <w:sz w:val="24"/>
              </w:rPr>
            </w:pPr>
            <w:r w:rsidRPr="007C5662">
              <w:rPr>
                <w:b/>
                <w:sz w:val="24"/>
              </w:rPr>
              <w:t>科技创新研究院检测技术与装置团队实验室科研仪器采购项目</w:t>
            </w:r>
          </w:p>
        </w:tc>
        <w:tc>
          <w:tcPr>
            <w:tcW w:w="1470" w:type="dxa"/>
            <w:vAlign w:val="center"/>
          </w:tcPr>
          <w:p w14:paraId="06D7989C" w14:textId="77777777" w:rsidR="00D23AE5" w:rsidRPr="007C5662" w:rsidRDefault="00D23AE5">
            <w:pPr>
              <w:adjustRightInd w:val="0"/>
              <w:snapToGrid w:val="0"/>
              <w:spacing w:line="360" w:lineRule="exact"/>
              <w:jc w:val="center"/>
              <w:rPr>
                <w:b/>
                <w:sz w:val="24"/>
              </w:rPr>
            </w:pPr>
            <w:r w:rsidRPr="007C5662">
              <w:rPr>
                <w:b/>
                <w:sz w:val="24"/>
              </w:rPr>
              <w:t>¥</w:t>
            </w:r>
            <w:r w:rsidR="00FB2807" w:rsidRPr="007C5662">
              <w:rPr>
                <w:b/>
                <w:sz w:val="24"/>
              </w:rPr>
              <w:t>7</w:t>
            </w:r>
            <w:r w:rsidRPr="007C5662">
              <w:rPr>
                <w:rFonts w:hint="eastAsia"/>
                <w:b/>
                <w:sz w:val="24"/>
              </w:rPr>
              <w:t>0,000.00</w:t>
            </w:r>
          </w:p>
        </w:tc>
      </w:tr>
    </w:tbl>
    <w:p w14:paraId="44989FFE" w14:textId="77777777" w:rsidR="00D23AE5" w:rsidRPr="007C5662" w:rsidRDefault="00D23AE5">
      <w:pPr>
        <w:adjustRightInd w:val="0"/>
        <w:snapToGrid w:val="0"/>
        <w:spacing w:line="360" w:lineRule="auto"/>
        <w:jc w:val="left"/>
        <w:rPr>
          <w:rFonts w:cs="宋体"/>
          <w:kern w:val="0"/>
          <w:sz w:val="24"/>
        </w:rPr>
      </w:pPr>
    </w:p>
    <w:p w14:paraId="2E3EBD26" w14:textId="77777777" w:rsidR="00D23AE5" w:rsidRPr="007C5662" w:rsidRDefault="00D23AE5">
      <w:pPr>
        <w:numPr>
          <w:ilvl w:val="1"/>
          <w:numId w:val="4"/>
        </w:numPr>
        <w:tabs>
          <w:tab w:val="left" w:pos="720"/>
          <w:tab w:val="left" w:pos="2558"/>
        </w:tabs>
        <w:adjustRightInd w:val="0"/>
        <w:snapToGrid w:val="0"/>
        <w:spacing w:line="360" w:lineRule="auto"/>
        <w:ind w:left="745" w:hangingChars="306" w:hanging="745"/>
        <w:jc w:val="left"/>
        <w:rPr>
          <w:snapToGrid w:val="0"/>
          <w:kern w:val="0"/>
          <w:sz w:val="24"/>
        </w:rPr>
      </w:pPr>
      <w:bookmarkStart w:id="48" w:name="_Ref399684304"/>
      <w:r w:rsidRPr="007C5662">
        <w:rPr>
          <w:rFonts w:cs="宋体" w:hint="eastAsia"/>
          <w:kern w:val="0"/>
          <w:sz w:val="24"/>
        </w:rPr>
        <w:t>投标人应按要求提交投标保证金，投标保证金应当以银行转账、支票、汇票、本</w:t>
      </w:r>
      <w:r w:rsidRPr="007C5662">
        <w:rPr>
          <w:rFonts w:cs="宋体" w:hint="eastAsia"/>
          <w:kern w:val="0"/>
          <w:sz w:val="24"/>
        </w:rPr>
        <w:lastRenderedPageBreak/>
        <w:t>票或者金融机构、担保机构出具的保函等非现金形式提交，投标供应商与交款人名称必须一致，非投标供应商缴纳的投标保证金无效。</w:t>
      </w:r>
      <w:bookmarkEnd w:id="48"/>
    </w:p>
    <w:p w14:paraId="37EB2788" w14:textId="77777777" w:rsidR="00D23AE5" w:rsidRPr="007C5662" w:rsidRDefault="00D23AE5" w:rsidP="00B31F14">
      <w:pPr>
        <w:numPr>
          <w:ilvl w:val="1"/>
          <w:numId w:val="4"/>
        </w:numPr>
        <w:tabs>
          <w:tab w:val="clear" w:pos="2558"/>
          <w:tab w:val="left" w:pos="720"/>
        </w:tabs>
        <w:adjustRightInd w:val="0"/>
        <w:snapToGrid w:val="0"/>
        <w:spacing w:line="360" w:lineRule="auto"/>
        <w:ind w:left="745" w:hangingChars="306" w:hanging="745"/>
        <w:jc w:val="left"/>
        <w:rPr>
          <w:rFonts w:cs="宋体"/>
          <w:kern w:val="0"/>
          <w:sz w:val="24"/>
        </w:rPr>
      </w:pPr>
      <w:r w:rsidRPr="007C5662">
        <w:rPr>
          <w:rFonts w:cs="宋体" w:hint="eastAsia"/>
          <w:kern w:val="0"/>
          <w:sz w:val="24"/>
        </w:rPr>
        <w:t>如项目出现分包情况的，投标人必须</w:t>
      </w:r>
      <w:proofErr w:type="gramStart"/>
      <w:r w:rsidRPr="007C5662">
        <w:rPr>
          <w:rFonts w:cs="宋体" w:hint="eastAsia"/>
          <w:kern w:val="0"/>
          <w:sz w:val="24"/>
        </w:rPr>
        <w:t>按包号</w:t>
      </w:r>
      <w:proofErr w:type="gramEnd"/>
      <w:r w:rsidRPr="007C5662">
        <w:rPr>
          <w:rFonts w:cs="宋体" w:hint="eastAsia"/>
          <w:kern w:val="0"/>
          <w:sz w:val="24"/>
        </w:rPr>
        <w:t>分别提交投标保证金。</w:t>
      </w:r>
    </w:p>
    <w:p w14:paraId="5358663F" w14:textId="77777777" w:rsidR="00D23AE5" w:rsidRPr="007C5662" w:rsidRDefault="00D23AE5">
      <w:pPr>
        <w:numPr>
          <w:ilvl w:val="1"/>
          <w:numId w:val="4"/>
        </w:numPr>
        <w:tabs>
          <w:tab w:val="left" w:pos="720"/>
          <w:tab w:val="left" w:pos="2558"/>
        </w:tabs>
        <w:adjustRightInd w:val="0"/>
        <w:snapToGrid w:val="0"/>
        <w:spacing w:line="360" w:lineRule="auto"/>
        <w:ind w:left="745" w:hangingChars="306" w:hanging="745"/>
        <w:jc w:val="left"/>
        <w:rPr>
          <w:snapToGrid w:val="0"/>
          <w:kern w:val="0"/>
          <w:sz w:val="24"/>
        </w:rPr>
      </w:pPr>
      <w:bookmarkStart w:id="49" w:name="_Ref399684307"/>
      <w:r w:rsidRPr="007C5662">
        <w:rPr>
          <w:rFonts w:hint="eastAsia"/>
          <w:snapToGrid w:val="0"/>
          <w:kern w:val="0"/>
          <w:sz w:val="24"/>
        </w:rPr>
        <w:t>投标保证金提交必须符合下列规定，否则作无效投标处理：</w:t>
      </w:r>
    </w:p>
    <w:p w14:paraId="01575090"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snapToGrid w:val="0"/>
          <w:kern w:val="0"/>
          <w:sz w:val="24"/>
        </w:rPr>
      </w:pPr>
      <w:r w:rsidRPr="007C5662">
        <w:rPr>
          <w:rFonts w:hint="eastAsia"/>
          <w:snapToGrid w:val="0"/>
          <w:kern w:val="0"/>
          <w:sz w:val="24"/>
        </w:rPr>
        <w:t>投标保证金以银行转账形式提交，应符合下列规定：</w:t>
      </w:r>
    </w:p>
    <w:p w14:paraId="0DBA5758" w14:textId="77777777" w:rsidR="00D23AE5" w:rsidRPr="007C5662" w:rsidRDefault="00D23AE5" w:rsidP="00B31F14">
      <w:pPr>
        <w:numPr>
          <w:ilvl w:val="0"/>
          <w:numId w:val="9"/>
        </w:numPr>
        <w:adjustRightInd w:val="0"/>
        <w:snapToGrid w:val="0"/>
        <w:spacing w:line="360" w:lineRule="auto"/>
        <w:ind w:leftChars="300" w:left="1338" w:hangingChars="285" w:hanging="697"/>
        <w:rPr>
          <w:b/>
          <w:sz w:val="24"/>
        </w:rPr>
      </w:pPr>
      <w:r w:rsidRPr="007C5662">
        <w:rPr>
          <w:b/>
          <w:sz w:val="24"/>
        </w:rPr>
        <w:t>收款人：广东洲际招标代理有限公司</w:t>
      </w:r>
    </w:p>
    <w:p w14:paraId="40B572D5" w14:textId="77777777" w:rsidR="00D23AE5" w:rsidRPr="007C5662" w:rsidRDefault="00D23AE5">
      <w:pPr>
        <w:adjustRightInd w:val="0"/>
        <w:snapToGrid w:val="0"/>
        <w:spacing w:line="360" w:lineRule="auto"/>
        <w:ind w:leftChars="585" w:left="1327" w:hangingChars="32" w:hanging="78"/>
        <w:rPr>
          <w:b/>
          <w:sz w:val="24"/>
        </w:rPr>
      </w:pPr>
      <w:r w:rsidRPr="007C5662">
        <w:rPr>
          <w:rFonts w:hint="eastAsia"/>
          <w:b/>
          <w:sz w:val="24"/>
        </w:rPr>
        <w:t>开户行：工商银行东莞东城支行</w:t>
      </w:r>
    </w:p>
    <w:p w14:paraId="0C032CA3" w14:textId="77777777" w:rsidR="00D23AE5" w:rsidRPr="007C5662" w:rsidRDefault="00D23AE5">
      <w:pPr>
        <w:adjustRightInd w:val="0"/>
        <w:snapToGrid w:val="0"/>
        <w:spacing w:line="360" w:lineRule="auto"/>
        <w:ind w:leftChars="585" w:left="1327" w:hangingChars="32" w:hanging="78"/>
        <w:rPr>
          <w:b/>
          <w:sz w:val="24"/>
        </w:rPr>
      </w:pPr>
      <w:proofErr w:type="gramStart"/>
      <w:r w:rsidRPr="007C5662">
        <w:rPr>
          <w:rFonts w:hint="eastAsia"/>
          <w:b/>
          <w:sz w:val="24"/>
        </w:rPr>
        <w:t>账</w:t>
      </w:r>
      <w:proofErr w:type="gramEnd"/>
      <w:r w:rsidRPr="007C5662">
        <w:rPr>
          <w:rFonts w:hint="eastAsia"/>
          <w:b/>
          <w:sz w:val="24"/>
        </w:rPr>
        <w:t xml:space="preserve">  </w:t>
      </w:r>
      <w:r w:rsidRPr="007C5662">
        <w:rPr>
          <w:rFonts w:hint="eastAsia"/>
          <w:b/>
          <w:sz w:val="24"/>
        </w:rPr>
        <w:t>号：</w:t>
      </w:r>
      <w:r w:rsidRPr="007C5662">
        <w:rPr>
          <w:rFonts w:hint="eastAsia"/>
          <w:b/>
          <w:sz w:val="24"/>
        </w:rPr>
        <w:t>2010058119000034596</w:t>
      </w:r>
    </w:p>
    <w:p w14:paraId="70D41D83" w14:textId="77777777" w:rsidR="00D23AE5" w:rsidRPr="007C5662" w:rsidRDefault="00D23AE5">
      <w:pPr>
        <w:adjustRightInd w:val="0"/>
        <w:snapToGrid w:val="0"/>
        <w:spacing w:line="360" w:lineRule="auto"/>
        <w:ind w:leftChars="300" w:left="1335" w:hangingChars="285" w:hanging="694"/>
        <w:rPr>
          <w:b/>
          <w:snapToGrid w:val="0"/>
          <w:kern w:val="0"/>
          <w:sz w:val="24"/>
        </w:rPr>
      </w:pPr>
      <w:r w:rsidRPr="007C5662">
        <w:rPr>
          <w:rFonts w:hint="eastAsia"/>
          <w:snapToGrid w:val="0"/>
          <w:kern w:val="0"/>
          <w:sz w:val="24"/>
        </w:rPr>
        <w:t>（</w:t>
      </w:r>
      <w:r w:rsidRPr="007C5662">
        <w:rPr>
          <w:snapToGrid w:val="0"/>
          <w:kern w:val="0"/>
          <w:sz w:val="24"/>
        </w:rPr>
        <w:t>2</w:t>
      </w:r>
      <w:r w:rsidRPr="007C5662">
        <w:rPr>
          <w:rFonts w:hint="eastAsia"/>
          <w:snapToGrid w:val="0"/>
          <w:kern w:val="0"/>
          <w:sz w:val="24"/>
        </w:rPr>
        <w:t>）</w:t>
      </w:r>
      <w:r w:rsidRPr="007C5662">
        <w:rPr>
          <w:rFonts w:hint="eastAsia"/>
          <w:b/>
          <w:snapToGrid w:val="0"/>
          <w:kern w:val="0"/>
          <w:sz w:val="24"/>
        </w:rPr>
        <w:t>投标人必须保证资金以其投标人的名称（以分公司或子公司汇款无效）在本项目投标截止时间前汇入到保证金专用账户（以银行到账时间为准），可采用银行转账方式提交，但不可以采用现金方式（包括以存现方式）提交，未按要求提交投标保证金的将导致投标无效。</w:t>
      </w:r>
    </w:p>
    <w:p w14:paraId="147D228E" w14:textId="77777777" w:rsidR="00D23AE5" w:rsidRPr="007C5662" w:rsidRDefault="00D23AE5" w:rsidP="00B31F14">
      <w:pPr>
        <w:spacing w:line="360" w:lineRule="auto"/>
        <w:ind w:leftChars="345" w:left="737"/>
        <w:rPr>
          <w:snapToGrid w:val="0"/>
          <w:kern w:val="0"/>
          <w:sz w:val="24"/>
        </w:rPr>
      </w:pPr>
      <w:r w:rsidRPr="007C5662">
        <w:rPr>
          <w:b/>
          <w:bCs/>
          <w:sz w:val="24"/>
        </w:rPr>
        <w:t>注：投标人应将汇款单复印件</w:t>
      </w:r>
      <w:r w:rsidRPr="007C5662">
        <w:rPr>
          <w:rFonts w:hint="eastAsia"/>
          <w:b/>
          <w:bCs/>
          <w:sz w:val="24"/>
        </w:rPr>
        <w:t>加盖投标人公章</w:t>
      </w:r>
      <w:r w:rsidRPr="007C5662">
        <w:rPr>
          <w:b/>
          <w:bCs/>
          <w:sz w:val="24"/>
        </w:rPr>
        <w:t>附在《投标保证金汇入情况说明》后面（详见附件），并</w:t>
      </w:r>
      <w:r w:rsidRPr="007C5662">
        <w:rPr>
          <w:rFonts w:hint="eastAsia"/>
          <w:b/>
          <w:bCs/>
          <w:sz w:val="24"/>
        </w:rPr>
        <w:t>在递交投标文件时一起提交，但无需密封</w:t>
      </w:r>
      <w:r w:rsidRPr="007C5662">
        <w:rPr>
          <w:b/>
          <w:bCs/>
          <w:sz w:val="24"/>
        </w:rPr>
        <w:t>。</w:t>
      </w:r>
      <w:r w:rsidRPr="007C5662">
        <w:rPr>
          <w:b/>
          <w:sz w:val="24"/>
        </w:rPr>
        <w:t>各投标人在汇投标保证金时需在用途栏上写明项目编号。</w:t>
      </w:r>
    </w:p>
    <w:p w14:paraId="1FA34DB9" w14:textId="77777777" w:rsidR="00D23AE5" w:rsidRPr="007C5662" w:rsidRDefault="00D23AE5" w:rsidP="00B31F14">
      <w:pPr>
        <w:numPr>
          <w:ilvl w:val="2"/>
          <w:numId w:val="4"/>
        </w:numPr>
        <w:tabs>
          <w:tab w:val="left" w:pos="900"/>
          <w:tab w:val="left" w:pos="1333"/>
          <w:tab w:val="left" w:pos="1759"/>
          <w:tab w:val="left" w:pos="2350"/>
        </w:tabs>
        <w:spacing w:line="360" w:lineRule="auto"/>
        <w:ind w:left="900" w:hanging="900"/>
        <w:rPr>
          <w:snapToGrid w:val="0"/>
          <w:kern w:val="0"/>
          <w:sz w:val="24"/>
        </w:rPr>
      </w:pPr>
      <w:r w:rsidRPr="007C5662">
        <w:rPr>
          <w:rFonts w:hint="eastAsia"/>
          <w:snapToGrid w:val="0"/>
          <w:kern w:val="0"/>
          <w:sz w:val="24"/>
        </w:rPr>
        <w:t>投标人以其他非现金形式提交的投标保证金，必须在投标截止时间前提交相应的投标保证金凭证原件，提交时间以采购代理机构出具的回执为准。</w:t>
      </w:r>
    </w:p>
    <w:p w14:paraId="56E96528" w14:textId="77777777" w:rsidR="00D23AE5" w:rsidRPr="007C5662" w:rsidRDefault="00D23AE5" w:rsidP="00B31F14">
      <w:pPr>
        <w:tabs>
          <w:tab w:val="left" w:pos="900"/>
          <w:tab w:val="left" w:pos="1049"/>
          <w:tab w:val="left" w:pos="1333"/>
          <w:tab w:val="left" w:pos="2350"/>
        </w:tabs>
        <w:spacing w:line="360" w:lineRule="auto"/>
        <w:ind w:leftChars="380" w:left="812"/>
        <w:rPr>
          <w:b/>
          <w:bCs/>
          <w:sz w:val="24"/>
        </w:rPr>
      </w:pPr>
      <w:r w:rsidRPr="007C5662">
        <w:rPr>
          <w:b/>
          <w:bCs/>
          <w:sz w:val="24"/>
        </w:rPr>
        <w:t>注：投标人应将投标保证金凭证原件</w:t>
      </w:r>
      <w:r w:rsidRPr="007C5662">
        <w:rPr>
          <w:rFonts w:hint="eastAsia"/>
          <w:b/>
          <w:bCs/>
          <w:sz w:val="24"/>
        </w:rPr>
        <w:t>，</w:t>
      </w:r>
      <w:r w:rsidRPr="007C5662">
        <w:rPr>
          <w:b/>
          <w:bCs/>
          <w:sz w:val="24"/>
        </w:rPr>
        <w:t>以及</w:t>
      </w:r>
      <w:r w:rsidRPr="007C5662">
        <w:rPr>
          <w:b/>
          <w:bCs/>
          <w:sz w:val="24"/>
        </w:rPr>
        <w:t>1</w:t>
      </w:r>
      <w:r w:rsidRPr="007C5662">
        <w:rPr>
          <w:b/>
          <w:bCs/>
          <w:sz w:val="24"/>
        </w:rPr>
        <w:t>份加盖投标人公章</w:t>
      </w:r>
      <w:r w:rsidRPr="007C5662">
        <w:rPr>
          <w:rFonts w:hint="eastAsia"/>
          <w:b/>
          <w:bCs/>
          <w:sz w:val="24"/>
        </w:rPr>
        <w:t>的</w:t>
      </w:r>
      <w:r w:rsidRPr="007C5662">
        <w:rPr>
          <w:b/>
          <w:bCs/>
          <w:sz w:val="24"/>
        </w:rPr>
        <w:t>复印件，在递交投标文件时一起提交，但无需密封。《</w:t>
      </w:r>
      <w:r w:rsidRPr="007C5662">
        <w:rPr>
          <w:rStyle w:val="GB2312"/>
          <w:rFonts w:ascii="Times New Roman" w:eastAsia="宋体" w:hAnsi="Times New Roman"/>
          <w:b/>
          <w:bCs/>
        </w:rPr>
        <w:t>政府采购投标担保函格式</w:t>
      </w:r>
      <w:r w:rsidRPr="007C5662">
        <w:rPr>
          <w:rStyle w:val="GB2312"/>
          <w:b/>
          <w:bCs/>
        </w:rPr>
        <w:t>》详见附件</w:t>
      </w:r>
      <w:r w:rsidRPr="007C5662">
        <w:rPr>
          <w:b/>
          <w:bCs/>
          <w:sz w:val="24"/>
        </w:rPr>
        <w:t>。</w:t>
      </w:r>
    </w:p>
    <w:p w14:paraId="52DA9D27" w14:textId="77777777" w:rsidR="00D23AE5" w:rsidRPr="007C5662" w:rsidRDefault="00D23AE5">
      <w:pPr>
        <w:numPr>
          <w:ilvl w:val="1"/>
          <w:numId w:val="4"/>
        </w:numPr>
        <w:tabs>
          <w:tab w:val="left" w:pos="720"/>
          <w:tab w:val="left" w:pos="2558"/>
        </w:tabs>
        <w:spacing w:line="360" w:lineRule="auto"/>
        <w:ind w:left="720" w:hanging="720"/>
        <w:rPr>
          <w:sz w:val="24"/>
        </w:rPr>
      </w:pPr>
      <w:bookmarkStart w:id="50" w:name="_Ref179619432"/>
      <w:bookmarkEnd w:id="49"/>
      <w:r w:rsidRPr="007C5662">
        <w:rPr>
          <w:rFonts w:hint="eastAsia"/>
          <w:sz w:val="24"/>
        </w:rPr>
        <w:t>未中标供应商的投标保证金自中标通知书发出后</w:t>
      </w:r>
      <w:r w:rsidRPr="007C5662">
        <w:rPr>
          <w:rFonts w:hint="eastAsia"/>
          <w:sz w:val="24"/>
        </w:rPr>
        <w:t>5</w:t>
      </w:r>
      <w:r w:rsidRPr="007C5662">
        <w:rPr>
          <w:rFonts w:hint="eastAsia"/>
          <w:sz w:val="24"/>
        </w:rPr>
        <w:t>个工作日内退还（不计利息）</w:t>
      </w:r>
      <w:r w:rsidRPr="007C5662">
        <w:rPr>
          <w:sz w:val="24"/>
        </w:rPr>
        <w:t>。</w:t>
      </w:r>
    </w:p>
    <w:p w14:paraId="27CBB10B"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中标供应商的投标保证金自政府采购合同签订之日起</w:t>
      </w:r>
      <w:r w:rsidRPr="007C5662">
        <w:rPr>
          <w:rFonts w:hint="eastAsia"/>
          <w:sz w:val="24"/>
        </w:rPr>
        <w:t>5</w:t>
      </w:r>
      <w:r w:rsidRPr="007C5662">
        <w:rPr>
          <w:rFonts w:hint="eastAsia"/>
          <w:sz w:val="24"/>
        </w:rPr>
        <w:t>个工作日内退还（不计利息）</w:t>
      </w:r>
      <w:r w:rsidRPr="007C5662">
        <w:rPr>
          <w:sz w:val="24"/>
        </w:rPr>
        <w:t>。</w:t>
      </w:r>
    </w:p>
    <w:bookmarkEnd w:id="50"/>
    <w:p w14:paraId="4C53BE99"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下列任何情况发生时，投标保证金将不予退还：</w:t>
      </w:r>
    </w:p>
    <w:p w14:paraId="43C3D7FC"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sz w:val="24"/>
        </w:rPr>
      </w:pPr>
      <w:r w:rsidRPr="007C5662">
        <w:rPr>
          <w:sz w:val="24"/>
        </w:rPr>
        <w:t>投标人在招标文件中规定的投标有效期内撤</w:t>
      </w:r>
      <w:r w:rsidRPr="007C5662">
        <w:rPr>
          <w:rFonts w:hint="eastAsia"/>
          <w:sz w:val="24"/>
        </w:rPr>
        <w:t>销</w:t>
      </w:r>
      <w:r w:rsidRPr="007C5662">
        <w:rPr>
          <w:sz w:val="24"/>
        </w:rPr>
        <w:t>其投标。</w:t>
      </w:r>
    </w:p>
    <w:p w14:paraId="4B41C7AC"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rFonts w:hint="eastAsia"/>
          <w:sz w:val="24"/>
        </w:rPr>
        <w:t>法律法规规定不予退还投标保证金的其它情形。</w:t>
      </w:r>
    </w:p>
    <w:p w14:paraId="3595E541"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51" w:name="_Toc527541502"/>
      <w:r w:rsidRPr="007C5662">
        <w:rPr>
          <w:b/>
          <w:sz w:val="24"/>
        </w:rPr>
        <w:t>投标有效期</w:t>
      </w:r>
      <w:r w:rsidRPr="007C5662">
        <w:rPr>
          <w:rFonts w:hint="eastAsia"/>
          <w:b/>
          <w:sz w:val="24"/>
        </w:rPr>
        <w:t>及商业秘密范围</w:t>
      </w:r>
      <w:bookmarkEnd w:id="51"/>
    </w:p>
    <w:p w14:paraId="5288CB4C"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投标有效期为投标截止时间至其后的</w:t>
      </w:r>
      <w:r w:rsidRPr="007C5662">
        <w:rPr>
          <w:b/>
          <w:sz w:val="24"/>
        </w:rPr>
        <w:t>90</w:t>
      </w:r>
      <w:r w:rsidRPr="007C5662">
        <w:rPr>
          <w:b/>
          <w:sz w:val="24"/>
        </w:rPr>
        <w:t>天</w:t>
      </w:r>
      <w:r w:rsidRPr="007C5662">
        <w:rPr>
          <w:sz w:val="24"/>
        </w:rPr>
        <w:t>，投标文件应在投标有效期内保持有效。投标有效期</w:t>
      </w:r>
      <w:r w:rsidRPr="007C5662">
        <w:rPr>
          <w:rFonts w:hint="eastAsia"/>
          <w:sz w:val="24"/>
        </w:rPr>
        <w:t>不符合招标文件规定的</w:t>
      </w:r>
      <w:r w:rsidRPr="007C5662">
        <w:rPr>
          <w:sz w:val="24"/>
        </w:rPr>
        <w:t>将被视为非</w:t>
      </w:r>
      <w:r w:rsidRPr="007C5662">
        <w:rPr>
          <w:rFonts w:hint="eastAsia"/>
          <w:sz w:val="24"/>
        </w:rPr>
        <w:t>实质性</w:t>
      </w:r>
      <w:r w:rsidRPr="007C5662">
        <w:rPr>
          <w:sz w:val="24"/>
        </w:rPr>
        <w:t>响应</w:t>
      </w:r>
      <w:r w:rsidRPr="007C5662">
        <w:rPr>
          <w:rFonts w:hint="eastAsia"/>
          <w:sz w:val="24"/>
        </w:rPr>
        <w:t>投</w:t>
      </w:r>
      <w:r w:rsidRPr="007C5662">
        <w:rPr>
          <w:sz w:val="24"/>
        </w:rPr>
        <w:t>标予以拒绝。</w:t>
      </w:r>
    </w:p>
    <w:p w14:paraId="64EC16E5"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lastRenderedPageBreak/>
        <w:t>特殊情况下，在原投标有效期截止之前，</w:t>
      </w:r>
      <w:r w:rsidRPr="007C5662">
        <w:rPr>
          <w:rFonts w:hint="eastAsia"/>
          <w:sz w:val="24"/>
        </w:rPr>
        <w:t>采购代理机构</w:t>
      </w:r>
      <w:r w:rsidRPr="007C5662">
        <w:rPr>
          <w:sz w:val="24"/>
        </w:rPr>
        <w:t>可要求投标人延长投标有效期。该要求与答复均应以书面形式提交。投标人可拒绝</w:t>
      </w:r>
      <w:r w:rsidRPr="007C5662">
        <w:rPr>
          <w:rFonts w:hint="eastAsia"/>
          <w:sz w:val="24"/>
        </w:rPr>
        <w:t>采购代理机构</w:t>
      </w:r>
      <w:r w:rsidRPr="007C5662">
        <w:rPr>
          <w:sz w:val="24"/>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50374BCC"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投标文件若涉及商业秘密内容，投标人应明确列出。未列出的内容视为可公开内容。</w:t>
      </w:r>
    </w:p>
    <w:p w14:paraId="7463AD91"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52" w:name="_Toc527541503"/>
      <w:r w:rsidRPr="007C5662">
        <w:rPr>
          <w:b/>
          <w:sz w:val="24"/>
        </w:rPr>
        <w:t>投标文件的式样和签署</w:t>
      </w:r>
      <w:bookmarkEnd w:id="52"/>
    </w:p>
    <w:p w14:paraId="2F06996D" w14:textId="77777777" w:rsidR="00D23AE5" w:rsidRPr="007C5662" w:rsidRDefault="00D23AE5" w:rsidP="00B31F14">
      <w:pPr>
        <w:numPr>
          <w:ilvl w:val="1"/>
          <w:numId w:val="4"/>
        </w:numPr>
        <w:tabs>
          <w:tab w:val="left" w:pos="720"/>
          <w:tab w:val="left" w:pos="2558"/>
        </w:tabs>
        <w:spacing w:line="360" w:lineRule="auto"/>
        <w:ind w:left="720" w:hanging="720"/>
        <w:rPr>
          <w:b/>
          <w:sz w:val="24"/>
        </w:rPr>
      </w:pPr>
      <w:r w:rsidRPr="007C5662">
        <w:rPr>
          <w:b/>
          <w:sz w:val="24"/>
        </w:rPr>
        <w:t>投标人应提交</w:t>
      </w:r>
      <w:r w:rsidRPr="007C5662">
        <w:rPr>
          <w:rFonts w:hint="eastAsia"/>
          <w:b/>
          <w:sz w:val="24"/>
        </w:rPr>
        <w:t>以下资料：</w:t>
      </w:r>
      <w:r w:rsidRPr="007C5662">
        <w:rPr>
          <w:rFonts w:hint="eastAsia"/>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5010"/>
        <w:gridCol w:w="1228"/>
        <w:gridCol w:w="2158"/>
      </w:tblGrid>
      <w:tr w:rsidR="007C5662" w:rsidRPr="007C5662" w14:paraId="532A46C0" w14:textId="77777777" w:rsidTr="00FB2807">
        <w:tc>
          <w:tcPr>
            <w:tcW w:w="534" w:type="pct"/>
            <w:shd w:val="clear" w:color="auto" w:fill="auto"/>
            <w:vAlign w:val="center"/>
          </w:tcPr>
          <w:p w14:paraId="2B38A6EB" w14:textId="77777777" w:rsidR="00D23AE5" w:rsidRPr="007C5662" w:rsidRDefault="00D23AE5" w:rsidP="00D23AE5">
            <w:pPr>
              <w:tabs>
                <w:tab w:val="left" w:pos="720"/>
              </w:tabs>
              <w:spacing w:line="360" w:lineRule="auto"/>
              <w:jc w:val="center"/>
              <w:rPr>
                <w:b/>
                <w:sz w:val="24"/>
              </w:rPr>
            </w:pPr>
            <w:r w:rsidRPr="007C5662">
              <w:rPr>
                <w:rFonts w:hint="eastAsia"/>
                <w:b/>
                <w:sz w:val="24"/>
              </w:rPr>
              <w:t>序号</w:t>
            </w:r>
          </w:p>
        </w:tc>
        <w:tc>
          <w:tcPr>
            <w:tcW w:w="2665" w:type="pct"/>
            <w:shd w:val="clear" w:color="auto" w:fill="auto"/>
            <w:vAlign w:val="center"/>
          </w:tcPr>
          <w:p w14:paraId="37684151" w14:textId="77777777" w:rsidR="00D23AE5" w:rsidRPr="007C5662" w:rsidRDefault="00D23AE5" w:rsidP="00D23AE5">
            <w:pPr>
              <w:tabs>
                <w:tab w:val="left" w:pos="720"/>
              </w:tabs>
              <w:spacing w:line="360" w:lineRule="auto"/>
              <w:jc w:val="center"/>
              <w:rPr>
                <w:b/>
                <w:sz w:val="24"/>
              </w:rPr>
            </w:pPr>
            <w:r w:rsidRPr="007C5662">
              <w:rPr>
                <w:rFonts w:hint="eastAsia"/>
                <w:b/>
                <w:sz w:val="24"/>
              </w:rPr>
              <w:t>资料名称</w:t>
            </w:r>
          </w:p>
        </w:tc>
        <w:tc>
          <w:tcPr>
            <w:tcW w:w="653" w:type="pct"/>
            <w:shd w:val="clear" w:color="auto" w:fill="auto"/>
            <w:vAlign w:val="center"/>
          </w:tcPr>
          <w:p w14:paraId="359E7FE4" w14:textId="77777777" w:rsidR="00D23AE5" w:rsidRPr="007C5662" w:rsidRDefault="00D23AE5" w:rsidP="00D23AE5">
            <w:pPr>
              <w:tabs>
                <w:tab w:val="left" w:pos="720"/>
              </w:tabs>
              <w:spacing w:line="360" w:lineRule="auto"/>
              <w:jc w:val="center"/>
              <w:rPr>
                <w:b/>
                <w:sz w:val="24"/>
              </w:rPr>
            </w:pPr>
            <w:r w:rsidRPr="007C5662">
              <w:rPr>
                <w:rFonts w:hint="eastAsia"/>
                <w:b/>
                <w:sz w:val="24"/>
              </w:rPr>
              <w:t>数量</w:t>
            </w:r>
          </w:p>
        </w:tc>
        <w:tc>
          <w:tcPr>
            <w:tcW w:w="1148" w:type="pct"/>
            <w:shd w:val="clear" w:color="auto" w:fill="auto"/>
            <w:vAlign w:val="center"/>
          </w:tcPr>
          <w:p w14:paraId="1C9D21E6" w14:textId="77777777" w:rsidR="00D23AE5" w:rsidRPr="007C5662" w:rsidRDefault="00D23AE5" w:rsidP="00D23AE5">
            <w:pPr>
              <w:tabs>
                <w:tab w:val="left" w:pos="720"/>
              </w:tabs>
              <w:spacing w:line="360" w:lineRule="auto"/>
              <w:jc w:val="center"/>
              <w:rPr>
                <w:b/>
                <w:sz w:val="24"/>
              </w:rPr>
            </w:pPr>
            <w:r w:rsidRPr="007C5662">
              <w:rPr>
                <w:rFonts w:hint="eastAsia"/>
                <w:b/>
                <w:sz w:val="24"/>
              </w:rPr>
              <w:t>备注</w:t>
            </w:r>
          </w:p>
        </w:tc>
      </w:tr>
      <w:tr w:rsidR="007C5662" w:rsidRPr="007C5662" w14:paraId="56DB305A" w14:textId="77777777" w:rsidTr="00FB2807">
        <w:tc>
          <w:tcPr>
            <w:tcW w:w="534" w:type="pct"/>
            <w:shd w:val="clear" w:color="auto" w:fill="auto"/>
            <w:vAlign w:val="center"/>
          </w:tcPr>
          <w:p w14:paraId="17E9178F" w14:textId="77777777" w:rsidR="00D23AE5" w:rsidRPr="007C5662" w:rsidRDefault="00D23AE5" w:rsidP="00D23AE5">
            <w:pPr>
              <w:tabs>
                <w:tab w:val="left" w:pos="720"/>
              </w:tabs>
              <w:spacing w:line="360" w:lineRule="auto"/>
              <w:jc w:val="center"/>
              <w:rPr>
                <w:b/>
                <w:sz w:val="24"/>
              </w:rPr>
            </w:pPr>
            <w:r w:rsidRPr="007C5662">
              <w:rPr>
                <w:rFonts w:hint="eastAsia"/>
                <w:b/>
                <w:sz w:val="24"/>
              </w:rPr>
              <w:t>1</w:t>
            </w:r>
          </w:p>
        </w:tc>
        <w:tc>
          <w:tcPr>
            <w:tcW w:w="2665" w:type="pct"/>
            <w:shd w:val="clear" w:color="auto" w:fill="auto"/>
            <w:vAlign w:val="center"/>
          </w:tcPr>
          <w:p w14:paraId="64397A53" w14:textId="77777777" w:rsidR="00D23AE5" w:rsidRPr="007C5662" w:rsidRDefault="00D23AE5" w:rsidP="00D23AE5">
            <w:pPr>
              <w:tabs>
                <w:tab w:val="left" w:pos="720"/>
              </w:tabs>
              <w:spacing w:line="360" w:lineRule="auto"/>
              <w:jc w:val="center"/>
              <w:rPr>
                <w:b/>
                <w:sz w:val="24"/>
                <w:u w:val="double"/>
              </w:rPr>
            </w:pPr>
            <w:r w:rsidRPr="007C5662">
              <w:rPr>
                <w:rFonts w:hint="eastAsia"/>
                <w:b/>
                <w:sz w:val="24"/>
                <w:u w:val="double"/>
              </w:rPr>
              <w:t>投标文件</w:t>
            </w:r>
            <w:r w:rsidRPr="007C5662">
              <w:rPr>
                <w:b/>
                <w:sz w:val="24"/>
                <w:u w:val="double"/>
              </w:rPr>
              <w:t>正本</w:t>
            </w:r>
          </w:p>
          <w:p w14:paraId="0C16B6E5" w14:textId="77777777" w:rsidR="00D23AE5" w:rsidRPr="007C5662" w:rsidRDefault="00D23AE5" w:rsidP="00D23AE5">
            <w:pPr>
              <w:tabs>
                <w:tab w:val="left" w:pos="720"/>
              </w:tabs>
              <w:spacing w:line="360" w:lineRule="auto"/>
              <w:jc w:val="center"/>
              <w:rPr>
                <w:b/>
                <w:sz w:val="24"/>
              </w:rPr>
            </w:pPr>
            <w:r w:rsidRPr="007C5662">
              <w:rPr>
                <w:b/>
                <w:sz w:val="24"/>
              </w:rPr>
              <w:t>（包括</w:t>
            </w:r>
            <w:r w:rsidRPr="007C5662">
              <w:rPr>
                <w:rFonts w:hint="eastAsia"/>
                <w:b/>
                <w:sz w:val="24"/>
              </w:rPr>
              <w:t>资格证明文件、价</w:t>
            </w:r>
            <w:r w:rsidRPr="007C5662">
              <w:rPr>
                <w:b/>
                <w:sz w:val="24"/>
              </w:rPr>
              <w:t>格部分文件、商务部</w:t>
            </w:r>
            <w:proofErr w:type="gramStart"/>
            <w:r w:rsidRPr="007C5662">
              <w:rPr>
                <w:b/>
                <w:sz w:val="24"/>
              </w:rPr>
              <w:t>分文件</w:t>
            </w:r>
            <w:proofErr w:type="gramEnd"/>
            <w:r w:rsidRPr="007C5662">
              <w:rPr>
                <w:b/>
                <w:sz w:val="24"/>
              </w:rPr>
              <w:t>和技术部分文件）</w:t>
            </w:r>
          </w:p>
        </w:tc>
        <w:tc>
          <w:tcPr>
            <w:tcW w:w="653" w:type="pct"/>
            <w:shd w:val="clear" w:color="auto" w:fill="auto"/>
            <w:vAlign w:val="center"/>
          </w:tcPr>
          <w:p w14:paraId="5E732284" w14:textId="77777777" w:rsidR="00D23AE5" w:rsidRPr="007C5662" w:rsidRDefault="00D23AE5" w:rsidP="00D23AE5">
            <w:pPr>
              <w:tabs>
                <w:tab w:val="left" w:pos="720"/>
              </w:tabs>
              <w:spacing w:line="360" w:lineRule="auto"/>
              <w:jc w:val="center"/>
              <w:rPr>
                <w:b/>
                <w:sz w:val="24"/>
              </w:rPr>
            </w:pPr>
            <w:r w:rsidRPr="007C5662">
              <w:rPr>
                <w:rFonts w:hint="eastAsia"/>
                <w:b/>
                <w:sz w:val="24"/>
              </w:rPr>
              <w:t>1</w:t>
            </w:r>
            <w:r w:rsidRPr="007C5662">
              <w:rPr>
                <w:rFonts w:hint="eastAsia"/>
                <w:b/>
                <w:sz w:val="24"/>
              </w:rPr>
              <w:t>套</w:t>
            </w:r>
          </w:p>
        </w:tc>
        <w:tc>
          <w:tcPr>
            <w:tcW w:w="1148" w:type="pct"/>
            <w:shd w:val="clear" w:color="auto" w:fill="auto"/>
            <w:vAlign w:val="center"/>
          </w:tcPr>
          <w:p w14:paraId="02000C0E" w14:textId="77777777" w:rsidR="00D23AE5" w:rsidRPr="007C5662" w:rsidRDefault="00D23AE5" w:rsidP="00D23AE5">
            <w:pPr>
              <w:tabs>
                <w:tab w:val="left" w:pos="720"/>
              </w:tabs>
              <w:spacing w:line="360" w:lineRule="auto"/>
              <w:jc w:val="center"/>
              <w:rPr>
                <w:b/>
                <w:sz w:val="24"/>
              </w:rPr>
            </w:pPr>
            <w:r w:rsidRPr="007C5662">
              <w:rPr>
                <w:rFonts w:hint="eastAsia"/>
                <w:b/>
                <w:sz w:val="24"/>
              </w:rPr>
              <w:t>必须密封提交</w:t>
            </w:r>
          </w:p>
        </w:tc>
      </w:tr>
      <w:tr w:rsidR="007C5662" w:rsidRPr="007C5662" w14:paraId="7E4F54A7" w14:textId="77777777" w:rsidTr="00FB2807">
        <w:tc>
          <w:tcPr>
            <w:tcW w:w="534" w:type="pct"/>
            <w:shd w:val="clear" w:color="auto" w:fill="auto"/>
            <w:vAlign w:val="center"/>
          </w:tcPr>
          <w:p w14:paraId="31DAE08A" w14:textId="77777777" w:rsidR="00D23AE5" w:rsidRPr="007C5662" w:rsidRDefault="00D23AE5" w:rsidP="00D23AE5">
            <w:pPr>
              <w:tabs>
                <w:tab w:val="left" w:pos="720"/>
              </w:tabs>
              <w:spacing w:line="360" w:lineRule="auto"/>
              <w:jc w:val="center"/>
              <w:rPr>
                <w:b/>
                <w:sz w:val="24"/>
              </w:rPr>
            </w:pPr>
            <w:r w:rsidRPr="007C5662">
              <w:rPr>
                <w:rFonts w:hint="eastAsia"/>
                <w:b/>
                <w:sz w:val="24"/>
              </w:rPr>
              <w:t>2</w:t>
            </w:r>
          </w:p>
        </w:tc>
        <w:tc>
          <w:tcPr>
            <w:tcW w:w="2665" w:type="pct"/>
            <w:shd w:val="clear" w:color="auto" w:fill="auto"/>
            <w:vAlign w:val="center"/>
          </w:tcPr>
          <w:p w14:paraId="34E4D192" w14:textId="77777777" w:rsidR="00D23AE5" w:rsidRPr="007C5662" w:rsidRDefault="00D23AE5" w:rsidP="00D23AE5">
            <w:pPr>
              <w:tabs>
                <w:tab w:val="left" w:pos="720"/>
              </w:tabs>
              <w:spacing w:line="360" w:lineRule="auto"/>
              <w:jc w:val="center"/>
              <w:rPr>
                <w:b/>
                <w:sz w:val="24"/>
                <w:u w:val="double"/>
              </w:rPr>
            </w:pPr>
            <w:r w:rsidRPr="007C5662">
              <w:rPr>
                <w:rFonts w:hint="eastAsia"/>
                <w:b/>
                <w:sz w:val="24"/>
                <w:u w:val="double"/>
              </w:rPr>
              <w:t>投标文件</w:t>
            </w:r>
            <w:r w:rsidRPr="007C5662">
              <w:rPr>
                <w:b/>
                <w:sz w:val="24"/>
                <w:u w:val="double"/>
              </w:rPr>
              <w:t>副本</w:t>
            </w:r>
          </w:p>
          <w:p w14:paraId="494893CC" w14:textId="77777777" w:rsidR="00D23AE5" w:rsidRPr="007C5662" w:rsidRDefault="00D23AE5" w:rsidP="00D23AE5">
            <w:pPr>
              <w:tabs>
                <w:tab w:val="left" w:pos="720"/>
              </w:tabs>
              <w:spacing w:line="360" w:lineRule="auto"/>
              <w:jc w:val="center"/>
              <w:rPr>
                <w:b/>
                <w:sz w:val="24"/>
              </w:rPr>
            </w:pPr>
            <w:r w:rsidRPr="007C5662">
              <w:rPr>
                <w:b/>
                <w:sz w:val="24"/>
              </w:rPr>
              <w:t>（包括</w:t>
            </w:r>
            <w:r w:rsidRPr="007C5662">
              <w:rPr>
                <w:rFonts w:hint="eastAsia"/>
                <w:b/>
                <w:sz w:val="24"/>
              </w:rPr>
              <w:t>资格证明文件、</w:t>
            </w:r>
            <w:r w:rsidRPr="007C5662">
              <w:rPr>
                <w:b/>
                <w:sz w:val="24"/>
              </w:rPr>
              <w:t>价格部分文件、商务部</w:t>
            </w:r>
            <w:proofErr w:type="gramStart"/>
            <w:r w:rsidRPr="007C5662">
              <w:rPr>
                <w:b/>
                <w:sz w:val="24"/>
              </w:rPr>
              <w:t>分文件</w:t>
            </w:r>
            <w:proofErr w:type="gramEnd"/>
            <w:r w:rsidRPr="007C5662">
              <w:rPr>
                <w:b/>
                <w:sz w:val="24"/>
              </w:rPr>
              <w:t>和技术部分文件）</w:t>
            </w:r>
          </w:p>
        </w:tc>
        <w:tc>
          <w:tcPr>
            <w:tcW w:w="653" w:type="pct"/>
            <w:shd w:val="clear" w:color="auto" w:fill="auto"/>
            <w:vAlign w:val="center"/>
          </w:tcPr>
          <w:p w14:paraId="005AD713" w14:textId="77777777" w:rsidR="00D23AE5" w:rsidRPr="007C5662" w:rsidRDefault="00D23AE5" w:rsidP="00D23AE5">
            <w:pPr>
              <w:tabs>
                <w:tab w:val="left" w:pos="720"/>
              </w:tabs>
              <w:spacing w:line="360" w:lineRule="auto"/>
              <w:jc w:val="center"/>
              <w:rPr>
                <w:b/>
                <w:sz w:val="24"/>
              </w:rPr>
            </w:pPr>
            <w:r w:rsidRPr="007C5662">
              <w:rPr>
                <w:rFonts w:hint="eastAsia"/>
                <w:b/>
                <w:sz w:val="24"/>
              </w:rPr>
              <w:t>5</w:t>
            </w:r>
            <w:r w:rsidRPr="007C5662">
              <w:rPr>
                <w:rFonts w:hint="eastAsia"/>
                <w:b/>
                <w:sz w:val="24"/>
              </w:rPr>
              <w:t>套</w:t>
            </w:r>
          </w:p>
        </w:tc>
        <w:tc>
          <w:tcPr>
            <w:tcW w:w="1148" w:type="pct"/>
            <w:shd w:val="clear" w:color="auto" w:fill="auto"/>
            <w:vAlign w:val="center"/>
          </w:tcPr>
          <w:p w14:paraId="37F99ED6" w14:textId="77777777" w:rsidR="00D23AE5" w:rsidRPr="007C5662" w:rsidRDefault="00D23AE5" w:rsidP="00D23AE5">
            <w:pPr>
              <w:tabs>
                <w:tab w:val="left" w:pos="720"/>
              </w:tabs>
              <w:spacing w:line="360" w:lineRule="auto"/>
              <w:jc w:val="center"/>
              <w:rPr>
                <w:b/>
                <w:sz w:val="24"/>
              </w:rPr>
            </w:pPr>
            <w:r w:rsidRPr="007C5662">
              <w:rPr>
                <w:rFonts w:hint="eastAsia"/>
                <w:b/>
                <w:sz w:val="24"/>
              </w:rPr>
              <w:t>必须密封提交</w:t>
            </w:r>
          </w:p>
        </w:tc>
      </w:tr>
      <w:tr w:rsidR="007C5662" w:rsidRPr="007C5662" w14:paraId="69487628" w14:textId="77777777" w:rsidTr="00FB2807">
        <w:trPr>
          <w:trHeight w:val="648"/>
        </w:trPr>
        <w:tc>
          <w:tcPr>
            <w:tcW w:w="534" w:type="pct"/>
            <w:shd w:val="clear" w:color="auto" w:fill="auto"/>
            <w:vAlign w:val="center"/>
          </w:tcPr>
          <w:p w14:paraId="446F7BE2" w14:textId="77777777" w:rsidR="00D23AE5" w:rsidRPr="007C5662" w:rsidRDefault="00D23AE5" w:rsidP="00D23AE5">
            <w:pPr>
              <w:tabs>
                <w:tab w:val="left" w:pos="720"/>
              </w:tabs>
              <w:spacing w:line="360" w:lineRule="auto"/>
              <w:jc w:val="center"/>
              <w:rPr>
                <w:b/>
                <w:sz w:val="24"/>
              </w:rPr>
            </w:pPr>
            <w:r w:rsidRPr="007C5662">
              <w:rPr>
                <w:rFonts w:hint="eastAsia"/>
                <w:b/>
                <w:sz w:val="24"/>
              </w:rPr>
              <w:t>3</w:t>
            </w:r>
          </w:p>
        </w:tc>
        <w:tc>
          <w:tcPr>
            <w:tcW w:w="2665" w:type="pct"/>
            <w:shd w:val="clear" w:color="auto" w:fill="auto"/>
            <w:vAlign w:val="center"/>
          </w:tcPr>
          <w:p w14:paraId="03F078A1" w14:textId="77777777" w:rsidR="00D23AE5" w:rsidRPr="007C5662" w:rsidRDefault="00D23AE5" w:rsidP="00D23AE5">
            <w:pPr>
              <w:tabs>
                <w:tab w:val="left" w:pos="720"/>
              </w:tabs>
              <w:spacing w:line="360" w:lineRule="auto"/>
              <w:jc w:val="center"/>
              <w:rPr>
                <w:b/>
                <w:sz w:val="24"/>
              </w:rPr>
            </w:pPr>
            <w:r w:rsidRPr="007C5662">
              <w:rPr>
                <w:b/>
                <w:sz w:val="24"/>
                <w:u w:val="double"/>
              </w:rPr>
              <w:t>唱标信封</w:t>
            </w:r>
          </w:p>
        </w:tc>
        <w:tc>
          <w:tcPr>
            <w:tcW w:w="653" w:type="pct"/>
            <w:shd w:val="clear" w:color="auto" w:fill="auto"/>
            <w:vAlign w:val="center"/>
          </w:tcPr>
          <w:p w14:paraId="3B505EB4" w14:textId="77777777" w:rsidR="00D23AE5" w:rsidRPr="007C5662" w:rsidRDefault="00D23AE5" w:rsidP="00D23AE5">
            <w:pPr>
              <w:tabs>
                <w:tab w:val="left" w:pos="720"/>
              </w:tabs>
              <w:spacing w:line="360" w:lineRule="auto"/>
              <w:jc w:val="center"/>
              <w:rPr>
                <w:b/>
                <w:sz w:val="24"/>
              </w:rPr>
            </w:pPr>
            <w:r w:rsidRPr="007C5662">
              <w:rPr>
                <w:rFonts w:hint="eastAsia"/>
                <w:b/>
                <w:sz w:val="24"/>
              </w:rPr>
              <w:t>1</w:t>
            </w:r>
            <w:r w:rsidRPr="007C5662">
              <w:rPr>
                <w:rFonts w:hint="eastAsia"/>
                <w:b/>
                <w:sz w:val="24"/>
              </w:rPr>
              <w:t>份</w:t>
            </w:r>
          </w:p>
        </w:tc>
        <w:tc>
          <w:tcPr>
            <w:tcW w:w="1148" w:type="pct"/>
            <w:shd w:val="clear" w:color="auto" w:fill="auto"/>
            <w:vAlign w:val="center"/>
          </w:tcPr>
          <w:p w14:paraId="154DEB4C" w14:textId="77777777" w:rsidR="00D23AE5" w:rsidRPr="007C5662" w:rsidRDefault="00D23AE5" w:rsidP="00D23AE5">
            <w:pPr>
              <w:tabs>
                <w:tab w:val="left" w:pos="720"/>
              </w:tabs>
              <w:spacing w:line="360" w:lineRule="auto"/>
              <w:jc w:val="center"/>
              <w:rPr>
                <w:b/>
                <w:sz w:val="24"/>
              </w:rPr>
            </w:pPr>
            <w:r w:rsidRPr="007C5662">
              <w:rPr>
                <w:rFonts w:hint="eastAsia"/>
                <w:b/>
                <w:sz w:val="24"/>
              </w:rPr>
              <w:t>必须密封提交</w:t>
            </w:r>
          </w:p>
        </w:tc>
      </w:tr>
      <w:tr w:rsidR="00643314" w:rsidRPr="007C5662" w14:paraId="2D869226" w14:textId="77777777" w:rsidTr="00FB2807">
        <w:trPr>
          <w:trHeight w:val="678"/>
        </w:trPr>
        <w:tc>
          <w:tcPr>
            <w:tcW w:w="534" w:type="pct"/>
            <w:shd w:val="clear" w:color="auto" w:fill="auto"/>
            <w:vAlign w:val="center"/>
          </w:tcPr>
          <w:p w14:paraId="1BE9DB8A" w14:textId="77777777" w:rsidR="00D23AE5" w:rsidRPr="007C5662" w:rsidRDefault="00D23AE5" w:rsidP="00D23AE5">
            <w:pPr>
              <w:tabs>
                <w:tab w:val="left" w:pos="720"/>
              </w:tabs>
              <w:spacing w:line="360" w:lineRule="auto"/>
              <w:jc w:val="center"/>
              <w:rPr>
                <w:b/>
                <w:sz w:val="24"/>
              </w:rPr>
            </w:pPr>
            <w:r w:rsidRPr="007C5662">
              <w:rPr>
                <w:rFonts w:hint="eastAsia"/>
                <w:b/>
                <w:sz w:val="24"/>
              </w:rPr>
              <w:t>4</w:t>
            </w:r>
          </w:p>
        </w:tc>
        <w:tc>
          <w:tcPr>
            <w:tcW w:w="2665" w:type="pct"/>
            <w:shd w:val="clear" w:color="auto" w:fill="auto"/>
            <w:vAlign w:val="center"/>
          </w:tcPr>
          <w:p w14:paraId="7597EC09" w14:textId="77777777" w:rsidR="00D23AE5" w:rsidRPr="007C5662" w:rsidRDefault="00D23AE5" w:rsidP="00D23AE5">
            <w:pPr>
              <w:tabs>
                <w:tab w:val="left" w:pos="720"/>
              </w:tabs>
              <w:spacing w:line="360" w:lineRule="auto"/>
              <w:jc w:val="center"/>
              <w:rPr>
                <w:b/>
                <w:sz w:val="24"/>
              </w:rPr>
            </w:pPr>
            <w:r w:rsidRPr="007C5662">
              <w:rPr>
                <w:rFonts w:hint="eastAsia"/>
                <w:b/>
                <w:sz w:val="24"/>
              </w:rPr>
              <w:t>投标保证金凭证</w:t>
            </w:r>
          </w:p>
        </w:tc>
        <w:tc>
          <w:tcPr>
            <w:tcW w:w="653" w:type="pct"/>
            <w:shd w:val="clear" w:color="auto" w:fill="auto"/>
            <w:vAlign w:val="center"/>
          </w:tcPr>
          <w:p w14:paraId="60470A3B" w14:textId="77777777" w:rsidR="00D23AE5" w:rsidRPr="007C5662" w:rsidRDefault="00D23AE5" w:rsidP="00D23AE5">
            <w:pPr>
              <w:tabs>
                <w:tab w:val="left" w:pos="720"/>
              </w:tabs>
              <w:spacing w:line="360" w:lineRule="auto"/>
              <w:jc w:val="center"/>
              <w:rPr>
                <w:b/>
                <w:sz w:val="24"/>
              </w:rPr>
            </w:pPr>
            <w:r w:rsidRPr="007C5662">
              <w:rPr>
                <w:rFonts w:hint="eastAsia"/>
                <w:b/>
                <w:sz w:val="24"/>
              </w:rPr>
              <w:t>1</w:t>
            </w:r>
            <w:r w:rsidRPr="007C5662">
              <w:rPr>
                <w:rFonts w:hint="eastAsia"/>
                <w:b/>
                <w:sz w:val="24"/>
              </w:rPr>
              <w:t>套</w:t>
            </w:r>
          </w:p>
        </w:tc>
        <w:tc>
          <w:tcPr>
            <w:tcW w:w="1148" w:type="pct"/>
            <w:shd w:val="clear" w:color="auto" w:fill="auto"/>
            <w:vAlign w:val="center"/>
          </w:tcPr>
          <w:p w14:paraId="2060681B" w14:textId="77777777" w:rsidR="00D23AE5" w:rsidRPr="007C5662" w:rsidRDefault="00D23AE5" w:rsidP="00D23AE5">
            <w:pPr>
              <w:tabs>
                <w:tab w:val="left" w:pos="720"/>
              </w:tabs>
              <w:spacing w:line="360" w:lineRule="auto"/>
              <w:jc w:val="center"/>
              <w:rPr>
                <w:b/>
                <w:sz w:val="24"/>
              </w:rPr>
            </w:pPr>
            <w:r w:rsidRPr="007C5662">
              <w:rPr>
                <w:rFonts w:hint="eastAsia"/>
                <w:b/>
                <w:sz w:val="24"/>
              </w:rPr>
              <w:t>无需密封提交</w:t>
            </w:r>
          </w:p>
        </w:tc>
      </w:tr>
    </w:tbl>
    <w:p w14:paraId="1EA19A71" w14:textId="77777777" w:rsidR="00D23AE5" w:rsidRPr="007C5662" w:rsidRDefault="00D23AE5" w:rsidP="00B31F14">
      <w:pPr>
        <w:tabs>
          <w:tab w:val="left" w:pos="720"/>
          <w:tab w:val="left" w:pos="1049"/>
        </w:tabs>
        <w:spacing w:line="360" w:lineRule="auto"/>
        <w:rPr>
          <w:b/>
          <w:sz w:val="24"/>
        </w:rPr>
      </w:pPr>
    </w:p>
    <w:p w14:paraId="38AEA456"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投标文件必须有明确的封面，标明正本</w:t>
      </w:r>
      <w:r w:rsidRPr="007C5662">
        <w:rPr>
          <w:sz w:val="24"/>
        </w:rPr>
        <w:t>/</w:t>
      </w:r>
      <w:r w:rsidRPr="007C5662">
        <w:rPr>
          <w:sz w:val="24"/>
        </w:rPr>
        <w:t>副本；内容</w:t>
      </w:r>
      <w:proofErr w:type="gramStart"/>
      <w:r w:rsidRPr="007C5662">
        <w:rPr>
          <w:sz w:val="24"/>
        </w:rPr>
        <w:t>首页需</w:t>
      </w:r>
      <w:proofErr w:type="gramEnd"/>
      <w:r w:rsidRPr="007C5662">
        <w:rPr>
          <w:sz w:val="24"/>
        </w:rPr>
        <w:t>提供文件目录</w:t>
      </w:r>
      <w:bookmarkStart w:id="53" w:name="_Hlt118104268"/>
      <w:bookmarkEnd w:id="53"/>
      <w:r w:rsidRPr="007C5662">
        <w:rPr>
          <w:sz w:val="24"/>
        </w:rPr>
        <w:t>及索引页码；必须用</w:t>
      </w:r>
      <w:r w:rsidRPr="007C5662">
        <w:rPr>
          <w:sz w:val="24"/>
        </w:rPr>
        <w:t>A4</w:t>
      </w:r>
      <w:r w:rsidRPr="007C5662">
        <w:rPr>
          <w:sz w:val="24"/>
        </w:rPr>
        <w:t>纸打印或印刷，所有投标文件必须装订成册（不允许使用活页夹）。</w:t>
      </w:r>
    </w:p>
    <w:p w14:paraId="1EE3556E"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电子文件用</w:t>
      </w:r>
      <w:r w:rsidRPr="007C5662">
        <w:rPr>
          <w:sz w:val="24"/>
        </w:rPr>
        <w:t>MS WORD/EXCEL 2003</w:t>
      </w:r>
      <w:r w:rsidRPr="007C5662">
        <w:rPr>
          <w:sz w:val="24"/>
        </w:rPr>
        <w:t>（或以上）简体中文版制作，内容包括：由投标人自行制作的与正本文件一致的所有文件。电子文件由</w:t>
      </w:r>
      <w:r w:rsidRPr="007C5662">
        <w:rPr>
          <w:sz w:val="24"/>
        </w:rPr>
        <w:t>CD-R</w:t>
      </w:r>
      <w:r w:rsidRPr="007C5662">
        <w:rPr>
          <w:sz w:val="24"/>
        </w:rPr>
        <w:t>光盘或</w:t>
      </w:r>
      <w:r w:rsidRPr="007C5662">
        <w:rPr>
          <w:sz w:val="24"/>
        </w:rPr>
        <w:t>U</w:t>
      </w:r>
      <w:r w:rsidRPr="007C5662">
        <w:rPr>
          <w:sz w:val="24"/>
        </w:rPr>
        <w:t>盘</w:t>
      </w:r>
      <w:r w:rsidRPr="007C5662">
        <w:rPr>
          <w:rFonts w:ascii="宋体" w:hAnsi="宋体"/>
          <w:sz w:val="24"/>
        </w:rPr>
        <w:t>存储，标签注明投标人名字及项目名称、项目编号，并密封于“唱标信封”内</w:t>
      </w:r>
      <w:r w:rsidRPr="007C5662">
        <w:rPr>
          <w:sz w:val="24"/>
        </w:rPr>
        <w:t>。</w:t>
      </w:r>
    </w:p>
    <w:p w14:paraId="12511CCE"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投标文件除签字</w:t>
      </w:r>
      <w:proofErr w:type="gramStart"/>
      <w:r w:rsidRPr="007C5662">
        <w:rPr>
          <w:sz w:val="24"/>
        </w:rPr>
        <w:t>外</w:t>
      </w:r>
      <w:r w:rsidRPr="007C5662">
        <w:rPr>
          <w:rFonts w:hint="eastAsia"/>
          <w:sz w:val="24"/>
        </w:rPr>
        <w:t>应该</w:t>
      </w:r>
      <w:proofErr w:type="gramEnd"/>
      <w:r w:rsidRPr="007C5662">
        <w:rPr>
          <w:rFonts w:hint="eastAsia"/>
          <w:sz w:val="24"/>
        </w:rPr>
        <w:t>使用</w:t>
      </w:r>
      <w:r w:rsidRPr="007C5662">
        <w:rPr>
          <w:sz w:val="24"/>
        </w:rPr>
        <w:t>印刷形式。投标人的投标文件应按招标文件格式规定盖章，由法定代表人或其授权代表签字。投标文件的任何行间插字、涂改和增删，</w:t>
      </w:r>
      <w:r w:rsidRPr="007C5662">
        <w:rPr>
          <w:sz w:val="24"/>
        </w:rPr>
        <w:lastRenderedPageBreak/>
        <w:t>必须由投标文件的签字人签字及在修改处加盖投标人公章。</w:t>
      </w:r>
    </w:p>
    <w:p w14:paraId="4CCAB505"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b/>
          <w:sz w:val="24"/>
        </w:rPr>
        <w:t>投标文件中《技术规格偏离表》必须逐条响应。</w:t>
      </w:r>
      <w:r w:rsidRPr="007C5662">
        <w:rPr>
          <w:sz w:val="24"/>
        </w:rPr>
        <w:t>《技术规格偏离表》中货物（或服务）的响应参数值必需为实际参数（投标人响应须按货物或服务实际数据填写，不能完全复制招标要求；响应含糊不清、不确切或伪造证明材料的，将被视为非响应性投标予以拒绝。</w:t>
      </w:r>
      <w:r w:rsidRPr="007C5662">
        <w:rPr>
          <w:rFonts w:hint="eastAsia"/>
          <w:sz w:val="24"/>
        </w:rPr>
        <w:t>投标人提供虚假技术参数响应视为提供虚假材料谋取中标资格，一经发现，将交由政府采购监管部门进行处理</w:t>
      </w:r>
      <w:r w:rsidRPr="007C5662">
        <w:rPr>
          <w:sz w:val="24"/>
        </w:rPr>
        <w:t>）。</w:t>
      </w:r>
    </w:p>
    <w:p w14:paraId="178F64C6" w14:textId="77777777" w:rsidR="00D23AE5" w:rsidRPr="007C5662" w:rsidRDefault="00D23AE5">
      <w:pPr>
        <w:numPr>
          <w:ilvl w:val="1"/>
          <w:numId w:val="4"/>
        </w:numPr>
        <w:tabs>
          <w:tab w:val="clear" w:pos="2558"/>
          <w:tab w:val="left" w:pos="720"/>
          <w:tab w:val="left" w:pos="1475"/>
        </w:tabs>
        <w:spacing w:line="360" w:lineRule="auto"/>
        <w:ind w:left="720" w:hanging="720"/>
        <w:rPr>
          <w:sz w:val="24"/>
        </w:rPr>
      </w:pPr>
      <w:r w:rsidRPr="007C5662">
        <w:rPr>
          <w:b/>
          <w:sz w:val="24"/>
        </w:rPr>
        <w:t>投标文件</w:t>
      </w:r>
      <w:r w:rsidRPr="007C5662">
        <w:rPr>
          <w:b/>
          <w:sz w:val="24"/>
        </w:rPr>
        <w:t>“</w:t>
      </w:r>
      <w:r w:rsidRPr="007C5662">
        <w:rPr>
          <w:b/>
          <w:sz w:val="24"/>
        </w:rPr>
        <w:t>正本</w:t>
      </w:r>
      <w:r w:rsidRPr="007C5662">
        <w:rPr>
          <w:b/>
          <w:sz w:val="24"/>
        </w:rPr>
        <w:t>”</w:t>
      </w:r>
      <w:r w:rsidRPr="007C5662">
        <w:rPr>
          <w:b/>
          <w:sz w:val="24"/>
        </w:rPr>
        <w:t>的封面、骑缝</w:t>
      </w:r>
      <w:r w:rsidRPr="007C5662">
        <w:rPr>
          <w:rFonts w:hint="eastAsia"/>
          <w:b/>
          <w:sz w:val="24"/>
        </w:rPr>
        <w:t>（或每页）必须</w:t>
      </w:r>
      <w:r w:rsidRPr="007C5662">
        <w:rPr>
          <w:b/>
          <w:sz w:val="24"/>
        </w:rPr>
        <w:t>加盖投标人公章</w:t>
      </w:r>
      <w:r w:rsidRPr="007C5662">
        <w:rPr>
          <w:rFonts w:hint="eastAsia"/>
          <w:b/>
          <w:sz w:val="24"/>
        </w:rPr>
        <w:t>，以</w:t>
      </w:r>
      <w:r w:rsidRPr="007C5662">
        <w:rPr>
          <w:b/>
          <w:sz w:val="24"/>
        </w:rPr>
        <w:t>及主要内容（招标文件格式中要求签署和盖章的内容）</w:t>
      </w:r>
      <w:r w:rsidRPr="007C5662">
        <w:rPr>
          <w:rFonts w:hint="eastAsia"/>
          <w:b/>
          <w:sz w:val="24"/>
        </w:rPr>
        <w:t>必须</w:t>
      </w:r>
      <w:r w:rsidRPr="007C5662">
        <w:rPr>
          <w:b/>
          <w:sz w:val="24"/>
        </w:rPr>
        <w:t>由投标人的法</w:t>
      </w:r>
      <w:r w:rsidRPr="007C5662">
        <w:rPr>
          <w:rFonts w:hint="eastAsia"/>
          <w:b/>
          <w:sz w:val="24"/>
        </w:rPr>
        <w:t>定</w:t>
      </w:r>
      <w:r w:rsidRPr="007C5662">
        <w:rPr>
          <w:b/>
          <w:sz w:val="24"/>
        </w:rPr>
        <w:t>代表</w:t>
      </w:r>
      <w:r w:rsidRPr="007C5662">
        <w:rPr>
          <w:rFonts w:hint="eastAsia"/>
          <w:b/>
          <w:sz w:val="24"/>
        </w:rPr>
        <w:t>人</w:t>
      </w:r>
      <w:r w:rsidRPr="007C5662">
        <w:rPr>
          <w:b/>
          <w:sz w:val="24"/>
        </w:rPr>
        <w:t>或其授权委托人签署并加盖投标人公章。</w:t>
      </w:r>
      <w:r w:rsidRPr="007C5662">
        <w:rPr>
          <w:sz w:val="24"/>
        </w:rPr>
        <w:t>投标</w:t>
      </w:r>
      <w:r w:rsidRPr="007C5662">
        <w:rPr>
          <w:rFonts w:ascii="宋体" w:hAnsi="宋体"/>
          <w:sz w:val="24"/>
        </w:rPr>
        <w:t>文件“副本”所有资料都可以用“正本”复印而成，与“正本”具有同等法律效力。若“副本”与“正本”不符，以“正本”为准</w:t>
      </w:r>
      <w:r w:rsidRPr="007C5662">
        <w:rPr>
          <w:sz w:val="24"/>
        </w:rPr>
        <w:t>。</w:t>
      </w:r>
    </w:p>
    <w:p w14:paraId="7319BF3E"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电邮、传真形式的投标文件概不接受。</w:t>
      </w:r>
    </w:p>
    <w:p w14:paraId="3DCA9A05"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54" w:name="_Toc14746829"/>
      <w:bookmarkStart w:id="55" w:name="_Toc164675573"/>
      <w:bookmarkStart w:id="56" w:name="_Toc527541504"/>
      <w:r w:rsidRPr="007C5662">
        <w:rPr>
          <w:b/>
          <w:sz w:val="24"/>
        </w:rPr>
        <w:t>不允许负偏离的重要条款</w:t>
      </w:r>
      <w:bookmarkEnd w:id="54"/>
      <w:bookmarkEnd w:id="55"/>
      <w:bookmarkEnd w:id="56"/>
    </w:p>
    <w:p w14:paraId="20838C42"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如投标文件内容出现对招标文件中重要条款的负偏离，将导致投标无效。不允许负偏离的条款如下：</w:t>
      </w:r>
    </w:p>
    <w:p w14:paraId="71A87CAA" w14:textId="77777777" w:rsidR="00D23AE5" w:rsidRPr="007C5662" w:rsidRDefault="00D23AE5">
      <w:pPr>
        <w:numPr>
          <w:ilvl w:val="0"/>
          <w:numId w:val="11"/>
        </w:numPr>
        <w:tabs>
          <w:tab w:val="left" w:pos="1260"/>
          <w:tab w:val="left" w:pos="1550"/>
        </w:tabs>
        <w:spacing w:line="360" w:lineRule="auto"/>
        <w:rPr>
          <w:sz w:val="24"/>
        </w:rPr>
      </w:pPr>
      <w:r w:rsidRPr="007C5662">
        <w:rPr>
          <w:rFonts w:ascii="宋体" w:hAnsi="宋体"/>
          <w:sz w:val="24"/>
        </w:rPr>
        <w:t>加注“</w:t>
      </w:r>
      <w:r w:rsidRPr="007C5662">
        <w:rPr>
          <w:rFonts w:ascii="宋体" w:hAnsi="宋体"/>
          <w:b/>
          <w:sz w:val="24"/>
        </w:rPr>
        <w:t>★</w:t>
      </w:r>
      <w:r w:rsidRPr="007C5662">
        <w:rPr>
          <w:rFonts w:ascii="宋体" w:hAnsi="宋体"/>
          <w:sz w:val="24"/>
        </w:rPr>
        <w:t>”号条</w:t>
      </w:r>
      <w:r w:rsidRPr="007C5662">
        <w:rPr>
          <w:sz w:val="24"/>
        </w:rPr>
        <w:t>款；</w:t>
      </w:r>
    </w:p>
    <w:p w14:paraId="67C38AE7" w14:textId="77777777" w:rsidR="00D23AE5" w:rsidRPr="007C5662" w:rsidRDefault="00D23AE5">
      <w:pPr>
        <w:numPr>
          <w:ilvl w:val="0"/>
          <w:numId w:val="11"/>
        </w:numPr>
        <w:tabs>
          <w:tab w:val="left" w:pos="1260"/>
          <w:tab w:val="left" w:pos="1550"/>
        </w:tabs>
        <w:spacing w:line="360" w:lineRule="auto"/>
        <w:rPr>
          <w:sz w:val="24"/>
        </w:rPr>
      </w:pPr>
      <w:r w:rsidRPr="007C5662">
        <w:rPr>
          <w:sz w:val="24"/>
        </w:rPr>
        <w:t>招标文件规定的其他必须具备的内容。</w:t>
      </w:r>
    </w:p>
    <w:p w14:paraId="53B4B794"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投标文件中技术规格、参数或其他内容优于招标文件的要求视作正偏离，不构成投标无效，投标人对这种优于用户需求书要求的情况必须单独说明。</w:t>
      </w:r>
    </w:p>
    <w:p w14:paraId="56F385AD" w14:textId="77777777" w:rsidR="00D23AE5" w:rsidRPr="007C5662" w:rsidRDefault="00D23AE5">
      <w:pPr>
        <w:spacing w:beforeLines="50" w:before="156" w:afterLines="50" w:after="156" w:line="360" w:lineRule="auto"/>
        <w:jc w:val="center"/>
        <w:outlineLvl w:val="1"/>
        <w:rPr>
          <w:sz w:val="24"/>
        </w:rPr>
      </w:pPr>
      <w:bookmarkStart w:id="57" w:name="_Toc527541505"/>
      <w:r w:rsidRPr="007C5662">
        <w:rPr>
          <w:b/>
          <w:sz w:val="32"/>
          <w:szCs w:val="32"/>
        </w:rPr>
        <w:t>四、投标文件的递交</w:t>
      </w:r>
      <w:bookmarkEnd w:id="57"/>
    </w:p>
    <w:p w14:paraId="575C20AD"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58" w:name="_Toc527541506"/>
      <w:r w:rsidRPr="007C5662">
        <w:rPr>
          <w:b/>
          <w:sz w:val="24"/>
        </w:rPr>
        <w:t>投标文件的装订、密封和标记</w:t>
      </w:r>
      <w:bookmarkEnd w:id="58"/>
    </w:p>
    <w:p w14:paraId="045E7D18" w14:textId="77777777" w:rsidR="00D23AE5" w:rsidRPr="007C5662" w:rsidRDefault="00D23AE5">
      <w:pPr>
        <w:numPr>
          <w:ilvl w:val="1"/>
          <w:numId w:val="4"/>
        </w:numPr>
        <w:tabs>
          <w:tab w:val="left" w:pos="720"/>
          <w:tab w:val="left" w:pos="2558"/>
        </w:tabs>
        <w:spacing w:line="360" w:lineRule="auto"/>
        <w:ind w:left="720" w:hanging="720"/>
        <w:rPr>
          <w:b/>
          <w:sz w:val="24"/>
        </w:rPr>
      </w:pPr>
      <w:r w:rsidRPr="007C5662">
        <w:rPr>
          <w:sz w:val="24"/>
        </w:rPr>
        <w:t>投标文件必须装订成册，出现掉页或漏页的由投标人自己承担。</w:t>
      </w:r>
      <w:r w:rsidRPr="007C5662">
        <w:rPr>
          <w:b/>
          <w:sz w:val="24"/>
        </w:rPr>
        <w:t>[</w:t>
      </w:r>
      <w:r w:rsidRPr="007C5662">
        <w:rPr>
          <w:b/>
          <w:sz w:val="24"/>
        </w:rPr>
        <w:t>招标文件中若要求投标人提供所投设备制造商的彩页等资料的，投标人应将这部分资料与投标文件（商务技术部分文件）一起装订提交，不得另行单独提交</w:t>
      </w:r>
      <w:r w:rsidRPr="007C5662">
        <w:rPr>
          <w:b/>
          <w:sz w:val="24"/>
        </w:rPr>
        <w:t>]</w:t>
      </w:r>
      <w:r w:rsidRPr="007C5662">
        <w:rPr>
          <w:b/>
          <w:sz w:val="24"/>
        </w:rPr>
        <w:t>。</w:t>
      </w:r>
    </w:p>
    <w:p w14:paraId="37F1B8F1" w14:textId="77777777" w:rsidR="00D23AE5" w:rsidRPr="007C5662" w:rsidRDefault="00D23AE5">
      <w:pPr>
        <w:numPr>
          <w:ilvl w:val="1"/>
          <w:numId w:val="4"/>
        </w:numPr>
        <w:tabs>
          <w:tab w:val="left" w:pos="720"/>
          <w:tab w:val="left" w:pos="2558"/>
        </w:tabs>
        <w:spacing w:line="360" w:lineRule="auto"/>
        <w:ind w:left="720" w:hanging="720"/>
        <w:rPr>
          <w:b/>
          <w:sz w:val="24"/>
          <w:u w:val="double"/>
        </w:rPr>
      </w:pPr>
      <w:r w:rsidRPr="007C5662">
        <w:rPr>
          <w:b/>
          <w:sz w:val="24"/>
          <w:u w:val="double"/>
        </w:rPr>
        <w:t>投标人</w:t>
      </w:r>
      <w:r w:rsidRPr="007C5662">
        <w:rPr>
          <w:rFonts w:ascii="宋体" w:hAnsi="宋体"/>
          <w:b/>
          <w:sz w:val="24"/>
          <w:u w:val="double"/>
        </w:rPr>
        <w:t>应将投标文件正本、副本、唱标信封分开密封包装，且标明“正本”“副本”“唱标信封”字样，并在密封袋的封口处加盖投标人</w:t>
      </w:r>
      <w:r w:rsidRPr="007C5662">
        <w:rPr>
          <w:b/>
          <w:sz w:val="24"/>
          <w:u w:val="double"/>
        </w:rPr>
        <w:t>公章。</w:t>
      </w:r>
    </w:p>
    <w:p w14:paraId="4F50CA5E"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所有的信封封面均应标明以下内容：</w:t>
      </w:r>
      <w:r w:rsidRPr="007C5662">
        <w:rPr>
          <w:sz w:val="24"/>
        </w:rPr>
        <w:t xml:space="preserve"> </w:t>
      </w:r>
    </w:p>
    <w:p w14:paraId="697069AA" w14:textId="77777777" w:rsidR="00D23AE5" w:rsidRPr="007C5662" w:rsidRDefault="00D23AE5">
      <w:pPr>
        <w:tabs>
          <w:tab w:val="left" w:pos="720"/>
        </w:tabs>
        <w:spacing w:line="360" w:lineRule="auto"/>
        <w:ind w:leftChars="428" w:left="2484" w:hangingChars="642" w:hanging="1570"/>
        <w:rPr>
          <w:b/>
          <w:sz w:val="24"/>
        </w:rPr>
      </w:pPr>
      <w:r w:rsidRPr="007C5662">
        <w:rPr>
          <w:b/>
          <w:sz w:val="24"/>
        </w:rPr>
        <w:t xml:space="preserve">1) </w:t>
      </w:r>
      <w:r w:rsidRPr="007C5662">
        <w:rPr>
          <w:b/>
          <w:sz w:val="24"/>
        </w:rPr>
        <w:t>项目名称：</w:t>
      </w:r>
      <w:r w:rsidRPr="007C5662">
        <w:rPr>
          <w:b/>
          <w:sz w:val="24"/>
          <w:u w:val="single"/>
        </w:rPr>
        <w:t xml:space="preserve">                                  </w:t>
      </w:r>
    </w:p>
    <w:p w14:paraId="18927FB8" w14:textId="77777777" w:rsidR="00D23AE5" w:rsidRPr="007C5662" w:rsidRDefault="00D23AE5">
      <w:pPr>
        <w:tabs>
          <w:tab w:val="left" w:pos="720"/>
        </w:tabs>
        <w:spacing w:line="360" w:lineRule="auto"/>
        <w:ind w:leftChars="428" w:left="1634" w:hanging="720"/>
        <w:rPr>
          <w:b/>
          <w:sz w:val="24"/>
          <w:u w:val="single"/>
        </w:rPr>
      </w:pPr>
      <w:r w:rsidRPr="007C5662">
        <w:rPr>
          <w:b/>
          <w:sz w:val="24"/>
        </w:rPr>
        <w:lastRenderedPageBreak/>
        <w:t xml:space="preserve">2) </w:t>
      </w:r>
      <w:r w:rsidRPr="007C5662">
        <w:rPr>
          <w:b/>
          <w:sz w:val="24"/>
        </w:rPr>
        <w:t>项目编号：</w:t>
      </w:r>
      <w:r w:rsidRPr="007C5662">
        <w:rPr>
          <w:b/>
          <w:sz w:val="24"/>
          <w:u w:val="single"/>
        </w:rPr>
        <w:t xml:space="preserve">                                  </w:t>
      </w:r>
    </w:p>
    <w:p w14:paraId="473A6AF8" w14:textId="77777777" w:rsidR="00D23AE5" w:rsidRPr="007C5662" w:rsidRDefault="00D23AE5">
      <w:pPr>
        <w:tabs>
          <w:tab w:val="left" w:pos="720"/>
        </w:tabs>
        <w:spacing w:line="360" w:lineRule="auto"/>
        <w:ind w:leftChars="428" w:left="1634" w:hanging="720"/>
        <w:rPr>
          <w:b/>
          <w:sz w:val="24"/>
          <w:u w:val="single"/>
        </w:rPr>
      </w:pPr>
      <w:r w:rsidRPr="007C5662">
        <w:rPr>
          <w:b/>
          <w:sz w:val="24"/>
        </w:rPr>
        <w:t xml:space="preserve">3) </w:t>
      </w:r>
      <w:r w:rsidRPr="007C5662">
        <w:rPr>
          <w:b/>
          <w:sz w:val="24"/>
        </w:rPr>
        <w:t>采购人名称：</w:t>
      </w:r>
      <w:r w:rsidRPr="007C5662">
        <w:rPr>
          <w:b/>
          <w:sz w:val="24"/>
          <w:u w:val="single"/>
        </w:rPr>
        <w:t xml:space="preserve">                                </w:t>
      </w:r>
    </w:p>
    <w:p w14:paraId="27267D9E" w14:textId="77777777" w:rsidR="00D23AE5" w:rsidRPr="007C5662" w:rsidRDefault="00D23AE5">
      <w:pPr>
        <w:tabs>
          <w:tab w:val="left" w:pos="720"/>
        </w:tabs>
        <w:spacing w:line="360" w:lineRule="auto"/>
        <w:ind w:leftChars="428" w:left="1634" w:hanging="720"/>
        <w:rPr>
          <w:b/>
          <w:sz w:val="24"/>
          <w:u w:val="single"/>
        </w:rPr>
      </w:pPr>
      <w:r w:rsidRPr="007C5662">
        <w:rPr>
          <w:b/>
          <w:sz w:val="24"/>
        </w:rPr>
        <w:t xml:space="preserve">4) </w:t>
      </w:r>
      <w:r w:rsidRPr="007C5662">
        <w:rPr>
          <w:rFonts w:hint="eastAsia"/>
          <w:b/>
          <w:sz w:val="24"/>
        </w:rPr>
        <w:t>采购代理机构</w:t>
      </w:r>
      <w:r w:rsidRPr="007C5662">
        <w:rPr>
          <w:b/>
          <w:sz w:val="24"/>
        </w:rPr>
        <w:t>名称：</w:t>
      </w:r>
      <w:r w:rsidRPr="007C5662">
        <w:rPr>
          <w:b/>
          <w:sz w:val="24"/>
          <w:u w:val="single"/>
        </w:rPr>
        <w:t xml:space="preserve">                          </w:t>
      </w:r>
    </w:p>
    <w:p w14:paraId="0AADE1DB" w14:textId="77777777" w:rsidR="00D23AE5" w:rsidRPr="007C5662" w:rsidRDefault="00D23AE5">
      <w:pPr>
        <w:tabs>
          <w:tab w:val="left" w:pos="720"/>
        </w:tabs>
        <w:spacing w:line="360" w:lineRule="auto"/>
        <w:ind w:leftChars="427" w:left="1274" w:hanging="362"/>
        <w:rPr>
          <w:b/>
          <w:i/>
          <w:sz w:val="24"/>
          <w:u w:val="single"/>
        </w:rPr>
      </w:pPr>
      <w:r w:rsidRPr="007C5662">
        <w:rPr>
          <w:b/>
          <w:sz w:val="22"/>
          <w:szCs w:val="22"/>
        </w:rPr>
        <w:t>5</w:t>
      </w:r>
      <w:r w:rsidRPr="007C5662">
        <w:rPr>
          <w:b/>
          <w:sz w:val="22"/>
          <w:szCs w:val="22"/>
        </w:rPr>
        <w:t>）</w:t>
      </w:r>
      <w:r w:rsidRPr="007C5662">
        <w:rPr>
          <w:b/>
          <w:sz w:val="24"/>
        </w:rPr>
        <w:t>投标人名称、地址、联系人及联系方式和文件的种类（如价格文件、商务文件、技术文件</w:t>
      </w:r>
      <w:r w:rsidRPr="007C5662">
        <w:rPr>
          <w:rFonts w:hint="eastAsia"/>
          <w:b/>
          <w:sz w:val="24"/>
        </w:rPr>
        <w:t>、资格证明文件</w:t>
      </w:r>
      <w:r w:rsidRPr="007C5662">
        <w:rPr>
          <w:b/>
          <w:sz w:val="24"/>
        </w:rPr>
        <w:t>和唱标信封等）；</w:t>
      </w:r>
    </w:p>
    <w:p w14:paraId="4BBE3EAA" w14:textId="77777777" w:rsidR="00D23AE5" w:rsidRPr="007C5662" w:rsidRDefault="00D23AE5">
      <w:pPr>
        <w:pStyle w:val="61"/>
        <w:spacing w:line="360" w:lineRule="auto"/>
        <w:ind w:leftChars="428" w:left="914" w:firstLineChars="0" w:firstLine="0"/>
        <w:rPr>
          <w:rFonts w:ascii="Times New Roman" w:eastAsia="宋体" w:hAnsi="Times New Roman"/>
          <w:b/>
          <w:color w:val="auto"/>
          <w:sz w:val="24"/>
          <w:szCs w:val="24"/>
        </w:rPr>
      </w:pPr>
      <w:r w:rsidRPr="007C5662">
        <w:rPr>
          <w:rFonts w:ascii="Times New Roman" w:eastAsia="宋体" w:hAnsi="Times New Roman"/>
          <w:b/>
          <w:color w:val="auto"/>
          <w:sz w:val="24"/>
          <w:szCs w:val="24"/>
        </w:rPr>
        <w:t>6</w:t>
      </w:r>
      <w:r w:rsidRPr="007C5662">
        <w:rPr>
          <w:rFonts w:ascii="Times New Roman" w:eastAsia="宋体" w:hAnsi="Times New Roman"/>
          <w:b/>
          <w:color w:val="auto"/>
          <w:sz w:val="24"/>
          <w:szCs w:val="24"/>
        </w:rPr>
        <w:t>）标明</w:t>
      </w:r>
      <w:r w:rsidRPr="007C5662">
        <w:rPr>
          <w:rFonts w:ascii="Times New Roman" w:eastAsia="宋体" w:hAnsi="Times New Roman"/>
          <w:b/>
          <w:color w:val="auto"/>
          <w:sz w:val="24"/>
          <w:szCs w:val="24"/>
        </w:rPr>
        <w:t>“</w:t>
      </w:r>
      <w:r w:rsidRPr="007C5662">
        <w:rPr>
          <w:rFonts w:ascii="Times New Roman" w:eastAsia="宋体" w:hAnsi="Times New Roman"/>
          <w:b/>
          <w:color w:val="auto"/>
          <w:sz w:val="24"/>
          <w:szCs w:val="24"/>
          <w:u w:val="single"/>
        </w:rPr>
        <w:t xml:space="preserve">     </w:t>
      </w:r>
      <w:r w:rsidRPr="007C5662">
        <w:rPr>
          <w:rFonts w:ascii="Times New Roman" w:eastAsia="宋体" w:hAnsi="Times New Roman"/>
          <w:b/>
          <w:color w:val="auto"/>
          <w:sz w:val="24"/>
          <w:szCs w:val="24"/>
        </w:rPr>
        <w:t>年</w:t>
      </w:r>
      <w:r w:rsidRPr="007C5662">
        <w:rPr>
          <w:rFonts w:ascii="Times New Roman" w:eastAsia="宋体" w:hAnsi="Times New Roman"/>
          <w:b/>
          <w:color w:val="auto"/>
          <w:sz w:val="24"/>
          <w:szCs w:val="24"/>
          <w:u w:val="single"/>
        </w:rPr>
        <w:t xml:space="preserve">  </w:t>
      </w:r>
      <w:r w:rsidRPr="007C5662">
        <w:rPr>
          <w:rFonts w:ascii="Times New Roman" w:eastAsia="宋体" w:hAnsi="Times New Roman"/>
          <w:b/>
          <w:color w:val="auto"/>
          <w:sz w:val="24"/>
          <w:szCs w:val="24"/>
        </w:rPr>
        <w:t>月</w:t>
      </w:r>
      <w:r w:rsidRPr="007C5662">
        <w:rPr>
          <w:rFonts w:ascii="Times New Roman" w:eastAsia="宋体" w:hAnsi="Times New Roman"/>
          <w:b/>
          <w:color w:val="auto"/>
          <w:sz w:val="24"/>
          <w:szCs w:val="24"/>
          <w:u w:val="single"/>
        </w:rPr>
        <w:t xml:space="preserve">  </w:t>
      </w:r>
      <w:r w:rsidRPr="007C5662">
        <w:rPr>
          <w:rFonts w:ascii="Times New Roman" w:eastAsia="宋体" w:hAnsi="Times New Roman"/>
          <w:b/>
          <w:color w:val="auto"/>
          <w:sz w:val="24"/>
          <w:szCs w:val="24"/>
        </w:rPr>
        <w:t>日</w:t>
      </w:r>
      <w:r w:rsidRPr="007C5662">
        <w:rPr>
          <w:rFonts w:ascii="Times New Roman" w:eastAsia="宋体" w:hAnsi="Times New Roman"/>
          <w:b/>
          <w:color w:val="auto"/>
          <w:sz w:val="24"/>
          <w:szCs w:val="24"/>
          <w:u w:val="single"/>
        </w:rPr>
        <w:t xml:space="preserve">  </w:t>
      </w:r>
      <w:r w:rsidRPr="007C5662">
        <w:rPr>
          <w:rFonts w:ascii="Times New Roman" w:eastAsia="宋体" w:hAnsi="Times New Roman"/>
          <w:b/>
          <w:color w:val="auto"/>
          <w:sz w:val="24"/>
          <w:szCs w:val="24"/>
        </w:rPr>
        <w:t>时</w:t>
      </w:r>
      <w:r w:rsidRPr="007C5662">
        <w:rPr>
          <w:rFonts w:ascii="Times New Roman" w:eastAsia="宋体" w:hAnsi="Times New Roman"/>
          <w:b/>
          <w:color w:val="auto"/>
          <w:sz w:val="24"/>
          <w:szCs w:val="24"/>
          <w:u w:val="single"/>
        </w:rPr>
        <w:t xml:space="preserve">  </w:t>
      </w:r>
      <w:r w:rsidRPr="007C5662">
        <w:rPr>
          <w:rFonts w:ascii="Times New Roman" w:eastAsia="宋体" w:hAnsi="Times New Roman"/>
          <w:b/>
          <w:color w:val="auto"/>
          <w:sz w:val="24"/>
          <w:szCs w:val="24"/>
        </w:rPr>
        <w:t>分开标，此时间以前不得开封</w:t>
      </w:r>
      <w:r w:rsidRPr="007C5662">
        <w:rPr>
          <w:rFonts w:ascii="Times New Roman" w:eastAsia="宋体" w:hAnsi="Times New Roman"/>
          <w:b/>
          <w:color w:val="auto"/>
          <w:sz w:val="24"/>
          <w:szCs w:val="24"/>
        </w:rPr>
        <w:t>”</w:t>
      </w:r>
      <w:r w:rsidRPr="007C5662">
        <w:rPr>
          <w:rFonts w:ascii="Times New Roman" w:eastAsia="宋体" w:hAnsi="Times New Roman"/>
          <w:b/>
          <w:color w:val="auto"/>
          <w:sz w:val="24"/>
          <w:szCs w:val="24"/>
        </w:rPr>
        <w:t>；</w:t>
      </w:r>
    </w:p>
    <w:p w14:paraId="5C76CAC2"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所有信封封面应写明投标人名称、地址、联系人及联系方式，以便将迟交或其它不符合要求的投标文件能原封退回。</w:t>
      </w:r>
    </w:p>
    <w:p w14:paraId="544D6DDC"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如果投标文件未按本须知第</w:t>
      </w:r>
      <w:r w:rsidRPr="007C5662">
        <w:rPr>
          <w:sz w:val="24"/>
        </w:rPr>
        <w:t>2</w:t>
      </w:r>
      <w:r w:rsidRPr="007C5662">
        <w:rPr>
          <w:rFonts w:hint="eastAsia"/>
          <w:sz w:val="24"/>
        </w:rPr>
        <w:t>2</w:t>
      </w:r>
      <w:r w:rsidRPr="007C5662">
        <w:rPr>
          <w:sz w:val="24"/>
        </w:rPr>
        <w:t>.1</w:t>
      </w:r>
      <w:r w:rsidRPr="007C5662">
        <w:rPr>
          <w:sz w:val="24"/>
        </w:rPr>
        <w:t>～</w:t>
      </w:r>
      <w:r w:rsidRPr="007C5662">
        <w:rPr>
          <w:sz w:val="24"/>
        </w:rPr>
        <w:t>2</w:t>
      </w:r>
      <w:r w:rsidRPr="007C5662">
        <w:rPr>
          <w:rFonts w:hint="eastAsia"/>
          <w:sz w:val="24"/>
        </w:rPr>
        <w:t>2</w:t>
      </w:r>
      <w:r w:rsidRPr="007C5662">
        <w:rPr>
          <w:sz w:val="24"/>
        </w:rPr>
        <w:t>.4</w:t>
      </w:r>
      <w:r w:rsidRPr="007C5662">
        <w:rPr>
          <w:sz w:val="24"/>
        </w:rPr>
        <w:t>款的规定装订和加写标记及密封，</w:t>
      </w:r>
      <w:r w:rsidRPr="007C5662">
        <w:rPr>
          <w:rFonts w:hint="eastAsia"/>
          <w:sz w:val="24"/>
        </w:rPr>
        <w:t>采购代理机构</w:t>
      </w:r>
      <w:r w:rsidRPr="007C5662">
        <w:rPr>
          <w:sz w:val="24"/>
        </w:rPr>
        <w:t>将不承担投标文件提前开封的责任。对由此造成提前开封的投标文件将予以拒绝，并退还给投标人。</w:t>
      </w:r>
    </w:p>
    <w:p w14:paraId="397C74A7"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如有分包的项目，投标人同时参加几个包投标时必须按招标文件要求以包为单位分别制作投标文件，分别密封递交。</w:t>
      </w:r>
    </w:p>
    <w:p w14:paraId="7693FB70" w14:textId="77777777" w:rsidR="00D23AE5" w:rsidRPr="007C5662" w:rsidRDefault="00D23AE5">
      <w:pPr>
        <w:numPr>
          <w:ilvl w:val="1"/>
          <w:numId w:val="4"/>
        </w:numPr>
        <w:tabs>
          <w:tab w:val="left" w:pos="720"/>
          <w:tab w:val="left" w:pos="907"/>
          <w:tab w:val="left" w:pos="2558"/>
        </w:tabs>
        <w:spacing w:line="360" w:lineRule="auto"/>
        <w:ind w:left="720" w:hanging="720"/>
        <w:rPr>
          <w:sz w:val="24"/>
        </w:rPr>
      </w:pPr>
      <w:r w:rsidRPr="007C5662">
        <w:rPr>
          <w:sz w:val="24"/>
        </w:rPr>
        <w:t>除招标文件特别说明外，投标人所递交的投标文件不予退还。</w:t>
      </w:r>
    </w:p>
    <w:p w14:paraId="2621F08C"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招标采购单位</w:t>
      </w:r>
      <w:r w:rsidRPr="007C5662">
        <w:rPr>
          <w:sz w:val="24"/>
        </w:rPr>
        <w:t>对因不可抗力事件造成的投标文件的损坏、丢失不承担责任。</w:t>
      </w:r>
    </w:p>
    <w:p w14:paraId="7F16043F"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59" w:name="_Toc527541507"/>
      <w:r w:rsidRPr="007C5662">
        <w:rPr>
          <w:b/>
          <w:sz w:val="24"/>
        </w:rPr>
        <w:t>投标截止日期</w:t>
      </w:r>
      <w:bookmarkEnd w:id="59"/>
    </w:p>
    <w:p w14:paraId="0AADD97B"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投标</w:t>
      </w:r>
      <w:r w:rsidRPr="007C5662">
        <w:rPr>
          <w:rFonts w:ascii="宋体" w:hAnsi="宋体"/>
          <w:sz w:val="24"/>
        </w:rPr>
        <w:t>人应在不迟于“</w:t>
      </w:r>
      <w:r w:rsidRPr="007C5662">
        <w:rPr>
          <w:rFonts w:ascii="宋体" w:hAnsi="宋体" w:hint="eastAsia"/>
          <w:sz w:val="24"/>
        </w:rPr>
        <w:t>第一章 投标邀请函</w:t>
      </w:r>
      <w:r w:rsidRPr="007C5662">
        <w:rPr>
          <w:rFonts w:ascii="宋体" w:hAnsi="宋体"/>
          <w:sz w:val="24"/>
        </w:rPr>
        <w:t>”中规定的截止日期和时间将投标文件递交至</w:t>
      </w:r>
      <w:r w:rsidRPr="007C5662">
        <w:rPr>
          <w:rFonts w:ascii="宋体" w:hAnsi="宋体" w:hint="eastAsia"/>
          <w:sz w:val="24"/>
        </w:rPr>
        <w:t>采购代理机构</w:t>
      </w:r>
      <w:r w:rsidRPr="007C5662">
        <w:rPr>
          <w:rFonts w:ascii="宋体" w:hAnsi="宋体"/>
          <w:sz w:val="24"/>
        </w:rPr>
        <w:t>，递交地点应是“</w:t>
      </w:r>
      <w:r w:rsidRPr="007C5662">
        <w:rPr>
          <w:rFonts w:ascii="宋体" w:hAnsi="宋体" w:hint="eastAsia"/>
          <w:sz w:val="24"/>
        </w:rPr>
        <w:t>第一章 投标邀请函</w:t>
      </w:r>
      <w:r w:rsidRPr="007C5662">
        <w:rPr>
          <w:rFonts w:ascii="宋体" w:hAnsi="宋体"/>
          <w:sz w:val="24"/>
        </w:rPr>
        <w:t>”中指明的</w:t>
      </w:r>
      <w:r w:rsidRPr="007C5662">
        <w:rPr>
          <w:sz w:val="24"/>
        </w:rPr>
        <w:t>地址。</w:t>
      </w:r>
    </w:p>
    <w:p w14:paraId="4A7CE913"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采购代理机构</w:t>
      </w:r>
      <w:r w:rsidRPr="007C5662">
        <w:rPr>
          <w:sz w:val="24"/>
        </w:rPr>
        <w:t>可以按本须知规定，通过修改招标文件自行决定酌情推迟投标截止期。在此情况下，招标采购单位和投标人受投标截止期制约的所有权利和义务均应延长至新的截止期。</w:t>
      </w:r>
      <w:r w:rsidRPr="007C5662">
        <w:rPr>
          <w:sz w:val="24"/>
        </w:rPr>
        <w:t xml:space="preserve"> </w:t>
      </w:r>
    </w:p>
    <w:p w14:paraId="350649E1"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60" w:name="_Ref354733159"/>
      <w:bookmarkStart w:id="61" w:name="_Toc527541508"/>
      <w:r w:rsidRPr="007C5662">
        <w:rPr>
          <w:b/>
          <w:sz w:val="24"/>
        </w:rPr>
        <w:t>迟交的投标文件</w:t>
      </w:r>
      <w:bookmarkEnd w:id="60"/>
      <w:bookmarkEnd w:id="61"/>
    </w:p>
    <w:p w14:paraId="4D4D1D9F"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采购代理机构</w:t>
      </w:r>
      <w:r w:rsidRPr="007C5662">
        <w:rPr>
          <w:sz w:val="24"/>
        </w:rPr>
        <w:t>将拒绝并原封退回在投标截止期后收到的任何投标文件。</w:t>
      </w:r>
    </w:p>
    <w:p w14:paraId="22763148"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62" w:name="_Toc527541509"/>
      <w:r w:rsidRPr="007C5662">
        <w:rPr>
          <w:b/>
          <w:sz w:val="24"/>
        </w:rPr>
        <w:t>投标文件的补充、修改与撤回</w:t>
      </w:r>
      <w:bookmarkEnd w:id="62"/>
    </w:p>
    <w:p w14:paraId="2B4D6CCD"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w:t>
      </w:r>
      <w:r w:rsidRPr="007C5662">
        <w:rPr>
          <w:rFonts w:hint="eastAsia"/>
          <w:kern w:val="0"/>
          <w:sz w:val="24"/>
        </w:rPr>
        <w:t>销</w:t>
      </w:r>
      <w:r w:rsidRPr="007C5662">
        <w:rPr>
          <w:kern w:val="0"/>
          <w:sz w:val="24"/>
        </w:rPr>
        <w:t>其投标，不得对其投标文件做任何修改和补充，</w:t>
      </w:r>
      <w:r w:rsidRPr="007C5662">
        <w:rPr>
          <w:sz w:val="24"/>
        </w:rPr>
        <w:t>否则其投标保证金将按照本须知的规定被没收。</w:t>
      </w:r>
    </w:p>
    <w:p w14:paraId="5453BF8D" w14:textId="77777777" w:rsidR="00D23AE5" w:rsidRPr="007C5662" w:rsidRDefault="00D23AE5">
      <w:pPr>
        <w:spacing w:beforeLines="50" w:before="156" w:afterLines="50" w:after="156" w:line="360" w:lineRule="auto"/>
        <w:jc w:val="center"/>
        <w:outlineLvl w:val="1"/>
        <w:rPr>
          <w:b/>
          <w:sz w:val="32"/>
          <w:szCs w:val="32"/>
        </w:rPr>
      </w:pPr>
      <w:bookmarkStart w:id="63" w:name="_Toc527541510"/>
      <w:r w:rsidRPr="007C5662">
        <w:rPr>
          <w:b/>
          <w:sz w:val="32"/>
          <w:szCs w:val="32"/>
        </w:rPr>
        <w:lastRenderedPageBreak/>
        <w:t>五、开标与评标</w:t>
      </w:r>
      <w:bookmarkEnd w:id="63"/>
    </w:p>
    <w:p w14:paraId="2BE85E37"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64" w:name="_Ref354733495"/>
      <w:bookmarkStart w:id="65" w:name="_Toc527541511"/>
      <w:r w:rsidRPr="007C5662">
        <w:rPr>
          <w:b/>
          <w:sz w:val="24"/>
        </w:rPr>
        <w:t>开标</w:t>
      </w:r>
      <w:bookmarkEnd w:id="64"/>
      <w:bookmarkEnd w:id="65"/>
    </w:p>
    <w:p w14:paraId="0C731D3B" w14:textId="77777777" w:rsidR="00D23AE5" w:rsidRPr="007C5662" w:rsidRDefault="00D23AE5">
      <w:pPr>
        <w:numPr>
          <w:ilvl w:val="1"/>
          <w:numId w:val="4"/>
        </w:numPr>
        <w:tabs>
          <w:tab w:val="left" w:pos="720"/>
          <w:tab w:val="left" w:pos="2558"/>
        </w:tabs>
        <w:spacing w:line="360" w:lineRule="auto"/>
        <w:ind w:left="720" w:hanging="720"/>
        <w:rPr>
          <w:sz w:val="24"/>
        </w:rPr>
      </w:pPr>
      <w:bookmarkStart w:id="66" w:name="_Ref396554227"/>
      <w:r w:rsidRPr="007C5662">
        <w:rPr>
          <w:rFonts w:hint="eastAsia"/>
          <w:sz w:val="24"/>
        </w:rPr>
        <w:t>采购代理机构</w:t>
      </w:r>
      <w:r w:rsidRPr="007C5662">
        <w:rPr>
          <w:sz w:val="24"/>
        </w:rPr>
        <w:t>在采购公告中规定的日期、时间和地点组织公开开标。</w:t>
      </w:r>
      <w:proofErr w:type="gramStart"/>
      <w:r w:rsidRPr="007C5662">
        <w:rPr>
          <w:rFonts w:hint="eastAsia"/>
          <w:sz w:val="24"/>
        </w:rPr>
        <w:t>需出席</w:t>
      </w:r>
      <w:proofErr w:type="gramEnd"/>
      <w:r w:rsidRPr="007C5662">
        <w:rPr>
          <w:rFonts w:hint="eastAsia"/>
          <w:sz w:val="24"/>
        </w:rPr>
        <w:t>开标的</w:t>
      </w:r>
      <w:r w:rsidRPr="007C5662">
        <w:rPr>
          <w:sz w:val="24"/>
        </w:rPr>
        <w:t>投标人代表</w:t>
      </w:r>
      <w:r w:rsidRPr="007C5662">
        <w:rPr>
          <w:rFonts w:hint="eastAsia"/>
          <w:sz w:val="24"/>
        </w:rPr>
        <w:t>请</w:t>
      </w:r>
      <w:r w:rsidRPr="007C5662">
        <w:rPr>
          <w:sz w:val="24"/>
        </w:rPr>
        <w:t>按时参加开标会。</w:t>
      </w:r>
      <w:bookmarkEnd w:id="66"/>
    </w:p>
    <w:p w14:paraId="37350B38"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投标人未参加开标的，视同认可开标结果。</w:t>
      </w:r>
    </w:p>
    <w:p w14:paraId="08FC3252"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开标程序：</w:t>
      </w:r>
    </w:p>
    <w:p w14:paraId="4E23387F"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sz w:val="24"/>
        </w:rPr>
      </w:pPr>
      <w:r w:rsidRPr="007C5662">
        <w:rPr>
          <w:sz w:val="24"/>
        </w:rPr>
        <w:t>开标会由</w:t>
      </w:r>
      <w:r w:rsidRPr="007C5662">
        <w:rPr>
          <w:rFonts w:hint="eastAsia"/>
          <w:sz w:val="24"/>
        </w:rPr>
        <w:t>采购代理机构</w:t>
      </w:r>
      <w:r w:rsidRPr="007C5662">
        <w:rPr>
          <w:sz w:val="24"/>
        </w:rPr>
        <w:t>主持，投标人的相关人员须按投标人须知第</w:t>
      </w:r>
      <w:r w:rsidR="0040221D" w:rsidRPr="007C5662">
        <w:fldChar w:fldCharType="begin"/>
      </w:r>
      <w:r w:rsidR="0040221D" w:rsidRPr="007C5662">
        <w:instrText xml:space="preserve"> REF _Ref396554227 \r \h  \* MERGEFORMAT </w:instrText>
      </w:r>
      <w:r w:rsidR="0040221D" w:rsidRPr="007C5662">
        <w:fldChar w:fldCharType="separate"/>
      </w:r>
      <w:r w:rsidRPr="007C5662">
        <w:rPr>
          <w:sz w:val="24"/>
        </w:rPr>
        <w:t>26.1</w:t>
      </w:r>
      <w:r w:rsidR="0040221D" w:rsidRPr="007C5662">
        <w:fldChar w:fldCharType="end"/>
      </w:r>
      <w:r w:rsidRPr="007C5662">
        <w:rPr>
          <w:sz w:val="24"/>
        </w:rPr>
        <w:t>条要求出示相关材料，以证明其出席。</w:t>
      </w:r>
    </w:p>
    <w:p w14:paraId="383B4FA1"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sz w:val="24"/>
        </w:rPr>
      </w:pPr>
      <w:r w:rsidRPr="007C5662">
        <w:rPr>
          <w:sz w:val="24"/>
        </w:rPr>
        <w:t>投标文件的密封情况由</w:t>
      </w:r>
      <w:r w:rsidRPr="007C5662">
        <w:rPr>
          <w:rFonts w:hint="eastAsia"/>
          <w:sz w:val="24"/>
        </w:rPr>
        <w:t>采购代理机构</w:t>
      </w:r>
      <w:r w:rsidRPr="007C5662">
        <w:rPr>
          <w:sz w:val="24"/>
        </w:rPr>
        <w:t>委托的公证机构检查并公证（如有）</w:t>
      </w:r>
      <w:r w:rsidRPr="007C5662">
        <w:rPr>
          <w:rFonts w:hint="eastAsia"/>
          <w:sz w:val="24"/>
        </w:rPr>
        <w:t>，</w:t>
      </w:r>
      <w:r w:rsidRPr="007C5662">
        <w:rPr>
          <w:sz w:val="24"/>
        </w:rPr>
        <w:t>或由投标人推选的代表检查投标文件的密封情况，并签字确认</w:t>
      </w:r>
      <w:r w:rsidRPr="007C5662">
        <w:rPr>
          <w:rFonts w:hint="eastAsia"/>
          <w:sz w:val="24"/>
        </w:rPr>
        <w:t>。</w:t>
      </w:r>
    </w:p>
    <w:p w14:paraId="566AB81E"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sz w:val="24"/>
        </w:rPr>
      </w:pPr>
      <w:r w:rsidRPr="007C5662">
        <w:rPr>
          <w:sz w:val="24"/>
        </w:rPr>
        <w:t>经确认投标文件的密封情况符合要求后，由有关工作人员当众拆封，宣读投标人名称、投标价格、价格折扣和投标文件的其他主要内容。</w:t>
      </w:r>
    </w:p>
    <w:p w14:paraId="57262E90"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b/>
          <w:sz w:val="24"/>
        </w:rPr>
        <w:t>开标时，</w:t>
      </w:r>
      <w:r w:rsidRPr="007C5662">
        <w:rPr>
          <w:rFonts w:hint="eastAsia"/>
          <w:sz w:val="24"/>
        </w:rPr>
        <w:t>投标文件中开标一览表</w:t>
      </w:r>
      <w:r w:rsidRPr="007C5662">
        <w:rPr>
          <w:rFonts w:hint="eastAsia"/>
          <w:sz w:val="24"/>
        </w:rPr>
        <w:t>(</w:t>
      </w:r>
      <w:r w:rsidRPr="007C5662">
        <w:rPr>
          <w:rFonts w:hint="eastAsia"/>
          <w:sz w:val="24"/>
        </w:rPr>
        <w:t>报价表</w:t>
      </w:r>
      <w:r w:rsidRPr="007C5662">
        <w:rPr>
          <w:rFonts w:hint="eastAsia"/>
          <w:sz w:val="24"/>
        </w:rPr>
        <w:t>)</w:t>
      </w:r>
      <w:r w:rsidRPr="007C5662">
        <w:rPr>
          <w:rFonts w:hint="eastAsia"/>
          <w:sz w:val="24"/>
        </w:rPr>
        <w:t>内容与投标文件中相应内容不一致的，以开标一览表</w:t>
      </w:r>
      <w:r w:rsidRPr="007C5662">
        <w:rPr>
          <w:rFonts w:hint="eastAsia"/>
          <w:sz w:val="24"/>
        </w:rPr>
        <w:t>(</w:t>
      </w:r>
      <w:r w:rsidRPr="007C5662">
        <w:rPr>
          <w:rFonts w:hint="eastAsia"/>
          <w:sz w:val="24"/>
        </w:rPr>
        <w:t>报价表</w:t>
      </w:r>
      <w:r w:rsidRPr="007C5662">
        <w:rPr>
          <w:rFonts w:hint="eastAsia"/>
          <w:sz w:val="24"/>
        </w:rPr>
        <w:t>)</w:t>
      </w:r>
      <w:r w:rsidRPr="007C5662">
        <w:rPr>
          <w:rFonts w:hint="eastAsia"/>
          <w:sz w:val="24"/>
        </w:rPr>
        <w:t>为准</w:t>
      </w:r>
      <w:r w:rsidRPr="007C5662">
        <w:rPr>
          <w:b/>
          <w:sz w:val="24"/>
        </w:rPr>
        <w:t>。</w:t>
      </w:r>
    </w:p>
    <w:p w14:paraId="6ED53814" w14:textId="77777777" w:rsidR="00D23AE5" w:rsidRPr="007C5662" w:rsidRDefault="00D23AE5">
      <w:pPr>
        <w:numPr>
          <w:ilvl w:val="1"/>
          <w:numId w:val="4"/>
        </w:numPr>
        <w:tabs>
          <w:tab w:val="clear" w:pos="2558"/>
          <w:tab w:val="left" w:pos="720"/>
          <w:tab w:val="left" w:pos="851"/>
        </w:tabs>
        <w:spacing w:line="360" w:lineRule="auto"/>
        <w:ind w:left="720" w:hanging="720"/>
        <w:rPr>
          <w:sz w:val="24"/>
        </w:rPr>
      </w:pPr>
      <w:r w:rsidRPr="007C5662">
        <w:rPr>
          <w:rFonts w:hint="eastAsia"/>
          <w:sz w:val="24"/>
        </w:rPr>
        <w:t>采购代理机构</w:t>
      </w:r>
      <w:r w:rsidRPr="007C5662">
        <w:rPr>
          <w:sz w:val="24"/>
        </w:rPr>
        <w:t>将做开标记录，由投标人签字确认，并存档备查。</w:t>
      </w:r>
    </w:p>
    <w:p w14:paraId="04D55B71" w14:textId="77777777" w:rsidR="00D23AE5" w:rsidRPr="007C5662" w:rsidRDefault="00D23AE5">
      <w:pPr>
        <w:numPr>
          <w:ilvl w:val="1"/>
          <w:numId w:val="4"/>
        </w:numPr>
        <w:tabs>
          <w:tab w:val="clear" w:pos="2558"/>
          <w:tab w:val="left" w:pos="720"/>
          <w:tab w:val="left" w:pos="851"/>
        </w:tabs>
        <w:spacing w:line="360" w:lineRule="auto"/>
        <w:ind w:left="720" w:hanging="720"/>
        <w:rPr>
          <w:sz w:val="24"/>
        </w:rPr>
      </w:pPr>
      <w:r w:rsidRPr="007C5662">
        <w:rPr>
          <w:rFonts w:hint="eastAsia"/>
          <w:sz w:val="24"/>
        </w:rPr>
        <w:t>投标人不足</w:t>
      </w:r>
      <w:r w:rsidRPr="007C5662">
        <w:rPr>
          <w:rFonts w:hint="eastAsia"/>
          <w:sz w:val="24"/>
        </w:rPr>
        <w:t>3</w:t>
      </w:r>
      <w:r w:rsidRPr="007C5662">
        <w:rPr>
          <w:rFonts w:hint="eastAsia"/>
          <w:sz w:val="24"/>
        </w:rPr>
        <w:t>家的，不进行开标。</w:t>
      </w:r>
    </w:p>
    <w:p w14:paraId="0821C16A"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67" w:name="_Toc395772977"/>
      <w:bookmarkStart w:id="68" w:name="_Toc527541512"/>
      <w:r w:rsidRPr="007C5662">
        <w:rPr>
          <w:b/>
          <w:sz w:val="24"/>
        </w:rPr>
        <w:t>投标文件的有效性</w:t>
      </w:r>
      <w:bookmarkEnd w:id="67"/>
      <w:bookmarkEnd w:id="68"/>
    </w:p>
    <w:p w14:paraId="1205BE4D" w14:textId="77777777" w:rsidR="00D23AE5" w:rsidRPr="007C5662" w:rsidRDefault="00D23AE5">
      <w:pPr>
        <w:numPr>
          <w:ilvl w:val="1"/>
          <w:numId w:val="4"/>
        </w:numPr>
        <w:tabs>
          <w:tab w:val="clear" w:pos="2558"/>
          <w:tab w:val="left" w:pos="720"/>
          <w:tab w:val="left" w:pos="851"/>
        </w:tabs>
        <w:spacing w:line="360" w:lineRule="auto"/>
        <w:ind w:left="720" w:hanging="720"/>
        <w:rPr>
          <w:sz w:val="24"/>
        </w:rPr>
      </w:pPr>
      <w:r w:rsidRPr="007C5662">
        <w:rPr>
          <w:sz w:val="24"/>
        </w:rPr>
        <w:t>开标时，投标人出现下列情形之一的，应当作为无效投标文件，不得进入评标，并将其投标文件退回：</w:t>
      </w:r>
    </w:p>
    <w:p w14:paraId="01624BB2"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sz w:val="24"/>
        </w:rPr>
        <w:t>投标文件未按照本须知第</w:t>
      </w:r>
      <w:r w:rsidRPr="007C5662">
        <w:rPr>
          <w:sz w:val="24"/>
        </w:rPr>
        <w:t>2</w:t>
      </w:r>
      <w:r w:rsidRPr="007C5662">
        <w:rPr>
          <w:rFonts w:hint="eastAsia"/>
          <w:sz w:val="24"/>
        </w:rPr>
        <w:t>2</w:t>
      </w:r>
      <w:r w:rsidRPr="007C5662">
        <w:rPr>
          <w:sz w:val="24"/>
        </w:rPr>
        <w:t>条的要求装订、密封和标记的；</w:t>
      </w:r>
    </w:p>
    <w:p w14:paraId="32FE9639"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sz w:val="24"/>
        </w:rPr>
        <w:t>未在招标文件规定的购买招标文件截止时间内办理报名手续的。</w:t>
      </w:r>
    </w:p>
    <w:p w14:paraId="6BD5E923" w14:textId="77777777" w:rsidR="00D23AE5" w:rsidRPr="007C5662" w:rsidRDefault="00D23AE5">
      <w:pPr>
        <w:numPr>
          <w:ilvl w:val="1"/>
          <w:numId w:val="4"/>
        </w:numPr>
        <w:tabs>
          <w:tab w:val="clear" w:pos="2558"/>
          <w:tab w:val="left" w:pos="720"/>
          <w:tab w:val="left" w:pos="851"/>
        </w:tabs>
        <w:spacing w:line="360" w:lineRule="auto"/>
        <w:ind w:left="720" w:hanging="720"/>
        <w:rPr>
          <w:sz w:val="24"/>
        </w:rPr>
      </w:pPr>
      <w:r w:rsidRPr="007C5662">
        <w:rPr>
          <w:rFonts w:hint="eastAsia"/>
          <w:sz w:val="24"/>
        </w:rPr>
        <w:t>有下列情形之一的，视为投标人串通投标，其投标无效：</w:t>
      </w:r>
    </w:p>
    <w:p w14:paraId="085DE6A8"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rFonts w:hint="eastAsia"/>
          <w:sz w:val="24"/>
        </w:rPr>
        <w:t>不同投标人的投标文件由同一单位或者个人编制</w:t>
      </w:r>
      <w:r w:rsidRPr="007C5662">
        <w:rPr>
          <w:rFonts w:hint="eastAsia"/>
          <w:sz w:val="24"/>
        </w:rPr>
        <w:t>;</w:t>
      </w:r>
    </w:p>
    <w:p w14:paraId="15666B5D"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rFonts w:hint="eastAsia"/>
          <w:sz w:val="24"/>
        </w:rPr>
        <w:t>不同投标人委托同一单位或者个人办理投标事宜</w:t>
      </w:r>
      <w:r w:rsidRPr="007C5662">
        <w:rPr>
          <w:rFonts w:hint="eastAsia"/>
          <w:sz w:val="24"/>
        </w:rPr>
        <w:t>;</w:t>
      </w:r>
    </w:p>
    <w:p w14:paraId="15318855"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rFonts w:hint="eastAsia"/>
          <w:sz w:val="24"/>
        </w:rPr>
        <w:t>不同投标人的投标文件载明的项目管理成员或者联系人员为同一人</w:t>
      </w:r>
      <w:r w:rsidRPr="007C5662">
        <w:rPr>
          <w:rFonts w:hint="eastAsia"/>
          <w:sz w:val="24"/>
        </w:rPr>
        <w:t>;</w:t>
      </w:r>
    </w:p>
    <w:p w14:paraId="2847EB8A"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rFonts w:hint="eastAsia"/>
          <w:sz w:val="24"/>
        </w:rPr>
        <w:t>不同投标人的投标文件异常一致或者投标报价呈规律性差异</w:t>
      </w:r>
      <w:r w:rsidRPr="007C5662">
        <w:rPr>
          <w:rFonts w:hint="eastAsia"/>
          <w:sz w:val="24"/>
        </w:rPr>
        <w:t>;</w:t>
      </w:r>
    </w:p>
    <w:p w14:paraId="6A23CB9F"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rFonts w:hint="eastAsia"/>
          <w:sz w:val="24"/>
        </w:rPr>
        <w:t>不同投标人的投标文件相互混装</w:t>
      </w:r>
      <w:r w:rsidRPr="007C5662">
        <w:rPr>
          <w:rFonts w:hint="eastAsia"/>
          <w:sz w:val="24"/>
        </w:rPr>
        <w:t>;</w:t>
      </w:r>
    </w:p>
    <w:p w14:paraId="7A477F54"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rFonts w:hint="eastAsia"/>
          <w:sz w:val="24"/>
        </w:rPr>
        <w:t>不同投标人的投标保证金从同一单位或者个人的账户转出。</w:t>
      </w:r>
    </w:p>
    <w:p w14:paraId="23ECC14A"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69" w:name="_Toc527541513"/>
      <w:r w:rsidRPr="007C5662">
        <w:rPr>
          <w:rFonts w:hint="eastAsia"/>
          <w:b/>
          <w:sz w:val="24"/>
        </w:rPr>
        <w:t>资格审查</w:t>
      </w:r>
      <w:bookmarkEnd w:id="69"/>
    </w:p>
    <w:p w14:paraId="4CBFEC74" w14:textId="77777777" w:rsidR="00D23AE5" w:rsidRPr="007C5662" w:rsidRDefault="00D23AE5">
      <w:pPr>
        <w:numPr>
          <w:ilvl w:val="1"/>
          <w:numId w:val="4"/>
        </w:numPr>
        <w:tabs>
          <w:tab w:val="clear" w:pos="2558"/>
          <w:tab w:val="left" w:pos="720"/>
          <w:tab w:val="left" w:pos="851"/>
          <w:tab w:val="left" w:pos="907"/>
        </w:tabs>
        <w:spacing w:line="360" w:lineRule="auto"/>
        <w:ind w:left="720" w:hanging="720"/>
        <w:rPr>
          <w:sz w:val="24"/>
        </w:rPr>
      </w:pPr>
      <w:r w:rsidRPr="007C5662">
        <w:rPr>
          <w:rFonts w:hint="eastAsia"/>
          <w:sz w:val="24"/>
        </w:rPr>
        <w:lastRenderedPageBreak/>
        <w:t>采购项目开标结束后，采购人或采购代理机构对投标人的资格进行审查。</w:t>
      </w:r>
    </w:p>
    <w:p w14:paraId="79DEFD4C" w14:textId="77777777" w:rsidR="00D23AE5" w:rsidRPr="007C5662" w:rsidRDefault="00D23AE5">
      <w:pPr>
        <w:numPr>
          <w:ilvl w:val="1"/>
          <w:numId w:val="4"/>
        </w:numPr>
        <w:tabs>
          <w:tab w:val="clear" w:pos="2558"/>
          <w:tab w:val="left" w:pos="720"/>
          <w:tab w:val="left" w:pos="851"/>
          <w:tab w:val="left" w:pos="907"/>
        </w:tabs>
        <w:spacing w:line="360" w:lineRule="auto"/>
        <w:ind w:left="720" w:hanging="720"/>
        <w:rPr>
          <w:sz w:val="24"/>
        </w:rPr>
      </w:pPr>
      <w:r w:rsidRPr="007C5662">
        <w:rPr>
          <w:rFonts w:hint="eastAsia"/>
          <w:sz w:val="24"/>
        </w:rPr>
        <w:t>资格审查，是依据法律法规和招标文件的规定，对投标文件中的资格证明、投标保证金等进行审查，以确定投标人是否具备投标资格。</w:t>
      </w:r>
    </w:p>
    <w:p w14:paraId="7AA840AC"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sz w:val="24"/>
        </w:rPr>
      </w:pPr>
      <w:r w:rsidRPr="007C5662">
        <w:rPr>
          <w:sz w:val="24"/>
        </w:rPr>
        <w:t>投标人提交的</w:t>
      </w:r>
      <w:r w:rsidRPr="007C5662">
        <w:rPr>
          <w:rFonts w:hint="eastAsia"/>
          <w:sz w:val="24"/>
        </w:rPr>
        <w:t>资格证明文件</w:t>
      </w:r>
      <w:r w:rsidRPr="007C5662">
        <w:rPr>
          <w:sz w:val="24"/>
        </w:rPr>
        <w:t>必须满足资格审查的所有条款，否则被认定为无效投标，具体内容</w:t>
      </w:r>
      <w:r w:rsidRPr="007C5662">
        <w:rPr>
          <w:rFonts w:hint="eastAsia"/>
          <w:sz w:val="24"/>
        </w:rPr>
        <w:t>详见</w:t>
      </w:r>
      <w:r w:rsidRPr="007C5662">
        <w:rPr>
          <w:rFonts w:hint="eastAsia"/>
          <w:b/>
          <w:bCs/>
          <w:sz w:val="24"/>
        </w:rPr>
        <w:t>“第二章</w:t>
      </w:r>
      <w:r w:rsidRPr="007C5662">
        <w:rPr>
          <w:rFonts w:hint="eastAsia"/>
          <w:b/>
          <w:bCs/>
          <w:sz w:val="24"/>
        </w:rPr>
        <w:t xml:space="preserve"> </w:t>
      </w:r>
      <w:r w:rsidRPr="007C5662">
        <w:rPr>
          <w:rFonts w:hint="eastAsia"/>
          <w:b/>
          <w:bCs/>
          <w:sz w:val="24"/>
        </w:rPr>
        <w:t>投标人须知</w:t>
      </w:r>
      <w:r w:rsidRPr="007C5662">
        <w:rPr>
          <w:rFonts w:hint="eastAsia"/>
          <w:b/>
          <w:bCs/>
          <w:sz w:val="24"/>
        </w:rPr>
        <w:t xml:space="preserve"> </w:t>
      </w:r>
      <w:r w:rsidRPr="007C5662">
        <w:rPr>
          <w:rFonts w:hint="eastAsia"/>
          <w:b/>
          <w:bCs/>
          <w:sz w:val="24"/>
        </w:rPr>
        <w:t>附表</w:t>
      </w:r>
      <w:r w:rsidRPr="007C5662">
        <w:rPr>
          <w:rFonts w:hint="eastAsia"/>
          <w:b/>
          <w:bCs/>
          <w:sz w:val="24"/>
        </w:rPr>
        <w:t>2.</w:t>
      </w:r>
      <w:r w:rsidRPr="007C5662">
        <w:rPr>
          <w:rFonts w:hint="eastAsia"/>
          <w:b/>
          <w:bCs/>
          <w:sz w:val="24"/>
        </w:rPr>
        <w:t>资格审查表”</w:t>
      </w:r>
    </w:p>
    <w:p w14:paraId="23C5EE43" w14:textId="77777777" w:rsidR="00D23AE5" w:rsidRPr="007C5662" w:rsidRDefault="00D23AE5">
      <w:pPr>
        <w:numPr>
          <w:ilvl w:val="1"/>
          <w:numId w:val="4"/>
        </w:numPr>
        <w:tabs>
          <w:tab w:val="clear" w:pos="2558"/>
          <w:tab w:val="left" w:pos="720"/>
          <w:tab w:val="left" w:pos="851"/>
          <w:tab w:val="left" w:pos="907"/>
        </w:tabs>
        <w:spacing w:line="360" w:lineRule="auto"/>
        <w:ind w:left="720" w:hanging="720"/>
        <w:rPr>
          <w:b/>
          <w:sz w:val="24"/>
        </w:rPr>
      </w:pPr>
      <w:r w:rsidRPr="007C5662">
        <w:rPr>
          <w:rFonts w:hint="eastAsia"/>
          <w:sz w:val="24"/>
        </w:rPr>
        <w:t>合格投标人不足</w:t>
      </w:r>
      <w:r w:rsidRPr="007C5662">
        <w:rPr>
          <w:rFonts w:hint="eastAsia"/>
          <w:sz w:val="24"/>
        </w:rPr>
        <w:t>3</w:t>
      </w:r>
      <w:r w:rsidRPr="007C5662">
        <w:rPr>
          <w:rFonts w:hint="eastAsia"/>
          <w:sz w:val="24"/>
        </w:rPr>
        <w:t>家的，不进行评标。</w:t>
      </w:r>
    </w:p>
    <w:p w14:paraId="7B5249D7"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70" w:name="_Toc527541514"/>
      <w:r w:rsidRPr="007C5662">
        <w:rPr>
          <w:b/>
          <w:sz w:val="24"/>
        </w:rPr>
        <w:t>评标委员会和评标方法</w:t>
      </w:r>
      <w:bookmarkEnd w:id="70"/>
    </w:p>
    <w:p w14:paraId="1EE7C494" w14:textId="77777777" w:rsidR="00D23AE5" w:rsidRPr="007C5662" w:rsidRDefault="00D23AE5">
      <w:pPr>
        <w:numPr>
          <w:ilvl w:val="1"/>
          <w:numId w:val="4"/>
        </w:numPr>
        <w:tabs>
          <w:tab w:val="clear" w:pos="2558"/>
          <w:tab w:val="left" w:pos="720"/>
          <w:tab w:val="left" w:pos="851"/>
          <w:tab w:val="left" w:pos="907"/>
        </w:tabs>
        <w:spacing w:line="360" w:lineRule="auto"/>
        <w:ind w:left="720" w:hanging="720"/>
        <w:rPr>
          <w:sz w:val="24"/>
        </w:rPr>
      </w:pPr>
      <w:r w:rsidRPr="007C5662">
        <w:rPr>
          <w:rFonts w:hint="eastAsia"/>
          <w:sz w:val="24"/>
        </w:rPr>
        <w:t>本次招标依法组建评标委员会。</w:t>
      </w:r>
    </w:p>
    <w:p w14:paraId="3C6D24D4" w14:textId="77777777" w:rsidR="00D23AE5" w:rsidRPr="007C5662" w:rsidRDefault="00D23AE5">
      <w:pPr>
        <w:numPr>
          <w:ilvl w:val="1"/>
          <w:numId w:val="4"/>
        </w:numPr>
        <w:tabs>
          <w:tab w:val="clear" w:pos="2558"/>
          <w:tab w:val="left" w:pos="720"/>
          <w:tab w:val="left" w:pos="851"/>
          <w:tab w:val="left" w:pos="907"/>
        </w:tabs>
        <w:spacing w:line="360" w:lineRule="auto"/>
        <w:ind w:left="720" w:hanging="720"/>
        <w:rPr>
          <w:sz w:val="24"/>
        </w:rPr>
      </w:pPr>
      <w:r w:rsidRPr="007C5662">
        <w:rPr>
          <w:rFonts w:hint="eastAsia"/>
          <w:sz w:val="24"/>
        </w:rPr>
        <w:t>评审专家（不含采购人代表）有下列情形之一的，受到邀请应主动提出回避：</w:t>
      </w:r>
    </w:p>
    <w:p w14:paraId="422AA24C" w14:textId="77777777" w:rsidR="00D23AE5" w:rsidRPr="007C5662" w:rsidRDefault="00D23AE5">
      <w:pPr>
        <w:spacing w:line="360" w:lineRule="auto"/>
        <w:ind w:leftChars="297" w:left="634"/>
        <w:rPr>
          <w:sz w:val="24"/>
        </w:rPr>
      </w:pPr>
      <w:bookmarkStart w:id="71" w:name="_Hlk508033519"/>
      <w:r w:rsidRPr="007C5662">
        <w:rPr>
          <w:rFonts w:hint="eastAsia"/>
          <w:sz w:val="24"/>
        </w:rPr>
        <w:t>（</w:t>
      </w:r>
      <w:r w:rsidRPr="007C5662">
        <w:rPr>
          <w:rFonts w:hint="eastAsia"/>
          <w:sz w:val="24"/>
        </w:rPr>
        <w:t>1</w:t>
      </w:r>
      <w:r w:rsidRPr="007C5662">
        <w:rPr>
          <w:rFonts w:hint="eastAsia"/>
          <w:sz w:val="24"/>
        </w:rPr>
        <w:t>）参加采购活动前三年内，与参加该采购项目的供应</w:t>
      </w:r>
      <w:proofErr w:type="gramStart"/>
      <w:r w:rsidRPr="007C5662">
        <w:rPr>
          <w:rFonts w:hint="eastAsia"/>
          <w:sz w:val="24"/>
        </w:rPr>
        <w:t>商存在</w:t>
      </w:r>
      <w:proofErr w:type="gramEnd"/>
      <w:r w:rsidRPr="007C5662">
        <w:rPr>
          <w:rFonts w:hint="eastAsia"/>
          <w:sz w:val="24"/>
        </w:rPr>
        <w:t>劳动关系，或者担任</w:t>
      </w:r>
      <w:proofErr w:type="gramStart"/>
      <w:r w:rsidRPr="007C5662">
        <w:rPr>
          <w:rFonts w:hint="eastAsia"/>
          <w:sz w:val="24"/>
        </w:rPr>
        <w:t>过供应</w:t>
      </w:r>
      <w:proofErr w:type="gramEnd"/>
      <w:r w:rsidRPr="007C5662">
        <w:rPr>
          <w:rFonts w:hint="eastAsia"/>
          <w:sz w:val="24"/>
        </w:rPr>
        <w:t>商的董事、监事，或者是供应商的控股股东或实际控制人。</w:t>
      </w:r>
    </w:p>
    <w:p w14:paraId="78A109CF" w14:textId="77777777" w:rsidR="00D23AE5" w:rsidRPr="007C5662" w:rsidRDefault="00D23AE5">
      <w:pPr>
        <w:spacing w:line="360" w:lineRule="auto"/>
        <w:ind w:leftChars="297" w:left="634"/>
        <w:rPr>
          <w:sz w:val="24"/>
        </w:rPr>
      </w:pPr>
      <w:r w:rsidRPr="007C5662">
        <w:rPr>
          <w:rFonts w:hint="eastAsia"/>
          <w:sz w:val="24"/>
        </w:rPr>
        <w:t>（</w:t>
      </w:r>
      <w:r w:rsidRPr="007C5662">
        <w:rPr>
          <w:rFonts w:hint="eastAsia"/>
          <w:sz w:val="24"/>
        </w:rPr>
        <w:t>2</w:t>
      </w:r>
      <w:r w:rsidRPr="007C5662">
        <w:rPr>
          <w:rFonts w:hint="eastAsia"/>
          <w:sz w:val="24"/>
        </w:rPr>
        <w:t>）与参加该采购项目的供应商的法定代表人或者负责人有夫妻、直系血亲、三代以内旁系血亲或者近姻亲关系。</w:t>
      </w:r>
    </w:p>
    <w:p w14:paraId="55023FFC" w14:textId="77777777" w:rsidR="00D23AE5" w:rsidRPr="007C5662" w:rsidRDefault="00D23AE5">
      <w:pPr>
        <w:tabs>
          <w:tab w:val="left" w:pos="720"/>
          <w:tab w:val="left" w:pos="851"/>
        </w:tabs>
        <w:spacing w:line="360" w:lineRule="auto"/>
        <w:ind w:leftChars="297" w:left="634"/>
        <w:rPr>
          <w:sz w:val="24"/>
        </w:rPr>
      </w:pPr>
      <w:r w:rsidRPr="007C5662">
        <w:rPr>
          <w:rFonts w:hint="eastAsia"/>
          <w:sz w:val="24"/>
        </w:rPr>
        <w:t>（</w:t>
      </w:r>
      <w:r w:rsidRPr="007C5662">
        <w:rPr>
          <w:rFonts w:hint="eastAsia"/>
          <w:sz w:val="24"/>
        </w:rPr>
        <w:t>3</w:t>
      </w:r>
      <w:r w:rsidRPr="007C5662">
        <w:rPr>
          <w:rFonts w:hint="eastAsia"/>
          <w:sz w:val="24"/>
        </w:rPr>
        <w:t>）与参加该采购项目的供应商有其他可能影响政府采购活动公平、公正进行的关系。</w:t>
      </w:r>
      <w:bookmarkEnd w:id="71"/>
    </w:p>
    <w:p w14:paraId="525D9511" w14:textId="77777777" w:rsidR="00D23AE5" w:rsidRPr="007C5662" w:rsidRDefault="00D23AE5">
      <w:pPr>
        <w:numPr>
          <w:ilvl w:val="1"/>
          <w:numId w:val="4"/>
        </w:numPr>
        <w:tabs>
          <w:tab w:val="clear" w:pos="2558"/>
          <w:tab w:val="left" w:pos="720"/>
          <w:tab w:val="left" w:pos="851"/>
          <w:tab w:val="left" w:pos="907"/>
        </w:tabs>
        <w:spacing w:line="360" w:lineRule="auto"/>
        <w:ind w:left="720" w:hanging="720"/>
        <w:rPr>
          <w:sz w:val="24"/>
        </w:rPr>
      </w:pPr>
      <w:r w:rsidRPr="007C5662">
        <w:rPr>
          <w:rFonts w:hint="eastAsia"/>
          <w:sz w:val="24"/>
        </w:rPr>
        <w:t>评标委员会将按照招标文件确定的评标方法进行评审。对招标文件中描述有</w:t>
      </w:r>
      <w:r w:rsidRPr="007C5662">
        <w:rPr>
          <w:sz w:val="24"/>
        </w:rPr>
        <w:t>歧义</w:t>
      </w:r>
      <w:r w:rsidRPr="007C5662">
        <w:rPr>
          <w:rFonts w:hint="eastAsia"/>
          <w:sz w:val="24"/>
        </w:rPr>
        <w:t>或前后不一致的地方，评标委员会有权按法律、法规的规定进行评判，但对同一条款的评判应适用于各投标人。</w:t>
      </w:r>
    </w:p>
    <w:p w14:paraId="6B2C83F1" w14:textId="77777777" w:rsidR="00D23AE5" w:rsidRPr="007C5662" w:rsidRDefault="00D23AE5">
      <w:pPr>
        <w:numPr>
          <w:ilvl w:val="1"/>
          <w:numId w:val="4"/>
        </w:numPr>
        <w:tabs>
          <w:tab w:val="clear" w:pos="2558"/>
          <w:tab w:val="left" w:pos="720"/>
          <w:tab w:val="left" w:pos="851"/>
        </w:tabs>
        <w:spacing w:line="360" w:lineRule="auto"/>
        <w:ind w:left="720" w:hanging="720"/>
        <w:rPr>
          <w:sz w:val="24"/>
        </w:rPr>
      </w:pPr>
      <w:r w:rsidRPr="007C5662">
        <w:rPr>
          <w:sz w:val="24"/>
        </w:rPr>
        <w:t>评标基本原则：</w:t>
      </w:r>
      <w:r w:rsidRPr="007C5662">
        <w:rPr>
          <w:rFonts w:hint="eastAsia"/>
          <w:sz w:val="24"/>
        </w:rPr>
        <w:t>评标工作应依据《中华人民共和国政府采购法》及其实施条例、《政府采购货物和服务招标投标管理办法》等相关法律、法规的规定，遵循“公开、公平、公正、择优、信用”的原则进行。评标委员会将按照规定只对通过初步评审的投标文件进行评审和比较</w:t>
      </w:r>
      <w:r w:rsidRPr="007C5662">
        <w:rPr>
          <w:sz w:val="24"/>
        </w:rPr>
        <w:t>。</w:t>
      </w:r>
    </w:p>
    <w:p w14:paraId="25CE9B6E" w14:textId="77777777" w:rsidR="00D23AE5" w:rsidRPr="007C5662" w:rsidRDefault="00D23AE5">
      <w:pPr>
        <w:numPr>
          <w:ilvl w:val="1"/>
          <w:numId w:val="4"/>
        </w:numPr>
        <w:tabs>
          <w:tab w:val="clear" w:pos="2558"/>
          <w:tab w:val="left" w:pos="720"/>
          <w:tab w:val="left" w:pos="851"/>
        </w:tabs>
        <w:spacing w:line="360" w:lineRule="auto"/>
        <w:ind w:left="720" w:hanging="720"/>
        <w:rPr>
          <w:bCs/>
          <w:sz w:val="24"/>
        </w:rPr>
      </w:pPr>
      <w:r w:rsidRPr="007C5662">
        <w:rPr>
          <w:bCs/>
          <w:sz w:val="24"/>
        </w:rPr>
        <w:t>评标办法</w:t>
      </w:r>
    </w:p>
    <w:p w14:paraId="022D8D94"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rFonts w:hint="eastAsia"/>
          <w:sz w:val="24"/>
        </w:rPr>
        <w:t>评标方法：本次招标的评标方法采用综合评分方法；</w:t>
      </w:r>
      <w:r w:rsidRPr="007C5662">
        <w:rPr>
          <w:sz w:val="24"/>
        </w:rPr>
        <w:t>权重分配为：商务部分权重为</w:t>
      </w:r>
      <w:r w:rsidRPr="007C5662">
        <w:rPr>
          <w:rFonts w:hint="eastAsia"/>
          <w:b/>
          <w:sz w:val="24"/>
        </w:rPr>
        <w:t>30</w:t>
      </w:r>
      <w:r w:rsidRPr="007C5662">
        <w:rPr>
          <w:b/>
          <w:sz w:val="24"/>
        </w:rPr>
        <w:t>%</w:t>
      </w:r>
      <w:r w:rsidRPr="007C5662">
        <w:rPr>
          <w:rFonts w:hint="eastAsia"/>
          <w:sz w:val="24"/>
        </w:rPr>
        <w:t>，</w:t>
      </w:r>
      <w:r w:rsidRPr="007C5662">
        <w:rPr>
          <w:sz w:val="24"/>
        </w:rPr>
        <w:t>技术部分权重为</w:t>
      </w:r>
      <w:r w:rsidRPr="007C5662">
        <w:rPr>
          <w:rFonts w:hint="eastAsia"/>
          <w:b/>
          <w:sz w:val="24"/>
        </w:rPr>
        <w:t>40</w:t>
      </w:r>
      <w:r w:rsidRPr="007C5662">
        <w:rPr>
          <w:b/>
          <w:sz w:val="24"/>
        </w:rPr>
        <w:t>%</w:t>
      </w:r>
      <w:r w:rsidRPr="007C5662">
        <w:rPr>
          <w:sz w:val="24"/>
        </w:rPr>
        <w:t>，价格部分权重为</w:t>
      </w:r>
      <w:r w:rsidRPr="007C5662">
        <w:rPr>
          <w:b/>
          <w:sz w:val="24"/>
        </w:rPr>
        <w:t>30%</w:t>
      </w:r>
      <w:r w:rsidRPr="007C5662">
        <w:rPr>
          <w:sz w:val="24"/>
        </w:rPr>
        <w:t>。</w:t>
      </w:r>
      <w:r w:rsidRPr="007C5662">
        <w:rPr>
          <w:rFonts w:hint="eastAsia"/>
          <w:sz w:val="24"/>
        </w:rPr>
        <w:t>评标委员会以招标文件为依据按照评标程序，就每个投标人的商务状况、技术状况及其对招标文件要求的响应情况进行评议和比较，独立评出各投标人的商务得分、技术得分。各评委的评分算术平均值即为该投标人的商务得分和技术得分；然后，评出价格得分；最后，将商务得分、技术得分和价格得分汇总得出综合得分（评标总</w:t>
      </w:r>
      <w:r w:rsidRPr="007C5662">
        <w:rPr>
          <w:rFonts w:hint="eastAsia"/>
          <w:sz w:val="24"/>
        </w:rPr>
        <w:lastRenderedPageBreak/>
        <w:t>得分分值按四舍五入原则精确到小数点后两位）。</w:t>
      </w:r>
    </w:p>
    <w:p w14:paraId="289D063D" w14:textId="77777777" w:rsidR="00D23AE5" w:rsidRPr="007C5662" w:rsidRDefault="00D23AE5">
      <w:pPr>
        <w:spacing w:line="360" w:lineRule="auto"/>
        <w:jc w:val="center"/>
        <w:rPr>
          <w:b/>
          <w:sz w:val="24"/>
        </w:rPr>
      </w:pPr>
      <w:r w:rsidRPr="007C5662">
        <w:rPr>
          <w:b/>
          <w:sz w:val="24"/>
        </w:rPr>
        <w:t>综合得分＝商务得分</w:t>
      </w:r>
      <w:r w:rsidRPr="007C5662">
        <w:rPr>
          <w:rFonts w:hint="eastAsia"/>
          <w:b/>
          <w:sz w:val="24"/>
        </w:rPr>
        <w:t>+</w:t>
      </w:r>
      <w:r w:rsidRPr="007C5662">
        <w:rPr>
          <w:rFonts w:hint="eastAsia"/>
          <w:b/>
          <w:sz w:val="24"/>
        </w:rPr>
        <w:t>技术</w:t>
      </w:r>
      <w:r w:rsidRPr="007C5662">
        <w:rPr>
          <w:b/>
          <w:sz w:val="24"/>
        </w:rPr>
        <w:t>得分</w:t>
      </w:r>
      <w:r w:rsidRPr="007C5662">
        <w:rPr>
          <w:b/>
          <w:sz w:val="24"/>
        </w:rPr>
        <w:t>+</w:t>
      </w:r>
      <w:r w:rsidRPr="007C5662">
        <w:rPr>
          <w:b/>
          <w:sz w:val="24"/>
        </w:rPr>
        <w:t>价格得分；</w:t>
      </w:r>
    </w:p>
    <w:p w14:paraId="2B0510BB"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rFonts w:hint="eastAsia"/>
          <w:sz w:val="24"/>
        </w:rPr>
        <w:t>评标步骤：先进行符合性评审，再进行商务、技术及价格评审。</w:t>
      </w:r>
    </w:p>
    <w:p w14:paraId="7C5F93BF" w14:textId="77777777" w:rsidR="00D23AE5" w:rsidRPr="007C5662" w:rsidRDefault="00D23AE5">
      <w:pPr>
        <w:numPr>
          <w:ilvl w:val="2"/>
          <w:numId w:val="4"/>
        </w:numPr>
        <w:tabs>
          <w:tab w:val="left" w:pos="900"/>
          <w:tab w:val="left" w:pos="1759"/>
        </w:tabs>
        <w:spacing w:line="360" w:lineRule="auto"/>
        <w:ind w:left="900" w:hanging="900"/>
        <w:rPr>
          <w:bCs/>
          <w:sz w:val="24"/>
        </w:rPr>
      </w:pPr>
      <w:r w:rsidRPr="007C5662">
        <w:rPr>
          <w:bCs/>
          <w:sz w:val="24"/>
        </w:rPr>
        <w:t>评标委员会将按投标人的综合总得分由高到低的顺序选出排名第一的投标人为第一中标候选人，排名第二的为第二中标候选人，排名第</w:t>
      </w:r>
      <w:r w:rsidRPr="007C5662">
        <w:rPr>
          <w:rFonts w:hint="eastAsia"/>
          <w:bCs/>
          <w:sz w:val="24"/>
        </w:rPr>
        <w:t>三</w:t>
      </w:r>
      <w:r w:rsidRPr="007C5662">
        <w:rPr>
          <w:bCs/>
          <w:sz w:val="24"/>
        </w:rPr>
        <w:t>的为第</w:t>
      </w:r>
      <w:r w:rsidRPr="007C5662">
        <w:rPr>
          <w:rFonts w:hint="eastAsia"/>
          <w:bCs/>
          <w:sz w:val="24"/>
        </w:rPr>
        <w:t>三</w:t>
      </w:r>
      <w:r w:rsidRPr="007C5662">
        <w:rPr>
          <w:bCs/>
          <w:sz w:val="24"/>
        </w:rPr>
        <w:t>中标候选人，并由采购人依法确定中标人。</w:t>
      </w:r>
    </w:p>
    <w:p w14:paraId="79B400F7" w14:textId="77777777" w:rsidR="00D23AE5" w:rsidRPr="007C5662" w:rsidRDefault="00D23AE5">
      <w:pPr>
        <w:numPr>
          <w:ilvl w:val="1"/>
          <w:numId w:val="4"/>
        </w:numPr>
        <w:tabs>
          <w:tab w:val="clear" w:pos="2558"/>
          <w:tab w:val="left" w:pos="720"/>
          <w:tab w:val="left" w:pos="851"/>
          <w:tab w:val="left" w:pos="907"/>
        </w:tabs>
        <w:spacing w:line="360" w:lineRule="auto"/>
        <w:ind w:left="720" w:hanging="720"/>
        <w:rPr>
          <w:sz w:val="24"/>
        </w:rPr>
      </w:pPr>
      <w:r w:rsidRPr="007C5662">
        <w:rPr>
          <w:sz w:val="24"/>
        </w:rPr>
        <w:t>评标委员会和采购人在评审过程中认为有必要对投标人进行</w:t>
      </w:r>
      <w:r w:rsidRPr="007C5662">
        <w:rPr>
          <w:rFonts w:hint="eastAsia"/>
          <w:sz w:val="24"/>
        </w:rPr>
        <w:t>原件</w:t>
      </w:r>
      <w:r w:rsidRPr="007C5662">
        <w:rPr>
          <w:sz w:val="24"/>
        </w:rPr>
        <w:t>核查，</w:t>
      </w:r>
      <w:r w:rsidRPr="007C5662">
        <w:rPr>
          <w:rFonts w:hint="eastAsia"/>
          <w:sz w:val="24"/>
        </w:rPr>
        <w:t>将</w:t>
      </w:r>
      <w:r w:rsidRPr="007C5662">
        <w:rPr>
          <w:sz w:val="24"/>
        </w:rPr>
        <w:t>在必要时核对投标文件中相关材料的原件。</w:t>
      </w:r>
    </w:p>
    <w:p w14:paraId="09960A3B" w14:textId="77777777" w:rsidR="00D23AE5" w:rsidRPr="007C5662" w:rsidRDefault="00D23AE5">
      <w:pPr>
        <w:numPr>
          <w:ilvl w:val="1"/>
          <w:numId w:val="4"/>
        </w:numPr>
        <w:tabs>
          <w:tab w:val="clear" w:pos="2558"/>
          <w:tab w:val="left" w:pos="720"/>
          <w:tab w:val="left" w:pos="851"/>
          <w:tab w:val="left" w:pos="907"/>
        </w:tabs>
        <w:spacing w:line="360" w:lineRule="auto"/>
        <w:ind w:left="720" w:hanging="720"/>
        <w:rPr>
          <w:sz w:val="24"/>
        </w:rPr>
      </w:pPr>
      <w:r w:rsidRPr="007C5662">
        <w:rPr>
          <w:b/>
          <w:sz w:val="24"/>
        </w:rPr>
        <w:t>评标委员会决定投标文件的响应情况只根据投标文件本身的内容，而不寻求外部的证据</w:t>
      </w:r>
      <w:r w:rsidRPr="007C5662">
        <w:rPr>
          <w:sz w:val="24"/>
        </w:rPr>
        <w:t>。</w:t>
      </w:r>
    </w:p>
    <w:p w14:paraId="5C132EB5" w14:textId="77777777" w:rsidR="00D23AE5" w:rsidRPr="007C5662" w:rsidRDefault="00D23AE5">
      <w:pPr>
        <w:numPr>
          <w:ilvl w:val="1"/>
          <w:numId w:val="4"/>
        </w:numPr>
        <w:tabs>
          <w:tab w:val="clear" w:pos="2558"/>
          <w:tab w:val="left" w:pos="720"/>
          <w:tab w:val="left" w:pos="851"/>
        </w:tabs>
        <w:spacing w:line="360" w:lineRule="auto"/>
        <w:ind w:left="720" w:hanging="720"/>
        <w:rPr>
          <w:b/>
          <w:sz w:val="24"/>
        </w:rPr>
      </w:pPr>
      <w:r w:rsidRPr="007C5662">
        <w:rPr>
          <w:rFonts w:hint="eastAsia"/>
          <w:b/>
          <w:sz w:val="24"/>
        </w:rPr>
        <w:t>符合性审查</w:t>
      </w:r>
    </w:p>
    <w:p w14:paraId="66F3B536"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sz w:val="24"/>
        </w:rPr>
      </w:pPr>
      <w:r w:rsidRPr="007C5662">
        <w:rPr>
          <w:sz w:val="24"/>
        </w:rPr>
        <w:t>符合性审查，是依据招标文件规定，从投标文件的有效性、完整性和对招标文件的响应程度等进行审查，以确定是否对招标文件的实质性要求</w:t>
      </w:r>
      <w:proofErr w:type="gramStart"/>
      <w:r w:rsidRPr="007C5662">
        <w:rPr>
          <w:sz w:val="24"/>
        </w:rPr>
        <w:t>作出</w:t>
      </w:r>
      <w:proofErr w:type="gramEnd"/>
      <w:r w:rsidRPr="007C5662">
        <w:rPr>
          <w:sz w:val="24"/>
        </w:rPr>
        <w:t>响应。</w:t>
      </w:r>
    </w:p>
    <w:p w14:paraId="2E7BC231"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sz w:val="24"/>
        </w:rPr>
      </w:pPr>
      <w:r w:rsidRPr="007C5662">
        <w:rPr>
          <w:sz w:val="24"/>
        </w:rPr>
        <w:t>符合性审查，评标委员会</w:t>
      </w:r>
      <w:r w:rsidRPr="007C5662">
        <w:rPr>
          <w:rFonts w:hint="eastAsia"/>
          <w:sz w:val="24"/>
        </w:rPr>
        <w:t>将</w:t>
      </w:r>
      <w:r w:rsidRPr="007C5662">
        <w:rPr>
          <w:sz w:val="24"/>
        </w:rPr>
        <w:t>审查每份投标文件是否实质</w:t>
      </w:r>
      <w:r w:rsidRPr="007C5662">
        <w:rPr>
          <w:rFonts w:hint="eastAsia"/>
          <w:sz w:val="24"/>
        </w:rPr>
        <w:t>性</w:t>
      </w:r>
      <w:r w:rsidRPr="007C5662">
        <w:rPr>
          <w:sz w:val="24"/>
        </w:rPr>
        <w:t>响应了招标文件的要求。实质</w:t>
      </w:r>
      <w:r w:rsidRPr="007C5662">
        <w:rPr>
          <w:rFonts w:hint="eastAsia"/>
          <w:sz w:val="24"/>
        </w:rPr>
        <w:t>性</w:t>
      </w:r>
      <w:r w:rsidRPr="007C5662">
        <w:rPr>
          <w:sz w:val="24"/>
        </w:rPr>
        <w:t>响应的投标应该与招标文件要求的关键条款、条件和规格相符，</w:t>
      </w:r>
      <w:r w:rsidRPr="007C5662">
        <w:rPr>
          <w:rFonts w:hint="eastAsia"/>
          <w:sz w:val="24"/>
        </w:rPr>
        <w:t>且</w:t>
      </w:r>
      <w:r w:rsidRPr="007C5662">
        <w:rPr>
          <w:sz w:val="24"/>
        </w:rPr>
        <w:t>没有重大偏离的投标。没有对招标文件作实质响应的投标将作</w:t>
      </w:r>
      <w:r w:rsidRPr="007C5662">
        <w:rPr>
          <w:rFonts w:hint="eastAsia"/>
          <w:sz w:val="24"/>
        </w:rPr>
        <w:t>无效投标</w:t>
      </w:r>
      <w:r w:rsidRPr="007C5662">
        <w:rPr>
          <w:sz w:val="24"/>
        </w:rPr>
        <w:t>处理</w:t>
      </w:r>
      <w:r w:rsidRPr="007C5662">
        <w:rPr>
          <w:rFonts w:hint="eastAsia"/>
          <w:sz w:val="24"/>
        </w:rPr>
        <w:t>，</w:t>
      </w:r>
      <w:r w:rsidRPr="007C5662">
        <w:rPr>
          <w:sz w:val="24"/>
        </w:rPr>
        <w:t>投标人不得通过修正或撤</w:t>
      </w:r>
      <w:r w:rsidRPr="007C5662">
        <w:rPr>
          <w:rFonts w:hint="eastAsia"/>
          <w:sz w:val="24"/>
        </w:rPr>
        <w:t>销</w:t>
      </w:r>
      <w:r w:rsidRPr="007C5662">
        <w:rPr>
          <w:sz w:val="24"/>
        </w:rPr>
        <w:t>不合要求的偏离或保留从而使其投标成为实质上响应的投标</w:t>
      </w:r>
    </w:p>
    <w:p w14:paraId="5CD5A904"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b/>
          <w:bCs/>
          <w:sz w:val="24"/>
        </w:rPr>
      </w:pPr>
      <w:r w:rsidRPr="007C5662">
        <w:rPr>
          <w:sz w:val="24"/>
        </w:rPr>
        <w:t>投标人提交的投标文件必须满足符合性审查的所有条款，否则被认定为无效投标，具体内容</w:t>
      </w:r>
      <w:r w:rsidRPr="007C5662">
        <w:rPr>
          <w:rFonts w:hint="eastAsia"/>
          <w:sz w:val="24"/>
        </w:rPr>
        <w:t>详见</w:t>
      </w:r>
      <w:r w:rsidRPr="007C5662">
        <w:rPr>
          <w:rFonts w:hint="eastAsia"/>
          <w:b/>
          <w:bCs/>
          <w:sz w:val="24"/>
        </w:rPr>
        <w:t>“第二章</w:t>
      </w:r>
      <w:r w:rsidRPr="007C5662">
        <w:rPr>
          <w:rFonts w:hint="eastAsia"/>
          <w:b/>
          <w:bCs/>
          <w:sz w:val="24"/>
        </w:rPr>
        <w:t xml:space="preserve"> </w:t>
      </w:r>
      <w:r w:rsidRPr="007C5662">
        <w:rPr>
          <w:rFonts w:hint="eastAsia"/>
          <w:b/>
          <w:bCs/>
          <w:sz w:val="24"/>
        </w:rPr>
        <w:t>投标人须知</w:t>
      </w:r>
      <w:r w:rsidRPr="007C5662">
        <w:rPr>
          <w:rFonts w:hint="eastAsia"/>
          <w:b/>
          <w:bCs/>
          <w:sz w:val="24"/>
        </w:rPr>
        <w:t xml:space="preserve"> </w:t>
      </w:r>
      <w:r w:rsidRPr="007C5662">
        <w:rPr>
          <w:rFonts w:hint="eastAsia"/>
          <w:b/>
          <w:bCs/>
          <w:sz w:val="24"/>
        </w:rPr>
        <w:t>附表</w:t>
      </w:r>
      <w:r w:rsidRPr="007C5662">
        <w:rPr>
          <w:rFonts w:hint="eastAsia"/>
          <w:b/>
          <w:bCs/>
          <w:sz w:val="24"/>
        </w:rPr>
        <w:t>3.</w:t>
      </w:r>
      <w:r w:rsidRPr="007C5662">
        <w:rPr>
          <w:rFonts w:hint="eastAsia"/>
          <w:b/>
          <w:bCs/>
          <w:sz w:val="24"/>
        </w:rPr>
        <w:t>符合性审查表”</w:t>
      </w:r>
    </w:p>
    <w:p w14:paraId="0BC1E8C8" w14:textId="77777777" w:rsidR="00D23AE5" w:rsidRPr="007C5662" w:rsidRDefault="00D23AE5">
      <w:pPr>
        <w:numPr>
          <w:ilvl w:val="1"/>
          <w:numId w:val="4"/>
        </w:numPr>
        <w:tabs>
          <w:tab w:val="clear" w:pos="2558"/>
          <w:tab w:val="left" w:pos="709"/>
          <w:tab w:val="left" w:pos="851"/>
        </w:tabs>
        <w:spacing w:line="360" w:lineRule="auto"/>
        <w:ind w:left="720" w:hanging="720"/>
        <w:rPr>
          <w:sz w:val="24"/>
        </w:rPr>
      </w:pPr>
      <w:bookmarkStart w:id="72" w:name="_Ref354733511"/>
      <w:r w:rsidRPr="007C5662">
        <w:rPr>
          <w:rFonts w:hint="eastAsia"/>
          <w:sz w:val="24"/>
        </w:rPr>
        <w:t>投标文件的澄清</w:t>
      </w:r>
      <w:bookmarkEnd w:id="72"/>
    </w:p>
    <w:p w14:paraId="290BEA78"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b/>
          <w:sz w:val="24"/>
        </w:rPr>
      </w:pPr>
      <w:r w:rsidRPr="007C5662">
        <w:rPr>
          <w:rFonts w:hint="eastAsia"/>
          <w:kern w:val="0"/>
          <w:sz w:val="24"/>
        </w:rPr>
        <w:t>评</w:t>
      </w:r>
      <w:r w:rsidRPr="007C5662">
        <w:rPr>
          <w:rFonts w:hint="eastAsia"/>
          <w:bCs/>
          <w:sz w:val="24"/>
        </w:rPr>
        <w:t>标期间，对投标文件中含义不明确、同类问题表述不一致或者有明显文字和计算错误的内容，评标委员会应当以书面形式（应当由评标委员会专家签字）要求投标人</w:t>
      </w:r>
      <w:proofErr w:type="gramStart"/>
      <w:r w:rsidRPr="007C5662">
        <w:rPr>
          <w:rFonts w:hint="eastAsia"/>
          <w:bCs/>
          <w:sz w:val="24"/>
        </w:rPr>
        <w:t>作出</w:t>
      </w:r>
      <w:proofErr w:type="gramEnd"/>
      <w:r w:rsidRPr="007C5662">
        <w:rPr>
          <w:rFonts w:hint="eastAsia"/>
          <w:bCs/>
          <w:sz w:val="24"/>
        </w:rPr>
        <w:t>必要的澄清、说明或者补正，但不得超出投标文件的范围或者改变投标文件的实质性内容。投标人的澄清、说明或者补正应当采用书面形式，并加盖公章，或者由法定代表人或其授权的代表签字。投标人的澄清、说明或者补正不得超出投标文件的范围或者改变投标文件的实质性内容。</w:t>
      </w:r>
    </w:p>
    <w:p w14:paraId="492EBEB5" w14:textId="77777777" w:rsidR="00D23AE5" w:rsidRPr="007C5662" w:rsidRDefault="00D23AE5">
      <w:pPr>
        <w:numPr>
          <w:ilvl w:val="1"/>
          <w:numId w:val="4"/>
        </w:numPr>
        <w:tabs>
          <w:tab w:val="clear" w:pos="2558"/>
          <w:tab w:val="left" w:pos="720"/>
          <w:tab w:val="left" w:pos="851"/>
        </w:tabs>
        <w:spacing w:line="360" w:lineRule="auto"/>
        <w:ind w:left="720" w:hanging="720"/>
        <w:rPr>
          <w:sz w:val="24"/>
        </w:rPr>
      </w:pPr>
      <w:r w:rsidRPr="007C5662">
        <w:rPr>
          <w:sz w:val="24"/>
        </w:rPr>
        <w:t>投标文件报价的修正</w:t>
      </w:r>
    </w:p>
    <w:p w14:paraId="2156F9AD"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sz w:val="24"/>
        </w:rPr>
      </w:pPr>
      <w:r w:rsidRPr="007C5662">
        <w:rPr>
          <w:rFonts w:hint="eastAsia"/>
          <w:sz w:val="24"/>
        </w:rPr>
        <w:t>投标文件中开标一览表</w:t>
      </w:r>
      <w:r w:rsidRPr="007C5662">
        <w:rPr>
          <w:rFonts w:hint="eastAsia"/>
          <w:sz w:val="24"/>
        </w:rPr>
        <w:t>(</w:t>
      </w:r>
      <w:r w:rsidRPr="007C5662">
        <w:rPr>
          <w:rFonts w:hint="eastAsia"/>
          <w:sz w:val="24"/>
        </w:rPr>
        <w:t>报价表</w:t>
      </w:r>
      <w:r w:rsidRPr="007C5662">
        <w:rPr>
          <w:rFonts w:hint="eastAsia"/>
          <w:sz w:val="24"/>
        </w:rPr>
        <w:t>)</w:t>
      </w:r>
      <w:r w:rsidRPr="007C5662">
        <w:rPr>
          <w:rFonts w:hint="eastAsia"/>
          <w:sz w:val="24"/>
        </w:rPr>
        <w:t>内容与投标文件中相应内容不一致的，以开标</w:t>
      </w:r>
      <w:r w:rsidRPr="007C5662">
        <w:rPr>
          <w:rFonts w:hint="eastAsia"/>
          <w:sz w:val="24"/>
        </w:rPr>
        <w:lastRenderedPageBreak/>
        <w:t>一览表</w:t>
      </w:r>
      <w:r w:rsidRPr="007C5662">
        <w:rPr>
          <w:rFonts w:hint="eastAsia"/>
          <w:sz w:val="24"/>
        </w:rPr>
        <w:t>(</w:t>
      </w:r>
      <w:r w:rsidRPr="007C5662">
        <w:rPr>
          <w:rFonts w:hint="eastAsia"/>
          <w:sz w:val="24"/>
        </w:rPr>
        <w:t>报价表</w:t>
      </w:r>
      <w:r w:rsidRPr="007C5662">
        <w:rPr>
          <w:rFonts w:hint="eastAsia"/>
          <w:sz w:val="24"/>
        </w:rPr>
        <w:t>)</w:t>
      </w:r>
      <w:r w:rsidRPr="007C5662">
        <w:rPr>
          <w:rFonts w:hint="eastAsia"/>
          <w:sz w:val="24"/>
        </w:rPr>
        <w:t>为准</w:t>
      </w:r>
      <w:r w:rsidRPr="007C5662">
        <w:rPr>
          <w:rFonts w:hint="eastAsia"/>
          <w:sz w:val="24"/>
        </w:rPr>
        <w:t>;</w:t>
      </w:r>
    </w:p>
    <w:p w14:paraId="20B5261C"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sz w:val="24"/>
        </w:rPr>
      </w:pPr>
      <w:r w:rsidRPr="007C5662">
        <w:rPr>
          <w:rFonts w:hint="eastAsia"/>
          <w:sz w:val="24"/>
        </w:rPr>
        <w:t>大写金额和小写金额不一致的，以大写金额为准</w:t>
      </w:r>
      <w:r w:rsidRPr="007C5662">
        <w:rPr>
          <w:rFonts w:hint="eastAsia"/>
          <w:sz w:val="24"/>
        </w:rPr>
        <w:t>;</w:t>
      </w:r>
    </w:p>
    <w:p w14:paraId="6083C5DB"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sz w:val="24"/>
        </w:rPr>
      </w:pPr>
      <w:r w:rsidRPr="007C5662">
        <w:rPr>
          <w:rFonts w:hint="eastAsia"/>
          <w:sz w:val="24"/>
        </w:rPr>
        <w:t>单价金额小数点或者百分比有明显错位的，以开标一览表的总价为准，并修改单价</w:t>
      </w:r>
      <w:r w:rsidRPr="007C5662">
        <w:rPr>
          <w:rFonts w:hint="eastAsia"/>
          <w:sz w:val="24"/>
        </w:rPr>
        <w:t>;</w:t>
      </w:r>
    </w:p>
    <w:p w14:paraId="3A4A398D"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sz w:val="24"/>
        </w:rPr>
      </w:pPr>
      <w:r w:rsidRPr="007C5662">
        <w:rPr>
          <w:rFonts w:hint="eastAsia"/>
          <w:sz w:val="24"/>
        </w:rPr>
        <w:t>总价金额与按单价汇总金额不一致的，以单价金额计算结果为准。</w:t>
      </w:r>
    </w:p>
    <w:p w14:paraId="4C8EABA4"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sz w:val="24"/>
        </w:rPr>
      </w:pPr>
      <w:r w:rsidRPr="007C5662">
        <w:rPr>
          <w:rFonts w:hint="eastAsia"/>
          <w:sz w:val="24"/>
        </w:rPr>
        <w:t>同时出现两种以上不一致的，按照前款规定的顺序修正。</w:t>
      </w:r>
    </w:p>
    <w:p w14:paraId="185B8F1E"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sz w:val="24"/>
        </w:rPr>
      </w:pPr>
      <w:r w:rsidRPr="007C5662">
        <w:rPr>
          <w:rFonts w:hint="eastAsia"/>
          <w:sz w:val="24"/>
        </w:rPr>
        <w:t>修正后的报价按照</w:t>
      </w:r>
      <w:r w:rsidRPr="007C5662">
        <w:rPr>
          <w:rFonts w:hint="eastAsia"/>
          <w:sz w:val="24"/>
        </w:rPr>
        <w:t>29.10</w:t>
      </w:r>
      <w:r w:rsidRPr="007C5662">
        <w:rPr>
          <w:rFonts w:hint="eastAsia"/>
          <w:sz w:val="24"/>
        </w:rPr>
        <w:t>规定经投标人确认后产生约束力，投标人不确认的，其投标无效。</w:t>
      </w:r>
    </w:p>
    <w:p w14:paraId="0B8E31E4" w14:textId="77777777" w:rsidR="00D23AE5" w:rsidRPr="007C5662" w:rsidRDefault="00D23AE5">
      <w:pPr>
        <w:numPr>
          <w:ilvl w:val="0"/>
          <w:numId w:val="4"/>
        </w:numPr>
        <w:tabs>
          <w:tab w:val="left" w:pos="709"/>
          <w:tab w:val="left" w:pos="1049"/>
        </w:tabs>
        <w:spacing w:line="360" w:lineRule="auto"/>
        <w:ind w:left="567" w:hanging="567"/>
        <w:outlineLvl w:val="2"/>
        <w:rPr>
          <w:sz w:val="24"/>
        </w:rPr>
      </w:pPr>
      <w:bookmarkStart w:id="73" w:name="_Toc421660434"/>
      <w:bookmarkStart w:id="74" w:name="_Toc527541515"/>
      <w:r w:rsidRPr="007C5662">
        <w:rPr>
          <w:b/>
          <w:sz w:val="24"/>
        </w:rPr>
        <w:t>投标文件的比较与评价</w:t>
      </w:r>
      <w:bookmarkEnd w:id="73"/>
      <w:bookmarkEnd w:id="74"/>
    </w:p>
    <w:p w14:paraId="691CAFF2" w14:textId="77777777" w:rsidR="00D23AE5" w:rsidRPr="007C5662" w:rsidRDefault="00D23AE5">
      <w:pPr>
        <w:spacing w:line="360" w:lineRule="auto"/>
        <w:ind w:left="709"/>
        <w:rPr>
          <w:sz w:val="24"/>
        </w:rPr>
      </w:pPr>
      <w:r w:rsidRPr="007C5662">
        <w:rPr>
          <w:sz w:val="24"/>
        </w:rPr>
        <w:t>评标委员会按招标文件中规定的评标方法和标准，对初步评审合格的投标文件进行商务和技术评</w:t>
      </w:r>
      <w:r w:rsidRPr="007C5662">
        <w:rPr>
          <w:rFonts w:hint="eastAsia"/>
          <w:sz w:val="24"/>
        </w:rPr>
        <w:t>分</w:t>
      </w:r>
      <w:r w:rsidRPr="007C5662">
        <w:rPr>
          <w:sz w:val="24"/>
        </w:rPr>
        <w:t>，综合比较与评价。</w:t>
      </w:r>
    </w:p>
    <w:p w14:paraId="0C96D8FE" w14:textId="77777777" w:rsidR="00D23AE5" w:rsidRPr="007C5662" w:rsidRDefault="00D23AE5">
      <w:pPr>
        <w:numPr>
          <w:ilvl w:val="1"/>
          <w:numId w:val="4"/>
        </w:numPr>
        <w:tabs>
          <w:tab w:val="clear" w:pos="2558"/>
          <w:tab w:val="left" w:pos="709"/>
          <w:tab w:val="left" w:pos="851"/>
        </w:tabs>
        <w:spacing w:line="360" w:lineRule="auto"/>
        <w:ind w:left="720" w:hanging="720"/>
        <w:rPr>
          <w:b/>
          <w:sz w:val="24"/>
        </w:rPr>
      </w:pPr>
      <w:r w:rsidRPr="007C5662">
        <w:rPr>
          <w:rFonts w:hint="eastAsia"/>
          <w:b/>
          <w:sz w:val="24"/>
        </w:rPr>
        <w:t>商务</w:t>
      </w:r>
      <w:r w:rsidRPr="007C5662">
        <w:rPr>
          <w:b/>
          <w:sz w:val="24"/>
        </w:rPr>
        <w:t>评分：评标委员会对投标人的商务状况及响应程度进行评议和比较，并依据评分标准，评出其商务评分。</w:t>
      </w:r>
    </w:p>
    <w:p w14:paraId="120F4857" w14:textId="77777777" w:rsidR="00D23AE5" w:rsidRPr="007C5662" w:rsidRDefault="00D23AE5">
      <w:pPr>
        <w:numPr>
          <w:ilvl w:val="1"/>
          <w:numId w:val="4"/>
        </w:numPr>
        <w:tabs>
          <w:tab w:val="clear" w:pos="2558"/>
          <w:tab w:val="left" w:pos="709"/>
          <w:tab w:val="left" w:pos="851"/>
        </w:tabs>
        <w:spacing w:line="360" w:lineRule="auto"/>
        <w:ind w:left="720" w:hanging="720"/>
        <w:rPr>
          <w:b/>
          <w:sz w:val="24"/>
        </w:rPr>
      </w:pPr>
      <w:r w:rsidRPr="007C5662">
        <w:rPr>
          <w:b/>
          <w:sz w:val="24"/>
        </w:rPr>
        <w:t>技术评分：评标委员会对投标人的技术状况及响应程度进行评议和比较，并依据评分标准，评出其技术评分。</w:t>
      </w:r>
    </w:p>
    <w:p w14:paraId="6F56F0B1" w14:textId="77777777" w:rsidR="00D23AE5" w:rsidRPr="007C5662" w:rsidRDefault="00D23AE5">
      <w:pPr>
        <w:numPr>
          <w:ilvl w:val="1"/>
          <w:numId w:val="4"/>
        </w:numPr>
        <w:tabs>
          <w:tab w:val="clear" w:pos="2558"/>
          <w:tab w:val="left" w:pos="709"/>
          <w:tab w:val="left" w:pos="851"/>
        </w:tabs>
        <w:spacing w:line="360" w:lineRule="auto"/>
        <w:ind w:left="720" w:hanging="720"/>
        <w:rPr>
          <w:sz w:val="24"/>
        </w:rPr>
      </w:pPr>
      <w:r w:rsidRPr="007C5662">
        <w:rPr>
          <w:b/>
          <w:sz w:val="24"/>
        </w:rPr>
        <w:t>价格评分：</w:t>
      </w:r>
    </w:p>
    <w:p w14:paraId="755CB441" w14:textId="77777777" w:rsidR="00D23AE5" w:rsidRPr="007C5662" w:rsidRDefault="00D23AE5">
      <w:pPr>
        <w:numPr>
          <w:ilvl w:val="2"/>
          <w:numId w:val="4"/>
        </w:numPr>
        <w:tabs>
          <w:tab w:val="left" w:pos="900"/>
          <w:tab w:val="left" w:pos="1333"/>
          <w:tab w:val="left" w:pos="1759"/>
          <w:tab w:val="left" w:pos="2350"/>
        </w:tabs>
        <w:spacing w:line="360" w:lineRule="auto"/>
        <w:ind w:left="900" w:hanging="900"/>
        <w:rPr>
          <w:sz w:val="24"/>
        </w:rPr>
      </w:pPr>
      <w:r w:rsidRPr="007C5662">
        <w:rPr>
          <w:b/>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7C5662">
        <w:rPr>
          <w:b/>
          <w:sz w:val="24"/>
        </w:rPr>
        <w:t>;</w:t>
      </w:r>
      <w:r w:rsidRPr="007C5662">
        <w:rPr>
          <w:b/>
          <w:sz w:val="24"/>
        </w:rPr>
        <w:t>投标人不能证明其报价合理性的，评标委员会应当将其作为无效投标处理。</w:t>
      </w:r>
    </w:p>
    <w:p w14:paraId="007C087E" w14:textId="77777777" w:rsidR="00D23AE5" w:rsidRPr="007C5662" w:rsidRDefault="00D23AE5">
      <w:pPr>
        <w:numPr>
          <w:ilvl w:val="2"/>
          <w:numId w:val="4"/>
        </w:numPr>
        <w:tabs>
          <w:tab w:val="clear" w:pos="1759"/>
          <w:tab w:val="left" w:pos="900"/>
          <w:tab w:val="left" w:pos="1333"/>
          <w:tab w:val="left" w:pos="2350"/>
        </w:tabs>
        <w:spacing w:line="360" w:lineRule="auto"/>
        <w:ind w:left="900" w:hanging="900"/>
        <w:rPr>
          <w:sz w:val="24"/>
        </w:rPr>
      </w:pPr>
      <w:r w:rsidRPr="007C5662">
        <w:rPr>
          <w:sz w:val="24"/>
        </w:rPr>
        <w:t>评标委员会对合格投标人的投标报价进行详细分析、核准，检查其是否存在累加的算术错误，评标委员会将</w:t>
      </w:r>
      <w:r w:rsidRPr="007C5662">
        <w:rPr>
          <w:rFonts w:hint="eastAsia"/>
          <w:sz w:val="24"/>
        </w:rPr>
        <w:t>要求投标人根据招标文件要求</w:t>
      </w:r>
      <w:r w:rsidRPr="007C5662">
        <w:rPr>
          <w:sz w:val="24"/>
        </w:rPr>
        <w:t>修正报价</w:t>
      </w:r>
      <w:r w:rsidRPr="007C5662">
        <w:rPr>
          <w:rFonts w:hint="eastAsia"/>
          <w:sz w:val="24"/>
        </w:rPr>
        <w:t>。修正</w:t>
      </w:r>
      <w:r w:rsidRPr="007C5662">
        <w:rPr>
          <w:sz w:val="24"/>
        </w:rPr>
        <w:t>后的价格对投标人具有约束力</w:t>
      </w:r>
      <w:r w:rsidRPr="007C5662">
        <w:rPr>
          <w:rFonts w:hint="eastAsia"/>
          <w:sz w:val="24"/>
        </w:rPr>
        <w:t>，</w:t>
      </w:r>
      <w:r w:rsidRPr="007C5662">
        <w:rPr>
          <w:sz w:val="24"/>
        </w:rPr>
        <w:t>如果投标人不接受修正后的报价，则其报价将被拒绝。</w:t>
      </w:r>
    </w:p>
    <w:p w14:paraId="315E8C63" w14:textId="77777777" w:rsidR="00D23AE5" w:rsidRPr="007C5662" w:rsidRDefault="00D23AE5">
      <w:pPr>
        <w:numPr>
          <w:ilvl w:val="2"/>
          <w:numId w:val="4"/>
        </w:numPr>
        <w:tabs>
          <w:tab w:val="clear" w:pos="1759"/>
          <w:tab w:val="left" w:pos="900"/>
          <w:tab w:val="left" w:pos="1333"/>
          <w:tab w:val="left" w:pos="2350"/>
        </w:tabs>
        <w:spacing w:line="360" w:lineRule="auto"/>
        <w:ind w:left="900" w:hanging="900"/>
        <w:rPr>
          <w:sz w:val="24"/>
        </w:rPr>
      </w:pPr>
      <w:r w:rsidRPr="007C5662">
        <w:rPr>
          <w:b/>
          <w:sz w:val="24"/>
        </w:rPr>
        <w:t>价格评分，满分</w:t>
      </w:r>
      <w:r w:rsidRPr="007C5662">
        <w:rPr>
          <w:b/>
          <w:sz w:val="24"/>
        </w:rPr>
        <w:t>30</w:t>
      </w:r>
      <w:r w:rsidRPr="007C5662">
        <w:rPr>
          <w:b/>
          <w:sz w:val="24"/>
        </w:rPr>
        <w:t>分。</w:t>
      </w:r>
      <w:r w:rsidRPr="007C5662">
        <w:rPr>
          <w:sz w:val="24"/>
        </w:rPr>
        <w:t>进入价格评比投标人的投标报价以低价优先的原则计算，即报价最低的投标报价为评标基准价，该投标人的价格分为满分，价格得分保留小数点后两位数，高于评标基准价的报价得分公式如下：</w:t>
      </w:r>
    </w:p>
    <w:p w14:paraId="133C77CD" w14:textId="77777777" w:rsidR="00D23AE5" w:rsidRPr="007C5662" w:rsidRDefault="00D23AE5">
      <w:pPr>
        <w:spacing w:line="360" w:lineRule="auto"/>
        <w:ind w:leftChars="810" w:left="1730"/>
        <w:rPr>
          <w:sz w:val="24"/>
        </w:rPr>
      </w:pPr>
      <w:r w:rsidRPr="007C5662">
        <w:rPr>
          <w:sz w:val="24"/>
        </w:rPr>
        <w:t>报价得分＝（</w:t>
      </w:r>
      <w:r w:rsidRPr="007C5662">
        <w:rPr>
          <w:sz w:val="24"/>
        </w:rPr>
        <w:t>Y/X</w:t>
      </w:r>
      <w:r w:rsidRPr="007C5662">
        <w:rPr>
          <w:sz w:val="24"/>
        </w:rPr>
        <w:t>）</w:t>
      </w:r>
      <w:r w:rsidRPr="007C5662">
        <w:rPr>
          <w:sz w:val="24"/>
        </w:rPr>
        <w:t>×30</w:t>
      </w:r>
    </w:p>
    <w:p w14:paraId="11CCBD8B" w14:textId="77777777" w:rsidR="00D23AE5" w:rsidRPr="007C5662" w:rsidRDefault="00D23AE5">
      <w:pPr>
        <w:spacing w:line="360" w:lineRule="auto"/>
        <w:ind w:leftChars="810" w:left="1730"/>
        <w:rPr>
          <w:sz w:val="24"/>
        </w:rPr>
      </w:pPr>
      <w:r w:rsidRPr="007C5662">
        <w:rPr>
          <w:sz w:val="24"/>
        </w:rPr>
        <w:t>X</w:t>
      </w:r>
      <w:r w:rsidRPr="007C5662">
        <w:rPr>
          <w:sz w:val="24"/>
        </w:rPr>
        <w:t>：进入价格评比的某投标人的报价；</w:t>
      </w:r>
    </w:p>
    <w:p w14:paraId="769032F4" w14:textId="77777777" w:rsidR="00D23AE5" w:rsidRPr="007C5662" w:rsidRDefault="00D23AE5">
      <w:pPr>
        <w:spacing w:line="360" w:lineRule="auto"/>
        <w:ind w:leftChars="810" w:left="1730"/>
        <w:rPr>
          <w:sz w:val="24"/>
        </w:rPr>
      </w:pPr>
      <w:r w:rsidRPr="007C5662">
        <w:rPr>
          <w:sz w:val="24"/>
        </w:rPr>
        <w:lastRenderedPageBreak/>
        <w:t>Y</w:t>
      </w:r>
      <w:r w:rsidRPr="007C5662">
        <w:rPr>
          <w:sz w:val="24"/>
        </w:rPr>
        <w:t>：评标基准价（进入价格评比投标人的最低投标报价）</w:t>
      </w:r>
      <w:r w:rsidRPr="007C5662">
        <w:rPr>
          <w:rFonts w:hint="eastAsia"/>
          <w:sz w:val="24"/>
        </w:rPr>
        <w:t>。</w:t>
      </w:r>
    </w:p>
    <w:p w14:paraId="14FFBEB4" w14:textId="77777777" w:rsidR="00D23AE5" w:rsidRPr="007C5662" w:rsidRDefault="00D23AE5">
      <w:pPr>
        <w:numPr>
          <w:ilvl w:val="2"/>
          <w:numId w:val="4"/>
        </w:numPr>
        <w:tabs>
          <w:tab w:val="clear" w:pos="1759"/>
          <w:tab w:val="left" w:pos="900"/>
          <w:tab w:val="left" w:pos="1333"/>
          <w:tab w:val="left" w:pos="2350"/>
        </w:tabs>
        <w:spacing w:line="360" w:lineRule="auto"/>
        <w:ind w:left="900" w:hanging="900"/>
        <w:rPr>
          <w:b/>
          <w:sz w:val="24"/>
        </w:rPr>
      </w:pPr>
      <w:r w:rsidRPr="007C5662">
        <w:rPr>
          <w:rFonts w:hint="eastAsia"/>
          <w:b/>
          <w:sz w:val="24"/>
        </w:rPr>
        <w:t>对小型或微型企业投标的扶持</w:t>
      </w:r>
    </w:p>
    <w:p w14:paraId="3243CB98" w14:textId="77777777" w:rsidR="00D23AE5" w:rsidRPr="007C5662" w:rsidRDefault="00D23AE5">
      <w:pPr>
        <w:numPr>
          <w:ilvl w:val="3"/>
          <w:numId w:val="4"/>
        </w:numPr>
        <w:tabs>
          <w:tab w:val="clear" w:pos="1990"/>
          <w:tab w:val="left" w:pos="993"/>
          <w:tab w:val="left" w:pos="2350"/>
        </w:tabs>
        <w:spacing w:line="360" w:lineRule="auto"/>
        <w:ind w:left="993" w:hanging="993"/>
        <w:rPr>
          <w:sz w:val="24"/>
        </w:rPr>
      </w:pPr>
      <w:r w:rsidRPr="007C5662">
        <w:rPr>
          <w:rFonts w:hint="eastAsia"/>
          <w:sz w:val="24"/>
        </w:rPr>
        <w:t>根据财政部、工业和信息化部制定了《政府采购采购促进中小企业发展暂行办法》的规定，对小型或微型企业产品的价格给予一定比例扣除，用扣除后的价格参与评审。</w:t>
      </w:r>
    </w:p>
    <w:p w14:paraId="6DE655A4" w14:textId="77777777" w:rsidR="00D23AE5" w:rsidRPr="007C5662" w:rsidRDefault="00D23AE5">
      <w:pPr>
        <w:numPr>
          <w:ilvl w:val="3"/>
          <w:numId w:val="4"/>
        </w:numPr>
        <w:tabs>
          <w:tab w:val="clear" w:pos="1990"/>
          <w:tab w:val="left" w:pos="993"/>
          <w:tab w:val="left" w:pos="2350"/>
        </w:tabs>
        <w:spacing w:line="360" w:lineRule="auto"/>
        <w:ind w:left="993" w:hanging="993"/>
        <w:rPr>
          <w:sz w:val="24"/>
        </w:rPr>
      </w:pPr>
      <w:r w:rsidRPr="007C5662">
        <w:rPr>
          <w:rFonts w:hint="eastAsia"/>
          <w:sz w:val="24"/>
        </w:rPr>
        <w:t>根据《财政部、司法部关于政府采购支持监狱企业发展有关问题的通知》（财库</w:t>
      </w:r>
      <w:r w:rsidRPr="007C5662">
        <w:rPr>
          <w:rFonts w:hint="eastAsia"/>
          <w:sz w:val="24"/>
        </w:rPr>
        <w:t>[2014]68</w:t>
      </w:r>
      <w:r w:rsidRPr="007C5662">
        <w:rPr>
          <w:rFonts w:hint="eastAsia"/>
          <w:sz w:val="24"/>
        </w:rPr>
        <w:t>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14:paraId="38706319" w14:textId="77777777" w:rsidR="00D23AE5" w:rsidRPr="007C5662" w:rsidRDefault="00D23AE5">
      <w:pPr>
        <w:numPr>
          <w:ilvl w:val="3"/>
          <w:numId w:val="4"/>
        </w:numPr>
        <w:tabs>
          <w:tab w:val="clear" w:pos="1990"/>
          <w:tab w:val="left" w:pos="993"/>
          <w:tab w:val="left" w:pos="2350"/>
        </w:tabs>
        <w:spacing w:line="360" w:lineRule="auto"/>
        <w:ind w:left="993" w:hanging="993"/>
        <w:rPr>
          <w:sz w:val="24"/>
        </w:rPr>
      </w:pPr>
      <w:r w:rsidRPr="007C5662">
        <w:rPr>
          <w:rFonts w:hint="eastAsia"/>
          <w:sz w:val="24"/>
        </w:rPr>
        <w:t>根据《财政部</w:t>
      </w:r>
      <w:r w:rsidRPr="007C5662">
        <w:rPr>
          <w:rFonts w:hint="eastAsia"/>
          <w:sz w:val="24"/>
        </w:rPr>
        <w:t xml:space="preserve"> </w:t>
      </w:r>
      <w:r w:rsidRPr="007C5662">
        <w:rPr>
          <w:rFonts w:hint="eastAsia"/>
          <w:sz w:val="24"/>
        </w:rPr>
        <w:t>民政部</w:t>
      </w:r>
      <w:r w:rsidRPr="007C5662">
        <w:rPr>
          <w:rFonts w:hint="eastAsia"/>
          <w:sz w:val="24"/>
        </w:rPr>
        <w:t xml:space="preserve"> </w:t>
      </w:r>
      <w:r w:rsidRPr="007C5662">
        <w:rPr>
          <w:rFonts w:hint="eastAsia"/>
          <w:sz w:val="24"/>
        </w:rPr>
        <w:t>中国残疾人联合会关于促进残疾人就业政府采购政策的通知》（财库〔</w:t>
      </w:r>
      <w:r w:rsidRPr="007C5662">
        <w:rPr>
          <w:rFonts w:hint="eastAsia"/>
          <w:sz w:val="24"/>
        </w:rPr>
        <w:t>2017</w:t>
      </w:r>
      <w:r w:rsidRPr="007C5662">
        <w:rPr>
          <w:rFonts w:hint="eastAsia"/>
          <w:sz w:val="24"/>
        </w:rPr>
        <w:t>〕</w:t>
      </w:r>
      <w:r w:rsidRPr="007C5662">
        <w:rPr>
          <w:rFonts w:hint="eastAsia"/>
          <w:sz w:val="24"/>
        </w:rPr>
        <w:t>141</w:t>
      </w:r>
      <w:r w:rsidRPr="007C5662">
        <w:rPr>
          <w:rFonts w:hint="eastAsia"/>
          <w:sz w:val="24"/>
        </w:rPr>
        <w:t>号）残疾人福利性单位参加政府采购活动是时，视同小型、微型企业，享受预留份额、评审中价格扣除等促进中小企业发展的政府采购政策。（符合条件的残疾人福利性单位在参加政府采购活动时，应当提供本通知规定的《残疾人福利性单位声明函》（见附件</w:t>
      </w:r>
      <w:r w:rsidRPr="007C5662">
        <w:rPr>
          <w:rFonts w:hint="eastAsia"/>
          <w:sz w:val="24"/>
        </w:rPr>
        <w:t>3-10</w:t>
      </w:r>
      <w:r w:rsidRPr="007C5662">
        <w:rPr>
          <w:rFonts w:hint="eastAsia"/>
          <w:sz w:val="24"/>
        </w:rPr>
        <w:t>），并对声明的真实性负责。）</w:t>
      </w:r>
    </w:p>
    <w:p w14:paraId="4A968CEC" w14:textId="77777777" w:rsidR="00D23AE5" w:rsidRPr="007C5662" w:rsidRDefault="00D23AE5">
      <w:pPr>
        <w:numPr>
          <w:ilvl w:val="3"/>
          <w:numId w:val="4"/>
        </w:numPr>
        <w:tabs>
          <w:tab w:val="clear" w:pos="1990"/>
          <w:tab w:val="left" w:pos="993"/>
          <w:tab w:val="left" w:pos="2350"/>
        </w:tabs>
        <w:spacing w:line="360" w:lineRule="auto"/>
        <w:ind w:left="993" w:hanging="993"/>
        <w:rPr>
          <w:b/>
          <w:sz w:val="24"/>
          <w:u w:val="single"/>
        </w:rPr>
      </w:pPr>
      <w:r w:rsidRPr="007C5662">
        <w:rPr>
          <w:rFonts w:hint="eastAsia"/>
          <w:b/>
          <w:sz w:val="24"/>
          <w:u w:val="single"/>
        </w:rPr>
        <w:t>参加政府采购活动的中小企业或监狱企业应按照招标文件中投标文件格式提出《中小企业声明函》，并且必须在《报价明细表》中单独列明</w:t>
      </w:r>
      <w:r w:rsidRPr="007C5662">
        <w:rPr>
          <w:rStyle w:val="GB2312"/>
          <w:rFonts w:ascii="Times New Roman" w:eastAsia="宋体" w:hAnsi="Times New Roman"/>
          <w:b/>
          <w:u w:val="single"/>
        </w:rPr>
        <w:t>属于</w:t>
      </w:r>
      <w:r w:rsidRPr="007C5662">
        <w:rPr>
          <w:rStyle w:val="GB2312"/>
          <w:rFonts w:ascii="Times New Roman" w:eastAsia="宋体" w:hAnsi="Times New Roman" w:hint="eastAsia"/>
          <w:b/>
          <w:u w:val="single"/>
        </w:rPr>
        <w:t>小型、微型、残疾人福利性单位、监狱企业产品（货物、承担的工程或者服务）的单价及总价</w:t>
      </w:r>
      <w:r w:rsidRPr="007C5662">
        <w:rPr>
          <w:rFonts w:hint="eastAsia"/>
          <w:b/>
          <w:sz w:val="24"/>
          <w:u w:val="single"/>
        </w:rPr>
        <w:t>，若投标人只提供《中小企业声明函》但未在《</w:t>
      </w:r>
      <w:r w:rsidRPr="007C5662">
        <w:rPr>
          <w:b/>
          <w:sz w:val="24"/>
          <w:u w:val="single"/>
        </w:rPr>
        <w:t>报价</w:t>
      </w:r>
      <w:r w:rsidRPr="007C5662">
        <w:rPr>
          <w:rFonts w:hint="eastAsia"/>
          <w:b/>
          <w:sz w:val="24"/>
          <w:u w:val="single"/>
        </w:rPr>
        <w:t>明细</w:t>
      </w:r>
      <w:r w:rsidRPr="007C5662">
        <w:rPr>
          <w:b/>
          <w:sz w:val="24"/>
          <w:u w:val="single"/>
        </w:rPr>
        <w:t>表</w:t>
      </w:r>
      <w:r w:rsidRPr="007C5662">
        <w:rPr>
          <w:rFonts w:hint="eastAsia"/>
          <w:b/>
          <w:sz w:val="24"/>
          <w:u w:val="single"/>
        </w:rPr>
        <w:t>》中的《</w:t>
      </w:r>
      <w:r w:rsidRPr="007C5662">
        <w:rPr>
          <w:rStyle w:val="GB2312"/>
          <w:rFonts w:ascii="Times New Roman" w:eastAsia="宋体" w:hAnsi="Times New Roman" w:hint="eastAsia"/>
          <w:b/>
          <w:u w:val="single"/>
        </w:rPr>
        <w:t>小型、微型、残疾人福利性单位或监狱企业产品</w:t>
      </w:r>
      <w:r w:rsidRPr="007C5662">
        <w:rPr>
          <w:rFonts w:hint="eastAsia"/>
          <w:b/>
          <w:sz w:val="24"/>
          <w:u w:val="single"/>
        </w:rPr>
        <w:t>（货物、承担的工程或者服务）列价表》里列明单价及总价的，在计算价格得分时不予以相应的扣除。</w:t>
      </w:r>
    </w:p>
    <w:p w14:paraId="0CA92795" w14:textId="77777777" w:rsidR="00D23AE5" w:rsidRPr="007C5662" w:rsidRDefault="00D23AE5">
      <w:pPr>
        <w:numPr>
          <w:ilvl w:val="2"/>
          <w:numId w:val="4"/>
        </w:numPr>
        <w:tabs>
          <w:tab w:val="clear" w:pos="1759"/>
          <w:tab w:val="left" w:pos="900"/>
          <w:tab w:val="left" w:pos="1333"/>
          <w:tab w:val="left" w:pos="2350"/>
        </w:tabs>
        <w:spacing w:line="360" w:lineRule="auto"/>
        <w:ind w:left="900" w:hanging="900"/>
        <w:rPr>
          <w:b/>
          <w:sz w:val="24"/>
        </w:rPr>
      </w:pPr>
      <w:r w:rsidRPr="007C5662">
        <w:rPr>
          <w:rFonts w:hint="eastAsia"/>
          <w:b/>
          <w:sz w:val="24"/>
        </w:rPr>
        <w:t>中小企业划分标准</w:t>
      </w:r>
    </w:p>
    <w:p w14:paraId="50603D8B" w14:textId="77777777" w:rsidR="00D23AE5" w:rsidRPr="007C5662" w:rsidRDefault="00D23AE5">
      <w:pPr>
        <w:numPr>
          <w:ilvl w:val="3"/>
          <w:numId w:val="4"/>
        </w:numPr>
        <w:tabs>
          <w:tab w:val="clear" w:pos="1990"/>
          <w:tab w:val="left" w:pos="993"/>
          <w:tab w:val="left" w:pos="2350"/>
        </w:tabs>
        <w:spacing w:line="360" w:lineRule="auto"/>
        <w:ind w:left="993" w:hanging="993"/>
        <w:rPr>
          <w:b/>
          <w:sz w:val="24"/>
        </w:rPr>
      </w:pPr>
      <w:r w:rsidRPr="007C5662">
        <w:rPr>
          <w:rFonts w:hint="eastAsia"/>
          <w:sz w:val="24"/>
        </w:rPr>
        <w:t>中小企业应当符合小型或微型企业划分标准（根据《工业和信息化部、国家统计局、国家发展和改革委员会、财政部关于印发中小企业划型标准规定的通知》（工信部联企业</w:t>
      </w:r>
      <w:r w:rsidRPr="007C5662">
        <w:rPr>
          <w:rFonts w:hint="eastAsia"/>
          <w:sz w:val="24"/>
        </w:rPr>
        <w:t>[2011]300</w:t>
      </w:r>
      <w:r w:rsidRPr="007C5662">
        <w:rPr>
          <w:rFonts w:hint="eastAsia"/>
          <w:sz w:val="24"/>
        </w:rPr>
        <w:t>号）规定的划分标准）；提供本企业制造的货物、承担的工程或者服务，或者提供其他小型或微型企业的制造的货物。本项所称货物不包括使用大型企业注册商标的货物。</w:t>
      </w:r>
    </w:p>
    <w:p w14:paraId="1725E31A" w14:textId="77777777" w:rsidR="00D23AE5" w:rsidRPr="007C5662" w:rsidRDefault="00D23AE5">
      <w:pPr>
        <w:numPr>
          <w:ilvl w:val="2"/>
          <w:numId w:val="4"/>
        </w:numPr>
        <w:tabs>
          <w:tab w:val="clear" w:pos="1759"/>
          <w:tab w:val="left" w:pos="900"/>
          <w:tab w:val="left" w:pos="1333"/>
          <w:tab w:val="left" w:pos="2350"/>
        </w:tabs>
        <w:spacing w:line="360" w:lineRule="auto"/>
        <w:ind w:left="900" w:hanging="900"/>
        <w:rPr>
          <w:b/>
          <w:sz w:val="24"/>
        </w:rPr>
      </w:pPr>
      <w:r w:rsidRPr="007C5662">
        <w:rPr>
          <w:rFonts w:hint="eastAsia"/>
          <w:b/>
          <w:sz w:val="24"/>
        </w:rPr>
        <w:lastRenderedPageBreak/>
        <w:t>小型或微型企业投标产品的优惠</w:t>
      </w:r>
    </w:p>
    <w:p w14:paraId="23861B9D" w14:textId="77777777" w:rsidR="00D23AE5" w:rsidRPr="007C5662" w:rsidRDefault="00D23AE5">
      <w:pPr>
        <w:numPr>
          <w:ilvl w:val="3"/>
          <w:numId w:val="4"/>
        </w:numPr>
        <w:tabs>
          <w:tab w:val="clear" w:pos="1990"/>
          <w:tab w:val="left" w:pos="993"/>
          <w:tab w:val="left" w:pos="2350"/>
        </w:tabs>
        <w:spacing w:line="360" w:lineRule="auto"/>
        <w:ind w:left="993" w:hanging="993"/>
        <w:rPr>
          <w:sz w:val="24"/>
        </w:rPr>
      </w:pPr>
      <w:r w:rsidRPr="007C5662">
        <w:rPr>
          <w:rFonts w:hint="eastAsia"/>
          <w:sz w:val="24"/>
        </w:rPr>
        <w:t>供应商为小型、微型、残疾人福利性单位或监狱企业且投标产品含小型、微型、残疾人福利性单位或监狱企业产品时，其价格给予</w:t>
      </w:r>
      <w:r w:rsidRPr="007C5662">
        <w:rPr>
          <w:rFonts w:hint="eastAsia"/>
          <w:sz w:val="24"/>
        </w:rPr>
        <w:t>6%</w:t>
      </w:r>
      <w:r w:rsidRPr="007C5662">
        <w:rPr>
          <w:rFonts w:hint="eastAsia"/>
          <w:sz w:val="24"/>
        </w:rPr>
        <w:t>的扣除，即评标价</w:t>
      </w:r>
      <w:r w:rsidRPr="007C5662">
        <w:rPr>
          <w:rFonts w:hint="eastAsia"/>
          <w:sz w:val="24"/>
        </w:rPr>
        <w:t>=</w:t>
      </w:r>
      <w:r w:rsidRPr="007C5662">
        <w:rPr>
          <w:rFonts w:hint="eastAsia"/>
          <w:sz w:val="24"/>
        </w:rPr>
        <w:t>投标报价</w:t>
      </w:r>
      <w:r w:rsidRPr="007C5662">
        <w:rPr>
          <w:rFonts w:hint="eastAsia"/>
          <w:sz w:val="24"/>
        </w:rPr>
        <w:t>-</w:t>
      </w:r>
      <w:r w:rsidRPr="007C5662">
        <w:rPr>
          <w:rFonts w:hint="eastAsia"/>
          <w:sz w:val="24"/>
        </w:rPr>
        <w:t>小型、微型、残疾人福利性单位或监狱企业产品投标报价×</w:t>
      </w:r>
      <w:r w:rsidRPr="007C5662">
        <w:rPr>
          <w:rFonts w:hint="eastAsia"/>
          <w:sz w:val="24"/>
        </w:rPr>
        <w:t>6%</w:t>
      </w:r>
      <w:r w:rsidRPr="007C5662">
        <w:rPr>
          <w:rFonts w:hint="eastAsia"/>
          <w:sz w:val="24"/>
        </w:rPr>
        <w:t>。</w:t>
      </w:r>
    </w:p>
    <w:p w14:paraId="6ADE0E3B" w14:textId="77777777" w:rsidR="00D23AE5" w:rsidRPr="007C5662" w:rsidRDefault="00D23AE5">
      <w:pPr>
        <w:numPr>
          <w:ilvl w:val="2"/>
          <w:numId w:val="4"/>
        </w:numPr>
        <w:tabs>
          <w:tab w:val="clear" w:pos="1759"/>
          <w:tab w:val="left" w:pos="900"/>
          <w:tab w:val="left" w:pos="1333"/>
          <w:tab w:val="left" w:pos="2350"/>
        </w:tabs>
        <w:spacing w:line="360" w:lineRule="auto"/>
        <w:ind w:left="900" w:hanging="900"/>
        <w:rPr>
          <w:b/>
          <w:sz w:val="24"/>
        </w:rPr>
      </w:pPr>
      <w:r w:rsidRPr="007C5662">
        <w:rPr>
          <w:rFonts w:hint="eastAsia"/>
          <w:b/>
          <w:sz w:val="24"/>
        </w:rPr>
        <w:t>大中型企业与小型、微型、残疾人福利性单位或监狱企业组成联合体共同参加投标的优惠</w:t>
      </w:r>
    </w:p>
    <w:p w14:paraId="63D4D01D" w14:textId="77777777" w:rsidR="00D23AE5" w:rsidRPr="007C5662" w:rsidRDefault="00D23AE5">
      <w:pPr>
        <w:numPr>
          <w:ilvl w:val="3"/>
          <w:numId w:val="4"/>
        </w:numPr>
        <w:tabs>
          <w:tab w:val="clear" w:pos="1990"/>
          <w:tab w:val="left" w:pos="993"/>
          <w:tab w:val="left" w:pos="2350"/>
        </w:tabs>
        <w:spacing w:line="360" w:lineRule="auto"/>
        <w:ind w:left="993" w:hanging="993"/>
        <w:rPr>
          <w:sz w:val="24"/>
        </w:rPr>
      </w:pPr>
      <w:r w:rsidRPr="007C5662">
        <w:rPr>
          <w:rFonts w:hint="eastAsia"/>
          <w:sz w:val="24"/>
        </w:rPr>
        <w:t>大中型企业与小型、微型、残疾人福利性单位或监狱企业组成联合体共同参加非专门面向中小企业的政府采购活动。联合协议中约定，小型、微型、残疾人福利性单位或监狱企业的协议合同金额占到联合体协议合同总额</w:t>
      </w:r>
      <w:r w:rsidRPr="007C5662">
        <w:rPr>
          <w:rFonts w:hint="eastAsia"/>
          <w:sz w:val="24"/>
        </w:rPr>
        <w:t>30%</w:t>
      </w:r>
      <w:r w:rsidRPr="007C5662">
        <w:rPr>
          <w:rFonts w:hint="eastAsia"/>
          <w:sz w:val="24"/>
        </w:rPr>
        <w:t>以上的，其价格给予</w:t>
      </w:r>
      <w:r w:rsidRPr="007C5662">
        <w:rPr>
          <w:rFonts w:hint="eastAsia"/>
          <w:sz w:val="24"/>
        </w:rPr>
        <w:t>2%</w:t>
      </w:r>
      <w:r w:rsidRPr="007C5662">
        <w:rPr>
          <w:rFonts w:hint="eastAsia"/>
          <w:sz w:val="24"/>
        </w:rPr>
        <w:t>的扣除，即评标价</w:t>
      </w:r>
      <w:r w:rsidRPr="007C5662">
        <w:rPr>
          <w:rFonts w:hint="eastAsia"/>
          <w:sz w:val="24"/>
        </w:rPr>
        <w:t>=</w:t>
      </w:r>
      <w:r w:rsidRPr="007C5662">
        <w:rPr>
          <w:rFonts w:hint="eastAsia"/>
          <w:sz w:val="24"/>
        </w:rPr>
        <w:t>联合体投标报价</w:t>
      </w:r>
      <w:r w:rsidRPr="007C5662">
        <w:rPr>
          <w:rFonts w:hint="eastAsia"/>
          <w:sz w:val="24"/>
        </w:rPr>
        <w:t>-</w:t>
      </w:r>
      <w:r w:rsidRPr="007C5662">
        <w:rPr>
          <w:rFonts w:hint="eastAsia"/>
          <w:sz w:val="24"/>
        </w:rPr>
        <w:t>联合体投标报价×</w:t>
      </w:r>
      <w:r w:rsidRPr="007C5662">
        <w:rPr>
          <w:rFonts w:hint="eastAsia"/>
          <w:sz w:val="24"/>
        </w:rPr>
        <w:t>2%</w:t>
      </w:r>
      <w:r w:rsidRPr="007C5662">
        <w:rPr>
          <w:rFonts w:hint="eastAsia"/>
          <w:sz w:val="24"/>
        </w:rPr>
        <w:t>。联合体各方均为小型、微型、残疾人福利性单位或监狱企业的按照</w:t>
      </w:r>
      <w:r w:rsidRPr="007C5662">
        <w:rPr>
          <w:rFonts w:hint="eastAsia"/>
          <w:sz w:val="24"/>
        </w:rPr>
        <w:t>30.3.6.1</w:t>
      </w:r>
      <w:r w:rsidRPr="007C5662">
        <w:rPr>
          <w:rFonts w:hint="eastAsia"/>
          <w:sz w:val="24"/>
        </w:rPr>
        <w:t>条规定给予其价格扣除。</w:t>
      </w:r>
    </w:p>
    <w:p w14:paraId="7640CAEA" w14:textId="77777777" w:rsidR="00941E0A" w:rsidRPr="007C5662" w:rsidRDefault="00941E0A" w:rsidP="00941E0A">
      <w:pPr>
        <w:numPr>
          <w:ilvl w:val="1"/>
          <w:numId w:val="4"/>
        </w:numPr>
        <w:tabs>
          <w:tab w:val="clear" w:pos="2558"/>
          <w:tab w:val="left" w:pos="709"/>
          <w:tab w:val="left" w:pos="851"/>
        </w:tabs>
        <w:spacing w:line="360" w:lineRule="auto"/>
        <w:ind w:left="720" w:hanging="720"/>
        <w:rPr>
          <w:b/>
          <w:sz w:val="24"/>
        </w:rPr>
      </w:pPr>
      <w:r w:rsidRPr="007C5662">
        <w:rPr>
          <w:b/>
          <w:sz w:val="24"/>
        </w:rPr>
        <w:t>商务评分标准（</w:t>
      </w:r>
      <w:r w:rsidRPr="007C5662">
        <w:rPr>
          <w:rFonts w:hint="eastAsia"/>
          <w:b/>
          <w:sz w:val="24"/>
        </w:rPr>
        <w:t>3</w:t>
      </w:r>
      <w:r w:rsidRPr="007C5662">
        <w:rPr>
          <w:b/>
          <w:sz w:val="24"/>
        </w:rPr>
        <w:t>0</w:t>
      </w:r>
      <w:r w:rsidRPr="007C5662">
        <w:rPr>
          <w:b/>
          <w:sz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86"/>
        <w:gridCol w:w="6260"/>
        <w:gridCol w:w="1034"/>
      </w:tblGrid>
      <w:tr w:rsidR="007C5662" w:rsidRPr="007C5662" w14:paraId="7DBE6902" w14:textId="77777777" w:rsidTr="00550B92">
        <w:trPr>
          <w:trHeight w:val="20"/>
        </w:trPr>
        <w:tc>
          <w:tcPr>
            <w:tcW w:w="436" w:type="pct"/>
            <w:vAlign w:val="center"/>
          </w:tcPr>
          <w:p w14:paraId="2EB55FCE" w14:textId="77777777" w:rsidR="00941E0A" w:rsidRPr="007C5662" w:rsidRDefault="00941E0A" w:rsidP="00550B92">
            <w:pPr>
              <w:spacing w:line="360" w:lineRule="auto"/>
              <w:jc w:val="center"/>
              <w:rPr>
                <w:b/>
                <w:sz w:val="24"/>
              </w:rPr>
            </w:pPr>
            <w:r w:rsidRPr="007C5662">
              <w:rPr>
                <w:b/>
                <w:sz w:val="24"/>
              </w:rPr>
              <w:t>序号</w:t>
            </w:r>
          </w:p>
        </w:tc>
        <w:tc>
          <w:tcPr>
            <w:tcW w:w="684" w:type="pct"/>
            <w:vAlign w:val="center"/>
          </w:tcPr>
          <w:p w14:paraId="7F2931C8" w14:textId="77777777" w:rsidR="00941E0A" w:rsidRPr="007C5662" w:rsidRDefault="00941E0A" w:rsidP="00550B92">
            <w:pPr>
              <w:spacing w:line="360" w:lineRule="auto"/>
              <w:jc w:val="center"/>
              <w:rPr>
                <w:b/>
                <w:sz w:val="24"/>
              </w:rPr>
            </w:pPr>
            <w:r w:rsidRPr="007C5662">
              <w:rPr>
                <w:b/>
                <w:sz w:val="24"/>
              </w:rPr>
              <w:t>评审内容</w:t>
            </w:r>
          </w:p>
        </w:tc>
        <w:tc>
          <w:tcPr>
            <w:tcW w:w="3330" w:type="pct"/>
            <w:vAlign w:val="center"/>
          </w:tcPr>
          <w:p w14:paraId="6A67BE97" w14:textId="77777777" w:rsidR="00941E0A" w:rsidRPr="007C5662" w:rsidRDefault="00941E0A" w:rsidP="00550B92">
            <w:pPr>
              <w:spacing w:line="360" w:lineRule="auto"/>
              <w:jc w:val="center"/>
              <w:rPr>
                <w:b/>
                <w:sz w:val="24"/>
              </w:rPr>
            </w:pPr>
            <w:r w:rsidRPr="007C5662">
              <w:rPr>
                <w:b/>
                <w:sz w:val="24"/>
              </w:rPr>
              <w:t>评分标准</w:t>
            </w:r>
          </w:p>
        </w:tc>
        <w:tc>
          <w:tcPr>
            <w:tcW w:w="550" w:type="pct"/>
            <w:vAlign w:val="center"/>
          </w:tcPr>
          <w:p w14:paraId="2907874A" w14:textId="77777777" w:rsidR="00941E0A" w:rsidRPr="007C5662" w:rsidRDefault="00941E0A" w:rsidP="00550B92">
            <w:pPr>
              <w:spacing w:line="360" w:lineRule="auto"/>
              <w:jc w:val="center"/>
              <w:rPr>
                <w:b/>
                <w:sz w:val="24"/>
              </w:rPr>
            </w:pPr>
            <w:r w:rsidRPr="007C5662">
              <w:rPr>
                <w:b/>
                <w:sz w:val="24"/>
              </w:rPr>
              <w:t>分值</w:t>
            </w:r>
          </w:p>
          <w:p w14:paraId="20DDF2F5" w14:textId="77777777" w:rsidR="00941E0A" w:rsidRPr="007C5662" w:rsidRDefault="00941E0A" w:rsidP="00550B92">
            <w:pPr>
              <w:spacing w:line="360" w:lineRule="auto"/>
              <w:jc w:val="center"/>
              <w:rPr>
                <w:b/>
                <w:sz w:val="24"/>
              </w:rPr>
            </w:pPr>
            <w:r w:rsidRPr="007C5662">
              <w:rPr>
                <w:b/>
                <w:sz w:val="24"/>
              </w:rPr>
              <w:t>（分）</w:t>
            </w:r>
          </w:p>
        </w:tc>
      </w:tr>
      <w:tr w:rsidR="007C5662" w:rsidRPr="007C5662" w14:paraId="30A81B3E" w14:textId="77777777" w:rsidTr="00550B92">
        <w:trPr>
          <w:trHeight w:val="20"/>
        </w:trPr>
        <w:tc>
          <w:tcPr>
            <w:tcW w:w="436" w:type="pct"/>
            <w:vAlign w:val="center"/>
          </w:tcPr>
          <w:p w14:paraId="0CCF60EC" w14:textId="77777777" w:rsidR="00941E0A" w:rsidRPr="007C5662" w:rsidRDefault="00941E0A" w:rsidP="00550B92">
            <w:pPr>
              <w:spacing w:line="360" w:lineRule="auto"/>
              <w:jc w:val="center"/>
              <w:rPr>
                <w:sz w:val="24"/>
              </w:rPr>
            </w:pPr>
            <w:r w:rsidRPr="007C5662">
              <w:rPr>
                <w:sz w:val="24"/>
              </w:rPr>
              <w:t>1</w:t>
            </w:r>
          </w:p>
        </w:tc>
        <w:tc>
          <w:tcPr>
            <w:tcW w:w="684" w:type="pct"/>
            <w:vAlign w:val="center"/>
          </w:tcPr>
          <w:p w14:paraId="0AC6067E" w14:textId="77777777" w:rsidR="00941E0A" w:rsidRPr="007C5662" w:rsidRDefault="00941E0A" w:rsidP="00550B92">
            <w:pPr>
              <w:spacing w:line="360" w:lineRule="auto"/>
              <w:jc w:val="center"/>
              <w:rPr>
                <w:sz w:val="24"/>
              </w:rPr>
            </w:pPr>
            <w:r w:rsidRPr="007C5662">
              <w:rPr>
                <w:sz w:val="24"/>
              </w:rPr>
              <w:t>投标人财务状况</w:t>
            </w:r>
          </w:p>
        </w:tc>
        <w:tc>
          <w:tcPr>
            <w:tcW w:w="3330" w:type="pct"/>
            <w:vAlign w:val="center"/>
          </w:tcPr>
          <w:p w14:paraId="69F3D18F" w14:textId="77777777" w:rsidR="00941E0A" w:rsidRPr="007C5662" w:rsidRDefault="00941E0A" w:rsidP="00550B92">
            <w:pPr>
              <w:spacing w:line="360" w:lineRule="auto"/>
              <w:rPr>
                <w:sz w:val="24"/>
              </w:rPr>
            </w:pPr>
            <w:r w:rsidRPr="007C5662">
              <w:rPr>
                <w:sz w:val="24"/>
              </w:rPr>
              <w:t>根据各投标人</w:t>
            </w:r>
            <w:r w:rsidRPr="007C5662">
              <w:rPr>
                <w:rFonts w:hint="eastAsia"/>
                <w:sz w:val="24"/>
              </w:rPr>
              <w:t>2</w:t>
            </w:r>
            <w:r w:rsidRPr="007C5662">
              <w:rPr>
                <w:sz w:val="24"/>
              </w:rPr>
              <w:t>015</w:t>
            </w:r>
            <w:r w:rsidRPr="007C5662">
              <w:rPr>
                <w:rFonts w:hint="eastAsia"/>
                <w:sz w:val="24"/>
              </w:rPr>
              <w:t>、</w:t>
            </w:r>
            <w:r w:rsidRPr="007C5662">
              <w:rPr>
                <w:rFonts w:hint="eastAsia"/>
                <w:sz w:val="24"/>
              </w:rPr>
              <w:t>2016</w:t>
            </w:r>
            <w:r w:rsidRPr="007C5662">
              <w:rPr>
                <w:rFonts w:hint="eastAsia"/>
                <w:sz w:val="24"/>
              </w:rPr>
              <w:t>、</w:t>
            </w:r>
            <w:r w:rsidRPr="007C5662">
              <w:rPr>
                <w:rFonts w:hint="eastAsia"/>
                <w:sz w:val="24"/>
              </w:rPr>
              <w:t>2017</w:t>
            </w:r>
            <w:r w:rsidRPr="007C5662">
              <w:rPr>
                <w:sz w:val="24"/>
              </w:rPr>
              <w:t>年的盈利状况进行评分：一年盈利得</w:t>
            </w:r>
            <w:r w:rsidRPr="007C5662">
              <w:rPr>
                <w:sz w:val="24"/>
              </w:rPr>
              <w:t>2</w:t>
            </w:r>
            <w:r w:rsidRPr="007C5662">
              <w:rPr>
                <w:sz w:val="24"/>
              </w:rPr>
              <w:t>分，两年盈利得</w:t>
            </w:r>
            <w:r w:rsidRPr="007C5662">
              <w:rPr>
                <w:sz w:val="24"/>
              </w:rPr>
              <w:t>4</w:t>
            </w:r>
            <w:r w:rsidRPr="007C5662">
              <w:rPr>
                <w:sz w:val="24"/>
              </w:rPr>
              <w:t>分</w:t>
            </w:r>
            <w:r w:rsidRPr="007C5662">
              <w:rPr>
                <w:rFonts w:hint="eastAsia"/>
                <w:sz w:val="24"/>
              </w:rPr>
              <w:t>，三年盈利得</w:t>
            </w:r>
            <w:r w:rsidRPr="007C5662">
              <w:rPr>
                <w:rFonts w:hint="eastAsia"/>
                <w:sz w:val="24"/>
              </w:rPr>
              <w:t>6</w:t>
            </w:r>
            <w:r w:rsidRPr="007C5662">
              <w:rPr>
                <w:rFonts w:hint="eastAsia"/>
                <w:sz w:val="24"/>
              </w:rPr>
              <w:t>分</w:t>
            </w:r>
            <w:r w:rsidRPr="007C5662">
              <w:rPr>
                <w:sz w:val="24"/>
              </w:rPr>
              <w:t>。</w:t>
            </w:r>
            <w:r w:rsidRPr="007C5662">
              <w:rPr>
                <w:b/>
                <w:bCs/>
                <w:sz w:val="24"/>
              </w:rPr>
              <w:t>（以经会计师事务所审计的财务报表为准</w:t>
            </w:r>
            <w:r w:rsidRPr="007C5662">
              <w:rPr>
                <w:rFonts w:hint="eastAsia"/>
                <w:b/>
                <w:bCs/>
                <w:sz w:val="24"/>
              </w:rPr>
              <w:t>，复印件加盖投标人公章</w:t>
            </w:r>
            <w:r w:rsidRPr="007C5662">
              <w:rPr>
                <w:b/>
                <w:bCs/>
                <w:sz w:val="24"/>
              </w:rPr>
              <w:t>）</w:t>
            </w:r>
          </w:p>
        </w:tc>
        <w:tc>
          <w:tcPr>
            <w:tcW w:w="550" w:type="pct"/>
            <w:vAlign w:val="center"/>
          </w:tcPr>
          <w:p w14:paraId="49BB4738" w14:textId="77777777" w:rsidR="00941E0A" w:rsidRPr="007C5662" w:rsidRDefault="00941E0A" w:rsidP="00550B92">
            <w:pPr>
              <w:spacing w:line="360" w:lineRule="auto"/>
              <w:jc w:val="center"/>
              <w:rPr>
                <w:sz w:val="24"/>
              </w:rPr>
            </w:pPr>
            <w:r w:rsidRPr="007C5662">
              <w:rPr>
                <w:sz w:val="24"/>
              </w:rPr>
              <w:t>6</w:t>
            </w:r>
          </w:p>
        </w:tc>
      </w:tr>
      <w:tr w:rsidR="007C5662" w:rsidRPr="007C5662" w14:paraId="7AD039BA" w14:textId="77777777" w:rsidTr="00550B92">
        <w:trPr>
          <w:trHeight w:val="20"/>
        </w:trPr>
        <w:tc>
          <w:tcPr>
            <w:tcW w:w="436" w:type="pct"/>
            <w:vAlign w:val="center"/>
          </w:tcPr>
          <w:p w14:paraId="3C29E294" w14:textId="77777777" w:rsidR="00941E0A" w:rsidRPr="007C5662" w:rsidRDefault="00941E0A" w:rsidP="00550B92">
            <w:pPr>
              <w:spacing w:line="360" w:lineRule="auto"/>
              <w:jc w:val="center"/>
              <w:rPr>
                <w:sz w:val="24"/>
              </w:rPr>
            </w:pPr>
            <w:r w:rsidRPr="007C5662">
              <w:rPr>
                <w:sz w:val="24"/>
              </w:rPr>
              <w:t>2</w:t>
            </w:r>
          </w:p>
        </w:tc>
        <w:tc>
          <w:tcPr>
            <w:tcW w:w="684" w:type="pct"/>
            <w:vAlign w:val="center"/>
          </w:tcPr>
          <w:p w14:paraId="2DE6256D" w14:textId="77777777" w:rsidR="00941E0A" w:rsidRPr="007C5662" w:rsidRDefault="00941E0A" w:rsidP="00550B92">
            <w:pPr>
              <w:spacing w:line="360" w:lineRule="auto"/>
              <w:jc w:val="center"/>
              <w:rPr>
                <w:sz w:val="24"/>
              </w:rPr>
            </w:pPr>
            <w:r w:rsidRPr="007C5662">
              <w:rPr>
                <w:sz w:val="24"/>
              </w:rPr>
              <w:t>公司实力及信誉度</w:t>
            </w:r>
          </w:p>
        </w:tc>
        <w:tc>
          <w:tcPr>
            <w:tcW w:w="3330" w:type="pct"/>
            <w:vAlign w:val="center"/>
          </w:tcPr>
          <w:p w14:paraId="7136A262" w14:textId="77777777" w:rsidR="00941E0A" w:rsidRPr="007C5662" w:rsidRDefault="00941E0A" w:rsidP="00941E0A">
            <w:pPr>
              <w:numPr>
                <w:ilvl w:val="0"/>
                <w:numId w:val="12"/>
              </w:numPr>
              <w:tabs>
                <w:tab w:val="left" w:pos="312"/>
              </w:tabs>
              <w:spacing w:line="360" w:lineRule="auto"/>
              <w:rPr>
                <w:sz w:val="24"/>
              </w:rPr>
            </w:pPr>
            <w:r w:rsidRPr="007C5662">
              <w:rPr>
                <w:rFonts w:ascii="宋体" w:hAnsi="宋体" w:cs="宋体" w:hint="eastAsia"/>
                <w:kern w:val="0"/>
                <w:sz w:val="24"/>
              </w:rPr>
              <w:t>投标人具有</w:t>
            </w:r>
            <w:r w:rsidRPr="007C5662">
              <w:rPr>
                <w:rFonts w:hint="eastAsia"/>
                <w:sz w:val="24"/>
              </w:rPr>
              <w:t>国家认证认可监督管理部门批准设立的认证机构颁发的</w:t>
            </w:r>
            <w:r w:rsidRPr="007C5662">
              <w:rPr>
                <w:rFonts w:ascii="宋体" w:hAnsi="宋体" w:cs="宋体" w:hint="eastAsia"/>
                <w:kern w:val="0"/>
                <w:sz w:val="24"/>
              </w:rPr>
              <w:t>ISO质量管理体系认证证书，ISO环境管理体系认证证书,职业健康安全管理体系认证证书每项得2分，最高得6分</w:t>
            </w:r>
            <w:r w:rsidRPr="007C5662">
              <w:rPr>
                <w:sz w:val="24"/>
              </w:rPr>
              <w:t>。</w:t>
            </w:r>
          </w:p>
          <w:p w14:paraId="580076FF" w14:textId="77777777" w:rsidR="00941E0A" w:rsidRPr="007C5662" w:rsidRDefault="00941E0A" w:rsidP="00941E0A">
            <w:pPr>
              <w:numPr>
                <w:ilvl w:val="0"/>
                <w:numId w:val="12"/>
              </w:numPr>
              <w:tabs>
                <w:tab w:val="left" w:pos="312"/>
              </w:tabs>
              <w:spacing w:line="360" w:lineRule="auto"/>
              <w:rPr>
                <w:sz w:val="24"/>
              </w:rPr>
            </w:pPr>
            <w:r w:rsidRPr="007C5662">
              <w:rPr>
                <w:sz w:val="24"/>
              </w:rPr>
              <w:t>投标人</w:t>
            </w:r>
            <w:r w:rsidRPr="007C5662">
              <w:rPr>
                <w:sz w:val="24"/>
              </w:rPr>
              <w:t>201</w:t>
            </w:r>
            <w:r w:rsidRPr="007C5662">
              <w:rPr>
                <w:rFonts w:hint="eastAsia"/>
                <w:sz w:val="24"/>
              </w:rPr>
              <w:t>5</w:t>
            </w:r>
            <w:r w:rsidRPr="007C5662">
              <w:rPr>
                <w:sz w:val="24"/>
              </w:rPr>
              <w:t>年至今获得过工商行政部门颁发的</w:t>
            </w:r>
            <w:r w:rsidRPr="007C5662">
              <w:rPr>
                <w:rFonts w:hint="eastAsia"/>
                <w:sz w:val="24"/>
              </w:rPr>
              <w:t>“</w:t>
            </w:r>
            <w:r w:rsidRPr="007C5662">
              <w:rPr>
                <w:sz w:val="24"/>
              </w:rPr>
              <w:t>守合同重信用</w:t>
            </w:r>
            <w:r w:rsidRPr="007C5662">
              <w:rPr>
                <w:rFonts w:hint="eastAsia"/>
                <w:sz w:val="24"/>
              </w:rPr>
              <w:t>”</w:t>
            </w:r>
            <w:r w:rsidRPr="007C5662">
              <w:rPr>
                <w:sz w:val="24"/>
              </w:rPr>
              <w:t>证书的得</w:t>
            </w:r>
            <w:r w:rsidRPr="007C5662">
              <w:rPr>
                <w:sz w:val="24"/>
              </w:rPr>
              <w:t>3</w:t>
            </w:r>
            <w:r w:rsidRPr="007C5662">
              <w:rPr>
                <w:sz w:val="24"/>
              </w:rPr>
              <w:t>分。</w:t>
            </w:r>
            <w:r w:rsidRPr="007C5662">
              <w:rPr>
                <w:rFonts w:hint="eastAsia"/>
                <w:sz w:val="24"/>
              </w:rPr>
              <w:t>（如投标人注册所在地的上述部门不再颁发的，则所在地的相关协会颁发的同等认可）</w:t>
            </w:r>
          </w:p>
          <w:p w14:paraId="24E1F5F8" w14:textId="77777777" w:rsidR="00941E0A" w:rsidRPr="007C5662" w:rsidRDefault="00941E0A" w:rsidP="00550B92">
            <w:pPr>
              <w:tabs>
                <w:tab w:val="left" w:pos="312"/>
              </w:tabs>
              <w:spacing w:line="360" w:lineRule="auto"/>
              <w:ind w:left="29"/>
              <w:rPr>
                <w:sz w:val="24"/>
              </w:rPr>
            </w:pPr>
            <w:r w:rsidRPr="007C5662">
              <w:rPr>
                <w:b/>
                <w:bCs/>
                <w:sz w:val="24"/>
              </w:rPr>
              <w:t>（以</w:t>
            </w:r>
            <w:r w:rsidRPr="007C5662">
              <w:rPr>
                <w:rFonts w:hint="eastAsia"/>
                <w:b/>
                <w:bCs/>
                <w:sz w:val="24"/>
              </w:rPr>
              <w:t>上述</w:t>
            </w:r>
            <w:r w:rsidRPr="007C5662">
              <w:rPr>
                <w:b/>
                <w:bCs/>
                <w:sz w:val="24"/>
              </w:rPr>
              <w:t>相关</w:t>
            </w:r>
            <w:r w:rsidRPr="007C5662">
              <w:rPr>
                <w:rFonts w:hint="eastAsia"/>
                <w:b/>
                <w:bCs/>
                <w:sz w:val="24"/>
              </w:rPr>
              <w:t>证书为准</w:t>
            </w:r>
            <w:r w:rsidRPr="007C5662">
              <w:rPr>
                <w:b/>
                <w:bCs/>
                <w:sz w:val="24"/>
              </w:rPr>
              <w:t>，</w:t>
            </w:r>
            <w:r w:rsidRPr="007C5662">
              <w:rPr>
                <w:rFonts w:hint="eastAsia"/>
                <w:b/>
                <w:bCs/>
                <w:sz w:val="24"/>
              </w:rPr>
              <w:t>具有有效期限的证书</w:t>
            </w:r>
            <w:r w:rsidRPr="007C5662">
              <w:rPr>
                <w:b/>
                <w:bCs/>
                <w:sz w:val="24"/>
              </w:rPr>
              <w:t>必须在有效期内，复印件加盖投标人公章）</w:t>
            </w:r>
          </w:p>
        </w:tc>
        <w:tc>
          <w:tcPr>
            <w:tcW w:w="550" w:type="pct"/>
            <w:vAlign w:val="center"/>
          </w:tcPr>
          <w:p w14:paraId="0BA60310" w14:textId="77777777" w:rsidR="00941E0A" w:rsidRPr="007C5662" w:rsidRDefault="00941E0A" w:rsidP="00550B92">
            <w:pPr>
              <w:spacing w:line="360" w:lineRule="auto"/>
              <w:jc w:val="center"/>
              <w:rPr>
                <w:sz w:val="24"/>
              </w:rPr>
            </w:pPr>
            <w:r w:rsidRPr="007C5662">
              <w:rPr>
                <w:sz w:val="24"/>
              </w:rPr>
              <w:t>9</w:t>
            </w:r>
          </w:p>
        </w:tc>
      </w:tr>
      <w:tr w:rsidR="007C5662" w:rsidRPr="007C5662" w14:paraId="1CA215CA" w14:textId="77777777" w:rsidTr="00550B92">
        <w:trPr>
          <w:trHeight w:val="20"/>
        </w:trPr>
        <w:tc>
          <w:tcPr>
            <w:tcW w:w="436" w:type="pct"/>
            <w:vAlign w:val="center"/>
          </w:tcPr>
          <w:p w14:paraId="21438843" w14:textId="77777777" w:rsidR="00941E0A" w:rsidRPr="007C5662" w:rsidRDefault="00941E0A" w:rsidP="00550B92">
            <w:pPr>
              <w:spacing w:line="360" w:lineRule="auto"/>
              <w:jc w:val="center"/>
              <w:rPr>
                <w:sz w:val="24"/>
              </w:rPr>
            </w:pPr>
            <w:r w:rsidRPr="007C5662">
              <w:rPr>
                <w:sz w:val="24"/>
              </w:rPr>
              <w:lastRenderedPageBreak/>
              <w:t>3</w:t>
            </w:r>
          </w:p>
        </w:tc>
        <w:tc>
          <w:tcPr>
            <w:tcW w:w="684" w:type="pct"/>
            <w:vAlign w:val="center"/>
          </w:tcPr>
          <w:p w14:paraId="36CF3733" w14:textId="77777777" w:rsidR="00941E0A" w:rsidRPr="007C5662" w:rsidRDefault="00941E0A" w:rsidP="00550B92">
            <w:pPr>
              <w:spacing w:line="360" w:lineRule="auto"/>
              <w:jc w:val="center"/>
              <w:rPr>
                <w:sz w:val="24"/>
              </w:rPr>
            </w:pPr>
            <w:r w:rsidRPr="007C5662">
              <w:rPr>
                <w:sz w:val="24"/>
              </w:rPr>
              <w:t>同类项目</w:t>
            </w:r>
          </w:p>
          <w:p w14:paraId="46857698" w14:textId="77777777" w:rsidR="00941E0A" w:rsidRPr="007C5662" w:rsidRDefault="00941E0A" w:rsidP="00550B92">
            <w:pPr>
              <w:spacing w:line="360" w:lineRule="auto"/>
              <w:jc w:val="center"/>
              <w:rPr>
                <w:sz w:val="24"/>
              </w:rPr>
            </w:pPr>
            <w:r w:rsidRPr="007C5662">
              <w:rPr>
                <w:sz w:val="24"/>
              </w:rPr>
              <w:t>业绩</w:t>
            </w:r>
          </w:p>
        </w:tc>
        <w:tc>
          <w:tcPr>
            <w:tcW w:w="3330" w:type="pct"/>
            <w:vAlign w:val="center"/>
          </w:tcPr>
          <w:p w14:paraId="0923819C" w14:textId="77777777" w:rsidR="00941E0A" w:rsidRPr="007C5662" w:rsidRDefault="00941E0A" w:rsidP="00550B92">
            <w:pPr>
              <w:widowControl/>
              <w:shd w:val="clear" w:color="auto" w:fill="FFFFFF"/>
              <w:spacing w:line="360" w:lineRule="auto"/>
              <w:jc w:val="left"/>
              <w:rPr>
                <w:sz w:val="24"/>
              </w:rPr>
            </w:pPr>
            <w:r w:rsidRPr="007C5662">
              <w:rPr>
                <w:rFonts w:hint="eastAsia"/>
                <w:sz w:val="24"/>
              </w:rPr>
              <w:t>投标人自</w:t>
            </w:r>
            <w:r w:rsidRPr="007C5662">
              <w:rPr>
                <w:rFonts w:hint="eastAsia"/>
                <w:sz w:val="24"/>
              </w:rPr>
              <w:t>2015</w:t>
            </w:r>
            <w:r w:rsidRPr="007C5662">
              <w:rPr>
                <w:rFonts w:hint="eastAsia"/>
                <w:sz w:val="24"/>
              </w:rPr>
              <w:t>年以来（以合同签订时间为准）具有实验室设备业绩的每个得</w:t>
            </w:r>
            <w:r w:rsidRPr="007C5662">
              <w:rPr>
                <w:rFonts w:hint="eastAsia"/>
                <w:sz w:val="24"/>
              </w:rPr>
              <w:t>3</w:t>
            </w:r>
            <w:r w:rsidRPr="007C5662">
              <w:rPr>
                <w:rFonts w:hint="eastAsia"/>
                <w:sz w:val="24"/>
              </w:rPr>
              <w:t>分，最高得</w:t>
            </w:r>
            <w:r w:rsidRPr="007C5662">
              <w:rPr>
                <w:rFonts w:hint="eastAsia"/>
                <w:sz w:val="24"/>
              </w:rPr>
              <w:t>15</w:t>
            </w:r>
            <w:r w:rsidRPr="007C5662">
              <w:rPr>
                <w:rFonts w:hint="eastAsia"/>
                <w:sz w:val="24"/>
              </w:rPr>
              <w:t>分。</w:t>
            </w:r>
          </w:p>
          <w:p w14:paraId="322FEFBA" w14:textId="77777777" w:rsidR="00941E0A" w:rsidRPr="007C5662" w:rsidRDefault="00941E0A" w:rsidP="00550B92">
            <w:pPr>
              <w:widowControl/>
              <w:shd w:val="clear" w:color="auto" w:fill="FFFFFF"/>
              <w:spacing w:line="360" w:lineRule="auto"/>
              <w:jc w:val="left"/>
              <w:rPr>
                <w:sz w:val="24"/>
              </w:rPr>
            </w:pPr>
            <w:r w:rsidRPr="007C5662">
              <w:rPr>
                <w:b/>
                <w:sz w:val="24"/>
              </w:rPr>
              <w:t>（以合同为准，复印件加盖投标人公章）</w:t>
            </w:r>
          </w:p>
        </w:tc>
        <w:tc>
          <w:tcPr>
            <w:tcW w:w="550" w:type="pct"/>
            <w:vAlign w:val="center"/>
          </w:tcPr>
          <w:p w14:paraId="740C72EE" w14:textId="77777777" w:rsidR="00941E0A" w:rsidRPr="007C5662" w:rsidRDefault="00941E0A" w:rsidP="00550B92">
            <w:pPr>
              <w:spacing w:line="360" w:lineRule="auto"/>
              <w:jc w:val="center"/>
              <w:rPr>
                <w:sz w:val="24"/>
              </w:rPr>
            </w:pPr>
            <w:r w:rsidRPr="007C5662">
              <w:rPr>
                <w:rFonts w:hint="eastAsia"/>
                <w:sz w:val="24"/>
              </w:rPr>
              <w:t>15</w:t>
            </w:r>
          </w:p>
        </w:tc>
      </w:tr>
      <w:tr w:rsidR="00643314" w:rsidRPr="007C5662" w14:paraId="139FF9BF" w14:textId="77777777" w:rsidTr="00550B92">
        <w:trPr>
          <w:trHeight w:val="20"/>
        </w:trPr>
        <w:tc>
          <w:tcPr>
            <w:tcW w:w="4450" w:type="pct"/>
            <w:gridSpan w:val="3"/>
            <w:vAlign w:val="center"/>
          </w:tcPr>
          <w:p w14:paraId="112AADA5" w14:textId="77777777" w:rsidR="00941E0A" w:rsidRPr="007C5662" w:rsidRDefault="00941E0A" w:rsidP="00550B92">
            <w:pPr>
              <w:spacing w:line="360" w:lineRule="auto"/>
              <w:jc w:val="center"/>
              <w:rPr>
                <w:b/>
                <w:sz w:val="24"/>
              </w:rPr>
            </w:pPr>
            <w:r w:rsidRPr="007C5662">
              <w:rPr>
                <w:b/>
                <w:sz w:val="24"/>
              </w:rPr>
              <w:t>合计</w:t>
            </w:r>
          </w:p>
        </w:tc>
        <w:tc>
          <w:tcPr>
            <w:tcW w:w="550" w:type="pct"/>
            <w:vAlign w:val="center"/>
          </w:tcPr>
          <w:p w14:paraId="2D543C74" w14:textId="77777777" w:rsidR="00941E0A" w:rsidRPr="007C5662" w:rsidRDefault="00941E0A" w:rsidP="00550B92">
            <w:pPr>
              <w:spacing w:line="360" w:lineRule="auto"/>
              <w:jc w:val="center"/>
              <w:rPr>
                <w:b/>
                <w:sz w:val="24"/>
              </w:rPr>
            </w:pPr>
            <w:r w:rsidRPr="007C5662">
              <w:rPr>
                <w:b/>
                <w:sz w:val="24"/>
              </w:rPr>
              <w:fldChar w:fldCharType="begin"/>
            </w:r>
            <w:r w:rsidRPr="007C5662">
              <w:rPr>
                <w:b/>
                <w:sz w:val="24"/>
              </w:rPr>
              <w:instrText xml:space="preserve"> =SUM(ABOVE) </w:instrText>
            </w:r>
            <w:r w:rsidRPr="007C5662">
              <w:rPr>
                <w:b/>
                <w:sz w:val="24"/>
              </w:rPr>
              <w:fldChar w:fldCharType="separate"/>
            </w:r>
            <w:r w:rsidRPr="007C5662">
              <w:rPr>
                <w:b/>
                <w:sz w:val="24"/>
              </w:rPr>
              <w:t>30</w:t>
            </w:r>
            <w:r w:rsidRPr="007C5662">
              <w:rPr>
                <w:b/>
                <w:sz w:val="24"/>
              </w:rPr>
              <w:fldChar w:fldCharType="end"/>
            </w:r>
            <w:r w:rsidRPr="007C5662">
              <w:rPr>
                <w:b/>
                <w:sz w:val="24"/>
              </w:rPr>
              <w:t>分</w:t>
            </w:r>
          </w:p>
        </w:tc>
      </w:tr>
    </w:tbl>
    <w:p w14:paraId="7B3CD26D" w14:textId="77777777" w:rsidR="00941E0A" w:rsidRPr="007C5662" w:rsidRDefault="00941E0A" w:rsidP="00941E0A">
      <w:pPr>
        <w:spacing w:line="360" w:lineRule="auto"/>
        <w:rPr>
          <w:b/>
          <w:sz w:val="24"/>
        </w:rPr>
      </w:pPr>
    </w:p>
    <w:p w14:paraId="676188B8" w14:textId="77777777" w:rsidR="00941E0A" w:rsidRPr="007C5662" w:rsidRDefault="00941E0A" w:rsidP="00941E0A">
      <w:pPr>
        <w:numPr>
          <w:ilvl w:val="1"/>
          <w:numId w:val="4"/>
        </w:numPr>
        <w:tabs>
          <w:tab w:val="clear" w:pos="2558"/>
          <w:tab w:val="left" w:pos="709"/>
          <w:tab w:val="left" w:pos="851"/>
        </w:tabs>
        <w:spacing w:line="360" w:lineRule="auto"/>
        <w:ind w:left="720" w:hanging="720"/>
        <w:rPr>
          <w:b/>
          <w:sz w:val="24"/>
        </w:rPr>
      </w:pPr>
      <w:r w:rsidRPr="007C5662">
        <w:rPr>
          <w:b/>
          <w:sz w:val="24"/>
        </w:rPr>
        <w:t>技术评分标准（</w:t>
      </w:r>
      <w:r w:rsidRPr="007C5662">
        <w:rPr>
          <w:rFonts w:hint="eastAsia"/>
          <w:b/>
          <w:sz w:val="24"/>
        </w:rPr>
        <w:t>4</w:t>
      </w:r>
      <w:r w:rsidRPr="007C5662">
        <w:rPr>
          <w:b/>
          <w:sz w:val="24"/>
        </w:rPr>
        <w:t>0</w:t>
      </w:r>
      <w:r w:rsidRPr="007C5662">
        <w:rPr>
          <w:b/>
          <w:sz w:val="24"/>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307"/>
        <w:gridCol w:w="6101"/>
        <w:gridCol w:w="1126"/>
      </w:tblGrid>
      <w:tr w:rsidR="007C5662" w:rsidRPr="007C5662" w14:paraId="2B2246AD" w14:textId="77777777" w:rsidTr="00550B92">
        <w:trPr>
          <w:trHeight w:val="274"/>
          <w:jc w:val="center"/>
        </w:trPr>
        <w:tc>
          <w:tcPr>
            <w:tcW w:w="461" w:type="pct"/>
            <w:tcBorders>
              <w:top w:val="single" w:sz="4" w:space="0" w:color="auto"/>
              <w:left w:val="single" w:sz="4" w:space="0" w:color="auto"/>
              <w:bottom w:val="single" w:sz="4" w:space="0" w:color="auto"/>
              <w:right w:val="single" w:sz="4" w:space="0" w:color="auto"/>
            </w:tcBorders>
            <w:vAlign w:val="center"/>
          </w:tcPr>
          <w:p w14:paraId="23C6F50E" w14:textId="77777777" w:rsidR="00941E0A" w:rsidRPr="007C5662" w:rsidRDefault="00941E0A" w:rsidP="00550B92">
            <w:pPr>
              <w:spacing w:line="360" w:lineRule="auto"/>
              <w:jc w:val="center"/>
              <w:rPr>
                <w:sz w:val="22"/>
                <w:szCs w:val="22"/>
              </w:rPr>
            </w:pPr>
            <w:r w:rsidRPr="007C5662">
              <w:rPr>
                <w:b/>
                <w:sz w:val="24"/>
              </w:rPr>
              <w:t>序号</w:t>
            </w:r>
          </w:p>
        </w:tc>
        <w:tc>
          <w:tcPr>
            <w:tcW w:w="695" w:type="pct"/>
            <w:tcBorders>
              <w:top w:val="single" w:sz="4" w:space="0" w:color="auto"/>
              <w:left w:val="single" w:sz="4" w:space="0" w:color="auto"/>
              <w:bottom w:val="single" w:sz="4" w:space="0" w:color="auto"/>
              <w:right w:val="single" w:sz="4" w:space="0" w:color="auto"/>
            </w:tcBorders>
            <w:vAlign w:val="center"/>
          </w:tcPr>
          <w:p w14:paraId="22B3D761" w14:textId="77777777" w:rsidR="00941E0A" w:rsidRPr="007C5662" w:rsidRDefault="00941E0A" w:rsidP="00550B92">
            <w:pPr>
              <w:spacing w:line="360" w:lineRule="auto"/>
              <w:jc w:val="center"/>
              <w:rPr>
                <w:sz w:val="22"/>
                <w:szCs w:val="22"/>
              </w:rPr>
            </w:pPr>
            <w:r w:rsidRPr="007C5662">
              <w:rPr>
                <w:b/>
                <w:sz w:val="24"/>
              </w:rPr>
              <w:t>评审内容</w:t>
            </w:r>
          </w:p>
        </w:tc>
        <w:tc>
          <w:tcPr>
            <w:tcW w:w="3245" w:type="pct"/>
            <w:tcBorders>
              <w:top w:val="single" w:sz="4" w:space="0" w:color="auto"/>
              <w:left w:val="single" w:sz="4" w:space="0" w:color="auto"/>
              <w:bottom w:val="single" w:sz="4" w:space="0" w:color="auto"/>
              <w:right w:val="single" w:sz="4" w:space="0" w:color="auto"/>
            </w:tcBorders>
            <w:vAlign w:val="center"/>
          </w:tcPr>
          <w:p w14:paraId="685A6E0A" w14:textId="77777777" w:rsidR="00941E0A" w:rsidRPr="007C5662" w:rsidRDefault="00941E0A" w:rsidP="00550B92">
            <w:pPr>
              <w:spacing w:line="360" w:lineRule="auto"/>
              <w:jc w:val="center"/>
              <w:rPr>
                <w:sz w:val="22"/>
                <w:szCs w:val="22"/>
              </w:rPr>
            </w:pPr>
            <w:r w:rsidRPr="007C5662">
              <w:rPr>
                <w:b/>
                <w:sz w:val="24"/>
              </w:rPr>
              <w:t>评分标准</w:t>
            </w:r>
          </w:p>
        </w:tc>
        <w:tc>
          <w:tcPr>
            <w:tcW w:w="599" w:type="pct"/>
            <w:tcBorders>
              <w:top w:val="single" w:sz="4" w:space="0" w:color="auto"/>
              <w:left w:val="single" w:sz="4" w:space="0" w:color="auto"/>
              <w:bottom w:val="single" w:sz="4" w:space="0" w:color="auto"/>
              <w:right w:val="single" w:sz="4" w:space="0" w:color="auto"/>
            </w:tcBorders>
            <w:vAlign w:val="center"/>
          </w:tcPr>
          <w:p w14:paraId="703C729C" w14:textId="77777777" w:rsidR="00941E0A" w:rsidRPr="007C5662" w:rsidRDefault="00941E0A" w:rsidP="00550B92">
            <w:pPr>
              <w:spacing w:line="360" w:lineRule="auto"/>
              <w:jc w:val="center"/>
              <w:rPr>
                <w:b/>
                <w:sz w:val="24"/>
              </w:rPr>
            </w:pPr>
            <w:r w:rsidRPr="007C5662">
              <w:rPr>
                <w:b/>
                <w:sz w:val="24"/>
              </w:rPr>
              <w:t>分值</w:t>
            </w:r>
          </w:p>
          <w:p w14:paraId="5A05C9F9" w14:textId="77777777" w:rsidR="00941E0A" w:rsidRPr="007C5662" w:rsidRDefault="00941E0A" w:rsidP="00550B92">
            <w:pPr>
              <w:spacing w:line="360" w:lineRule="auto"/>
              <w:jc w:val="center"/>
              <w:rPr>
                <w:sz w:val="22"/>
                <w:szCs w:val="22"/>
              </w:rPr>
            </w:pPr>
            <w:r w:rsidRPr="007C5662">
              <w:rPr>
                <w:b/>
                <w:sz w:val="24"/>
              </w:rPr>
              <w:t>（分）</w:t>
            </w:r>
          </w:p>
        </w:tc>
      </w:tr>
      <w:tr w:rsidR="007C5662" w:rsidRPr="007C5662" w14:paraId="15071940" w14:textId="77777777" w:rsidTr="00550B92">
        <w:trPr>
          <w:trHeight w:val="274"/>
          <w:jc w:val="center"/>
        </w:trPr>
        <w:tc>
          <w:tcPr>
            <w:tcW w:w="461" w:type="pct"/>
            <w:tcBorders>
              <w:top w:val="single" w:sz="4" w:space="0" w:color="auto"/>
              <w:left w:val="single" w:sz="4" w:space="0" w:color="auto"/>
              <w:bottom w:val="single" w:sz="4" w:space="0" w:color="auto"/>
              <w:right w:val="single" w:sz="4" w:space="0" w:color="auto"/>
            </w:tcBorders>
            <w:vAlign w:val="center"/>
          </w:tcPr>
          <w:p w14:paraId="5CFE1FEE" w14:textId="77777777" w:rsidR="00941E0A" w:rsidRPr="007C5662" w:rsidRDefault="00941E0A" w:rsidP="00550B92">
            <w:pPr>
              <w:tabs>
                <w:tab w:val="left" w:pos="312"/>
              </w:tabs>
              <w:spacing w:line="360" w:lineRule="auto"/>
              <w:jc w:val="center"/>
              <w:rPr>
                <w:sz w:val="24"/>
              </w:rPr>
            </w:pPr>
            <w:r w:rsidRPr="007C5662">
              <w:rPr>
                <w:sz w:val="24"/>
              </w:rPr>
              <w:t>1</w:t>
            </w:r>
          </w:p>
        </w:tc>
        <w:tc>
          <w:tcPr>
            <w:tcW w:w="695" w:type="pct"/>
            <w:tcBorders>
              <w:top w:val="single" w:sz="4" w:space="0" w:color="auto"/>
              <w:left w:val="single" w:sz="4" w:space="0" w:color="auto"/>
              <w:bottom w:val="single" w:sz="4" w:space="0" w:color="auto"/>
              <w:right w:val="single" w:sz="4" w:space="0" w:color="auto"/>
            </w:tcBorders>
            <w:vAlign w:val="center"/>
          </w:tcPr>
          <w:p w14:paraId="1C1BD96F" w14:textId="77777777" w:rsidR="00941E0A" w:rsidRPr="007C5662" w:rsidRDefault="00941E0A" w:rsidP="00550B92">
            <w:pPr>
              <w:tabs>
                <w:tab w:val="left" w:pos="312"/>
              </w:tabs>
              <w:spacing w:line="360" w:lineRule="auto"/>
              <w:jc w:val="center"/>
              <w:rPr>
                <w:sz w:val="24"/>
              </w:rPr>
            </w:pPr>
            <w:r w:rsidRPr="007C5662">
              <w:rPr>
                <w:kern w:val="0"/>
                <w:sz w:val="24"/>
              </w:rPr>
              <w:t>投标设备参数响应情况</w:t>
            </w:r>
          </w:p>
        </w:tc>
        <w:tc>
          <w:tcPr>
            <w:tcW w:w="3245" w:type="pct"/>
            <w:tcBorders>
              <w:top w:val="single" w:sz="4" w:space="0" w:color="auto"/>
              <w:left w:val="single" w:sz="4" w:space="0" w:color="auto"/>
              <w:bottom w:val="single" w:sz="4" w:space="0" w:color="auto"/>
              <w:right w:val="single" w:sz="4" w:space="0" w:color="auto"/>
            </w:tcBorders>
            <w:vAlign w:val="center"/>
          </w:tcPr>
          <w:p w14:paraId="73714758" w14:textId="77777777" w:rsidR="00941E0A" w:rsidRPr="007C5662" w:rsidRDefault="00941E0A" w:rsidP="00397755">
            <w:pPr>
              <w:tabs>
                <w:tab w:val="left" w:pos="312"/>
              </w:tabs>
              <w:spacing w:line="360" w:lineRule="auto"/>
              <w:rPr>
                <w:sz w:val="24"/>
              </w:rPr>
            </w:pPr>
            <w:r w:rsidRPr="007C5662">
              <w:rPr>
                <w:kern w:val="0"/>
                <w:sz w:val="24"/>
              </w:rPr>
              <w:t>根据投标人所投产品对《用户需求书》中加注</w:t>
            </w:r>
            <w:r w:rsidRPr="007C5662">
              <w:rPr>
                <w:kern w:val="0"/>
                <w:sz w:val="24"/>
              </w:rPr>
              <w:t>“▲”</w:t>
            </w:r>
            <w:r w:rsidRPr="007C5662">
              <w:rPr>
                <w:kern w:val="0"/>
                <w:sz w:val="24"/>
              </w:rPr>
              <w:t>号的条款响应情况进行评审：全部满足或优于的得</w:t>
            </w:r>
            <w:r w:rsidRPr="007C5662">
              <w:rPr>
                <w:kern w:val="0"/>
                <w:sz w:val="24"/>
              </w:rPr>
              <w:t>2</w:t>
            </w:r>
            <w:r w:rsidR="0039551B" w:rsidRPr="007C5662">
              <w:rPr>
                <w:rFonts w:hint="eastAsia"/>
                <w:kern w:val="0"/>
                <w:sz w:val="24"/>
              </w:rPr>
              <w:t>4</w:t>
            </w:r>
            <w:r w:rsidRPr="007C5662">
              <w:rPr>
                <w:kern w:val="0"/>
                <w:sz w:val="24"/>
              </w:rPr>
              <w:t>分；出现负偏离或未响应的每项扣</w:t>
            </w:r>
            <w:r w:rsidR="0039551B" w:rsidRPr="007C5662">
              <w:rPr>
                <w:rFonts w:hint="eastAsia"/>
                <w:kern w:val="0"/>
                <w:sz w:val="24"/>
              </w:rPr>
              <w:t>2</w:t>
            </w:r>
            <w:r w:rsidRPr="007C5662">
              <w:rPr>
                <w:kern w:val="0"/>
                <w:sz w:val="24"/>
              </w:rPr>
              <w:t>分，扣完为止。</w:t>
            </w:r>
            <w:r w:rsidRPr="007C5662">
              <w:rPr>
                <w:b/>
                <w:bCs/>
                <w:kern w:val="0"/>
                <w:sz w:val="24"/>
              </w:rPr>
              <w:t>（投标人必须按照《技术条款偏离表》要求逐条响应并按以下要求提供证明材料：</w:t>
            </w:r>
            <w:r w:rsidRPr="007C5662">
              <w:rPr>
                <w:rFonts w:ascii="宋体" w:hAnsi="宋体" w:cs="宋体" w:hint="eastAsia"/>
                <w:b/>
                <w:bCs/>
                <w:kern w:val="0"/>
                <w:sz w:val="24"/>
              </w:rPr>
              <w:t>①</w:t>
            </w:r>
            <w:r w:rsidRPr="007C5662">
              <w:rPr>
                <w:b/>
                <w:bCs/>
                <w:kern w:val="0"/>
                <w:sz w:val="24"/>
              </w:rPr>
              <w:t>单项条款中有要求的按要求提供证明材料；</w:t>
            </w:r>
            <w:r w:rsidRPr="007C5662">
              <w:rPr>
                <w:rFonts w:ascii="宋体" w:hAnsi="宋体" w:cs="宋体" w:hint="eastAsia"/>
                <w:b/>
                <w:bCs/>
                <w:kern w:val="0"/>
                <w:sz w:val="24"/>
              </w:rPr>
              <w:t>②</w:t>
            </w:r>
            <w:r w:rsidRPr="007C5662">
              <w:rPr>
                <w:b/>
                <w:bCs/>
                <w:kern w:val="0"/>
                <w:sz w:val="24"/>
              </w:rPr>
              <w:t>其余的须在投标文件中提供所投产品彩页原件或制造商的公开网址链接及参数截图或厂家对所投设备技术参数出具的证明。）</w:t>
            </w:r>
          </w:p>
        </w:tc>
        <w:tc>
          <w:tcPr>
            <w:tcW w:w="599" w:type="pct"/>
            <w:tcBorders>
              <w:top w:val="single" w:sz="4" w:space="0" w:color="auto"/>
              <w:left w:val="single" w:sz="4" w:space="0" w:color="auto"/>
              <w:bottom w:val="single" w:sz="4" w:space="0" w:color="auto"/>
              <w:right w:val="single" w:sz="4" w:space="0" w:color="auto"/>
            </w:tcBorders>
            <w:vAlign w:val="center"/>
          </w:tcPr>
          <w:p w14:paraId="5BCAFADF" w14:textId="45D735ED" w:rsidR="00941E0A" w:rsidRPr="007C5662" w:rsidRDefault="00941E0A" w:rsidP="006D168C">
            <w:pPr>
              <w:tabs>
                <w:tab w:val="left" w:pos="312"/>
              </w:tabs>
              <w:spacing w:line="360" w:lineRule="auto"/>
              <w:jc w:val="center"/>
              <w:rPr>
                <w:sz w:val="24"/>
              </w:rPr>
            </w:pPr>
            <w:r w:rsidRPr="007C5662">
              <w:rPr>
                <w:sz w:val="24"/>
              </w:rPr>
              <w:t>2</w:t>
            </w:r>
            <w:r w:rsidR="006D168C" w:rsidRPr="007C5662">
              <w:rPr>
                <w:rFonts w:hint="eastAsia"/>
                <w:sz w:val="24"/>
              </w:rPr>
              <w:t>4</w:t>
            </w:r>
          </w:p>
        </w:tc>
      </w:tr>
      <w:tr w:rsidR="007C5662" w:rsidRPr="007C5662" w14:paraId="76AD5269" w14:textId="77777777" w:rsidTr="00550B92">
        <w:trPr>
          <w:trHeight w:val="983"/>
          <w:jc w:val="center"/>
        </w:trPr>
        <w:tc>
          <w:tcPr>
            <w:tcW w:w="461" w:type="pct"/>
            <w:tcBorders>
              <w:top w:val="single" w:sz="4" w:space="0" w:color="auto"/>
              <w:left w:val="single" w:sz="4" w:space="0" w:color="auto"/>
              <w:bottom w:val="single" w:sz="4" w:space="0" w:color="auto"/>
              <w:right w:val="single" w:sz="4" w:space="0" w:color="auto"/>
            </w:tcBorders>
            <w:vAlign w:val="center"/>
          </w:tcPr>
          <w:p w14:paraId="4C6076BA" w14:textId="77777777" w:rsidR="00941E0A" w:rsidRPr="007C5662" w:rsidRDefault="00941E0A" w:rsidP="00550B92">
            <w:pPr>
              <w:tabs>
                <w:tab w:val="left" w:pos="312"/>
              </w:tabs>
              <w:spacing w:line="360" w:lineRule="auto"/>
              <w:jc w:val="center"/>
              <w:rPr>
                <w:sz w:val="24"/>
              </w:rPr>
            </w:pPr>
            <w:r w:rsidRPr="007C5662">
              <w:rPr>
                <w:sz w:val="24"/>
              </w:rPr>
              <w:t>2</w:t>
            </w:r>
          </w:p>
        </w:tc>
        <w:tc>
          <w:tcPr>
            <w:tcW w:w="695" w:type="pct"/>
            <w:tcBorders>
              <w:top w:val="single" w:sz="4" w:space="0" w:color="auto"/>
              <w:left w:val="single" w:sz="4" w:space="0" w:color="auto"/>
              <w:bottom w:val="single" w:sz="4" w:space="0" w:color="auto"/>
              <w:right w:val="single" w:sz="4" w:space="0" w:color="auto"/>
            </w:tcBorders>
            <w:vAlign w:val="center"/>
          </w:tcPr>
          <w:p w14:paraId="2BB7AC8A" w14:textId="77777777" w:rsidR="00941E0A" w:rsidRPr="007C5662" w:rsidRDefault="00941E0A" w:rsidP="00550B92">
            <w:pPr>
              <w:tabs>
                <w:tab w:val="left" w:pos="312"/>
              </w:tabs>
              <w:spacing w:line="360" w:lineRule="auto"/>
              <w:jc w:val="center"/>
              <w:rPr>
                <w:sz w:val="24"/>
              </w:rPr>
            </w:pPr>
            <w:r w:rsidRPr="007C5662">
              <w:rPr>
                <w:sz w:val="24"/>
              </w:rPr>
              <w:t>项目实施计划方案</w:t>
            </w:r>
          </w:p>
        </w:tc>
        <w:tc>
          <w:tcPr>
            <w:tcW w:w="3245" w:type="pct"/>
            <w:tcBorders>
              <w:top w:val="single" w:sz="4" w:space="0" w:color="auto"/>
              <w:left w:val="single" w:sz="4" w:space="0" w:color="auto"/>
              <w:bottom w:val="single" w:sz="4" w:space="0" w:color="auto"/>
              <w:right w:val="single" w:sz="4" w:space="0" w:color="auto"/>
            </w:tcBorders>
            <w:vAlign w:val="center"/>
          </w:tcPr>
          <w:p w14:paraId="40630459" w14:textId="77777777" w:rsidR="00941E0A" w:rsidRPr="007C5662" w:rsidRDefault="00941E0A" w:rsidP="00550B92">
            <w:pPr>
              <w:tabs>
                <w:tab w:val="left" w:pos="312"/>
              </w:tabs>
              <w:spacing w:line="360" w:lineRule="auto"/>
              <w:rPr>
                <w:sz w:val="24"/>
              </w:rPr>
            </w:pPr>
            <w:r w:rsidRPr="007C5662">
              <w:rPr>
                <w:rFonts w:hint="eastAsia"/>
                <w:sz w:val="24"/>
              </w:rPr>
              <w:t>根据</w:t>
            </w:r>
            <w:r w:rsidRPr="007C5662">
              <w:rPr>
                <w:sz w:val="24"/>
              </w:rPr>
              <w:t>投标人供货、安装、调试及检验验收方案，详细具体、具有针对性、可操作性进行综合评比</w:t>
            </w:r>
            <w:r w:rsidRPr="007C5662">
              <w:rPr>
                <w:sz w:val="24"/>
              </w:rPr>
              <w:t>:</w:t>
            </w:r>
          </w:p>
          <w:p w14:paraId="31AA987C" w14:textId="75BD3C0E" w:rsidR="00941E0A" w:rsidRPr="007C5662" w:rsidRDefault="00941E0A" w:rsidP="00550B92">
            <w:pPr>
              <w:tabs>
                <w:tab w:val="left" w:pos="312"/>
              </w:tabs>
              <w:spacing w:line="360" w:lineRule="auto"/>
              <w:rPr>
                <w:sz w:val="24"/>
              </w:rPr>
            </w:pPr>
            <w:r w:rsidRPr="007C5662">
              <w:rPr>
                <w:sz w:val="24"/>
              </w:rPr>
              <w:t>所提供方案详细具体，针对性、可操作性强的得</w:t>
            </w:r>
            <w:r w:rsidR="00020D2D" w:rsidRPr="007C5662">
              <w:rPr>
                <w:rFonts w:hint="eastAsia"/>
                <w:sz w:val="24"/>
              </w:rPr>
              <w:t>6</w:t>
            </w:r>
            <w:r w:rsidRPr="007C5662">
              <w:rPr>
                <w:sz w:val="24"/>
              </w:rPr>
              <w:t>分；</w:t>
            </w:r>
          </w:p>
          <w:p w14:paraId="78A891D4" w14:textId="148ECF5E" w:rsidR="00941E0A" w:rsidRPr="007C5662" w:rsidRDefault="00941E0A" w:rsidP="00550B92">
            <w:pPr>
              <w:tabs>
                <w:tab w:val="left" w:pos="312"/>
              </w:tabs>
              <w:spacing w:line="360" w:lineRule="auto"/>
              <w:rPr>
                <w:sz w:val="24"/>
              </w:rPr>
            </w:pPr>
            <w:r w:rsidRPr="007C5662">
              <w:rPr>
                <w:sz w:val="24"/>
              </w:rPr>
              <w:t>所提供方案</w:t>
            </w:r>
            <w:r w:rsidRPr="007C5662">
              <w:rPr>
                <w:rFonts w:hint="eastAsia"/>
                <w:sz w:val="24"/>
              </w:rPr>
              <w:t>较为详细完整</w:t>
            </w:r>
            <w:r w:rsidRPr="007C5662">
              <w:rPr>
                <w:sz w:val="24"/>
              </w:rPr>
              <w:t>，针对性、可操作性</w:t>
            </w:r>
            <w:r w:rsidRPr="007C5662">
              <w:rPr>
                <w:rFonts w:hint="eastAsia"/>
                <w:sz w:val="24"/>
              </w:rPr>
              <w:t>较</w:t>
            </w:r>
            <w:r w:rsidRPr="007C5662">
              <w:rPr>
                <w:sz w:val="24"/>
              </w:rPr>
              <w:t>强的得</w:t>
            </w:r>
            <w:r w:rsidR="00020D2D" w:rsidRPr="007C5662">
              <w:rPr>
                <w:rFonts w:hint="eastAsia"/>
                <w:sz w:val="24"/>
              </w:rPr>
              <w:t>4</w:t>
            </w:r>
            <w:r w:rsidRPr="007C5662">
              <w:rPr>
                <w:sz w:val="24"/>
              </w:rPr>
              <w:t>分；</w:t>
            </w:r>
          </w:p>
          <w:p w14:paraId="75EF6879" w14:textId="2532ACDB" w:rsidR="00941E0A" w:rsidRPr="007C5662" w:rsidRDefault="00941E0A" w:rsidP="00550B92">
            <w:pPr>
              <w:tabs>
                <w:tab w:val="left" w:pos="312"/>
              </w:tabs>
              <w:spacing w:line="360" w:lineRule="auto"/>
              <w:rPr>
                <w:sz w:val="24"/>
              </w:rPr>
            </w:pPr>
            <w:r w:rsidRPr="007C5662">
              <w:rPr>
                <w:sz w:val="24"/>
              </w:rPr>
              <w:t>所提供方案</w:t>
            </w:r>
            <w:r w:rsidRPr="007C5662">
              <w:rPr>
                <w:rFonts w:hint="eastAsia"/>
                <w:sz w:val="24"/>
              </w:rPr>
              <w:t>基本完整</w:t>
            </w:r>
            <w:r w:rsidRPr="007C5662">
              <w:rPr>
                <w:sz w:val="24"/>
              </w:rPr>
              <w:t>，针对性、可操作性较一般的得</w:t>
            </w:r>
            <w:r w:rsidR="00020D2D" w:rsidRPr="007C5662">
              <w:rPr>
                <w:rFonts w:hint="eastAsia"/>
                <w:sz w:val="24"/>
              </w:rPr>
              <w:t>2</w:t>
            </w:r>
            <w:r w:rsidRPr="007C5662">
              <w:rPr>
                <w:sz w:val="24"/>
              </w:rPr>
              <w:t>分；</w:t>
            </w:r>
          </w:p>
          <w:p w14:paraId="7C87F0E6" w14:textId="77777777" w:rsidR="00941E0A" w:rsidRPr="007C5662" w:rsidRDefault="00941E0A" w:rsidP="00550B92">
            <w:pPr>
              <w:tabs>
                <w:tab w:val="left" w:pos="312"/>
              </w:tabs>
              <w:spacing w:line="360" w:lineRule="auto"/>
              <w:rPr>
                <w:sz w:val="24"/>
              </w:rPr>
            </w:pPr>
            <w:r w:rsidRPr="007C5662">
              <w:rPr>
                <w:sz w:val="24"/>
              </w:rPr>
              <w:t>所提供方案不详细，无针对性、可操作性差的得</w:t>
            </w:r>
            <w:r w:rsidRPr="007C5662">
              <w:rPr>
                <w:sz w:val="24"/>
              </w:rPr>
              <w:t>1</w:t>
            </w:r>
            <w:r w:rsidRPr="007C5662">
              <w:rPr>
                <w:sz w:val="24"/>
              </w:rPr>
              <w:t>分。</w:t>
            </w:r>
          </w:p>
          <w:p w14:paraId="0631AD01" w14:textId="77777777" w:rsidR="00941E0A" w:rsidRPr="007C5662" w:rsidRDefault="00941E0A" w:rsidP="00550B92">
            <w:pPr>
              <w:tabs>
                <w:tab w:val="left" w:pos="312"/>
              </w:tabs>
              <w:spacing w:line="360" w:lineRule="auto"/>
              <w:rPr>
                <w:sz w:val="24"/>
              </w:rPr>
            </w:pPr>
            <w:r w:rsidRPr="007C5662">
              <w:rPr>
                <w:sz w:val="24"/>
              </w:rPr>
              <w:t>未提供方案的不得分。</w:t>
            </w:r>
          </w:p>
        </w:tc>
        <w:tc>
          <w:tcPr>
            <w:tcW w:w="599" w:type="pct"/>
            <w:tcBorders>
              <w:top w:val="single" w:sz="4" w:space="0" w:color="auto"/>
              <w:left w:val="single" w:sz="4" w:space="0" w:color="auto"/>
              <w:bottom w:val="single" w:sz="4" w:space="0" w:color="auto"/>
              <w:right w:val="single" w:sz="4" w:space="0" w:color="auto"/>
            </w:tcBorders>
            <w:vAlign w:val="center"/>
          </w:tcPr>
          <w:p w14:paraId="3AC6C62C" w14:textId="77777777" w:rsidR="00941E0A" w:rsidRPr="007C5662" w:rsidRDefault="0039551B" w:rsidP="00550B92">
            <w:pPr>
              <w:tabs>
                <w:tab w:val="left" w:pos="312"/>
              </w:tabs>
              <w:spacing w:line="360" w:lineRule="auto"/>
              <w:jc w:val="center"/>
              <w:rPr>
                <w:sz w:val="24"/>
              </w:rPr>
            </w:pPr>
            <w:r w:rsidRPr="007C5662">
              <w:rPr>
                <w:rFonts w:hint="eastAsia"/>
                <w:sz w:val="24"/>
              </w:rPr>
              <w:t>6</w:t>
            </w:r>
          </w:p>
        </w:tc>
      </w:tr>
      <w:tr w:rsidR="007C5662" w:rsidRPr="007C5662" w14:paraId="71CF655F" w14:textId="77777777" w:rsidTr="00550B92">
        <w:trPr>
          <w:trHeight w:val="983"/>
          <w:jc w:val="center"/>
        </w:trPr>
        <w:tc>
          <w:tcPr>
            <w:tcW w:w="461" w:type="pct"/>
            <w:tcBorders>
              <w:top w:val="single" w:sz="4" w:space="0" w:color="auto"/>
              <w:left w:val="single" w:sz="4" w:space="0" w:color="auto"/>
              <w:bottom w:val="single" w:sz="4" w:space="0" w:color="auto"/>
              <w:right w:val="single" w:sz="4" w:space="0" w:color="auto"/>
            </w:tcBorders>
            <w:vAlign w:val="center"/>
          </w:tcPr>
          <w:p w14:paraId="723F6A79" w14:textId="77777777" w:rsidR="00941E0A" w:rsidRPr="007C5662" w:rsidRDefault="00941E0A" w:rsidP="00550B92">
            <w:pPr>
              <w:tabs>
                <w:tab w:val="left" w:pos="312"/>
              </w:tabs>
              <w:spacing w:line="360" w:lineRule="auto"/>
              <w:jc w:val="center"/>
              <w:rPr>
                <w:sz w:val="24"/>
              </w:rPr>
            </w:pPr>
            <w:r w:rsidRPr="007C5662">
              <w:rPr>
                <w:sz w:val="24"/>
              </w:rPr>
              <w:t>3</w:t>
            </w:r>
          </w:p>
        </w:tc>
        <w:tc>
          <w:tcPr>
            <w:tcW w:w="695" w:type="pct"/>
            <w:tcBorders>
              <w:top w:val="single" w:sz="4" w:space="0" w:color="auto"/>
              <w:left w:val="single" w:sz="4" w:space="0" w:color="auto"/>
              <w:bottom w:val="single" w:sz="4" w:space="0" w:color="auto"/>
              <w:right w:val="single" w:sz="4" w:space="0" w:color="auto"/>
            </w:tcBorders>
            <w:vAlign w:val="center"/>
          </w:tcPr>
          <w:p w14:paraId="05E48631" w14:textId="77777777" w:rsidR="00941E0A" w:rsidRPr="007C5662" w:rsidRDefault="00941E0A" w:rsidP="00550B92">
            <w:pPr>
              <w:tabs>
                <w:tab w:val="left" w:pos="312"/>
              </w:tabs>
              <w:spacing w:line="360" w:lineRule="auto"/>
              <w:ind w:right="-10"/>
              <w:jc w:val="center"/>
              <w:rPr>
                <w:sz w:val="24"/>
              </w:rPr>
            </w:pPr>
            <w:r w:rsidRPr="007C5662">
              <w:rPr>
                <w:sz w:val="24"/>
              </w:rPr>
              <w:t>设备可靠性能</w:t>
            </w:r>
          </w:p>
        </w:tc>
        <w:tc>
          <w:tcPr>
            <w:tcW w:w="3245" w:type="pct"/>
            <w:tcBorders>
              <w:top w:val="single" w:sz="4" w:space="0" w:color="auto"/>
              <w:left w:val="single" w:sz="4" w:space="0" w:color="auto"/>
              <w:bottom w:val="single" w:sz="4" w:space="0" w:color="auto"/>
              <w:right w:val="single" w:sz="4" w:space="0" w:color="auto"/>
            </w:tcBorders>
            <w:vAlign w:val="center"/>
          </w:tcPr>
          <w:p w14:paraId="2AFCBE60" w14:textId="77777777" w:rsidR="00941E0A" w:rsidRPr="007C5662" w:rsidRDefault="00941E0A" w:rsidP="00550B92">
            <w:pPr>
              <w:tabs>
                <w:tab w:val="left" w:pos="312"/>
              </w:tabs>
              <w:autoSpaceDE w:val="0"/>
              <w:autoSpaceDN w:val="0"/>
              <w:adjustRightInd w:val="0"/>
              <w:spacing w:line="360" w:lineRule="auto"/>
              <w:rPr>
                <w:sz w:val="24"/>
              </w:rPr>
            </w:pPr>
            <w:r w:rsidRPr="007C5662">
              <w:rPr>
                <w:sz w:val="24"/>
              </w:rPr>
              <w:t>根据投标人所投设备的技术性能先进性、安全稳定性及其使用便利、易于维护等情况进行综合评比：</w:t>
            </w:r>
          </w:p>
          <w:p w14:paraId="3D2021AC" w14:textId="77777777" w:rsidR="00941E0A" w:rsidRPr="007C5662" w:rsidRDefault="00941E0A" w:rsidP="00550B92">
            <w:pPr>
              <w:tabs>
                <w:tab w:val="left" w:pos="312"/>
              </w:tabs>
              <w:autoSpaceDE w:val="0"/>
              <w:autoSpaceDN w:val="0"/>
              <w:adjustRightInd w:val="0"/>
              <w:spacing w:line="360" w:lineRule="auto"/>
              <w:rPr>
                <w:sz w:val="24"/>
              </w:rPr>
            </w:pPr>
            <w:r w:rsidRPr="007C5662">
              <w:rPr>
                <w:sz w:val="24"/>
              </w:rPr>
              <w:t>所投设备技术性能好、安全稳定，使用便利、易于维护的得</w:t>
            </w:r>
            <w:r w:rsidRPr="007C5662">
              <w:rPr>
                <w:sz w:val="24"/>
              </w:rPr>
              <w:t>5</w:t>
            </w:r>
            <w:r w:rsidRPr="007C5662">
              <w:rPr>
                <w:sz w:val="24"/>
              </w:rPr>
              <w:t>分；</w:t>
            </w:r>
          </w:p>
          <w:p w14:paraId="14B89130" w14:textId="77777777" w:rsidR="00941E0A" w:rsidRPr="007C5662" w:rsidRDefault="00941E0A" w:rsidP="00550B92">
            <w:pPr>
              <w:tabs>
                <w:tab w:val="left" w:pos="312"/>
              </w:tabs>
              <w:autoSpaceDE w:val="0"/>
              <w:autoSpaceDN w:val="0"/>
              <w:adjustRightInd w:val="0"/>
              <w:spacing w:line="360" w:lineRule="auto"/>
              <w:rPr>
                <w:sz w:val="24"/>
              </w:rPr>
            </w:pPr>
            <w:r w:rsidRPr="007C5662">
              <w:rPr>
                <w:sz w:val="24"/>
              </w:rPr>
              <w:lastRenderedPageBreak/>
              <w:t>所投设备技术性能较好、安全稳定，使用较便利、易于维护的得</w:t>
            </w:r>
            <w:r w:rsidRPr="007C5662">
              <w:rPr>
                <w:sz w:val="24"/>
              </w:rPr>
              <w:t>2</w:t>
            </w:r>
            <w:r w:rsidRPr="007C5662">
              <w:rPr>
                <w:sz w:val="24"/>
              </w:rPr>
              <w:t>分；</w:t>
            </w:r>
          </w:p>
          <w:p w14:paraId="07A69FC7" w14:textId="77777777" w:rsidR="00941E0A" w:rsidRPr="007C5662" w:rsidRDefault="00941E0A" w:rsidP="00550B92">
            <w:pPr>
              <w:tabs>
                <w:tab w:val="left" w:pos="312"/>
              </w:tabs>
              <w:autoSpaceDE w:val="0"/>
              <w:autoSpaceDN w:val="0"/>
              <w:adjustRightInd w:val="0"/>
              <w:spacing w:line="360" w:lineRule="auto"/>
              <w:rPr>
                <w:sz w:val="24"/>
              </w:rPr>
            </w:pPr>
            <w:r w:rsidRPr="007C5662">
              <w:rPr>
                <w:sz w:val="24"/>
              </w:rPr>
              <w:t>所投设备技术性能一般、安全稳定性较差，使用不够便利、不易于维护的得</w:t>
            </w:r>
            <w:r w:rsidRPr="007C5662">
              <w:rPr>
                <w:sz w:val="24"/>
              </w:rPr>
              <w:t>1</w:t>
            </w:r>
            <w:r w:rsidRPr="007C5662">
              <w:rPr>
                <w:sz w:val="24"/>
              </w:rPr>
              <w:t>分。</w:t>
            </w:r>
          </w:p>
        </w:tc>
        <w:tc>
          <w:tcPr>
            <w:tcW w:w="599" w:type="pct"/>
            <w:tcBorders>
              <w:top w:val="single" w:sz="4" w:space="0" w:color="auto"/>
              <w:left w:val="single" w:sz="4" w:space="0" w:color="auto"/>
              <w:bottom w:val="single" w:sz="4" w:space="0" w:color="auto"/>
              <w:right w:val="single" w:sz="4" w:space="0" w:color="auto"/>
            </w:tcBorders>
            <w:vAlign w:val="center"/>
          </w:tcPr>
          <w:p w14:paraId="1E4C57C2" w14:textId="77777777" w:rsidR="00941E0A" w:rsidRPr="007C5662" w:rsidRDefault="00941E0A" w:rsidP="00550B92">
            <w:pPr>
              <w:tabs>
                <w:tab w:val="left" w:pos="312"/>
              </w:tabs>
              <w:autoSpaceDE w:val="0"/>
              <w:autoSpaceDN w:val="0"/>
              <w:adjustRightInd w:val="0"/>
              <w:spacing w:line="360" w:lineRule="auto"/>
              <w:jc w:val="center"/>
              <w:rPr>
                <w:sz w:val="24"/>
              </w:rPr>
            </w:pPr>
            <w:r w:rsidRPr="007C5662">
              <w:rPr>
                <w:sz w:val="24"/>
              </w:rPr>
              <w:lastRenderedPageBreak/>
              <w:t>5</w:t>
            </w:r>
          </w:p>
        </w:tc>
      </w:tr>
      <w:tr w:rsidR="007C5662" w:rsidRPr="007C5662" w14:paraId="262558CA" w14:textId="77777777" w:rsidTr="00550B92">
        <w:trPr>
          <w:trHeight w:val="983"/>
          <w:jc w:val="center"/>
        </w:trPr>
        <w:tc>
          <w:tcPr>
            <w:tcW w:w="461" w:type="pct"/>
            <w:tcBorders>
              <w:top w:val="single" w:sz="4" w:space="0" w:color="auto"/>
              <w:left w:val="single" w:sz="4" w:space="0" w:color="auto"/>
              <w:bottom w:val="single" w:sz="4" w:space="0" w:color="auto"/>
              <w:right w:val="single" w:sz="4" w:space="0" w:color="auto"/>
            </w:tcBorders>
            <w:vAlign w:val="center"/>
          </w:tcPr>
          <w:p w14:paraId="3C70DAAF" w14:textId="77777777" w:rsidR="00941E0A" w:rsidRPr="007C5662" w:rsidRDefault="00941E0A" w:rsidP="00550B92">
            <w:pPr>
              <w:tabs>
                <w:tab w:val="left" w:pos="312"/>
              </w:tabs>
              <w:spacing w:line="360" w:lineRule="auto"/>
              <w:jc w:val="center"/>
              <w:rPr>
                <w:sz w:val="24"/>
              </w:rPr>
            </w:pPr>
            <w:r w:rsidRPr="007C5662">
              <w:rPr>
                <w:sz w:val="24"/>
              </w:rPr>
              <w:lastRenderedPageBreak/>
              <w:t>4</w:t>
            </w:r>
          </w:p>
        </w:tc>
        <w:tc>
          <w:tcPr>
            <w:tcW w:w="695" w:type="pct"/>
            <w:tcBorders>
              <w:top w:val="single" w:sz="4" w:space="0" w:color="auto"/>
              <w:left w:val="single" w:sz="4" w:space="0" w:color="auto"/>
              <w:bottom w:val="single" w:sz="4" w:space="0" w:color="auto"/>
              <w:right w:val="single" w:sz="4" w:space="0" w:color="auto"/>
            </w:tcBorders>
            <w:vAlign w:val="center"/>
          </w:tcPr>
          <w:p w14:paraId="50823813" w14:textId="77777777" w:rsidR="00941E0A" w:rsidRPr="007C5662" w:rsidRDefault="00941E0A" w:rsidP="00550B92">
            <w:pPr>
              <w:tabs>
                <w:tab w:val="left" w:pos="312"/>
              </w:tabs>
              <w:spacing w:line="360" w:lineRule="auto"/>
              <w:jc w:val="center"/>
              <w:rPr>
                <w:sz w:val="24"/>
              </w:rPr>
            </w:pPr>
            <w:r w:rsidRPr="007C5662">
              <w:rPr>
                <w:sz w:val="24"/>
              </w:rPr>
              <w:t>质量保证售后服务</w:t>
            </w:r>
          </w:p>
        </w:tc>
        <w:tc>
          <w:tcPr>
            <w:tcW w:w="3245" w:type="pct"/>
            <w:tcBorders>
              <w:top w:val="single" w:sz="4" w:space="0" w:color="auto"/>
              <w:left w:val="single" w:sz="4" w:space="0" w:color="auto"/>
              <w:bottom w:val="single" w:sz="4" w:space="0" w:color="auto"/>
              <w:right w:val="single" w:sz="4" w:space="0" w:color="auto"/>
            </w:tcBorders>
            <w:vAlign w:val="center"/>
          </w:tcPr>
          <w:p w14:paraId="2EAE1C33" w14:textId="77777777" w:rsidR="00941E0A" w:rsidRPr="007C5662" w:rsidRDefault="00941E0A" w:rsidP="00550B92">
            <w:pPr>
              <w:tabs>
                <w:tab w:val="left" w:pos="312"/>
              </w:tabs>
              <w:spacing w:line="360" w:lineRule="auto"/>
              <w:rPr>
                <w:sz w:val="24"/>
              </w:rPr>
            </w:pPr>
            <w:r w:rsidRPr="007C5662">
              <w:rPr>
                <w:rFonts w:hint="eastAsia"/>
                <w:sz w:val="24"/>
              </w:rPr>
              <w:t>根据</w:t>
            </w:r>
            <w:r w:rsidRPr="007C5662">
              <w:rPr>
                <w:sz w:val="24"/>
              </w:rPr>
              <w:t>投标人质量保证和售后服务方案综合评比：</w:t>
            </w:r>
          </w:p>
          <w:p w14:paraId="687CAE8F" w14:textId="77777777" w:rsidR="00941E0A" w:rsidRPr="007C5662" w:rsidRDefault="00941E0A" w:rsidP="00550B92">
            <w:pPr>
              <w:tabs>
                <w:tab w:val="left" w:pos="312"/>
              </w:tabs>
              <w:spacing w:line="360" w:lineRule="auto"/>
              <w:rPr>
                <w:sz w:val="24"/>
              </w:rPr>
            </w:pPr>
            <w:r w:rsidRPr="007C5662">
              <w:rPr>
                <w:sz w:val="24"/>
              </w:rPr>
              <w:t>所提供方案详细、合理的得</w:t>
            </w:r>
            <w:r w:rsidRPr="007C5662">
              <w:rPr>
                <w:sz w:val="24"/>
              </w:rPr>
              <w:t>5</w:t>
            </w:r>
            <w:r w:rsidRPr="007C5662">
              <w:rPr>
                <w:sz w:val="24"/>
              </w:rPr>
              <w:t>分；</w:t>
            </w:r>
          </w:p>
          <w:p w14:paraId="1241A295" w14:textId="77777777" w:rsidR="00941E0A" w:rsidRPr="007C5662" w:rsidRDefault="00941E0A" w:rsidP="00550B92">
            <w:pPr>
              <w:tabs>
                <w:tab w:val="left" w:pos="312"/>
              </w:tabs>
              <w:spacing w:line="360" w:lineRule="auto"/>
              <w:rPr>
                <w:sz w:val="24"/>
              </w:rPr>
            </w:pPr>
            <w:r w:rsidRPr="007C5662">
              <w:rPr>
                <w:sz w:val="24"/>
              </w:rPr>
              <w:t>所提供方案比较详细、合理性一般的得</w:t>
            </w:r>
            <w:r w:rsidRPr="007C5662">
              <w:rPr>
                <w:sz w:val="24"/>
              </w:rPr>
              <w:t>2</w:t>
            </w:r>
            <w:r w:rsidRPr="007C5662">
              <w:rPr>
                <w:sz w:val="24"/>
              </w:rPr>
              <w:t>分；</w:t>
            </w:r>
          </w:p>
          <w:p w14:paraId="7B06E08D" w14:textId="77777777" w:rsidR="00941E0A" w:rsidRPr="007C5662" w:rsidRDefault="00941E0A" w:rsidP="00550B92">
            <w:pPr>
              <w:tabs>
                <w:tab w:val="left" w:pos="312"/>
              </w:tabs>
              <w:spacing w:line="360" w:lineRule="auto"/>
              <w:rPr>
                <w:sz w:val="24"/>
              </w:rPr>
            </w:pPr>
            <w:r w:rsidRPr="007C5662">
              <w:rPr>
                <w:sz w:val="24"/>
              </w:rPr>
              <w:t>所提供方案</w:t>
            </w:r>
            <w:r w:rsidRPr="007C5662">
              <w:rPr>
                <w:rFonts w:hint="eastAsia"/>
                <w:sz w:val="24"/>
              </w:rPr>
              <w:t>简单</w:t>
            </w:r>
            <w:r w:rsidRPr="007C5662">
              <w:rPr>
                <w:sz w:val="24"/>
              </w:rPr>
              <w:t>、不合理的得</w:t>
            </w:r>
            <w:r w:rsidRPr="007C5662">
              <w:rPr>
                <w:sz w:val="24"/>
              </w:rPr>
              <w:t>1</w:t>
            </w:r>
            <w:r w:rsidRPr="007C5662">
              <w:rPr>
                <w:sz w:val="24"/>
              </w:rPr>
              <w:t>分；</w:t>
            </w:r>
          </w:p>
          <w:p w14:paraId="51E18ACA" w14:textId="77777777" w:rsidR="00941E0A" w:rsidRPr="007C5662" w:rsidRDefault="00941E0A" w:rsidP="00550B92">
            <w:pPr>
              <w:tabs>
                <w:tab w:val="left" w:pos="312"/>
              </w:tabs>
              <w:spacing w:line="360" w:lineRule="auto"/>
              <w:rPr>
                <w:sz w:val="24"/>
              </w:rPr>
            </w:pPr>
            <w:r w:rsidRPr="007C5662">
              <w:rPr>
                <w:sz w:val="24"/>
              </w:rPr>
              <w:t>未提供方案的不得分。</w:t>
            </w:r>
          </w:p>
        </w:tc>
        <w:tc>
          <w:tcPr>
            <w:tcW w:w="599" w:type="pct"/>
            <w:tcBorders>
              <w:top w:val="single" w:sz="4" w:space="0" w:color="auto"/>
              <w:left w:val="single" w:sz="4" w:space="0" w:color="auto"/>
              <w:bottom w:val="single" w:sz="4" w:space="0" w:color="auto"/>
              <w:right w:val="single" w:sz="4" w:space="0" w:color="auto"/>
            </w:tcBorders>
            <w:vAlign w:val="center"/>
          </w:tcPr>
          <w:p w14:paraId="5496541A" w14:textId="77777777" w:rsidR="00941E0A" w:rsidRPr="007C5662" w:rsidRDefault="00941E0A" w:rsidP="00550B92">
            <w:pPr>
              <w:tabs>
                <w:tab w:val="left" w:pos="312"/>
              </w:tabs>
              <w:spacing w:line="360" w:lineRule="auto"/>
              <w:jc w:val="center"/>
              <w:rPr>
                <w:sz w:val="24"/>
              </w:rPr>
            </w:pPr>
            <w:r w:rsidRPr="007C5662">
              <w:rPr>
                <w:sz w:val="24"/>
              </w:rPr>
              <w:t>5</w:t>
            </w:r>
          </w:p>
        </w:tc>
      </w:tr>
      <w:tr w:rsidR="007C5662" w:rsidRPr="007C5662" w14:paraId="45317E39" w14:textId="77777777" w:rsidTr="00550B92">
        <w:tblPrEx>
          <w:jc w:val="left"/>
        </w:tblPrEx>
        <w:trPr>
          <w:trHeight w:val="20"/>
        </w:trPr>
        <w:tc>
          <w:tcPr>
            <w:tcW w:w="4401" w:type="pct"/>
            <w:gridSpan w:val="3"/>
            <w:vAlign w:val="center"/>
          </w:tcPr>
          <w:p w14:paraId="01CC1414" w14:textId="77777777" w:rsidR="00941E0A" w:rsidRPr="007C5662" w:rsidRDefault="00941E0A" w:rsidP="00550B92">
            <w:pPr>
              <w:spacing w:line="360" w:lineRule="auto"/>
              <w:jc w:val="center"/>
              <w:rPr>
                <w:b/>
                <w:sz w:val="24"/>
              </w:rPr>
            </w:pPr>
            <w:r w:rsidRPr="007C5662">
              <w:rPr>
                <w:b/>
                <w:sz w:val="24"/>
              </w:rPr>
              <w:t>合计</w:t>
            </w:r>
          </w:p>
        </w:tc>
        <w:tc>
          <w:tcPr>
            <w:tcW w:w="599" w:type="pct"/>
            <w:vAlign w:val="center"/>
          </w:tcPr>
          <w:p w14:paraId="0D2AFCD0" w14:textId="77777777" w:rsidR="00941E0A" w:rsidRPr="007C5662" w:rsidRDefault="00941E0A" w:rsidP="00550B92">
            <w:pPr>
              <w:spacing w:line="360" w:lineRule="auto"/>
              <w:jc w:val="center"/>
              <w:rPr>
                <w:b/>
                <w:sz w:val="24"/>
              </w:rPr>
            </w:pPr>
            <w:r w:rsidRPr="007C5662">
              <w:rPr>
                <w:b/>
                <w:sz w:val="24"/>
              </w:rPr>
              <w:fldChar w:fldCharType="begin"/>
            </w:r>
            <w:r w:rsidRPr="007C5662">
              <w:rPr>
                <w:b/>
                <w:sz w:val="24"/>
              </w:rPr>
              <w:instrText xml:space="preserve"> =SUM(ABOVE) </w:instrText>
            </w:r>
            <w:r w:rsidRPr="007C5662">
              <w:rPr>
                <w:b/>
                <w:sz w:val="24"/>
              </w:rPr>
              <w:fldChar w:fldCharType="separate"/>
            </w:r>
            <w:r w:rsidRPr="007C5662">
              <w:rPr>
                <w:b/>
                <w:noProof/>
                <w:sz w:val="24"/>
              </w:rPr>
              <w:t>40</w:t>
            </w:r>
            <w:r w:rsidRPr="007C5662">
              <w:rPr>
                <w:b/>
                <w:sz w:val="24"/>
              </w:rPr>
              <w:fldChar w:fldCharType="end"/>
            </w:r>
            <w:r w:rsidRPr="007C5662">
              <w:rPr>
                <w:b/>
                <w:sz w:val="24"/>
              </w:rPr>
              <w:t>分</w:t>
            </w:r>
          </w:p>
        </w:tc>
      </w:tr>
    </w:tbl>
    <w:p w14:paraId="16C42632" w14:textId="77777777" w:rsidR="00D23AE5" w:rsidRPr="007C5662" w:rsidRDefault="00D23AE5">
      <w:pPr>
        <w:numPr>
          <w:ilvl w:val="1"/>
          <w:numId w:val="4"/>
        </w:numPr>
        <w:tabs>
          <w:tab w:val="clear" w:pos="2558"/>
          <w:tab w:val="left" w:pos="720"/>
          <w:tab w:val="left" w:pos="851"/>
        </w:tabs>
        <w:spacing w:line="360" w:lineRule="auto"/>
        <w:ind w:left="720" w:hanging="720"/>
        <w:rPr>
          <w:sz w:val="24"/>
        </w:rPr>
      </w:pPr>
      <w:r w:rsidRPr="007C5662">
        <w:rPr>
          <w:rFonts w:hint="eastAsia"/>
          <w:sz w:val="24"/>
        </w:rPr>
        <w:t>推荐中标候选人</w:t>
      </w:r>
    </w:p>
    <w:p w14:paraId="7DF9FA04" w14:textId="77777777" w:rsidR="00D23AE5" w:rsidRPr="007C5662" w:rsidRDefault="00D23AE5">
      <w:pPr>
        <w:numPr>
          <w:ilvl w:val="2"/>
          <w:numId w:val="4"/>
        </w:numPr>
        <w:tabs>
          <w:tab w:val="clear" w:pos="1759"/>
          <w:tab w:val="left" w:pos="720"/>
          <w:tab w:val="left" w:pos="1333"/>
          <w:tab w:val="left" w:pos="2350"/>
        </w:tabs>
        <w:spacing w:line="360" w:lineRule="auto"/>
        <w:ind w:left="709" w:hanging="709"/>
        <w:rPr>
          <w:sz w:val="24"/>
        </w:rPr>
      </w:pPr>
      <w:r w:rsidRPr="007C5662">
        <w:rPr>
          <w:rFonts w:hint="eastAsia"/>
          <w:sz w:val="24"/>
        </w:rPr>
        <w:t>评标委员会按评审后的综合得分由高到低顺序排列，并向采购人推荐</w:t>
      </w:r>
      <w:r w:rsidRPr="007C5662">
        <w:rPr>
          <w:rFonts w:hint="eastAsia"/>
          <w:sz w:val="24"/>
        </w:rPr>
        <w:t>3</w:t>
      </w:r>
      <w:r w:rsidRPr="007C5662">
        <w:rPr>
          <w:rFonts w:hint="eastAsia"/>
          <w:sz w:val="24"/>
        </w:rPr>
        <w:t>名中标候选人，并编写评标报告。</w:t>
      </w:r>
    </w:p>
    <w:p w14:paraId="79F971F2" w14:textId="77777777" w:rsidR="00D23AE5" w:rsidRPr="007C5662" w:rsidRDefault="00D23AE5">
      <w:pPr>
        <w:numPr>
          <w:ilvl w:val="2"/>
          <w:numId w:val="4"/>
        </w:numPr>
        <w:tabs>
          <w:tab w:val="clear" w:pos="1759"/>
          <w:tab w:val="left" w:pos="720"/>
          <w:tab w:val="left" w:pos="1333"/>
          <w:tab w:val="left" w:pos="2350"/>
        </w:tabs>
        <w:spacing w:line="360" w:lineRule="auto"/>
        <w:ind w:left="709" w:hanging="709"/>
        <w:rPr>
          <w:sz w:val="24"/>
        </w:rPr>
      </w:pPr>
      <w:r w:rsidRPr="007C5662">
        <w:rPr>
          <w:rFonts w:hint="eastAsia"/>
          <w:sz w:val="24"/>
        </w:rPr>
        <w:t>综合得分相同的，按投标报价由低到高顺序排列。综合得分且投标报价相同的，按技术部分得分顺序排列。综合得分、价格及技术得分均相同的，评标委员会成员通过表决，以少数服从多数原则，决定列前中标候选人。</w:t>
      </w:r>
    </w:p>
    <w:p w14:paraId="719552E9" w14:textId="77777777" w:rsidR="00D23AE5" w:rsidRPr="007C5662" w:rsidRDefault="00D23AE5">
      <w:pPr>
        <w:numPr>
          <w:ilvl w:val="2"/>
          <w:numId w:val="4"/>
        </w:numPr>
        <w:tabs>
          <w:tab w:val="clear" w:pos="1759"/>
          <w:tab w:val="left" w:pos="720"/>
          <w:tab w:val="left" w:pos="1333"/>
          <w:tab w:val="left" w:pos="2350"/>
        </w:tabs>
        <w:spacing w:line="360" w:lineRule="auto"/>
        <w:ind w:left="709" w:hanging="709"/>
        <w:rPr>
          <w:sz w:val="24"/>
        </w:rPr>
      </w:pPr>
      <w:r w:rsidRPr="007C5662">
        <w:rPr>
          <w:rFonts w:hint="eastAsia"/>
          <w:sz w:val="24"/>
        </w:rPr>
        <w:t>对评标报告有异议的，应当在评标报告上签署不同意见，并说明理由，否则视为同意评标报告。</w:t>
      </w:r>
    </w:p>
    <w:p w14:paraId="089ABA8C" w14:textId="77777777" w:rsidR="00D23AE5" w:rsidRPr="007C5662" w:rsidRDefault="00D23AE5">
      <w:pPr>
        <w:numPr>
          <w:ilvl w:val="1"/>
          <w:numId w:val="4"/>
        </w:numPr>
        <w:tabs>
          <w:tab w:val="left" w:pos="360"/>
          <w:tab w:val="left" w:pos="720"/>
          <w:tab w:val="left" w:pos="2558"/>
        </w:tabs>
        <w:spacing w:line="360" w:lineRule="auto"/>
        <w:ind w:left="720" w:hanging="720"/>
        <w:rPr>
          <w:sz w:val="24"/>
          <w:szCs w:val="20"/>
        </w:rPr>
      </w:pPr>
      <w:r w:rsidRPr="007C5662">
        <w:rPr>
          <w:rFonts w:hint="eastAsia"/>
          <w:sz w:val="24"/>
          <w:szCs w:val="20"/>
        </w:rPr>
        <w:t>提供相同品牌产品（非单一产品采购项目，以核心产品品牌为准）且通过资格审查、符合性审查的不同投标人参加同一合同项下</w:t>
      </w:r>
      <w:r w:rsidRPr="007C5662">
        <w:rPr>
          <w:rFonts w:hint="eastAsia"/>
          <w:sz w:val="24"/>
        </w:rPr>
        <w:t>投标的，按一家投标人计算，评审后得分最高的同品牌投标人获得中标人推荐资格；评审得分相同的，由采购人或者采购人委托评标委</w:t>
      </w:r>
      <w:r w:rsidRPr="007C5662">
        <w:rPr>
          <w:rFonts w:hint="eastAsia"/>
          <w:sz w:val="24"/>
          <w:szCs w:val="20"/>
        </w:rPr>
        <w:t>员会按照</w:t>
      </w:r>
      <w:r w:rsidRPr="007C5662">
        <w:rPr>
          <w:sz w:val="24"/>
          <w:szCs w:val="20"/>
        </w:rPr>
        <w:t>30.6.2</w:t>
      </w:r>
      <w:r w:rsidRPr="007C5662">
        <w:rPr>
          <w:rFonts w:hint="eastAsia"/>
          <w:sz w:val="24"/>
          <w:szCs w:val="20"/>
        </w:rPr>
        <w:t>规定的方式确定一个投标人获得中标人推荐资格，其他同品牌投标人不作为中标候选人。</w:t>
      </w:r>
    </w:p>
    <w:p w14:paraId="32F330C0" w14:textId="77777777" w:rsidR="00D23AE5" w:rsidRPr="007C5662" w:rsidRDefault="00D23AE5">
      <w:pPr>
        <w:numPr>
          <w:ilvl w:val="1"/>
          <w:numId w:val="4"/>
        </w:numPr>
        <w:tabs>
          <w:tab w:val="left" w:pos="360"/>
          <w:tab w:val="left" w:pos="720"/>
          <w:tab w:val="left" w:pos="2558"/>
        </w:tabs>
        <w:spacing w:line="360" w:lineRule="auto"/>
        <w:ind w:left="720" w:hanging="720"/>
      </w:pPr>
      <w:r w:rsidRPr="007C5662">
        <w:rPr>
          <w:sz w:val="24"/>
          <w:szCs w:val="20"/>
        </w:rPr>
        <w:t>经评标委员会评审，实质性响应招标文件不足</w:t>
      </w:r>
      <w:r w:rsidRPr="007C5662">
        <w:rPr>
          <w:sz w:val="24"/>
          <w:szCs w:val="20"/>
        </w:rPr>
        <w:t>3</w:t>
      </w:r>
      <w:r w:rsidRPr="007C5662">
        <w:rPr>
          <w:sz w:val="24"/>
          <w:szCs w:val="20"/>
        </w:rPr>
        <w:t>家的，</w:t>
      </w:r>
      <w:r w:rsidRPr="007C5662">
        <w:rPr>
          <w:rFonts w:hint="eastAsia"/>
          <w:sz w:val="24"/>
          <w:szCs w:val="20"/>
        </w:rPr>
        <w:t>采购项目废标，由采购人根据《政府采购非招标采购方式管理办法》向财政部门申请</w:t>
      </w:r>
      <w:r w:rsidRPr="007C5662">
        <w:rPr>
          <w:sz w:val="24"/>
          <w:szCs w:val="20"/>
        </w:rPr>
        <w:t>转变招标方式或者</w:t>
      </w:r>
      <w:r w:rsidRPr="007C5662">
        <w:rPr>
          <w:rFonts w:hint="eastAsia"/>
          <w:sz w:val="24"/>
          <w:szCs w:val="20"/>
        </w:rPr>
        <w:t>根据《中国人民共和国政府采购法实施条例》规定</w:t>
      </w:r>
      <w:r w:rsidRPr="007C5662">
        <w:rPr>
          <w:sz w:val="24"/>
          <w:szCs w:val="20"/>
        </w:rPr>
        <w:t>重新</w:t>
      </w:r>
      <w:r w:rsidRPr="007C5662">
        <w:rPr>
          <w:rFonts w:hint="eastAsia"/>
          <w:sz w:val="24"/>
          <w:szCs w:val="20"/>
        </w:rPr>
        <w:t>组织</w:t>
      </w:r>
      <w:r w:rsidRPr="007C5662">
        <w:rPr>
          <w:sz w:val="24"/>
          <w:szCs w:val="20"/>
        </w:rPr>
        <w:t>招标。</w:t>
      </w:r>
    </w:p>
    <w:p w14:paraId="36A20FD1" w14:textId="77777777" w:rsidR="00D23AE5" w:rsidRPr="007C5662" w:rsidRDefault="00D23AE5">
      <w:pPr>
        <w:spacing w:beforeLines="50" w:before="156" w:afterLines="50" w:after="156" w:line="360" w:lineRule="auto"/>
        <w:jc w:val="center"/>
        <w:outlineLvl w:val="1"/>
        <w:rPr>
          <w:b/>
          <w:sz w:val="32"/>
          <w:szCs w:val="32"/>
        </w:rPr>
      </w:pPr>
      <w:bookmarkStart w:id="75" w:name="_Toc527541516"/>
      <w:r w:rsidRPr="007C5662">
        <w:rPr>
          <w:b/>
          <w:sz w:val="32"/>
          <w:szCs w:val="32"/>
        </w:rPr>
        <w:t>六、授予合同</w:t>
      </w:r>
      <w:bookmarkEnd w:id="75"/>
    </w:p>
    <w:p w14:paraId="02458525"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76" w:name="_Toc396492259"/>
      <w:bookmarkStart w:id="77" w:name="_Ref396488554"/>
      <w:bookmarkStart w:id="78" w:name="_Toc527541517"/>
      <w:r w:rsidRPr="007C5662">
        <w:rPr>
          <w:b/>
          <w:sz w:val="24"/>
        </w:rPr>
        <w:t>合同授予标准</w:t>
      </w:r>
      <w:bookmarkEnd w:id="76"/>
      <w:bookmarkEnd w:id="77"/>
      <w:bookmarkEnd w:id="78"/>
    </w:p>
    <w:p w14:paraId="4011831B" w14:textId="77777777" w:rsidR="00D23AE5" w:rsidRPr="007C5662" w:rsidRDefault="00D23AE5">
      <w:pPr>
        <w:numPr>
          <w:ilvl w:val="1"/>
          <w:numId w:val="4"/>
        </w:numPr>
        <w:tabs>
          <w:tab w:val="left" w:pos="360"/>
          <w:tab w:val="left" w:pos="720"/>
          <w:tab w:val="left" w:pos="907"/>
          <w:tab w:val="left" w:pos="2558"/>
        </w:tabs>
        <w:spacing w:line="360" w:lineRule="auto"/>
        <w:ind w:left="720" w:hanging="720"/>
        <w:rPr>
          <w:sz w:val="24"/>
        </w:rPr>
      </w:pPr>
      <w:r w:rsidRPr="007C5662">
        <w:rPr>
          <w:rFonts w:hint="eastAsia"/>
          <w:sz w:val="24"/>
        </w:rPr>
        <w:lastRenderedPageBreak/>
        <w:t>根据评标委员会的评审结果，采购人按照评标报告推荐的中标候选人中按顺序依法确定</w:t>
      </w:r>
      <w:r w:rsidRPr="007C5662">
        <w:rPr>
          <w:rFonts w:hint="eastAsia"/>
          <w:sz w:val="24"/>
        </w:rPr>
        <w:t>1</w:t>
      </w:r>
      <w:r w:rsidRPr="007C5662">
        <w:rPr>
          <w:rFonts w:hint="eastAsia"/>
          <w:sz w:val="24"/>
        </w:rPr>
        <w:t>名中标人</w:t>
      </w:r>
      <w:r w:rsidRPr="007C5662">
        <w:rPr>
          <w:sz w:val="24"/>
        </w:rPr>
        <w:t>。</w:t>
      </w:r>
    </w:p>
    <w:p w14:paraId="7ADF7228" w14:textId="77777777" w:rsidR="00D23AE5" w:rsidRPr="007C5662" w:rsidRDefault="00D23AE5">
      <w:pPr>
        <w:numPr>
          <w:ilvl w:val="0"/>
          <w:numId w:val="4"/>
        </w:numPr>
        <w:tabs>
          <w:tab w:val="left" w:pos="720"/>
          <w:tab w:val="left" w:pos="1049"/>
          <w:tab w:val="left" w:pos="1990"/>
        </w:tabs>
        <w:spacing w:line="360" w:lineRule="auto"/>
        <w:ind w:left="720" w:hanging="720"/>
        <w:outlineLvl w:val="2"/>
        <w:rPr>
          <w:b/>
          <w:sz w:val="24"/>
        </w:rPr>
      </w:pPr>
      <w:bookmarkStart w:id="79" w:name="_Toc396492260"/>
      <w:bookmarkStart w:id="80" w:name="_Toc392152343"/>
      <w:bookmarkStart w:id="81" w:name="_Toc527541518"/>
      <w:r w:rsidRPr="007C5662">
        <w:rPr>
          <w:b/>
          <w:sz w:val="24"/>
        </w:rPr>
        <w:t>采购人拒绝投标的权力</w:t>
      </w:r>
      <w:bookmarkEnd w:id="79"/>
      <w:bookmarkEnd w:id="80"/>
      <w:bookmarkEnd w:id="81"/>
    </w:p>
    <w:p w14:paraId="692B6715" w14:textId="77777777" w:rsidR="00D23AE5" w:rsidRPr="007C5662" w:rsidRDefault="00D23AE5">
      <w:pPr>
        <w:numPr>
          <w:ilvl w:val="1"/>
          <w:numId w:val="4"/>
        </w:numPr>
        <w:tabs>
          <w:tab w:val="left" w:pos="360"/>
          <w:tab w:val="left" w:pos="720"/>
          <w:tab w:val="left" w:pos="907"/>
          <w:tab w:val="left" w:pos="2558"/>
        </w:tabs>
        <w:spacing w:line="360" w:lineRule="auto"/>
        <w:ind w:left="720" w:hanging="720"/>
        <w:rPr>
          <w:sz w:val="24"/>
        </w:rPr>
      </w:pPr>
      <w:r w:rsidRPr="007C5662">
        <w:rPr>
          <w:sz w:val="24"/>
        </w:rPr>
        <w:t>采购人不承诺将合同授予报价最低的投标人。采购人在确定中标人之前，有权依据评标委员会的评标报告拒绝不合格的投标。</w:t>
      </w:r>
    </w:p>
    <w:p w14:paraId="411E88E4" w14:textId="77777777" w:rsidR="00D23AE5" w:rsidRPr="007C5662" w:rsidRDefault="00D23AE5">
      <w:pPr>
        <w:numPr>
          <w:ilvl w:val="0"/>
          <w:numId w:val="4"/>
        </w:numPr>
        <w:tabs>
          <w:tab w:val="left" w:pos="720"/>
          <w:tab w:val="left" w:pos="1049"/>
          <w:tab w:val="left" w:pos="1990"/>
        </w:tabs>
        <w:spacing w:line="360" w:lineRule="auto"/>
        <w:ind w:left="720" w:hanging="720"/>
        <w:outlineLvl w:val="2"/>
        <w:rPr>
          <w:b/>
          <w:sz w:val="24"/>
        </w:rPr>
      </w:pPr>
      <w:bookmarkStart w:id="82" w:name="_Toc396492261"/>
      <w:bookmarkStart w:id="83" w:name="_Toc527541519"/>
      <w:r w:rsidRPr="007C5662">
        <w:rPr>
          <w:b/>
          <w:sz w:val="24"/>
        </w:rPr>
        <w:t>中标通知书</w:t>
      </w:r>
      <w:bookmarkEnd w:id="82"/>
      <w:bookmarkEnd w:id="83"/>
    </w:p>
    <w:p w14:paraId="4B765AC2" w14:textId="77777777" w:rsidR="00D23AE5" w:rsidRPr="007C5662" w:rsidRDefault="00D23AE5">
      <w:pPr>
        <w:numPr>
          <w:ilvl w:val="1"/>
          <w:numId w:val="4"/>
        </w:numPr>
        <w:tabs>
          <w:tab w:val="left" w:pos="360"/>
          <w:tab w:val="left" w:pos="720"/>
          <w:tab w:val="left" w:pos="907"/>
          <w:tab w:val="left" w:pos="2558"/>
        </w:tabs>
        <w:spacing w:line="360" w:lineRule="auto"/>
        <w:ind w:left="720" w:hanging="720"/>
        <w:rPr>
          <w:sz w:val="24"/>
        </w:rPr>
      </w:pPr>
      <w:r w:rsidRPr="007C5662">
        <w:rPr>
          <w:rFonts w:hint="eastAsia"/>
          <w:sz w:val="24"/>
        </w:rPr>
        <w:t>采购代理机构自中标人</w:t>
      </w:r>
      <w:r w:rsidRPr="007C5662">
        <w:rPr>
          <w:rFonts w:ascii="宋体" w:hAnsi="宋体" w:cs="宋体" w:hint="eastAsia"/>
          <w:sz w:val="24"/>
        </w:rPr>
        <w:t>确定之日起2个工作日内，在省级以上财政部门指定的媒体上公告中标结果</w:t>
      </w:r>
      <w:r w:rsidRPr="007C5662">
        <w:rPr>
          <w:rFonts w:hint="eastAsia"/>
          <w:sz w:val="24"/>
        </w:rPr>
        <w:t>，同时</w:t>
      </w:r>
      <w:r w:rsidRPr="007C5662">
        <w:rPr>
          <w:rFonts w:ascii="宋体" w:hAnsi="宋体" w:cs="宋体" w:hint="eastAsia"/>
          <w:sz w:val="24"/>
        </w:rPr>
        <w:t>向中标人发出中标通知书</w:t>
      </w:r>
      <w:r w:rsidRPr="007C5662">
        <w:rPr>
          <w:rFonts w:hint="eastAsia"/>
          <w:sz w:val="24"/>
        </w:rPr>
        <w:t>，通过电子邮件将《采购结果通知书》发送至各投标人的电子邮箱。</w:t>
      </w:r>
    </w:p>
    <w:p w14:paraId="1684ACB4" w14:textId="77777777" w:rsidR="00D23AE5" w:rsidRPr="007C5662" w:rsidRDefault="00D23AE5">
      <w:pPr>
        <w:numPr>
          <w:ilvl w:val="1"/>
          <w:numId w:val="4"/>
        </w:numPr>
        <w:tabs>
          <w:tab w:val="clear" w:pos="2558"/>
          <w:tab w:val="left" w:pos="720"/>
          <w:tab w:val="left" w:pos="907"/>
          <w:tab w:val="left" w:pos="1475"/>
        </w:tabs>
        <w:spacing w:line="360" w:lineRule="auto"/>
        <w:ind w:left="720" w:hanging="720"/>
        <w:rPr>
          <w:sz w:val="24"/>
        </w:rPr>
      </w:pPr>
      <w:r w:rsidRPr="007C5662">
        <w:rPr>
          <w:rFonts w:hint="eastAsia"/>
          <w:sz w:val="24"/>
        </w:rPr>
        <w:t>《中标通知书》是合同的一个组成部分，《中标通知书》对采购人和中标人均具有同等法律效力；《中标通知书》发出后，采购人改变中标结果，或者中标人放弃中标资格，应当承担相应的法律责任</w:t>
      </w:r>
      <w:r w:rsidRPr="007C5662">
        <w:rPr>
          <w:sz w:val="24"/>
        </w:rPr>
        <w:t>。</w:t>
      </w:r>
    </w:p>
    <w:p w14:paraId="7AE24244" w14:textId="77777777" w:rsidR="00D23AE5" w:rsidRPr="007C5662" w:rsidRDefault="00D23AE5">
      <w:pPr>
        <w:numPr>
          <w:ilvl w:val="1"/>
          <w:numId w:val="4"/>
        </w:numPr>
        <w:tabs>
          <w:tab w:val="clear" w:pos="2558"/>
          <w:tab w:val="left" w:pos="720"/>
          <w:tab w:val="left" w:pos="907"/>
          <w:tab w:val="left" w:pos="1475"/>
        </w:tabs>
        <w:spacing w:line="360" w:lineRule="auto"/>
        <w:ind w:left="720" w:hanging="720"/>
        <w:rPr>
          <w:sz w:val="24"/>
        </w:rPr>
      </w:pPr>
      <w:r w:rsidRPr="007C5662">
        <w:rPr>
          <w:sz w:val="24"/>
        </w:rPr>
        <w:t>招标</w:t>
      </w:r>
      <w:r w:rsidRPr="007C5662">
        <w:rPr>
          <w:rFonts w:ascii="宋体" w:hAnsi="宋体"/>
          <w:sz w:val="24"/>
        </w:rPr>
        <w:t>文件中</w:t>
      </w:r>
      <w:r w:rsidRPr="007C5662">
        <w:rPr>
          <w:rFonts w:ascii="宋体" w:hAnsi="宋体" w:hint="eastAsia"/>
          <w:sz w:val="24"/>
        </w:rPr>
        <w:t>要求递交履约保证金的</w:t>
      </w:r>
      <w:r w:rsidRPr="007C5662">
        <w:rPr>
          <w:sz w:val="24"/>
        </w:rPr>
        <w:t>，中标人在领取中标通知书后十个日历日内，按</w:t>
      </w:r>
      <w:r w:rsidRPr="007C5662">
        <w:rPr>
          <w:rFonts w:hint="eastAsia"/>
          <w:sz w:val="24"/>
        </w:rPr>
        <w:t>采购人</w:t>
      </w:r>
      <w:r w:rsidRPr="007C5662">
        <w:rPr>
          <w:sz w:val="24"/>
        </w:rPr>
        <w:t>要求递交履约保证金，并向</w:t>
      </w:r>
      <w:r w:rsidRPr="007C5662">
        <w:rPr>
          <w:rFonts w:hint="eastAsia"/>
          <w:sz w:val="24"/>
        </w:rPr>
        <w:t>采购代理机构</w:t>
      </w:r>
      <w:r w:rsidRPr="007C5662">
        <w:rPr>
          <w:sz w:val="24"/>
        </w:rPr>
        <w:t>提交一份履约保证支付凭证（支付凭证需盖银行业务章，以</w:t>
      </w:r>
      <w:r w:rsidRPr="007C5662">
        <w:rPr>
          <w:sz w:val="24"/>
        </w:rPr>
        <w:t>A4</w:t>
      </w:r>
      <w:r w:rsidRPr="007C5662">
        <w:rPr>
          <w:sz w:val="24"/>
        </w:rPr>
        <w:t>纸复印并加盖投标人公章）。</w:t>
      </w:r>
    </w:p>
    <w:p w14:paraId="5515127A" w14:textId="77777777" w:rsidR="00D23AE5" w:rsidRPr="007C5662" w:rsidRDefault="00D23AE5">
      <w:pPr>
        <w:numPr>
          <w:ilvl w:val="0"/>
          <w:numId w:val="4"/>
        </w:numPr>
        <w:tabs>
          <w:tab w:val="left" w:pos="720"/>
          <w:tab w:val="left" w:pos="1049"/>
          <w:tab w:val="left" w:pos="1990"/>
        </w:tabs>
        <w:spacing w:line="360" w:lineRule="auto"/>
        <w:ind w:left="720" w:hanging="720"/>
        <w:outlineLvl w:val="2"/>
        <w:rPr>
          <w:b/>
          <w:sz w:val="24"/>
        </w:rPr>
      </w:pPr>
      <w:bookmarkStart w:id="84" w:name="_Toc14746850"/>
      <w:bookmarkStart w:id="85" w:name="_Toc396492262"/>
      <w:bookmarkStart w:id="86" w:name="_Toc161739959"/>
      <w:bookmarkStart w:id="87" w:name="_Toc527541520"/>
      <w:r w:rsidRPr="007C5662">
        <w:rPr>
          <w:b/>
          <w:sz w:val="24"/>
        </w:rPr>
        <w:t>签订合同</w:t>
      </w:r>
      <w:bookmarkEnd w:id="84"/>
      <w:bookmarkEnd w:id="85"/>
      <w:bookmarkEnd w:id="86"/>
      <w:bookmarkEnd w:id="87"/>
    </w:p>
    <w:p w14:paraId="2472C231" w14:textId="77777777" w:rsidR="00D23AE5" w:rsidRPr="007C5662" w:rsidRDefault="00D23AE5">
      <w:pPr>
        <w:numPr>
          <w:ilvl w:val="1"/>
          <w:numId w:val="4"/>
        </w:numPr>
        <w:tabs>
          <w:tab w:val="clear" w:pos="2558"/>
          <w:tab w:val="left" w:pos="720"/>
          <w:tab w:val="left" w:pos="907"/>
          <w:tab w:val="left" w:pos="1475"/>
        </w:tabs>
        <w:spacing w:line="360" w:lineRule="auto"/>
        <w:ind w:left="720" w:hanging="720"/>
        <w:rPr>
          <w:sz w:val="24"/>
        </w:rPr>
      </w:pPr>
      <w:r w:rsidRPr="007C5662">
        <w:rPr>
          <w:rFonts w:hint="eastAsia"/>
          <w:sz w:val="24"/>
        </w:rPr>
        <w:t>采购人</w:t>
      </w:r>
      <w:r w:rsidRPr="007C5662">
        <w:rPr>
          <w:sz w:val="24"/>
        </w:rPr>
        <w:t>与中标</w:t>
      </w:r>
      <w:r w:rsidRPr="007C5662">
        <w:rPr>
          <w:rFonts w:hint="eastAsia"/>
          <w:sz w:val="24"/>
        </w:rPr>
        <w:t>人自《</w:t>
      </w:r>
      <w:r w:rsidRPr="007C5662">
        <w:rPr>
          <w:sz w:val="24"/>
        </w:rPr>
        <w:t>中标通知书</w:t>
      </w:r>
      <w:r w:rsidRPr="007C5662">
        <w:rPr>
          <w:rFonts w:hint="eastAsia"/>
          <w:sz w:val="24"/>
        </w:rPr>
        <w:t>》发出之日起</w:t>
      </w:r>
      <w:r w:rsidRPr="007C5662">
        <w:rPr>
          <w:rFonts w:hint="eastAsia"/>
          <w:sz w:val="24"/>
        </w:rPr>
        <w:t>30</w:t>
      </w:r>
      <w:r w:rsidRPr="007C5662">
        <w:rPr>
          <w:rFonts w:hint="eastAsia"/>
          <w:sz w:val="24"/>
        </w:rPr>
        <w:t>日</w:t>
      </w:r>
      <w:r w:rsidRPr="007C5662">
        <w:rPr>
          <w:sz w:val="24"/>
        </w:rPr>
        <w:t>内，按照招标文件和中标</w:t>
      </w:r>
      <w:r w:rsidRPr="007C5662">
        <w:rPr>
          <w:rFonts w:hint="eastAsia"/>
          <w:sz w:val="24"/>
        </w:rPr>
        <w:t>人</w:t>
      </w:r>
      <w:r w:rsidRPr="007C5662">
        <w:rPr>
          <w:sz w:val="24"/>
        </w:rPr>
        <w:t>的投标文件</w:t>
      </w:r>
      <w:r w:rsidRPr="007C5662">
        <w:rPr>
          <w:rFonts w:hint="eastAsia"/>
          <w:sz w:val="24"/>
        </w:rPr>
        <w:t>承诺签订政府采购</w:t>
      </w:r>
      <w:r w:rsidRPr="007C5662">
        <w:rPr>
          <w:sz w:val="24"/>
        </w:rPr>
        <w:t>合同，</w:t>
      </w:r>
      <w:r w:rsidRPr="007C5662">
        <w:rPr>
          <w:rFonts w:hint="eastAsia"/>
          <w:sz w:val="24"/>
        </w:rPr>
        <w:t>但不得超出招标文件和中标人投标文件的范围、也不得再行订立</w:t>
      </w:r>
      <w:r w:rsidRPr="007C5662">
        <w:rPr>
          <w:sz w:val="24"/>
        </w:rPr>
        <w:t>背离合同实质性内容的其他协议。</w:t>
      </w:r>
    </w:p>
    <w:p w14:paraId="61908C8B" w14:textId="77777777" w:rsidR="00D23AE5" w:rsidRPr="007C5662" w:rsidRDefault="00D23AE5">
      <w:pPr>
        <w:numPr>
          <w:ilvl w:val="1"/>
          <w:numId w:val="4"/>
        </w:numPr>
        <w:tabs>
          <w:tab w:val="left" w:pos="360"/>
          <w:tab w:val="left" w:pos="720"/>
          <w:tab w:val="left" w:pos="907"/>
          <w:tab w:val="left" w:pos="2558"/>
        </w:tabs>
        <w:spacing w:line="360" w:lineRule="auto"/>
        <w:ind w:left="720" w:hanging="720"/>
        <w:rPr>
          <w:sz w:val="24"/>
        </w:rPr>
      </w:pPr>
      <w:r w:rsidRPr="007C5662">
        <w:rPr>
          <w:rFonts w:hint="eastAsia"/>
          <w:sz w:val="24"/>
        </w:rPr>
        <w:t>中标或者成交供应</w:t>
      </w:r>
      <w:proofErr w:type="gramStart"/>
      <w:r w:rsidRPr="007C5662">
        <w:rPr>
          <w:rFonts w:hint="eastAsia"/>
          <w:sz w:val="24"/>
        </w:rPr>
        <w:t>商拒绝</w:t>
      </w:r>
      <w:proofErr w:type="gramEnd"/>
      <w:r w:rsidRPr="007C5662">
        <w:rPr>
          <w:rFonts w:hint="eastAsia"/>
          <w:sz w:val="24"/>
        </w:rPr>
        <w:t>与采购人签订合同的，招标采购单位可以按照评审报告推荐的中标或者成交候选人名单排序，确定下一候选人为中标或者成交供应商，也可以重新开展政府采购活动。</w:t>
      </w:r>
    </w:p>
    <w:p w14:paraId="016C99ED" w14:textId="77777777" w:rsidR="00D23AE5" w:rsidRPr="007C5662" w:rsidRDefault="00D23AE5">
      <w:pPr>
        <w:numPr>
          <w:ilvl w:val="1"/>
          <w:numId w:val="4"/>
        </w:numPr>
        <w:tabs>
          <w:tab w:val="left" w:pos="720"/>
          <w:tab w:val="left" w:pos="907"/>
          <w:tab w:val="left" w:pos="2558"/>
        </w:tabs>
        <w:spacing w:line="360" w:lineRule="auto"/>
        <w:ind w:left="720" w:hanging="720"/>
        <w:rPr>
          <w:sz w:val="24"/>
        </w:rPr>
      </w:pPr>
      <w:r w:rsidRPr="007C5662">
        <w:rPr>
          <w:sz w:val="24"/>
        </w:rPr>
        <w:t>签订政府采购合同后七个工作日内，采购人应将政府采购合同</w:t>
      </w:r>
      <w:proofErr w:type="gramStart"/>
      <w:r w:rsidRPr="007C5662">
        <w:rPr>
          <w:sz w:val="24"/>
        </w:rPr>
        <w:t>副本报</w:t>
      </w:r>
      <w:proofErr w:type="gramEnd"/>
      <w:r w:rsidRPr="007C5662">
        <w:rPr>
          <w:sz w:val="24"/>
        </w:rPr>
        <w:t>同级政府采购监督管理部门及</w:t>
      </w:r>
      <w:r w:rsidRPr="007C5662">
        <w:rPr>
          <w:rFonts w:hint="eastAsia"/>
          <w:sz w:val="24"/>
        </w:rPr>
        <w:t>采购代理机构</w:t>
      </w:r>
      <w:r w:rsidRPr="007C5662">
        <w:rPr>
          <w:sz w:val="24"/>
        </w:rPr>
        <w:t>备案。</w:t>
      </w:r>
    </w:p>
    <w:p w14:paraId="3E59BC04" w14:textId="77777777" w:rsidR="00D23AE5" w:rsidRPr="007C5662" w:rsidRDefault="00D23AE5">
      <w:pPr>
        <w:numPr>
          <w:ilvl w:val="0"/>
          <w:numId w:val="4"/>
        </w:numPr>
        <w:tabs>
          <w:tab w:val="left" w:pos="720"/>
          <w:tab w:val="left" w:pos="1049"/>
          <w:tab w:val="left" w:pos="1990"/>
        </w:tabs>
        <w:spacing w:line="360" w:lineRule="auto"/>
        <w:ind w:left="720" w:hanging="720"/>
        <w:outlineLvl w:val="2"/>
        <w:rPr>
          <w:b/>
          <w:sz w:val="24"/>
        </w:rPr>
      </w:pPr>
      <w:bookmarkStart w:id="88" w:name="_Toc396492263"/>
      <w:bookmarkStart w:id="89" w:name="_Toc527541521"/>
      <w:r w:rsidRPr="007C5662">
        <w:rPr>
          <w:b/>
          <w:sz w:val="24"/>
        </w:rPr>
        <w:t>合同的履行</w:t>
      </w:r>
      <w:bookmarkEnd w:id="88"/>
      <w:bookmarkEnd w:id="89"/>
    </w:p>
    <w:p w14:paraId="138EB1A9" w14:textId="77777777" w:rsidR="00D23AE5" w:rsidRPr="007C5662" w:rsidRDefault="00D23AE5">
      <w:pPr>
        <w:numPr>
          <w:ilvl w:val="1"/>
          <w:numId w:val="4"/>
        </w:numPr>
        <w:tabs>
          <w:tab w:val="left" w:pos="720"/>
          <w:tab w:val="left" w:pos="907"/>
          <w:tab w:val="left" w:pos="2558"/>
        </w:tabs>
        <w:spacing w:line="360" w:lineRule="auto"/>
        <w:ind w:left="720" w:hanging="720"/>
        <w:rPr>
          <w:kern w:val="0"/>
          <w:sz w:val="24"/>
        </w:rPr>
      </w:pPr>
      <w:r w:rsidRPr="007C5662">
        <w:rPr>
          <w:sz w:val="24"/>
        </w:rPr>
        <w:t>政府</w:t>
      </w:r>
      <w:r w:rsidRPr="007C5662">
        <w:rPr>
          <w:kern w:val="0"/>
          <w:sz w:val="24"/>
        </w:rPr>
        <w:t>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644254EB" w14:textId="77777777" w:rsidR="00D23AE5" w:rsidRPr="007C5662" w:rsidRDefault="00D23AE5">
      <w:pPr>
        <w:numPr>
          <w:ilvl w:val="1"/>
          <w:numId w:val="4"/>
        </w:numPr>
        <w:tabs>
          <w:tab w:val="left" w:pos="720"/>
          <w:tab w:val="left" w:pos="907"/>
          <w:tab w:val="left" w:pos="2558"/>
        </w:tabs>
        <w:spacing w:line="360" w:lineRule="auto"/>
        <w:ind w:left="720" w:hanging="720"/>
        <w:rPr>
          <w:kern w:val="0"/>
          <w:sz w:val="24"/>
        </w:rPr>
      </w:pPr>
      <w:r w:rsidRPr="007C5662">
        <w:rPr>
          <w:kern w:val="0"/>
          <w:sz w:val="24"/>
        </w:rPr>
        <w:lastRenderedPageBreak/>
        <w:t>政府采购合同履行中，采购人需追加与合同标的相同的货物、工程或者服务的，在不改变合同其他条款的前提下，可以与</w:t>
      </w:r>
      <w:r w:rsidRPr="007C5662">
        <w:rPr>
          <w:rFonts w:hint="eastAsia"/>
          <w:kern w:val="0"/>
          <w:sz w:val="24"/>
        </w:rPr>
        <w:t>中标人</w:t>
      </w:r>
      <w:r w:rsidRPr="007C5662">
        <w:rPr>
          <w:kern w:val="0"/>
          <w:sz w:val="24"/>
        </w:rPr>
        <w:t>签订补充合同，但所补充合同的采购金额不得超过原采购金额的百分之十。签订补充合同的必须按照</w:t>
      </w:r>
      <w:r w:rsidRPr="007C5662">
        <w:rPr>
          <w:kern w:val="0"/>
          <w:sz w:val="24"/>
        </w:rPr>
        <w:t>3</w:t>
      </w:r>
      <w:r w:rsidRPr="007C5662">
        <w:rPr>
          <w:rFonts w:hint="eastAsia"/>
          <w:kern w:val="0"/>
          <w:sz w:val="24"/>
        </w:rPr>
        <w:t>4</w:t>
      </w:r>
      <w:r w:rsidRPr="007C5662">
        <w:rPr>
          <w:kern w:val="0"/>
          <w:sz w:val="24"/>
        </w:rPr>
        <w:t>.</w:t>
      </w:r>
      <w:r w:rsidRPr="007C5662">
        <w:rPr>
          <w:rFonts w:hint="eastAsia"/>
          <w:kern w:val="0"/>
          <w:sz w:val="24"/>
        </w:rPr>
        <w:t>3</w:t>
      </w:r>
      <w:r w:rsidRPr="007C5662">
        <w:rPr>
          <w:kern w:val="0"/>
          <w:sz w:val="24"/>
        </w:rPr>
        <w:t xml:space="preserve"> </w:t>
      </w:r>
      <w:r w:rsidRPr="007C5662">
        <w:rPr>
          <w:kern w:val="0"/>
          <w:sz w:val="24"/>
        </w:rPr>
        <w:t>条的规定备案。</w:t>
      </w:r>
    </w:p>
    <w:p w14:paraId="738D857E" w14:textId="77777777" w:rsidR="00A30668" w:rsidRPr="007C5662" w:rsidRDefault="00A30668" w:rsidP="00A30668">
      <w:pPr>
        <w:numPr>
          <w:ilvl w:val="0"/>
          <w:numId w:val="4"/>
        </w:numPr>
        <w:tabs>
          <w:tab w:val="left" w:pos="720"/>
          <w:tab w:val="left" w:pos="1049"/>
        </w:tabs>
        <w:spacing w:line="360" w:lineRule="auto"/>
        <w:ind w:left="720" w:hanging="720"/>
        <w:outlineLvl w:val="2"/>
        <w:rPr>
          <w:b/>
          <w:sz w:val="24"/>
        </w:rPr>
      </w:pPr>
      <w:bookmarkStart w:id="90" w:name="_Toc527138007"/>
      <w:bookmarkStart w:id="91" w:name="_Toc527541522"/>
      <w:bookmarkStart w:id="92" w:name="_Toc14746851"/>
      <w:bookmarkStart w:id="93" w:name="_Toc161739960"/>
      <w:r w:rsidRPr="007C5662">
        <w:rPr>
          <w:b/>
          <w:sz w:val="24"/>
        </w:rPr>
        <w:t>履约保证金</w:t>
      </w:r>
      <w:bookmarkEnd w:id="90"/>
      <w:bookmarkEnd w:id="91"/>
    </w:p>
    <w:p w14:paraId="17472F4F" w14:textId="77777777" w:rsidR="00A30668" w:rsidRPr="007C5662" w:rsidRDefault="00A30668" w:rsidP="00A30668">
      <w:pPr>
        <w:numPr>
          <w:ilvl w:val="1"/>
          <w:numId w:val="4"/>
        </w:numPr>
        <w:tabs>
          <w:tab w:val="left" w:pos="720"/>
          <w:tab w:val="left" w:pos="2558"/>
        </w:tabs>
        <w:spacing w:line="360" w:lineRule="auto"/>
        <w:ind w:left="720" w:hanging="720"/>
        <w:rPr>
          <w:rFonts w:ascii="宋体" w:hAnsi="宋体"/>
          <w:sz w:val="24"/>
        </w:rPr>
      </w:pPr>
      <w:bookmarkStart w:id="94" w:name="_Ref399684561"/>
      <w:r w:rsidRPr="007C5662">
        <w:rPr>
          <w:rFonts w:hint="eastAsia"/>
          <w:sz w:val="24"/>
        </w:rPr>
        <w:t>采购人可根据政府采购项目的实际情况，自行决定是否收取履约保证金。</w:t>
      </w:r>
      <w:r w:rsidRPr="007C5662">
        <w:rPr>
          <w:sz w:val="24"/>
        </w:rPr>
        <w:t>招标</w:t>
      </w:r>
      <w:r w:rsidRPr="007C5662">
        <w:rPr>
          <w:rFonts w:ascii="宋体" w:hAnsi="宋体"/>
          <w:sz w:val="24"/>
        </w:rPr>
        <w:t>文件</w:t>
      </w:r>
      <w:r w:rsidRPr="007C5662">
        <w:rPr>
          <w:rFonts w:hint="eastAsia"/>
          <w:b/>
          <w:sz w:val="24"/>
        </w:rPr>
        <w:t>“第四章</w:t>
      </w:r>
      <w:r w:rsidRPr="007C5662">
        <w:rPr>
          <w:rFonts w:hint="eastAsia"/>
          <w:b/>
          <w:sz w:val="24"/>
        </w:rPr>
        <w:t xml:space="preserve"> </w:t>
      </w:r>
      <w:r w:rsidRPr="007C5662">
        <w:rPr>
          <w:rFonts w:hint="eastAsia"/>
          <w:b/>
          <w:sz w:val="24"/>
        </w:rPr>
        <w:t>用户需求书Ⅰ</w:t>
      </w:r>
      <w:r w:rsidRPr="007C5662">
        <w:rPr>
          <w:rFonts w:hint="eastAsia"/>
          <w:b/>
          <w:sz w:val="24"/>
        </w:rPr>
        <w:t>.</w:t>
      </w:r>
      <w:r w:rsidRPr="007C5662">
        <w:rPr>
          <w:rFonts w:hint="eastAsia"/>
          <w:b/>
          <w:sz w:val="24"/>
        </w:rPr>
        <w:t>商务用户需求”</w:t>
      </w:r>
      <w:r w:rsidRPr="007C5662">
        <w:rPr>
          <w:rFonts w:ascii="宋体" w:hAnsi="宋体"/>
          <w:sz w:val="24"/>
        </w:rPr>
        <w:t>中</w:t>
      </w:r>
      <w:r w:rsidRPr="007C5662">
        <w:rPr>
          <w:rFonts w:ascii="宋体" w:hAnsi="宋体" w:hint="eastAsia"/>
          <w:sz w:val="24"/>
        </w:rPr>
        <w:t>要求递交履约保证金的</w:t>
      </w:r>
      <w:r w:rsidRPr="007C5662">
        <w:rPr>
          <w:rFonts w:ascii="宋体" w:hAnsi="宋体"/>
          <w:sz w:val="24"/>
        </w:rPr>
        <w:t>，则必须满足：</w:t>
      </w:r>
    </w:p>
    <w:p w14:paraId="20EE98FB" w14:textId="77777777" w:rsidR="00A30668" w:rsidRPr="007C5662" w:rsidRDefault="00A30668" w:rsidP="00A30668">
      <w:pPr>
        <w:numPr>
          <w:ilvl w:val="2"/>
          <w:numId w:val="4"/>
        </w:numPr>
        <w:tabs>
          <w:tab w:val="clear" w:pos="1759"/>
          <w:tab w:val="left" w:pos="900"/>
          <w:tab w:val="left" w:pos="1267"/>
        </w:tabs>
        <w:spacing w:line="360" w:lineRule="auto"/>
        <w:ind w:left="900" w:hanging="900"/>
        <w:rPr>
          <w:snapToGrid w:val="0"/>
          <w:kern w:val="0"/>
          <w:sz w:val="24"/>
        </w:rPr>
      </w:pPr>
      <w:r w:rsidRPr="007C5662">
        <w:rPr>
          <w:rFonts w:hint="eastAsia"/>
          <w:snapToGrid w:val="0"/>
          <w:kern w:val="0"/>
          <w:sz w:val="24"/>
        </w:rPr>
        <w:t>中标人在</w:t>
      </w:r>
      <w:proofErr w:type="gramStart"/>
      <w:r w:rsidRPr="007C5662">
        <w:rPr>
          <w:rFonts w:hint="eastAsia"/>
          <w:snapToGrid w:val="0"/>
          <w:kern w:val="0"/>
          <w:sz w:val="24"/>
        </w:rPr>
        <w:t>签定</w:t>
      </w:r>
      <w:proofErr w:type="gramEnd"/>
      <w:r w:rsidRPr="007C5662">
        <w:rPr>
          <w:rFonts w:hint="eastAsia"/>
          <w:snapToGrid w:val="0"/>
          <w:kern w:val="0"/>
          <w:sz w:val="24"/>
        </w:rPr>
        <w:t>合同前须提交合同金额的</w:t>
      </w:r>
      <w:r w:rsidRPr="007C5662">
        <w:rPr>
          <w:rFonts w:hint="eastAsia"/>
          <w:snapToGrid w:val="0"/>
          <w:kern w:val="0"/>
          <w:sz w:val="24"/>
        </w:rPr>
        <w:t>5%</w:t>
      </w:r>
      <w:r w:rsidRPr="007C5662">
        <w:rPr>
          <w:rFonts w:hint="eastAsia"/>
          <w:snapToGrid w:val="0"/>
          <w:kern w:val="0"/>
          <w:sz w:val="24"/>
        </w:rPr>
        <w:t>作为项目履约保证金（以银行转账、电汇、银行履约保函、信用担保等形式），验收合格后中标人无违约的情形发生，无息退回。</w:t>
      </w:r>
    </w:p>
    <w:p w14:paraId="7C6FA042" w14:textId="77777777" w:rsidR="00A30668" w:rsidRPr="007C5662" w:rsidRDefault="00A30668" w:rsidP="00A30668">
      <w:pPr>
        <w:numPr>
          <w:ilvl w:val="2"/>
          <w:numId w:val="4"/>
        </w:numPr>
        <w:tabs>
          <w:tab w:val="clear" w:pos="1759"/>
          <w:tab w:val="left" w:pos="900"/>
          <w:tab w:val="left" w:pos="1267"/>
        </w:tabs>
        <w:spacing w:line="360" w:lineRule="auto"/>
        <w:ind w:left="900" w:hanging="900"/>
      </w:pPr>
      <w:r w:rsidRPr="007C5662">
        <w:rPr>
          <w:rFonts w:hint="eastAsia"/>
          <w:snapToGrid w:val="0"/>
          <w:kern w:val="0"/>
          <w:sz w:val="24"/>
        </w:rPr>
        <w:t>中标人应当以支票、汇票、本票或者金融机构、担保机构出具的保函等非现金形式提交，履约保证金</w:t>
      </w:r>
      <w:r w:rsidRPr="007C5662">
        <w:rPr>
          <w:rFonts w:hint="eastAsia"/>
          <w:sz w:val="24"/>
        </w:rPr>
        <w:t>担保</w:t>
      </w:r>
      <w:r w:rsidRPr="007C5662">
        <w:rPr>
          <w:rFonts w:hint="eastAsia"/>
          <w:snapToGrid w:val="0"/>
          <w:kern w:val="0"/>
          <w:sz w:val="24"/>
        </w:rPr>
        <w:t>金额为中标价的</w:t>
      </w:r>
      <w:r w:rsidRPr="007C5662">
        <w:rPr>
          <w:b/>
          <w:snapToGrid w:val="0"/>
          <w:kern w:val="0"/>
          <w:sz w:val="24"/>
        </w:rPr>
        <w:t>5</w:t>
      </w:r>
      <w:r w:rsidRPr="007C5662">
        <w:rPr>
          <w:rFonts w:hint="eastAsia"/>
          <w:b/>
          <w:snapToGrid w:val="0"/>
          <w:kern w:val="0"/>
          <w:sz w:val="24"/>
        </w:rPr>
        <w:t>﹪</w:t>
      </w:r>
      <w:r w:rsidRPr="007C5662">
        <w:rPr>
          <w:rFonts w:hint="eastAsia"/>
          <w:snapToGrid w:val="0"/>
          <w:kern w:val="0"/>
          <w:sz w:val="24"/>
        </w:rPr>
        <w:t>。给采购人造成的损失超过投标担保数额的，还应当由其对超过部分予以赔偿，并依法追究其责任。</w:t>
      </w:r>
      <w:bookmarkEnd w:id="94"/>
    </w:p>
    <w:p w14:paraId="61640454" w14:textId="77777777" w:rsidR="00A30668" w:rsidRPr="007C5662" w:rsidRDefault="00A30668" w:rsidP="00A30668">
      <w:pPr>
        <w:numPr>
          <w:ilvl w:val="2"/>
          <w:numId w:val="4"/>
        </w:numPr>
        <w:tabs>
          <w:tab w:val="clear" w:pos="1759"/>
          <w:tab w:val="left" w:pos="900"/>
          <w:tab w:val="left" w:pos="1260"/>
        </w:tabs>
        <w:spacing w:line="360" w:lineRule="auto"/>
        <w:ind w:left="900" w:hanging="900"/>
        <w:rPr>
          <w:rFonts w:ascii="宋体" w:hAnsi="宋体"/>
          <w:snapToGrid w:val="0"/>
          <w:kern w:val="0"/>
          <w:sz w:val="24"/>
        </w:rPr>
      </w:pPr>
      <w:bookmarkStart w:id="95" w:name="_Ref399684562"/>
      <w:r w:rsidRPr="007C5662">
        <w:rPr>
          <w:rFonts w:ascii="宋体" w:hAnsi="宋体" w:hint="eastAsia"/>
          <w:b/>
          <w:snapToGrid w:val="0"/>
          <w:kern w:val="0"/>
          <w:sz w:val="24"/>
        </w:rPr>
        <w:t>履约保证金采用</w:t>
      </w:r>
      <w:bookmarkStart w:id="96" w:name="_Ref179619540"/>
      <w:bookmarkEnd w:id="95"/>
      <w:r w:rsidRPr="007C5662">
        <w:rPr>
          <w:rFonts w:ascii="宋体" w:hAnsi="宋体"/>
          <w:b/>
          <w:snapToGrid w:val="0"/>
          <w:kern w:val="0"/>
          <w:sz w:val="24"/>
        </w:rPr>
        <w:t>电汇、银行汇票、支票方式等银行</w:t>
      </w:r>
      <w:proofErr w:type="gramStart"/>
      <w:r w:rsidRPr="007C5662">
        <w:rPr>
          <w:rFonts w:ascii="宋体" w:hAnsi="宋体"/>
          <w:b/>
          <w:snapToGrid w:val="0"/>
          <w:kern w:val="0"/>
          <w:sz w:val="24"/>
        </w:rPr>
        <w:t>转帐</w:t>
      </w:r>
      <w:proofErr w:type="gramEnd"/>
      <w:r w:rsidRPr="007C5662">
        <w:rPr>
          <w:rFonts w:ascii="宋体" w:hAnsi="宋体"/>
          <w:b/>
          <w:snapToGrid w:val="0"/>
          <w:kern w:val="0"/>
          <w:sz w:val="24"/>
        </w:rPr>
        <w:t>方式</w:t>
      </w:r>
      <w:r w:rsidRPr="007C5662">
        <w:rPr>
          <w:rFonts w:ascii="宋体" w:hAnsi="宋体" w:hint="eastAsia"/>
          <w:b/>
          <w:snapToGrid w:val="0"/>
          <w:kern w:val="0"/>
          <w:sz w:val="24"/>
        </w:rPr>
        <w:t>递交的，</w:t>
      </w:r>
      <w:r w:rsidRPr="007C5662">
        <w:rPr>
          <w:rFonts w:ascii="宋体" w:hAnsi="宋体"/>
          <w:b/>
          <w:snapToGrid w:val="0"/>
          <w:kern w:val="0"/>
          <w:sz w:val="24"/>
        </w:rPr>
        <w:t>交至</w:t>
      </w:r>
      <w:r w:rsidRPr="007C5662">
        <w:rPr>
          <w:rFonts w:ascii="宋体" w:hAnsi="宋体" w:hint="eastAsia"/>
          <w:b/>
          <w:snapToGrid w:val="0"/>
          <w:kern w:val="0"/>
          <w:sz w:val="24"/>
        </w:rPr>
        <w:t>采购人基本账</w:t>
      </w:r>
      <w:r w:rsidRPr="007C5662">
        <w:rPr>
          <w:rFonts w:ascii="宋体" w:hAnsi="宋体"/>
          <w:b/>
          <w:snapToGrid w:val="0"/>
          <w:kern w:val="0"/>
          <w:sz w:val="24"/>
        </w:rPr>
        <w:t>户</w:t>
      </w:r>
      <w:r w:rsidRPr="007C5662">
        <w:rPr>
          <w:rFonts w:ascii="宋体" w:hAnsi="宋体" w:hint="eastAsia"/>
          <w:snapToGrid w:val="0"/>
          <w:kern w:val="0"/>
          <w:sz w:val="24"/>
        </w:rPr>
        <w:t>。</w:t>
      </w:r>
    </w:p>
    <w:p w14:paraId="5506EA33" w14:textId="77777777" w:rsidR="00A30668" w:rsidRPr="007C5662" w:rsidRDefault="00A30668" w:rsidP="00A30668">
      <w:pPr>
        <w:tabs>
          <w:tab w:val="left" w:pos="900"/>
          <w:tab w:val="left" w:pos="1260"/>
        </w:tabs>
        <w:spacing w:line="360" w:lineRule="auto"/>
        <w:ind w:left="900"/>
        <w:rPr>
          <w:rFonts w:ascii="宋体" w:hAnsi="宋体"/>
          <w:b/>
          <w:snapToGrid w:val="0"/>
          <w:kern w:val="0"/>
          <w:sz w:val="24"/>
        </w:rPr>
      </w:pPr>
      <w:r w:rsidRPr="007C5662">
        <w:rPr>
          <w:rFonts w:ascii="宋体" w:hAnsi="宋体" w:hint="eastAsia"/>
          <w:b/>
          <w:snapToGrid w:val="0"/>
          <w:kern w:val="0"/>
          <w:sz w:val="24"/>
        </w:rPr>
        <w:t xml:space="preserve">履约保证金账户名称：东莞理工学院         </w:t>
      </w:r>
    </w:p>
    <w:p w14:paraId="05537EA6" w14:textId="77777777" w:rsidR="00A30668" w:rsidRPr="007C5662" w:rsidRDefault="00A30668" w:rsidP="00A30668">
      <w:pPr>
        <w:tabs>
          <w:tab w:val="left" w:pos="900"/>
          <w:tab w:val="left" w:pos="1260"/>
        </w:tabs>
        <w:spacing w:line="360" w:lineRule="auto"/>
        <w:ind w:left="900"/>
        <w:rPr>
          <w:rFonts w:ascii="宋体" w:hAnsi="宋体"/>
          <w:b/>
          <w:snapToGrid w:val="0"/>
          <w:kern w:val="0"/>
          <w:sz w:val="24"/>
        </w:rPr>
      </w:pPr>
      <w:r w:rsidRPr="007C5662">
        <w:rPr>
          <w:rFonts w:ascii="宋体" w:hAnsi="宋体" w:hint="eastAsia"/>
          <w:b/>
          <w:snapToGrid w:val="0"/>
          <w:kern w:val="0"/>
          <w:sz w:val="24"/>
        </w:rPr>
        <w:t xml:space="preserve">履约保证金账户账号：2010027329200305274  </w:t>
      </w:r>
    </w:p>
    <w:p w14:paraId="6F2E4ACB" w14:textId="77777777" w:rsidR="00A30668" w:rsidRPr="007C5662" w:rsidRDefault="00A30668" w:rsidP="00A30668">
      <w:pPr>
        <w:tabs>
          <w:tab w:val="left" w:pos="900"/>
          <w:tab w:val="left" w:pos="1260"/>
        </w:tabs>
        <w:spacing w:line="360" w:lineRule="auto"/>
        <w:ind w:left="900"/>
        <w:rPr>
          <w:rFonts w:ascii="宋体" w:hAnsi="宋体"/>
          <w:b/>
          <w:snapToGrid w:val="0"/>
          <w:kern w:val="0"/>
          <w:sz w:val="24"/>
        </w:rPr>
      </w:pPr>
      <w:r w:rsidRPr="007C5662">
        <w:rPr>
          <w:rFonts w:ascii="宋体" w:hAnsi="宋体" w:hint="eastAsia"/>
          <w:b/>
          <w:snapToGrid w:val="0"/>
          <w:kern w:val="0"/>
          <w:sz w:val="24"/>
        </w:rPr>
        <w:t>履约保证金账户支行：中国工商银行大岭山支行</w:t>
      </w:r>
    </w:p>
    <w:bookmarkEnd w:id="96"/>
    <w:p w14:paraId="5DF83931" w14:textId="77777777" w:rsidR="00A30668" w:rsidRPr="007C5662" w:rsidRDefault="00A30668" w:rsidP="00A30668">
      <w:pPr>
        <w:numPr>
          <w:ilvl w:val="1"/>
          <w:numId w:val="4"/>
        </w:numPr>
        <w:tabs>
          <w:tab w:val="left" w:pos="720"/>
          <w:tab w:val="left" w:pos="2558"/>
        </w:tabs>
        <w:spacing w:line="360" w:lineRule="auto"/>
        <w:ind w:left="720" w:hanging="720"/>
        <w:rPr>
          <w:sz w:val="24"/>
        </w:rPr>
      </w:pPr>
      <w:r w:rsidRPr="007C5662">
        <w:rPr>
          <w:sz w:val="24"/>
        </w:rPr>
        <w:t>履约保证金采用保函方式递交履约保证金的，</w:t>
      </w:r>
      <w:proofErr w:type="gramStart"/>
      <w:r w:rsidRPr="007C5662">
        <w:rPr>
          <w:sz w:val="24"/>
        </w:rPr>
        <w:t>若项目</w:t>
      </w:r>
      <w:proofErr w:type="gramEnd"/>
      <w:r w:rsidRPr="007C5662">
        <w:rPr>
          <w:sz w:val="24"/>
        </w:rPr>
        <w:t>未能按期完成，中标人必须办理保函延期，并承担其相关费用。</w:t>
      </w:r>
      <w:r w:rsidRPr="007C5662">
        <w:rPr>
          <w:rFonts w:hint="eastAsia"/>
          <w:sz w:val="24"/>
        </w:rPr>
        <w:t>（</w:t>
      </w:r>
      <w:r w:rsidRPr="007C5662">
        <w:rPr>
          <w:rFonts w:hint="eastAsia"/>
          <w:snapToGrid w:val="0"/>
          <w:kern w:val="0"/>
          <w:sz w:val="24"/>
        </w:rPr>
        <w:t>注：</w:t>
      </w:r>
      <w:r w:rsidRPr="007C5662">
        <w:rPr>
          <w:b/>
          <w:sz w:val="24"/>
        </w:rPr>
        <w:t>《政府采购</w:t>
      </w:r>
      <w:r w:rsidRPr="007C5662">
        <w:rPr>
          <w:rFonts w:hint="eastAsia"/>
          <w:b/>
          <w:sz w:val="24"/>
        </w:rPr>
        <w:t>履约</w:t>
      </w:r>
      <w:r w:rsidRPr="007C5662">
        <w:rPr>
          <w:b/>
          <w:sz w:val="24"/>
        </w:rPr>
        <w:t>担保函格式》详见附件</w:t>
      </w:r>
      <w:r w:rsidRPr="007C5662">
        <w:rPr>
          <w:rFonts w:hint="eastAsia"/>
          <w:b/>
          <w:sz w:val="24"/>
        </w:rPr>
        <w:t>）</w:t>
      </w:r>
    </w:p>
    <w:p w14:paraId="16B6F8ED" w14:textId="77777777" w:rsidR="00A30668" w:rsidRPr="007C5662" w:rsidRDefault="00A30668" w:rsidP="00A30668">
      <w:pPr>
        <w:numPr>
          <w:ilvl w:val="1"/>
          <w:numId w:val="4"/>
        </w:numPr>
        <w:tabs>
          <w:tab w:val="left" w:pos="720"/>
          <w:tab w:val="left" w:pos="2558"/>
        </w:tabs>
        <w:spacing w:line="360" w:lineRule="auto"/>
        <w:ind w:left="720" w:hanging="720"/>
        <w:rPr>
          <w:sz w:val="24"/>
        </w:rPr>
      </w:pPr>
      <w:r w:rsidRPr="007C5662">
        <w:rPr>
          <w:rFonts w:hint="eastAsia"/>
          <w:sz w:val="24"/>
        </w:rPr>
        <w:t>中标人完成其合同义务并经</w:t>
      </w:r>
      <w:r w:rsidRPr="007C5662">
        <w:rPr>
          <w:sz w:val="24"/>
        </w:rPr>
        <w:t>验收合格的采购项目，中标</w:t>
      </w:r>
      <w:r w:rsidRPr="007C5662">
        <w:rPr>
          <w:rFonts w:hint="eastAsia"/>
          <w:sz w:val="24"/>
        </w:rPr>
        <w:t>人</w:t>
      </w:r>
      <w:r w:rsidRPr="007C5662">
        <w:rPr>
          <w:sz w:val="24"/>
        </w:rPr>
        <w:t>可向采购人提交退回履约保证金的申请。采购人收到中标</w:t>
      </w:r>
      <w:r w:rsidRPr="007C5662">
        <w:rPr>
          <w:rFonts w:hint="eastAsia"/>
          <w:sz w:val="24"/>
        </w:rPr>
        <w:t>人</w:t>
      </w:r>
      <w:r w:rsidRPr="007C5662">
        <w:rPr>
          <w:sz w:val="24"/>
        </w:rPr>
        <w:t>的退回履约保证金申请</w:t>
      </w:r>
      <w:r w:rsidRPr="007C5662">
        <w:rPr>
          <w:rFonts w:hint="eastAsia"/>
          <w:sz w:val="24"/>
        </w:rPr>
        <w:t>材料并经审核无误</w:t>
      </w:r>
      <w:r w:rsidRPr="007C5662">
        <w:rPr>
          <w:sz w:val="24"/>
        </w:rPr>
        <w:t>后，</w:t>
      </w:r>
      <w:r w:rsidRPr="007C5662">
        <w:rPr>
          <w:rFonts w:hint="eastAsia"/>
          <w:sz w:val="24"/>
        </w:rPr>
        <w:t>5</w:t>
      </w:r>
      <w:r w:rsidRPr="007C5662">
        <w:rPr>
          <w:sz w:val="24"/>
        </w:rPr>
        <w:t>个工作日内</w:t>
      </w:r>
      <w:r w:rsidRPr="007C5662">
        <w:rPr>
          <w:rFonts w:hint="eastAsia"/>
          <w:sz w:val="24"/>
        </w:rPr>
        <w:t>把履约保证金无息退还中标人。</w:t>
      </w:r>
    </w:p>
    <w:p w14:paraId="047853B3" w14:textId="77777777" w:rsidR="00A30668" w:rsidRPr="007C5662" w:rsidRDefault="00A30668" w:rsidP="00A30668">
      <w:pPr>
        <w:numPr>
          <w:ilvl w:val="1"/>
          <w:numId w:val="4"/>
        </w:numPr>
        <w:tabs>
          <w:tab w:val="left" w:pos="720"/>
          <w:tab w:val="left" w:pos="2558"/>
        </w:tabs>
        <w:spacing w:line="360" w:lineRule="auto"/>
        <w:ind w:left="720" w:hanging="720"/>
        <w:rPr>
          <w:b/>
          <w:sz w:val="24"/>
        </w:rPr>
      </w:pPr>
      <w:r w:rsidRPr="007C5662">
        <w:rPr>
          <w:b/>
          <w:sz w:val="24"/>
        </w:rPr>
        <w:t>招标文件中</w:t>
      </w:r>
      <w:r w:rsidRPr="007C5662">
        <w:rPr>
          <w:rFonts w:hint="eastAsia"/>
          <w:b/>
          <w:sz w:val="24"/>
        </w:rPr>
        <w:t>要求递交履约保证金的，</w:t>
      </w:r>
      <w:r w:rsidRPr="007C5662">
        <w:rPr>
          <w:b/>
          <w:sz w:val="24"/>
        </w:rPr>
        <w:t>下列任何情况发生时</w:t>
      </w:r>
      <w:r w:rsidRPr="007C5662">
        <w:rPr>
          <w:rFonts w:hint="eastAsia"/>
          <w:b/>
          <w:sz w:val="24"/>
        </w:rPr>
        <w:t>，</w:t>
      </w:r>
      <w:r w:rsidRPr="007C5662">
        <w:rPr>
          <w:b/>
          <w:sz w:val="24"/>
        </w:rPr>
        <w:t>履约保证金将被没收：</w:t>
      </w:r>
    </w:p>
    <w:p w14:paraId="172FA4F7" w14:textId="77777777" w:rsidR="00A30668" w:rsidRPr="007C5662" w:rsidRDefault="00A30668" w:rsidP="00A30668">
      <w:pPr>
        <w:numPr>
          <w:ilvl w:val="2"/>
          <w:numId w:val="4"/>
        </w:numPr>
        <w:tabs>
          <w:tab w:val="left" w:pos="900"/>
          <w:tab w:val="left" w:pos="1759"/>
        </w:tabs>
        <w:spacing w:line="360" w:lineRule="auto"/>
        <w:ind w:left="900" w:hanging="900"/>
        <w:rPr>
          <w:sz w:val="24"/>
        </w:rPr>
      </w:pPr>
      <w:r w:rsidRPr="007C5662">
        <w:rPr>
          <w:sz w:val="24"/>
        </w:rPr>
        <w:t>中标人将本项目转让给他人，或者在投标文件中未说明，且未经采购人同意，将中标项目分包给他人的，采购人可依法没收其履约保证金。</w:t>
      </w:r>
    </w:p>
    <w:p w14:paraId="19D84E48" w14:textId="77777777" w:rsidR="00A30668" w:rsidRPr="007C5662" w:rsidRDefault="00A30668" w:rsidP="00A30668">
      <w:pPr>
        <w:numPr>
          <w:ilvl w:val="2"/>
          <w:numId w:val="4"/>
        </w:numPr>
        <w:tabs>
          <w:tab w:val="left" w:pos="900"/>
          <w:tab w:val="left" w:pos="1759"/>
        </w:tabs>
        <w:spacing w:line="360" w:lineRule="auto"/>
        <w:ind w:left="900" w:hanging="900"/>
        <w:rPr>
          <w:sz w:val="24"/>
        </w:rPr>
      </w:pPr>
      <w:r w:rsidRPr="007C5662">
        <w:rPr>
          <w:sz w:val="24"/>
        </w:rPr>
        <w:t>中标</w:t>
      </w:r>
      <w:r w:rsidRPr="007C5662">
        <w:rPr>
          <w:rFonts w:hint="eastAsia"/>
          <w:sz w:val="24"/>
        </w:rPr>
        <w:t>人</w:t>
      </w:r>
      <w:r w:rsidRPr="007C5662">
        <w:rPr>
          <w:sz w:val="24"/>
        </w:rPr>
        <w:t>在履行采购合同期间，违反有关法律法规的规定及合同约定的条款，损</w:t>
      </w:r>
      <w:r w:rsidRPr="007C5662">
        <w:rPr>
          <w:sz w:val="24"/>
        </w:rPr>
        <w:lastRenderedPageBreak/>
        <w:t>害了采购人的利益，</w:t>
      </w:r>
      <w:r w:rsidRPr="007C5662">
        <w:rPr>
          <w:rFonts w:hint="eastAsia"/>
          <w:sz w:val="24"/>
        </w:rPr>
        <w:t>采购人有权依法追究其责任</w:t>
      </w:r>
      <w:r w:rsidRPr="007C5662">
        <w:rPr>
          <w:sz w:val="24"/>
        </w:rPr>
        <w:t>。</w:t>
      </w:r>
    </w:p>
    <w:p w14:paraId="1A3FDCA0" w14:textId="77777777" w:rsidR="00A30668" w:rsidRPr="007C5662" w:rsidRDefault="00A30668" w:rsidP="00A30668">
      <w:pPr>
        <w:numPr>
          <w:ilvl w:val="0"/>
          <w:numId w:val="4"/>
        </w:numPr>
        <w:tabs>
          <w:tab w:val="left" w:pos="720"/>
          <w:tab w:val="left" w:pos="1049"/>
        </w:tabs>
        <w:spacing w:line="360" w:lineRule="auto"/>
        <w:ind w:left="720" w:hanging="720"/>
        <w:outlineLvl w:val="2"/>
        <w:rPr>
          <w:b/>
          <w:sz w:val="24"/>
        </w:rPr>
      </w:pPr>
      <w:bookmarkStart w:id="97" w:name="_Toc526005989"/>
      <w:bookmarkStart w:id="98" w:name="_Toc527138008"/>
      <w:bookmarkStart w:id="99" w:name="_Toc527541523"/>
      <w:r w:rsidRPr="007C5662">
        <w:rPr>
          <w:rFonts w:hint="eastAsia"/>
          <w:b/>
          <w:sz w:val="24"/>
        </w:rPr>
        <w:t>质量保证金</w:t>
      </w:r>
      <w:bookmarkEnd w:id="97"/>
      <w:bookmarkEnd w:id="98"/>
      <w:bookmarkEnd w:id="99"/>
    </w:p>
    <w:p w14:paraId="1EFFB002" w14:textId="77777777" w:rsidR="00A30668" w:rsidRPr="007C5662" w:rsidRDefault="00A30668" w:rsidP="00A30668">
      <w:pPr>
        <w:numPr>
          <w:ilvl w:val="1"/>
          <w:numId w:val="4"/>
        </w:numPr>
        <w:tabs>
          <w:tab w:val="left" w:pos="720"/>
          <w:tab w:val="left" w:pos="2558"/>
        </w:tabs>
        <w:spacing w:line="360" w:lineRule="auto"/>
        <w:ind w:left="720" w:hanging="720"/>
        <w:rPr>
          <w:sz w:val="24"/>
        </w:rPr>
      </w:pPr>
      <w:r w:rsidRPr="007C5662">
        <w:rPr>
          <w:rFonts w:hint="eastAsia"/>
          <w:sz w:val="24"/>
        </w:rPr>
        <w:t>采购人付款前中标人须提交合同金额的</w:t>
      </w:r>
      <w:r w:rsidRPr="007C5662">
        <w:rPr>
          <w:rFonts w:hint="eastAsia"/>
          <w:sz w:val="24"/>
        </w:rPr>
        <w:t>5%</w:t>
      </w:r>
      <w:r w:rsidRPr="007C5662">
        <w:rPr>
          <w:rFonts w:hint="eastAsia"/>
          <w:sz w:val="24"/>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11476D2B"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100" w:name="_Toc527541524"/>
      <w:r w:rsidRPr="007C5662">
        <w:rPr>
          <w:b/>
          <w:sz w:val="24"/>
        </w:rPr>
        <w:t>招标代理服务费</w:t>
      </w:r>
      <w:bookmarkEnd w:id="92"/>
      <w:bookmarkEnd w:id="93"/>
      <w:bookmarkEnd w:id="100"/>
    </w:p>
    <w:p w14:paraId="7C33D5D9"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中标方须向</w:t>
      </w:r>
      <w:r w:rsidRPr="007C5662">
        <w:rPr>
          <w:rFonts w:hint="eastAsia"/>
          <w:sz w:val="24"/>
        </w:rPr>
        <w:t>采购代理机构</w:t>
      </w:r>
      <w:r w:rsidRPr="007C5662">
        <w:rPr>
          <w:sz w:val="24"/>
        </w:rPr>
        <w:t>按如下标准和规定交纳招标代理服务费。</w:t>
      </w:r>
    </w:p>
    <w:p w14:paraId="6B9FCDC1"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rFonts w:hint="eastAsia"/>
          <w:sz w:val="24"/>
        </w:rPr>
        <w:t>服务费</w:t>
      </w:r>
      <w:r w:rsidRPr="007C5662">
        <w:rPr>
          <w:sz w:val="24"/>
        </w:rPr>
        <w:t>以《中标通知书》中规定的中标总金额作为收费的计算基数</w:t>
      </w:r>
      <w:r w:rsidRPr="007C5662">
        <w:rPr>
          <w:rFonts w:hint="eastAsia"/>
          <w:sz w:val="24"/>
        </w:rPr>
        <w:t>。</w:t>
      </w:r>
    </w:p>
    <w:p w14:paraId="6CA562EA" w14:textId="350133C4" w:rsidR="00D23AE5" w:rsidRPr="007C5662" w:rsidRDefault="00D23AE5">
      <w:pPr>
        <w:numPr>
          <w:ilvl w:val="2"/>
          <w:numId w:val="4"/>
        </w:numPr>
        <w:tabs>
          <w:tab w:val="left" w:pos="900"/>
          <w:tab w:val="left" w:pos="1759"/>
        </w:tabs>
        <w:spacing w:line="360" w:lineRule="auto"/>
        <w:ind w:left="900" w:hanging="900"/>
        <w:rPr>
          <w:sz w:val="24"/>
        </w:rPr>
      </w:pPr>
      <w:r w:rsidRPr="007C5662">
        <w:rPr>
          <w:rFonts w:hint="eastAsia"/>
          <w:sz w:val="24"/>
        </w:rPr>
        <w:t>项目中标金额为</w:t>
      </w:r>
      <w:r w:rsidR="00A30668" w:rsidRPr="007C5662">
        <w:rPr>
          <w:sz w:val="24"/>
        </w:rPr>
        <w:t>33</w:t>
      </w:r>
      <w:r w:rsidRPr="007C5662">
        <w:rPr>
          <w:rFonts w:hint="eastAsia"/>
          <w:sz w:val="24"/>
        </w:rPr>
        <w:t>万元（含）以下，将向中标人固定收取招标代理服务费￥</w:t>
      </w:r>
      <w:r w:rsidR="00A30668" w:rsidRPr="007C5662">
        <w:rPr>
          <w:sz w:val="24"/>
        </w:rPr>
        <w:t>5</w:t>
      </w:r>
      <w:r w:rsidRPr="007C5662">
        <w:rPr>
          <w:rFonts w:hint="eastAsia"/>
          <w:sz w:val="24"/>
        </w:rPr>
        <w:t>,000.00</w:t>
      </w:r>
      <w:r w:rsidRPr="007C5662">
        <w:rPr>
          <w:rFonts w:hint="eastAsia"/>
          <w:sz w:val="24"/>
        </w:rPr>
        <w:t>元。</w:t>
      </w:r>
    </w:p>
    <w:p w14:paraId="1FD0AA50" w14:textId="3EB94AD5" w:rsidR="00D23AE5" w:rsidRPr="007C5662" w:rsidRDefault="00D23AE5">
      <w:pPr>
        <w:numPr>
          <w:ilvl w:val="2"/>
          <w:numId w:val="4"/>
        </w:numPr>
        <w:tabs>
          <w:tab w:val="left" w:pos="900"/>
          <w:tab w:val="left" w:pos="1759"/>
        </w:tabs>
        <w:spacing w:line="360" w:lineRule="auto"/>
        <w:ind w:left="900" w:hanging="900"/>
        <w:rPr>
          <w:sz w:val="24"/>
        </w:rPr>
      </w:pPr>
      <w:r w:rsidRPr="007C5662">
        <w:rPr>
          <w:rFonts w:hint="eastAsia"/>
          <w:sz w:val="24"/>
        </w:rPr>
        <w:t>项目中标金额为</w:t>
      </w:r>
      <w:r w:rsidR="00565B6F" w:rsidRPr="007C5662">
        <w:rPr>
          <w:sz w:val="24"/>
        </w:rPr>
        <w:t>33</w:t>
      </w:r>
      <w:r w:rsidRPr="007C5662">
        <w:rPr>
          <w:rFonts w:hint="eastAsia"/>
          <w:sz w:val="24"/>
        </w:rPr>
        <w:t>万元（不含）以上的，</w:t>
      </w:r>
      <w:r w:rsidRPr="007C5662">
        <w:rPr>
          <w:sz w:val="24"/>
        </w:rPr>
        <w:t>招标代理服务费收费标准按国家发展和改革委员会文</w:t>
      </w:r>
      <w:r w:rsidRPr="007C5662">
        <w:rPr>
          <w:rFonts w:ascii="宋体" w:hAnsi="宋体"/>
          <w:sz w:val="24"/>
        </w:rPr>
        <w:t>件“发改</w:t>
      </w:r>
      <w:r w:rsidRPr="007C5662">
        <w:rPr>
          <w:sz w:val="24"/>
        </w:rPr>
        <w:t>价格</w:t>
      </w:r>
      <w:r w:rsidRPr="007C5662">
        <w:rPr>
          <w:sz w:val="24"/>
        </w:rPr>
        <w:t>[2011]534</w:t>
      </w:r>
      <w:r w:rsidRPr="007C5662">
        <w:rPr>
          <w:sz w:val="24"/>
        </w:rPr>
        <w:t>号</w:t>
      </w:r>
      <w:r w:rsidRPr="007C5662">
        <w:rPr>
          <w:sz w:val="24"/>
        </w:rPr>
        <w:t>]</w:t>
      </w:r>
      <w:r w:rsidRPr="007C5662">
        <w:rPr>
          <w:rFonts w:ascii="宋体" w:hAnsi="宋体"/>
          <w:sz w:val="24"/>
        </w:rPr>
        <w:t>”及“国</w:t>
      </w:r>
      <w:r w:rsidRPr="007C5662">
        <w:rPr>
          <w:sz w:val="24"/>
        </w:rPr>
        <w:t>家计委</w:t>
      </w:r>
      <w:r w:rsidRPr="007C5662">
        <w:rPr>
          <w:sz w:val="24"/>
        </w:rPr>
        <w:t>[</w:t>
      </w:r>
      <w:r w:rsidRPr="007C5662">
        <w:rPr>
          <w:sz w:val="24"/>
        </w:rPr>
        <w:t>计价格</w:t>
      </w:r>
      <w:r w:rsidRPr="007C5662">
        <w:rPr>
          <w:sz w:val="24"/>
        </w:rPr>
        <w:t>[2002]1980</w:t>
      </w:r>
      <w:r w:rsidRPr="007C5662">
        <w:rPr>
          <w:sz w:val="24"/>
        </w:rPr>
        <w:t>号</w:t>
      </w:r>
      <w:r w:rsidRPr="007C5662">
        <w:rPr>
          <w:sz w:val="24"/>
        </w:rPr>
        <w:t>]</w:t>
      </w:r>
      <w:r w:rsidRPr="007C5662">
        <w:rPr>
          <w:sz w:val="24"/>
        </w:rPr>
        <w:t>文</w:t>
      </w:r>
      <w:r w:rsidRPr="007C5662">
        <w:rPr>
          <w:rFonts w:ascii="宋体" w:hAnsi="宋体"/>
          <w:sz w:val="24"/>
        </w:rPr>
        <w:t>”相关规</w:t>
      </w:r>
      <w:r w:rsidRPr="007C5662">
        <w:rPr>
          <w:sz w:val="24"/>
        </w:rPr>
        <w:t>定计算</w:t>
      </w:r>
      <w:r w:rsidRPr="007C5662">
        <w:rPr>
          <w:rFonts w:hint="eastAsia"/>
          <w:sz w:val="24"/>
        </w:rPr>
        <w:t>。</w:t>
      </w:r>
    </w:p>
    <w:p w14:paraId="232289EB"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rFonts w:hint="eastAsia"/>
          <w:sz w:val="24"/>
        </w:rPr>
        <w:t>招标代理服务收费按差额定率累进法计算，以中标通知书中确定的中标金额作为收费的计算依据，中标金额的各部分费率如下表：</w:t>
      </w:r>
    </w:p>
    <w:tbl>
      <w:tblPr>
        <w:tblW w:w="8363" w:type="dxa"/>
        <w:tblInd w:w="861"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518"/>
        <w:gridCol w:w="2435"/>
        <w:gridCol w:w="2410"/>
      </w:tblGrid>
      <w:tr w:rsidR="007C5662" w:rsidRPr="007C5662" w14:paraId="1588D81E" w14:textId="77777777" w:rsidTr="00D26D8A">
        <w:trPr>
          <w:trHeight w:val="483"/>
        </w:trPr>
        <w:tc>
          <w:tcPr>
            <w:tcW w:w="3518" w:type="dxa"/>
            <w:tcBorders>
              <w:top w:val="single" w:sz="4" w:space="0" w:color="auto"/>
              <w:left w:val="single" w:sz="4" w:space="0" w:color="auto"/>
              <w:bottom w:val="single" w:sz="4" w:space="0" w:color="auto"/>
              <w:right w:val="single" w:sz="4" w:space="0" w:color="auto"/>
            </w:tcBorders>
            <w:vAlign w:val="center"/>
          </w:tcPr>
          <w:p w14:paraId="7F11C174" w14:textId="1E934AF7" w:rsidR="00D23AE5" w:rsidRPr="007C5662" w:rsidRDefault="002C6C22">
            <w:pPr>
              <w:jc w:val="center"/>
              <w:rPr>
                <w:sz w:val="24"/>
                <w:lang w:val="zh-CN"/>
              </w:rPr>
            </w:pPr>
            <w:r>
              <w:rPr>
                <w:noProof/>
                <w:sz w:val="24"/>
              </w:rPr>
              <mc:AlternateContent>
                <mc:Choice Requires="wps">
                  <w:drawing>
                    <wp:anchor distT="0" distB="0" distL="114300" distR="114300" simplePos="0" relativeHeight="251649024" behindDoc="0" locked="0" layoutInCell="1" allowOverlap="1" wp14:anchorId="5E463F31" wp14:editId="47BFA7C0">
                      <wp:simplePos x="0" y="0"/>
                      <wp:positionH relativeFrom="column">
                        <wp:posOffset>28575</wp:posOffset>
                      </wp:positionH>
                      <wp:positionV relativeFrom="paragraph">
                        <wp:posOffset>3810</wp:posOffset>
                      </wp:positionV>
                      <wp:extent cx="1503045" cy="575945"/>
                      <wp:effectExtent l="0" t="0" r="20955" b="33655"/>
                      <wp:wrapNone/>
                      <wp:docPr id="5" name="直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57594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12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"/>
                  </w:pict>
                </mc:Fallback>
              </mc:AlternateContent>
            </w:r>
            <w:r>
              <w:rPr>
                <w:noProof/>
                <w:sz w:val="24"/>
              </w:rPr>
              <mc:AlternateContent>
                <mc:Choice Requires="wps">
                  <w:drawing>
                    <wp:anchor distT="0" distB="0" distL="114300" distR="114300" simplePos="0" relativeHeight="251648000" behindDoc="0" locked="0" layoutInCell="1" allowOverlap="1" wp14:anchorId="47F334A2" wp14:editId="68911E32">
                      <wp:simplePos x="0" y="0"/>
                      <wp:positionH relativeFrom="column">
                        <wp:posOffset>-6350</wp:posOffset>
                      </wp:positionH>
                      <wp:positionV relativeFrom="paragraph">
                        <wp:posOffset>-6350</wp:posOffset>
                      </wp:positionV>
                      <wp:extent cx="2223135" cy="343535"/>
                      <wp:effectExtent l="0" t="0" r="24765" b="37465"/>
                      <wp:wrapNone/>
                      <wp:docPr id="4" name="直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3435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线 12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17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"/>
                  </w:pict>
                </mc:Fallback>
              </mc:AlternateContent>
            </w:r>
            <w:r w:rsidR="00D23AE5" w:rsidRPr="007C5662">
              <w:rPr>
                <w:sz w:val="24"/>
                <w:lang w:val="zh-CN"/>
              </w:rPr>
              <w:t xml:space="preserve">              </w:t>
            </w:r>
            <w:r w:rsidR="00D23AE5" w:rsidRPr="007C5662">
              <w:rPr>
                <w:sz w:val="24"/>
                <w:lang w:val="zh-CN"/>
              </w:rPr>
              <w:t>服务类型</w:t>
            </w:r>
          </w:p>
          <w:p w14:paraId="67376B1C" w14:textId="77777777" w:rsidR="00D23AE5" w:rsidRPr="007C5662" w:rsidRDefault="00D23AE5">
            <w:pPr>
              <w:ind w:firstLine="1104"/>
              <w:rPr>
                <w:sz w:val="24"/>
                <w:lang w:val="zh-CN"/>
              </w:rPr>
            </w:pPr>
          </w:p>
          <w:p w14:paraId="541507A2" w14:textId="77777777" w:rsidR="00D23AE5" w:rsidRPr="007C5662" w:rsidRDefault="00D23AE5">
            <w:pPr>
              <w:rPr>
                <w:sz w:val="24"/>
                <w:lang w:val="zh-CN"/>
              </w:rPr>
            </w:pPr>
            <w:r w:rsidRPr="007C5662">
              <w:rPr>
                <w:sz w:val="24"/>
                <w:lang w:val="zh-CN"/>
              </w:rPr>
              <w:t>成交金额（万元）</w:t>
            </w:r>
            <w:r w:rsidRPr="007C5662">
              <w:rPr>
                <w:sz w:val="24"/>
                <w:lang w:val="zh-CN"/>
              </w:rPr>
              <w:t xml:space="preserve">    </w:t>
            </w:r>
            <w:r w:rsidRPr="007C5662">
              <w:rPr>
                <w:sz w:val="24"/>
                <w:lang w:val="zh-CN"/>
              </w:rPr>
              <w:t>费率</w:t>
            </w:r>
          </w:p>
        </w:tc>
        <w:tc>
          <w:tcPr>
            <w:tcW w:w="2435" w:type="dxa"/>
            <w:tcBorders>
              <w:top w:val="single" w:sz="4" w:space="0" w:color="auto"/>
              <w:left w:val="single" w:sz="4" w:space="0" w:color="auto"/>
              <w:bottom w:val="single" w:sz="4" w:space="0" w:color="auto"/>
              <w:right w:val="single" w:sz="4" w:space="0" w:color="auto"/>
            </w:tcBorders>
            <w:vAlign w:val="center"/>
          </w:tcPr>
          <w:p w14:paraId="45D2B25C" w14:textId="77777777" w:rsidR="00D23AE5" w:rsidRPr="007C5662" w:rsidRDefault="00D23AE5">
            <w:pPr>
              <w:spacing w:line="360" w:lineRule="auto"/>
              <w:jc w:val="center"/>
              <w:rPr>
                <w:sz w:val="24"/>
                <w:lang w:val="zh-CN"/>
              </w:rPr>
            </w:pPr>
            <w:r w:rsidRPr="007C5662">
              <w:rPr>
                <w:sz w:val="24"/>
                <w:lang w:val="zh-CN"/>
              </w:rPr>
              <w:t>货物采购</w:t>
            </w:r>
          </w:p>
        </w:tc>
        <w:tc>
          <w:tcPr>
            <w:tcW w:w="2410" w:type="dxa"/>
            <w:tcBorders>
              <w:top w:val="single" w:sz="4" w:space="0" w:color="auto"/>
              <w:left w:val="single" w:sz="4" w:space="0" w:color="auto"/>
              <w:bottom w:val="single" w:sz="4" w:space="0" w:color="auto"/>
              <w:right w:val="single" w:sz="4" w:space="0" w:color="auto"/>
            </w:tcBorders>
            <w:vAlign w:val="center"/>
          </w:tcPr>
          <w:p w14:paraId="3F114B77" w14:textId="77777777" w:rsidR="00D23AE5" w:rsidRPr="007C5662" w:rsidRDefault="00D23AE5">
            <w:pPr>
              <w:spacing w:line="360" w:lineRule="auto"/>
              <w:jc w:val="center"/>
              <w:rPr>
                <w:sz w:val="24"/>
                <w:lang w:val="zh-CN"/>
              </w:rPr>
            </w:pPr>
            <w:r w:rsidRPr="007C5662">
              <w:rPr>
                <w:sz w:val="24"/>
                <w:lang w:val="zh-CN"/>
              </w:rPr>
              <w:t>服务采购</w:t>
            </w:r>
          </w:p>
        </w:tc>
      </w:tr>
      <w:tr w:rsidR="007C5662" w:rsidRPr="007C5662" w14:paraId="32116A47" w14:textId="77777777" w:rsidTr="00D26D8A">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3DD7C01B" w14:textId="77777777" w:rsidR="00D23AE5" w:rsidRPr="007C5662" w:rsidRDefault="00D23AE5">
            <w:pPr>
              <w:jc w:val="center"/>
              <w:rPr>
                <w:sz w:val="24"/>
              </w:rPr>
            </w:pPr>
            <w:r w:rsidRPr="007C5662">
              <w:rPr>
                <w:sz w:val="24"/>
              </w:rPr>
              <w:t>100</w:t>
            </w:r>
            <w:r w:rsidRPr="007C5662">
              <w:rPr>
                <w:sz w:val="24"/>
              </w:rPr>
              <w:t>万元以下</w:t>
            </w:r>
          </w:p>
        </w:tc>
        <w:tc>
          <w:tcPr>
            <w:tcW w:w="2435" w:type="dxa"/>
            <w:tcBorders>
              <w:top w:val="single" w:sz="4" w:space="0" w:color="auto"/>
              <w:left w:val="single" w:sz="4" w:space="0" w:color="auto"/>
              <w:bottom w:val="single" w:sz="4" w:space="0" w:color="auto"/>
              <w:right w:val="single" w:sz="4" w:space="0" w:color="auto"/>
            </w:tcBorders>
            <w:vAlign w:val="center"/>
          </w:tcPr>
          <w:p w14:paraId="18F1910C" w14:textId="77777777" w:rsidR="00D23AE5" w:rsidRPr="007C5662" w:rsidRDefault="00D23AE5">
            <w:pPr>
              <w:jc w:val="center"/>
              <w:rPr>
                <w:sz w:val="24"/>
              </w:rPr>
            </w:pPr>
            <w:r w:rsidRPr="007C5662">
              <w:rPr>
                <w:sz w:val="24"/>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tcPr>
          <w:p w14:paraId="0656268C" w14:textId="77777777" w:rsidR="00D23AE5" w:rsidRPr="007C5662" w:rsidRDefault="00D23AE5">
            <w:pPr>
              <w:ind w:firstLineChars="100" w:firstLine="244"/>
              <w:jc w:val="center"/>
              <w:rPr>
                <w:sz w:val="24"/>
              </w:rPr>
            </w:pPr>
            <w:r w:rsidRPr="007C5662">
              <w:rPr>
                <w:sz w:val="24"/>
              </w:rPr>
              <w:t>1.5%</w:t>
            </w:r>
          </w:p>
        </w:tc>
      </w:tr>
      <w:tr w:rsidR="007C5662" w:rsidRPr="007C5662" w14:paraId="11F6AAFC" w14:textId="77777777" w:rsidTr="00D26D8A">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61270014" w14:textId="77777777" w:rsidR="00D23AE5" w:rsidRPr="007C5662" w:rsidRDefault="00D23AE5">
            <w:pPr>
              <w:jc w:val="center"/>
              <w:rPr>
                <w:sz w:val="24"/>
              </w:rPr>
            </w:pPr>
            <w:r w:rsidRPr="007C5662">
              <w:rPr>
                <w:sz w:val="24"/>
              </w:rPr>
              <w:t>100</w:t>
            </w:r>
            <w:r w:rsidRPr="007C5662">
              <w:rPr>
                <w:sz w:val="24"/>
              </w:rPr>
              <w:t>～</w:t>
            </w:r>
            <w:r w:rsidRPr="007C5662">
              <w:rPr>
                <w:sz w:val="24"/>
              </w:rPr>
              <w:t>500</w:t>
            </w:r>
            <w:r w:rsidRPr="007C566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303AFAC0" w14:textId="77777777" w:rsidR="00D23AE5" w:rsidRPr="007C5662" w:rsidRDefault="00D23AE5">
            <w:pPr>
              <w:ind w:firstLineChars="100" w:firstLine="244"/>
              <w:jc w:val="center"/>
              <w:rPr>
                <w:sz w:val="24"/>
              </w:rPr>
            </w:pPr>
            <w:r w:rsidRPr="007C5662">
              <w:rPr>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14:paraId="61B25869" w14:textId="77777777" w:rsidR="00D23AE5" w:rsidRPr="007C5662" w:rsidRDefault="00D23AE5">
            <w:pPr>
              <w:ind w:firstLineChars="100" w:firstLine="244"/>
              <w:jc w:val="center"/>
              <w:rPr>
                <w:sz w:val="24"/>
              </w:rPr>
            </w:pPr>
            <w:r w:rsidRPr="007C5662">
              <w:rPr>
                <w:sz w:val="24"/>
              </w:rPr>
              <w:t>0.8%</w:t>
            </w:r>
          </w:p>
        </w:tc>
      </w:tr>
      <w:tr w:rsidR="007C5662" w:rsidRPr="007C5662" w14:paraId="6064313B" w14:textId="77777777" w:rsidTr="00D26D8A">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3F0A3C2C" w14:textId="77777777" w:rsidR="00D23AE5" w:rsidRPr="007C5662" w:rsidRDefault="00D23AE5">
            <w:pPr>
              <w:jc w:val="center"/>
              <w:rPr>
                <w:sz w:val="24"/>
              </w:rPr>
            </w:pPr>
            <w:r w:rsidRPr="007C5662">
              <w:rPr>
                <w:sz w:val="24"/>
              </w:rPr>
              <w:t>500</w:t>
            </w:r>
            <w:r w:rsidRPr="007C5662">
              <w:rPr>
                <w:sz w:val="24"/>
              </w:rPr>
              <w:t>～</w:t>
            </w:r>
            <w:r w:rsidRPr="007C5662">
              <w:rPr>
                <w:sz w:val="24"/>
              </w:rPr>
              <w:t>1000</w:t>
            </w:r>
            <w:r w:rsidRPr="007C566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06B3276C" w14:textId="77777777" w:rsidR="00D23AE5" w:rsidRPr="007C5662" w:rsidRDefault="00D23AE5">
            <w:pPr>
              <w:jc w:val="center"/>
              <w:rPr>
                <w:sz w:val="24"/>
              </w:rPr>
            </w:pPr>
            <w:r w:rsidRPr="007C5662">
              <w:rPr>
                <w:sz w:val="24"/>
              </w:rPr>
              <w:t xml:space="preserve">  0.8%</w:t>
            </w:r>
          </w:p>
        </w:tc>
        <w:tc>
          <w:tcPr>
            <w:tcW w:w="2410" w:type="dxa"/>
            <w:tcBorders>
              <w:top w:val="single" w:sz="4" w:space="0" w:color="auto"/>
              <w:left w:val="single" w:sz="4" w:space="0" w:color="auto"/>
              <w:bottom w:val="single" w:sz="4" w:space="0" w:color="auto"/>
              <w:right w:val="single" w:sz="4" w:space="0" w:color="auto"/>
            </w:tcBorders>
            <w:vAlign w:val="center"/>
          </w:tcPr>
          <w:p w14:paraId="21FC1FFF" w14:textId="77777777" w:rsidR="00D23AE5" w:rsidRPr="007C5662" w:rsidRDefault="00D23AE5">
            <w:pPr>
              <w:ind w:firstLineChars="100" w:firstLine="244"/>
              <w:jc w:val="center"/>
              <w:rPr>
                <w:sz w:val="24"/>
              </w:rPr>
            </w:pPr>
            <w:r w:rsidRPr="007C5662">
              <w:rPr>
                <w:sz w:val="24"/>
              </w:rPr>
              <w:t>0.45%</w:t>
            </w:r>
          </w:p>
        </w:tc>
      </w:tr>
      <w:tr w:rsidR="007C5662" w:rsidRPr="007C5662" w14:paraId="76F213AA" w14:textId="77777777" w:rsidTr="00D26D8A">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EC19C17" w14:textId="77777777" w:rsidR="00D23AE5" w:rsidRPr="007C5662" w:rsidRDefault="00D23AE5">
            <w:pPr>
              <w:jc w:val="center"/>
              <w:rPr>
                <w:sz w:val="24"/>
              </w:rPr>
            </w:pPr>
            <w:r w:rsidRPr="007C5662">
              <w:rPr>
                <w:sz w:val="24"/>
              </w:rPr>
              <w:t>1000</w:t>
            </w:r>
            <w:r w:rsidRPr="007C5662">
              <w:rPr>
                <w:sz w:val="24"/>
              </w:rPr>
              <w:t>～</w:t>
            </w:r>
            <w:r w:rsidRPr="007C5662">
              <w:rPr>
                <w:sz w:val="24"/>
              </w:rPr>
              <w:t>5000</w:t>
            </w:r>
            <w:r w:rsidRPr="007C566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648E21A1" w14:textId="77777777" w:rsidR="00D23AE5" w:rsidRPr="007C5662" w:rsidRDefault="00D23AE5">
            <w:pPr>
              <w:ind w:firstLineChars="100" w:firstLine="244"/>
              <w:jc w:val="center"/>
              <w:rPr>
                <w:sz w:val="24"/>
              </w:rPr>
            </w:pPr>
            <w:r w:rsidRPr="007C5662">
              <w:rPr>
                <w:sz w:val="24"/>
              </w:rPr>
              <w:t>0.5%</w:t>
            </w:r>
          </w:p>
        </w:tc>
        <w:tc>
          <w:tcPr>
            <w:tcW w:w="2410" w:type="dxa"/>
            <w:tcBorders>
              <w:top w:val="single" w:sz="4" w:space="0" w:color="auto"/>
              <w:left w:val="single" w:sz="4" w:space="0" w:color="auto"/>
              <w:bottom w:val="single" w:sz="4" w:space="0" w:color="auto"/>
              <w:right w:val="single" w:sz="4" w:space="0" w:color="auto"/>
            </w:tcBorders>
            <w:vAlign w:val="center"/>
          </w:tcPr>
          <w:p w14:paraId="3BAD0052" w14:textId="77777777" w:rsidR="00D23AE5" w:rsidRPr="007C5662" w:rsidRDefault="00D23AE5">
            <w:pPr>
              <w:ind w:firstLineChars="100" w:firstLine="244"/>
              <w:jc w:val="center"/>
              <w:rPr>
                <w:sz w:val="24"/>
              </w:rPr>
            </w:pPr>
            <w:r w:rsidRPr="007C5662">
              <w:rPr>
                <w:sz w:val="24"/>
              </w:rPr>
              <w:t>0.25%</w:t>
            </w:r>
          </w:p>
        </w:tc>
      </w:tr>
      <w:tr w:rsidR="007C5662" w:rsidRPr="007C5662" w14:paraId="6F6C646E" w14:textId="77777777" w:rsidTr="00D26D8A">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3FE964B5" w14:textId="77777777" w:rsidR="00D23AE5" w:rsidRPr="007C5662" w:rsidRDefault="00D23AE5">
            <w:pPr>
              <w:jc w:val="center"/>
              <w:rPr>
                <w:sz w:val="24"/>
              </w:rPr>
            </w:pPr>
            <w:r w:rsidRPr="007C5662">
              <w:rPr>
                <w:sz w:val="24"/>
              </w:rPr>
              <w:t>5000</w:t>
            </w:r>
            <w:r w:rsidRPr="007C5662">
              <w:rPr>
                <w:sz w:val="24"/>
              </w:rPr>
              <w:t>万元～</w:t>
            </w:r>
            <w:r w:rsidRPr="007C5662">
              <w:rPr>
                <w:sz w:val="24"/>
              </w:rPr>
              <w:t>1</w:t>
            </w:r>
            <w:r w:rsidRPr="007C566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77C948A5" w14:textId="77777777" w:rsidR="00D23AE5" w:rsidRPr="007C5662" w:rsidRDefault="00D23AE5">
            <w:pPr>
              <w:ind w:firstLineChars="100" w:firstLine="244"/>
              <w:jc w:val="center"/>
              <w:rPr>
                <w:sz w:val="24"/>
              </w:rPr>
            </w:pPr>
            <w:r w:rsidRPr="007C5662">
              <w:rPr>
                <w:sz w:val="24"/>
              </w:rPr>
              <w:t>0.25%</w:t>
            </w:r>
          </w:p>
        </w:tc>
        <w:tc>
          <w:tcPr>
            <w:tcW w:w="2410" w:type="dxa"/>
            <w:tcBorders>
              <w:top w:val="single" w:sz="4" w:space="0" w:color="auto"/>
              <w:left w:val="single" w:sz="4" w:space="0" w:color="auto"/>
              <w:bottom w:val="single" w:sz="4" w:space="0" w:color="auto"/>
              <w:right w:val="single" w:sz="4" w:space="0" w:color="auto"/>
            </w:tcBorders>
            <w:vAlign w:val="center"/>
          </w:tcPr>
          <w:p w14:paraId="7FF4DA6C" w14:textId="77777777" w:rsidR="00D23AE5" w:rsidRPr="007C5662" w:rsidRDefault="00D23AE5">
            <w:pPr>
              <w:ind w:firstLineChars="100" w:firstLine="244"/>
              <w:jc w:val="center"/>
              <w:rPr>
                <w:sz w:val="24"/>
              </w:rPr>
            </w:pPr>
            <w:r w:rsidRPr="007C5662">
              <w:rPr>
                <w:sz w:val="24"/>
              </w:rPr>
              <w:t xml:space="preserve"> 0.1%</w:t>
            </w:r>
          </w:p>
        </w:tc>
      </w:tr>
      <w:tr w:rsidR="007C5662" w:rsidRPr="007C5662" w14:paraId="13B84C24" w14:textId="77777777" w:rsidTr="00D26D8A">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C55D243" w14:textId="77777777" w:rsidR="00D23AE5" w:rsidRPr="007C5662" w:rsidRDefault="00D23AE5">
            <w:pPr>
              <w:jc w:val="center"/>
              <w:rPr>
                <w:sz w:val="24"/>
              </w:rPr>
            </w:pPr>
            <w:r w:rsidRPr="007C5662">
              <w:rPr>
                <w:sz w:val="24"/>
              </w:rPr>
              <w:t>1</w:t>
            </w:r>
            <w:r w:rsidRPr="007C5662">
              <w:rPr>
                <w:sz w:val="24"/>
              </w:rPr>
              <w:t>～</w:t>
            </w:r>
            <w:r w:rsidRPr="007C5662">
              <w:rPr>
                <w:sz w:val="24"/>
              </w:rPr>
              <w:t>5</w:t>
            </w:r>
            <w:r w:rsidRPr="007C566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73702961" w14:textId="77777777" w:rsidR="00D23AE5" w:rsidRPr="007C5662" w:rsidRDefault="00D23AE5">
            <w:pPr>
              <w:ind w:firstLineChars="100" w:firstLine="244"/>
              <w:jc w:val="center"/>
              <w:rPr>
                <w:sz w:val="24"/>
              </w:rPr>
            </w:pPr>
            <w:r w:rsidRPr="007C5662">
              <w:rPr>
                <w:sz w:val="24"/>
              </w:rPr>
              <w:t>0.05%</w:t>
            </w:r>
          </w:p>
        </w:tc>
        <w:tc>
          <w:tcPr>
            <w:tcW w:w="2410" w:type="dxa"/>
            <w:tcBorders>
              <w:top w:val="single" w:sz="4" w:space="0" w:color="auto"/>
              <w:left w:val="single" w:sz="4" w:space="0" w:color="auto"/>
              <w:bottom w:val="single" w:sz="4" w:space="0" w:color="auto"/>
              <w:right w:val="single" w:sz="4" w:space="0" w:color="auto"/>
            </w:tcBorders>
            <w:vAlign w:val="center"/>
          </w:tcPr>
          <w:p w14:paraId="30F074A9" w14:textId="77777777" w:rsidR="00D23AE5" w:rsidRPr="007C5662" w:rsidRDefault="00D23AE5">
            <w:pPr>
              <w:jc w:val="center"/>
              <w:rPr>
                <w:sz w:val="24"/>
              </w:rPr>
            </w:pPr>
            <w:r w:rsidRPr="007C5662">
              <w:rPr>
                <w:sz w:val="24"/>
              </w:rPr>
              <w:t xml:space="preserve">  0.05%</w:t>
            </w:r>
          </w:p>
        </w:tc>
      </w:tr>
      <w:tr w:rsidR="007C5662" w:rsidRPr="007C5662" w14:paraId="05448F98" w14:textId="77777777" w:rsidTr="00D26D8A">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04DC544" w14:textId="77777777" w:rsidR="00D23AE5" w:rsidRPr="007C5662" w:rsidRDefault="00D23AE5">
            <w:pPr>
              <w:jc w:val="center"/>
              <w:rPr>
                <w:sz w:val="24"/>
              </w:rPr>
            </w:pPr>
            <w:r w:rsidRPr="007C5662">
              <w:rPr>
                <w:sz w:val="24"/>
              </w:rPr>
              <w:t>5</w:t>
            </w:r>
            <w:r w:rsidRPr="007C5662">
              <w:rPr>
                <w:sz w:val="24"/>
              </w:rPr>
              <w:t>～</w:t>
            </w:r>
            <w:r w:rsidRPr="007C5662">
              <w:rPr>
                <w:sz w:val="24"/>
              </w:rPr>
              <w:t>10</w:t>
            </w:r>
            <w:r w:rsidRPr="007C566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6295806B" w14:textId="77777777" w:rsidR="00D23AE5" w:rsidRPr="007C5662" w:rsidRDefault="00D23AE5">
            <w:pPr>
              <w:ind w:firstLineChars="50" w:firstLine="122"/>
              <w:jc w:val="center"/>
              <w:rPr>
                <w:sz w:val="24"/>
              </w:rPr>
            </w:pPr>
            <w:r w:rsidRPr="007C5662">
              <w:rPr>
                <w:sz w:val="24"/>
              </w:rPr>
              <w:t>0.035%</w:t>
            </w:r>
          </w:p>
        </w:tc>
        <w:tc>
          <w:tcPr>
            <w:tcW w:w="2410" w:type="dxa"/>
            <w:tcBorders>
              <w:top w:val="single" w:sz="4" w:space="0" w:color="auto"/>
              <w:left w:val="single" w:sz="4" w:space="0" w:color="auto"/>
              <w:bottom w:val="single" w:sz="4" w:space="0" w:color="auto"/>
              <w:right w:val="single" w:sz="4" w:space="0" w:color="auto"/>
            </w:tcBorders>
            <w:vAlign w:val="center"/>
          </w:tcPr>
          <w:p w14:paraId="1C6C63FD" w14:textId="77777777" w:rsidR="00D23AE5" w:rsidRPr="007C5662" w:rsidRDefault="00D23AE5">
            <w:pPr>
              <w:jc w:val="center"/>
              <w:rPr>
                <w:sz w:val="24"/>
              </w:rPr>
            </w:pPr>
            <w:r w:rsidRPr="007C5662">
              <w:rPr>
                <w:sz w:val="24"/>
              </w:rPr>
              <w:t xml:space="preserve">  0.035%</w:t>
            </w:r>
          </w:p>
        </w:tc>
      </w:tr>
      <w:tr w:rsidR="007C5662" w:rsidRPr="007C5662" w14:paraId="62AF70E8" w14:textId="77777777" w:rsidTr="00D26D8A">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324573EA" w14:textId="77777777" w:rsidR="00D23AE5" w:rsidRPr="007C5662" w:rsidRDefault="00D23AE5">
            <w:pPr>
              <w:jc w:val="center"/>
              <w:rPr>
                <w:sz w:val="24"/>
              </w:rPr>
            </w:pPr>
            <w:r w:rsidRPr="007C5662">
              <w:rPr>
                <w:sz w:val="24"/>
              </w:rPr>
              <w:t>10</w:t>
            </w:r>
            <w:r w:rsidRPr="007C5662">
              <w:rPr>
                <w:sz w:val="24"/>
              </w:rPr>
              <w:t>～</w:t>
            </w:r>
            <w:r w:rsidRPr="007C5662">
              <w:rPr>
                <w:sz w:val="24"/>
              </w:rPr>
              <w:t>50</w:t>
            </w:r>
            <w:r w:rsidRPr="007C566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2D7CAC9A" w14:textId="77777777" w:rsidR="00D23AE5" w:rsidRPr="007C5662" w:rsidRDefault="00D23AE5">
            <w:pPr>
              <w:ind w:firstLineChars="50" w:firstLine="122"/>
              <w:jc w:val="center"/>
              <w:rPr>
                <w:sz w:val="24"/>
              </w:rPr>
            </w:pPr>
            <w:r w:rsidRPr="007C5662">
              <w:rPr>
                <w:sz w:val="24"/>
              </w:rPr>
              <w:t>0.008%</w:t>
            </w:r>
          </w:p>
        </w:tc>
        <w:tc>
          <w:tcPr>
            <w:tcW w:w="2410" w:type="dxa"/>
            <w:tcBorders>
              <w:top w:val="single" w:sz="4" w:space="0" w:color="auto"/>
              <w:left w:val="single" w:sz="4" w:space="0" w:color="auto"/>
              <w:bottom w:val="single" w:sz="4" w:space="0" w:color="auto"/>
              <w:right w:val="single" w:sz="4" w:space="0" w:color="auto"/>
            </w:tcBorders>
            <w:vAlign w:val="center"/>
          </w:tcPr>
          <w:p w14:paraId="22F66C8F" w14:textId="77777777" w:rsidR="00D23AE5" w:rsidRPr="007C5662" w:rsidRDefault="00D23AE5">
            <w:pPr>
              <w:ind w:firstLineChars="100" w:firstLine="244"/>
              <w:jc w:val="center"/>
              <w:rPr>
                <w:sz w:val="24"/>
              </w:rPr>
            </w:pPr>
            <w:r w:rsidRPr="007C5662">
              <w:rPr>
                <w:sz w:val="24"/>
              </w:rPr>
              <w:t>0.008%</w:t>
            </w:r>
          </w:p>
        </w:tc>
      </w:tr>
      <w:tr w:rsidR="007C5662" w:rsidRPr="007C5662" w14:paraId="17940B80" w14:textId="77777777" w:rsidTr="00D26D8A">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F8B4EA4" w14:textId="77777777" w:rsidR="00D23AE5" w:rsidRPr="007C5662" w:rsidRDefault="00D23AE5">
            <w:pPr>
              <w:jc w:val="center"/>
              <w:rPr>
                <w:sz w:val="24"/>
              </w:rPr>
            </w:pPr>
            <w:r w:rsidRPr="007C5662">
              <w:rPr>
                <w:sz w:val="24"/>
              </w:rPr>
              <w:t>50</w:t>
            </w:r>
            <w:r w:rsidRPr="007C5662">
              <w:rPr>
                <w:sz w:val="24"/>
              </w:rPr>
              <w:t>～</w:t>
            </w:r>
            <w:r w:rsidRPr="007C5662">
              <w:rPr>
                <w:sz w:val="24"/>
              </w:rPr>
              <w:t>100</w:t>
            </w:r>
            <w:r w:rsidRPr="007C566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1E54EC08" w14:textId="77777777" w:rsidR="00D23AE5" w:rsidRPr="007C5662" w:rsidRDefault="00D23AE5">
            <w:pPr>
              <w:jc w:val="center"/>
              <w:rPr>
                <w:sz w:val="24"/>
              </w:rPr>
            </w:pPr>
            <w:r w:rsidRPr="007C5662">
              <w:rPr>
                <w:sz w:val="24"/>
              </w:rPr>
              <w:t xml:space="preserve"> 0.006%</w:t>
            </w:r>
          </w:p>
        </w:tc>
        <w:tc>
          <w:tcPr>
            <w:tcW w:w="2410" w:type="dxa"/>
            <w:tcBorders>
              <w:top w:val="single" w:sz="4" w:space="0" w:color="auto"/>
              <w:left w:val="single" w:sz="4" w:space="0" w:color="auto"/>
              <w:bottom w:val="single" w:sz="4" w:space="0" w:color="auto"/>
              <w:right w:val="single" w:sz="4" w:space="0" w:color="auto"/>
            </w:tcBorders>
            <w:vAlign w:val="center"/>
          </w:tcPr>
          <w:p w14:paraId="3AEFAB86" w14:textId="77777777" w:rsidR="00D23AE5" w:rsidRPr="007C5662" w:rsidRDefault="00D23AE5">
            <w:pPr>
              <w:ind w:firstLineChars="100" w:firstLine="244"/>
              <w:jc w:val="center"/>
              <w:rPr>
                <w:sz w:val="24"/>
              </w:rPr>
            </w:pPr>
            <w:r w:rsidRPr="007C5662">
              <w:rPr>
                <w:sz w:val="24"/>
              </w:rPr>
              <w:t>0.006%</w:t>
            </w:r>
          </w:p>
        </w:tc>
      </w:tr>
      <w:tr w:rsidR="007C5662" w:rsidRPr="007C5662" w14:paraId="29CD2452" w14:textId="77777777" w:rsidTr="00D26D8A">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589DC7B" w14:textId="77777777" w:rsidR="00D23AE5" w:rsidRPr="007C5662" w:rsidRDefault="00D23AE5">
            <w:pPr>
              <w:jc w:val="center"/>
              <w:rPr>
                <w:sz w:val="24"/>
              </w:rPr>
            </w:pPr>
            <w:r w:rsidRPr="007C5662">
              <w:rPr>
                <w:sz w:val="24"/>
              </w:rPr>
              <w:t>100</w:t>
            </w:r>
            <w:r w:rsidRPr="007C5662">
              <w:rPr>
                <w:sz w:val="24"/>
              </w:rPr>
              <w:t>亿以上</w:t>
            </w:r>
          </w:p>
        </w:tc>
        <w:tc>
          <w:tcPr>
            <w:tcW w:w="2435" w:type="dxa"/>
            <w:tcBorders>
              <w:top w:val="single" w:sz="4" w:space="0" w:color="auto"/>
              <w:left w:val="single" w:sz="4" w:space="0" w:color="auto"/>
              <w:bottom w:val="single" w:sz="4" w:space="0" w:color="auto"/>
              <w:right w:val="single" w:sz="4" w:space="0" w:color="auto"/>
            </w:tcBorders>
            <w:vAlign w:val="center"/>
          </w:tcPr>
          <w:p w14:paraId="34DC3041" w14:textId="77777777" w:rsidR="00D23AE5" w:rsidRPr="007C5662" w:rsidRDefault="00D23AE5">
            <w:pPr>
              <w:jc w:val="center"/>
              <w:rPr>
                <w:sz w:val="24"/>
              </w:rPr>
            </w:pPr>
            <w:r w:rsidRPr="007C5662">
              <w:rPr>
                <w:sz w:val="24"/>
              </w:rPr>
              <w:t xml:space="preserve"> 0.004%</w:t>
            </w:r>
          </w:p>
        </w:tc>
        <w:tc>
          <w:tcPr>
            <w:tcW w:w="2410" w:type="dxa"/>
            <w:tcBorders>
              <w:top w:val="single" w:sz="4" w:space="0" w:color="auto"/>
              <w:left w:val="single" w:sz="4" w:space="0" w:color="auto"/>
              <w:bottom w:val="single" w:sz="4" w:space="0" w:color="auto"/>
              <w:right w:val="single" w:sz="4" w:space="0" w:color="auto"/>
            </w:tcBorders>
            <w:vAlign w:val="center"/>
          </w:tcPr>
          <w:p w14:paraId="7E33F1B8" w14:textId="77777777" w:rsidR="00D23AE5" w:rsidRPr="007C5662" w:rsidRDefault="00D23AE5">
            <w:pPr>
              <w:ind w:firstLineChars="100" w:firstLine="244"/>
              <w:jc w:val="center"/>
              <w:rPr>
                <w:sz w:val="24"/>
              </w:rPr>
            </w:pPr>
            <w:r w:rsidRPr="007C5662">
              <w:rPr>
                <w:sz w:val="24"/>
              </w:rPr>
              <w:t>0.004%</w:t>
            </w:r>
          </w:p>
        </w:tc>
      </w:tr>
    </w:tbl>
    <w:p w14:paraId="3DF716A9" w14:textId="77777777" w:rsidR="00D23AE5" w:rsidRPr="007C5662" w:rsidRDefault="00D23AE5">
      <w:pPr>
        <w:spacing w:line="360" w:lineRule="auto"/>
        <w:ind w:leftChars="333" w:left="847" w:hangingChars="56" w:hanging="136"/>
        <w:rPr>
          <w:sz w:val="24"/>
        </w:rPr>
      </w:pPr>
      <w:r w:rsidRPr="007C5662">
        <w:rPr>
          <w:rFonts w:hint="eastAsia"/>
          <w:sz w:val="24"/>
        </w:rPr>
        <w:t xml:space="preserve"> </w:t>
      </w:r>
      <w:r w:rsidRPr="007C5662">
        <w:rPr>
          <w:sz w:val="24"/>
        </w:rPr>
        <w:t>1</w:t>
      </w:r>
      <w:r w:rsidRPr="007C5662">
        <w:rPr>
          <w:rFonts w:hint="eastAsia"/>
          <w:sz w:val="24"/>
        </w:rPr>
        <w:t>、</w:t>
      </w:r>
      <w:r w:rsidRPr="007C5662">
        <w:rPr>
          <w:sz w:val="24"/>
        </w:rPr>
        <w:t xml:space="preserve"> </w:t>
      </w:r>
      <w:r w:rsidRPr="007C5662">
        <w:rPr>
          <w:sz w:val="24"/>
        </w:rPr>
        <w:t>如某货物招标代理业务中标金额为</w:t>
      </w:r>
      <w:r w:rsidRPr="007C5662">
        <w:rPr>
          <w:sz w:val="24"/>
        </w:rPr>
        <w:t>600</w:t>
      </w:r>
      <w:r w:rsidRPr="007C5662">
        <w:rPr>
          <w:sz w:val="24"/>
        </w:rPr>
        <w:t>万元，计算招标代理服务费收费额如下：</w:t>
      </w:r>
    </w:p>
    <w:p w14:paraId="4B2D2610" w14:textId="77777777" w:rsidR="00D23AE5" w:rsidRPr="007C5662" w:rsidRDefault="00D23AE5">
      <w:pPr>
        <w:spacing w:line="360" w:lineRule="auto"/>
        <w:ind w:leftChars="431" w:left="921" w:firstLineChars="200" w:firstLine="487"/>
        <w:rPr>
          <w:sz w:val="24"/>
        </w:rPr>
      </w:pPr>
      <w:r w:rsidRPr="007C5662">
        <w:rPr>
          <w:sz w:val="24"/>
        </w:rPr>
        <w:lastRenderedPageBreak/>
        <w:t>总共交纳的招标代理服务费＝（</w:t>
      </w:r>
      <w:r w:rsidRPr="007C5662">
        <w:rPr>
          <w:sz w:val="24"/>
        </w:rPr>
        <w:t>100</w:t>
      </w:r>
      <w:r w:rsidRPr="007C5662">
        <w:rPr>
          <w:sz w:val="24"/>
        </w:rPr>
        <w:t>万以下部分的招标代理服务费）</w:t>
      </w:r>
      <w:r w:rsidRPr="007C5662">
        <w:rPr>
          <w:sz w:val="24"/>
        </w:rPr>
        <w:t>+</w:t>
      </w:r>
      <w:r w:rsidRPr="007C5662">
        <w:rPr>
          <w:sz w:val="24"/>
        </w:rPr>
        <w:t>（</w:t>
      </w:r>
      <w:r w:rsidRPr="007C5662">
        <w:rPr>
          <w:sz w:val="24"/>
        </w:rPr>
        <w:t>100</w:t>
      </w:r>
      <w:r w:rsidRPr="007C5662">
        <w:rPr>
          <w:sz w:val="24"/>
        </w:rPr>
        <w:t>万～</w:t>
      </w:r>
      <w:r w:rsidRPr="007C5662">
        <w:rPr>
          <w:sz w:val="24"/>
        </w:rPr>
        <w:t>500</w:t>
      </w:r>
      <w:r w:rsidRPr="007C5662">
        <w:rPr>
          <w:sz w:val="24"/>
        </w:rPr>
        <w:t>万部分的招标代理服务费）</w:t>
      </w:r>
      <w:r w:rsidRPr="007C5662">
        <w:rPr>
          <w:sz w:val="24"/>
        </w:rPr>
        <w:t>+</w:t>
      </w:r>
      <w:r w:rsidRPr="007C5662">
        <w:rPr>
          <w:sz w:val="24"/>
        </w:rPr>
        <w:t>（</w:t>
      </w:r>
      <w:r w:rsidRPr="007C5662">
        <w:rPr>
          <w:sz w:val="24"/>
        </w:rPr>
        <w:t>500</w:t>
      </w:r>
      <w:r w:rsidRPr="007C5662">
        <w:rPr>
          <w:sz w:val="24"/>
        </w:rPr>
        <w:t>万～</w:t>
      </w:r>
      <w:r w:rsidRPr="007C5662">
        <w:rPr>
          <w:sz w:val="24"/>
        </w:rPr>
        <w:t>600</w:t>
      </w:r>
      <w:r w:rsidRPr="007C5662">
        <w:rPr>
          <w:sz w:val="24"/>
        </w:rPr>
        <w:t>万部分的招标代理服务费）</w:t>
      </w:r>
    </w:p>
    <w:p w14:paraId="1E1A1765" w14:textId="77777777" w:rsidR="00D23AE5" w:rsidRPr="007C5662" w:rsidRDefault="00D23AE5">
      <w:pPr>
        <w:snapToGrid w:val="0"/>
        <w:ind w:left="840" w:firstLineChars="100" w:firstLine="244"/>
        <w:rPr>
          <w:sz w:val="24"/>
        </w:rPr>
      </w:pPr>
      <w:r w:rsidRPr="007C5662">
        <w:rPr>
          <w:rFonts w:hint="eastAsia"/>
          <w:sz w:val="24"/>
        </w:rPr>
        <w:t>即：</w:t>
      </w:r>
      <w:r w:rsidRPr="007C5662">
        <w:rPr>
          <w:sz w:val="24"/>
        </w:rPr>
        <w:t>100</w:t>
      </w:r>
      <w:r w:rsidRPr="007C5662">
        <w:rPr>
          <w:sz w:val="24"/>
        </w:rPr>
        <w:t>万元</w:t>
      </w:r>
      <w:r w:rsidRPr="007C5662">
        <w:rPr>
          <w:sz w:val="24"/>
        </w:rPr>
        <w:t>×1.5</w:t>
      </w:r>
      <w:r w:rsidRPr="007C5662">
        <w:rPr>
          <w:sz w:val="24"/>
        </w:rPr>
        <w:t>％＝</w:t>
      </w:r>
      <w:r w:rsidRPr="007C5662">
        <w:rPr>
          <w:sz w:val="24"/>
        </w:rPr>
        <w:t>1.5</w:t>
      </w:r>
      <w:r w:rsidRPr="007C5662">
        <w:rPr>
          <w:sz w:val="24"/>
        </w:rPr>
        <w:t>万元</w:t>
      </w:r>
    </w:p>
    <w:p w14:paraId="6A004086" w14:textId="77777777" w:rsidR="00D23AE5" w:rsidRPr="007C5662" w:rsidRDefault="00D23AE5">
      <w:pPr>
        <w:snapToGrid w:val="0"/>
        <w:ind w:firstLineChars="400" w:firstLine="974"/>
        <w:rPr>
          <w:sz w:val="24"/>
        </w:rPr>
      </w:pPr>
      <w:r w:rsidRPr="007C5662">
        <w:rPr>
          <w:sz w:val="24"/>
        </w:rPr>
        <w:t>（</w:t>
      </w:r>
      <w:r w:rsidRPr="007C5662">
        <w:rPr>
          <w:sz w:val="24"/>
        </w:rPr>
        <w:t>500</w:t>
      </w:r>
      <w:r w:rsidRPr="007C5662">
        <w:rPr>
          <w:sz w:val="24"/>
        </w:rPr>
        <w:t>－</w:t>
      </w:r>
      <w:r w:rsidRPr="007C5662">
        <w:rPr>
          <w:sz w:val="24"/>
        </w:rPr>
        <w:t>100</w:t>
      </w:r>
      <w:r w:rsidRPr="007C5662">
        <w:rPr>
          <w:sz w:val="24"/>
        </w:rPr>
        <w:t>）万元</w:t>
      </w:r>
      <w:r w:rsidRPr="007C5662">
        <w:rPr>
          <w:sz w:val="24"/>
        </w:rPr>
        <w:t>×1.1</w:t>
      </w:r>
      <w:r w:rsidRPr="007C5662">
        <w:rPr>
          <w:sz w:val="24"/>
        </w:rPr>
        <w:t>％＝</w:t>
      </w:r>
      <w:r w:rsidRPr="007C5662">
        <w:rPr>
          <w:sz w:val="24"/>
        </w:rPr>
        <w:t>4.4</w:t>
      </w:r>
      <w:r w:rsidRPr="007C5662">
        <w:rPr>
          <w:sz w:val="24"/>
        </w:rPr>
        <w:t>万元</w:t>
      </w:r>
    </w:p>
    <w:p w14:paraId="26B855C8" w14:textId="77777777" w:rsidR="00D23AE5" w:rsidRPr="007C5662" w:rsidRDefault="00D23AE5">
      <w:pPr>
        <w:snapToGrid w:val="0"/>
        <w:ind w:firstLineChars="400" w:firstLine="974"/>
        <w:rPr>
          <w:sz w:val="24"/>
        </w:rPr>
      </w:pPr>
      <w:r w:rsidRPr="007C5662">
        <w:rPr>
          <w:sz w:val="24"/>
        </w:rPr>
        <w:t>（</w:t>
      </w:r>
      <w:r w:rsidRPr="007C5662">
        <w:rPr>
          <w:sz w:val="24"/>
        </w:rPr>
        <w:t>600</w:t>
      </w:r>
      <w:r w:rsidRPr="007C5662">
        <w:rPr>
          <w:sz w:val="24"/>
        </w:rPr>
        <w:t>－</w:t>
      </w:r>
      <w:r w:rsidRPr="007C5662">
        <w:rPr>
          <w:sz w:val="24"/>
        </w:rPr>
        <w:t>500</w:t>
      </w:r>
      <w:r w:rsidRPr="007C5662">
        <w:rPr>
          <w:sz w:val="24"/>
        </w:rPr>
        <w:t>）万元</w:t>
      </w:r>
      <w:r w:rsidRPr="007C5662">
        <w:rPr>
          <w:sz w:val="24"/>
        </w:rPr>
        <w:t>×0.8</w:t>
      </w:r>
      <w:r w:rsidRPr="007C5662">
        <w:rPr>
          <w:sz w:val="24"/>
        </w:rPr>
        <w:t>％＝</w:t>
      </w:r>
      <w:r w:rsidRPr="007C5662">
        <w:rPr>
          <w:sz w:val="24"/>
        </w:rPr>
        <w:t>0.8</w:t>
      </w:r>
      <w:r w:rsidRPr="007C5662">
        <w:rPr>
          <w:sz w:val="24"/>
        </w:rPr>
        <w:t>万元</w:t>
      </w:r>
    </w:p>
    <w:p w14:paraId="08BFB23A" w14:textId="77777777" w:rsidR="00D23AE5" w:rsidRPr="007C5662" w:rsidRDefault="00D23AE5">
      <w:pPr>
        <w:spacing w:line="360" w:lineRule="auto"/>
        <w:ind w:left="360" w:firstLineChars="300" w:firstLine="731"/>
        <w:rPr>
          <w:sz w:val="24"/>
        </w:rPr>
      </w:pPr>
      <w:r w:rsidRPr="007C5662">
        <w:rPr>
          <w:sz w:val="24"/>
        </w:rPr>
        <w:t>合计收费＝</w:t>
      </w:r>
      <w:r w:rsidRPr="007C5662">
        <w:rPr>
          <w:sz w:val="24"/>
        </w:rPr>
        <w:t>1.5</w:t>
      </w:r>
      <w:r w:rsidRPr="007C5662">
        <w:rPr>
          <w:sz w:val="24"/>
        </w:rPr>
        <w:t>＋</w:t>
      </w:r>
      <w:r w:rsidRPr="007C5662">
        <w:rPr>
          <w:sz w:val="24"/>
        </w:rPr>
        <w:t>4.4+0.8</w:t>
      </w:r>
      <w:r w:rsidRPr="007C5662">
        <w:rPr>
          <w:sz w:val="24"/>
        </w:rPr>
        <w:t>＝</w:t>
      </w:r>
      <w:r w:rsidRPr="007C5662">
        <w:rPr>
          <w:sz w:val="24"/>
        </w:rPr>
        <w:t>6.7</w:t>
      </w:r>
      <w:r w:rsidRPr="007C5662">
        <w:rPr>
          <w:sz w:val="24"/>
        </w:rPr>
        <w:t>万元</w:t>
      </w:r>
    </w:p>
    <w:p w14:paraId="3D250302" w14:textId="77777777" w:rsidR="00D23AE5" w:rsidRPr="007C5662" w:rsidRDefault="00D23AE5">
      <w:pPr>
        <w:spacing w:line="360" w:lineRule="auto"/>
        <w:ind w:leftChars="397" w:left="848" w:firstLineChars="1" w:firstLine="2"/>
        <w:rPr>
          <w:sz w:val="24"/>
        </w:rPr>
      </w:pPr>
      <w:r w:rsidRPr="007C5662">
        <w:rPr>
          <w:rFonts w:hint="eastAsia"/>
          <w:sz w:val="24"/>
        </w:rPr>
        <w:t>2</w:t>
      </w:r>
      <w:r w:rsidRPr="007C5662">
        <w:rPr>
          <w:rFonts w:hint="eastAsia"/>
          <w:sz w:val="24"/>
        </w:rPr>
        <w:t>、</w:t>
      </w:r>
      <w:r w:rsidRPr="007C5662">
        <w:rPr>
          <w:sz w:val="24"/>
        </w:rPr>
        <w:t>如某</w:t>
      </w:r>
      <w:r w:rsidRPr="007C5662">
        <w:rPr>
          <w:rFonts w:hint="eastAsia"/>
          <w:sz w:val="24"/>
        </w:rPr>
        <w:t>服务</w:t>
      </w:r>
      <w:r w:rsidRPr="007C5662">
        <w:rPr>
          <w:sz w:val="24"/>
        </w:rPr>
        <w:t>招标代理业务中标金额为</w:t>
      </w:r>
      <w:r w:rsidRPr="007C5662">
        <w:rPr>
          <w:sz w:val="24"/>
        </w:rPr>
        <w:t>600</w:t>
      </w:r>
      <w:r w:rsidRPr="007C5662">
        <w:rPr>
          <w:sz w:val="24"/>
        </w:rPr>
        <w:t>万元，计算招标代理服务费收费额如下：</w:t>
      </w:r>
    </w:p>
    <w:p w14:paraId="4FF13672" w14:textId="77777777" w:rsidR="00D23AE5" w:rsidRPr="007C5662" w:rsidRDefault="00D23AE5">
      <w:pPr>
        <w:spacing w:line="360" w:lineRule="auto"/>
        <w:ind w:leftChars="464" w:left="991" w:firstLineChars="200" w:firstLine="487"/>
        <w:rPr>
          <w:sz w:val="24"/>
        </w:rPr>
      </w:pPr>
      <w:r w:rsidRPr="007C5662">
        <w:rPr>
          <w:sz w:val="24"/>
        </w:rPr>
        <w:t>总共交纳的招标代理服务费＝（</w:t>
      </w:r>
      <w:r w:rsidRPr="007C5662">
        <w:rPr>
          <w:sz w:val="24"/>
        </w:rPr>
        <w:t>100</w:t>
      </w:r>
      <w:r w:rsidRPr="007C5662">
        <w:rPr>
          <w:sz w:val="24"/>
        </w:rPr>
        <w:t>万以下部分的招标代理服务费）</w:t>
      </w:r>
      <w:r w:rsidRPr="007C5662">
        <w:rPr>
          <w:sz w:val="24"/>
        </w:rPr>
        <w:t>+</w:t>
      </w:r>
      <w:r w:rsidRPr="007C5662">
        <w:rPr>
          <w:sz w:val="24"/>
        </w:rPr>
        <w:t>（</w:t>
      </w:r>
      <w:r w:rsidRPr="007C5662">
        <w:rPr>
          <w:sz w:val="24"/>
        </w:rPr>
        <w:t>100</w:t>
      </w:r>
      <w:r w:rsidRPr="007C5662">
        <w:rPr>
          <w:sz w:val="24"/>
        </w:rPr>
        <w:t>万～</w:t>
      </w:r>
      <w:r w:rsidRPr="007C5662">
        <w:rPr>
          <w:sz w:val="24"/>
        </w:rPr>
        <w:t>500</w:t>
      </w:r>
      <w:r w:rsidRPr="007C5662">
        <w:rPr>
          <w:sz w:val="24"/>
        </w:rPr>
        <w:t>万部分的招标代理服务费）</w:t>
      </w:r>
      <w:r w:rsidRPr="007C5662">
        <w:rPr>
          <w:sz w:val="24"/>
        </w:rPr>
        <w:t>+</w:t>
      </w:r>
      <w:r w:rsidRPr="007C5662">
        <w:rPr>
          <w:sz w:val="24"/>
        </w:rPr>
        <w:t>（</w:t>
      </w:r>
      <w:r w:rsidRPr="007C5662">
        <w:rPr>
          <w:sz w:val="24"/>
        </w:rPr>
        <w:t>500</w:t>
      </w:r>
      <w:r w:rsidRPr="007C5662">
        <w:rPr>
          <w:sz w:val="24"/>
        </w:rPr>
        <w:t>万～</w:t>
      </w:r>
      <w:r w:rsidRPr="007C5662">
        <w:rPr>
          <w:sz w:val="24"/>
        </w:rPr>
        <w:t>600</w:t>
      </w:r>
      <w:r w:rsidRPr="007C5662">
        <w:rPr>
          <w:sz w:val="24"/>
        </w:rPr>
        <w:t>万部分的招标代理服务费）</w:t>
      </w:r>
    </w:p>
    <w:p w14:paraId="73C2A1A1" w14:textId="77777777" w:rsidR="00D23AE5" w:rsidRPr="007C5662" w:rsidRDefault="00D23AE5">
      <w:pPr>
        <w:spacing w:line="360" w:lineRule="auto"/>
        <w:ind w:firstLineChars="400" w:firstLine="974"/>
        <w:rPr>
          <w:sz w:val="24"/>
        </w:rPr>
      </w:pPr>
      <w:r w:rsidRPr="007C5662">
        <w:rPr>
          <w:rFonts w:hint="eastAsia"/>
          <w:sz w:val="24"/>
        </w:rPr>
        <w:t>即：</w:t>
      </w:r>
    </w:p>
    <w:p w14:paraId="0CBFA51D" w14:textId="77777777" w:rsidR="00D23AE5" w:rsidRPr="007C5662" w:rsidRDefault="00D23AE5">
      <w:pPr>
        <w:snapToGrid w:val="0"/>
        <w:ind w:leftChars="537" w:left="1267" w:hanging="120"/>
        <w:rPr>
          <w:sz w:val="24"/>
        </w:rPr>
      </w:pPr>
      <w:r w:rsidRPr="007C5662">
        <w:rPr>
          <w:sz w:val="24"/>
        </w:rPr>
        <w:t>100</w:t>
      </w:r>
      <w:r w:rsidRPr="007C5662">
        <w:rPr>
          <w:sz w:val="24"/>
        </w:rPr>
        <w:t>万元</w:t>
      </w:r>
      <w:r w:rsidRPr="007C5662">
        <w:rPr>
          <w:sz w:val="24"/>
        </w:rPr>
        <w:t>×1.5</w:t>
      </w:r>
      <w:r w:rsidRPr="007C5662">
        <w:rPr>
          <w:sz w:val="24"/>
        </w:rPr>
        <w:t>％＝</w:t>
      </w:r>
      <w:r w:rsidRPr="007C5662">
        <w:rPr>
          <w:sz w:val="24"/>
        </w:rPr>
        <w:t>1.5</w:t>
      </w:r>
      <w:r w:rsidRPr="007C5662">
        <w:rPr>
          <w:sz w:val="24"/>
        </w:rPr>
        <w:t>万元</w:t>
      </w:r>
    </w:p>
    <w:p w14:paraId="2F2DF452" w14:textId="77777777" w:rsidR="00D23AE5" w:rsidRPr="007C5662" w:rsidRDefault="00D23AE5">
      <w:pPr>
        <w:snapToGrid w:val="0"/>
        <w:ind w:leftChars="200" w:left="427" w:firstLineChars="200" w:firstLine="487"/>
        <w:rPr>
          <w:sz w:val="24"/>
        </w:rPr>
      </w:pPr>
      <w:r w:rsidRPr="007C5662">
        <w:rPr>
          <w:sz w:val="24"/>
        </w:rPr>
        <w:t>（</w:t>
      </w:r>
      <w:r w:rsidRPr="007C5662">
        <w:rPr>
          <w:sz w:val="24"/>
        </w:rPr>
        <w:t>500</w:t>
      </w:r>
      <w:r w:rsidRPr="007C5662">
        <w:rPr>
          <w:sz w:val="24"/>
        </w:rPr>
        <w:t>－</w:t>
      </w:r>
      <w:r w:rsidRPr="007C5662">
        <w:rPr>
          <w:sz w:val="24"/>
        </w:rPr>
        <w:t>100</w:t>
      </w:r>
      <w:r w:rsidRPr="007C5662">
        <w:rPr>
          <w:sz w:val="24"/>
        </w:rPr>
        <w:t>）万元</w:t>
      </w:r>
      <w:r w:rsidRPr="007C5662">
        <w:rPr>
          <w:sz w:val="24"/>
        </w:rPr>
        <w:t>×</w:t>
      </w:r>
      <w:r w:rsidRPr="007C5662">
        <w:rPr>
          <w:rFonts w:hint="eastAsia"/>
          <w:sz w:val="24"/>
        </w:rPr>
        <w:t>0</w:t>
      </w:r>
      <w:r w:rsidRPr="007C5662">
        <w:rPr>
          <w:sz w:val="24"/>
        </w:rPr>
        <w:t>.</w:t>
      </w:r>
      <w:r w:rsidRPr="007C5662">
        <w:rPr>
          <w:rFonts w:hint="eastAsia"/>
          <w:sz w:val="24"/>
        </w:rPr>
        <w:t>8</w:t>
      </w:r>
      <w:r w:rsidRPr="007C5662">
        <w:rPr>
          <w:sz w:val="24"/>
        </w:rPr>
        <w:t>％＝</w:t>
      </w:r>
      <w:r w:rsidRPr="007C5662">
        <w:rPr>
          <w:rFonts w:hint="eastAsia"/>
          <w:sz w:val="24"/>
        </w:rPr>
        <w:t>3</w:t>
      </w:r>
      <w:r w:rsidRPr="007C5662">
        <w:rPr>
          <w:sz w:val="24"/>
        </w:rPr>
        <w:t>.</w:t>
      </w:r>
      <w:r w:rsidRPr="007C5662">
        <w:rPr>
          <w:rFonts w:hint="eastAsia"/>
          <w:sz w:val="24"/>
        </w:rPr>
        <w:t>2</w:t>
      </w:r>
      <w:r w:rsidRPr="007C5662">
        <w:rPr>
          <w:sz w:val="24"/>
        </w:rPr>
        <w:t>万元</w:t>
      </w:r>
    </w:p>
    <w:p w14:paraId="1102BCC4" w14:textId="77777777" w:rsidR="00D23AE5" w:rsidRPr="007C5662" w:rsidRDefault="00D23AE5">
      <w:pPr>
        <w:snapToGrid w:val="0"/>
        <w:ind w:leftChars="200" w:left="427" w:firstLineChars="200" w:firstLine="487"/>
        <w:rPr>
          <w:sz w:val="24"/>
        </w:rPr>
      </w:pPr>
      <w:r w:rsidRPr="007C5662">
        <w:rPr>
          <w:sz w:val="24"/>
        </w:rPr>
        <w:t>（</w:t>
      </w:r>
      <w:r w:rsidRPr="007C5662">
        <w:rPr>
          <w:sz w:val="24"/>
        </w:rPr>
        <w:t>600</w:t>
      </w:r>
      <w:r w:rsidRPr="007C5662">
        <w:rPr>
          <w:sz w:val="24"/>
        </w:rPr>
        <w:t>－</w:t>
      </w:r>
      <w:r w:rsidRPr="007C5662">
        <w:rPr>
          <w:sz w:val="24"/>
        </w:rPr>
        <w:t>500</w:t>
      </w:r>
      <w:r w:rsidRPr="007C5662">
        <w:rPr>
          <w:sz w:val="24"/>
        </w:rPr>
        <w:t>）万元</w:t>
      </w:r>
      <w:r w:rsidRPr="007C5662">
        <w:rPr>
          <w:sz w:val="24"/>
        </w:rPr>
        <w:t>×0.</w:t>
      </w:r>
      <w:r w:rsidRPr="007C5662">
        <w:rPr>
          <w:rFonts w:hint="eastAsia"/>
          <w:sz w:val="24"/>
        </w:rPr>
        <w:t>45</w:t>
      </w:r>
      <w:r w:rsidRPr="007C5662">
        <w:rPr>
          <w:sz w:val="24"/>
        </w:rPr>
        <w:t>％＝</w:t>
      </w:r>
      <w:r w:rsidRPr="007C5662">
        <w:rPr>
          <w:sz w:val="24"/>
        </w:rPr>
        <w:t>0.</w:t>
      </w:r>
      <w:r w:rsidRPr="007C5662">
        <w:rPr>
          <w:rFonts w:hint="eastAsia"/>
          <w:sz w:val="24"/>
        </w:rPr>
        <w:t>45</w:t>
      </w:r>
      <w:r w:rsidRPr="007C5662">
        <w:rPr>
          <w:sz w:val="24"/>
        </w:rPr>
        <w:t>万元</w:t>
      </w:r>
    </w:p>
    <w:p w14:paraId="31106FEA" w14:textId="77777777" w:rsidR="00D23AE5" w:rsidRPr="007C5662" w:rsidRDefault="00D23AE5">
      <w:pPr>
        <w:spacing w:line="360" w:lineRule="auto"/>
        <w:ind w:leftChars="369" w:left="788" w:firstLineChars="100" w:firstLine="244"/>
        <w:rPr>
          <w:sz w:val="24"/>
        </w:rPr>
      </w:pPr>
      <w:r w:rsidRPr="007C5662">
        <w:rPr>
          <w:sz w:val="24"/>
        </w:rPr>
        <w:t>合计收费＝</w:t>
      </w:r>
      <w:r w:rsidRPr="007C5662">
        <w:rPr>
          <w:sz w:val="24"/>
        </w:rPr>
        <w:t>1.5</w:t>
      </w:r>
      <w:r w:rsidRPr="007C5662">
        <w:rPr>
          <w:sz w:val="24"/>
        </w:rPr>
        <w:t>＋</w:t>
      </w:r>
      <w:r w:rsidRPr="007C5662">
        <w:rPr>
          <w:rFonts w:hint="eastAsia"/>
          <w:sz w:val="24"/>
        </w:rPr>
        <w:t>3</w:t>
      </w:r>
      <w:r w:rsidRPr="007C5662">
        <w:rPr>
          <w:sz w:val="24"/>
        </w:rPr>
        <w:t>.</w:t>
      </w:r>
      <w:r w:rsidRPr="007C5662">
        <w:rPr>
          <w:rFonts w:hint="eastAsia"/>
          <w:sz w:val="24"/>
        </w:rPr>
        <w:t>2</w:t>
      </w:r>
      <w:r w:rsidRPr="007C5662">
        <w:rPr>
          <w:sz w:val="24"/>
        </w:rPr>
        <w:t>+0.</w:t>
      </w:r>
      <w:r w:rsidRPr="007C5662">
        <w:rPr>
          <w:rFonts w:hint="eastAsia"/>
          <w:sz w:val="24"/>
        </w:rPr>
        <w:t>45</w:t>
      </w:r>
      <w:r w:rsidRPr="007C5662">
        <w:rPr>
          <w:sz w:val="24"/>
        </w:rPr>
        <w:t>＝</w:t>
      </w:r>
      <w:r w:rsidRPr="007C5662">
        <w:rPr>
          <w:rFonts w:hint="eastAsia"/>
          <w:sz w:val="24"/>
        </w:rPr>
        <w:t>5</w:t>
      </w:r>
      <w:r w:rsidRPr="007C5662">
        <w:rPr>
          <w:sz w:val="24"/>
        </w:rPr>
        <w:t>.</w:t>
      </w:r>
      <w:r w:rsidRPr="007C5662">
        <w:rPr>
          <w:rFonts w:hint="eastAsia"/>
          <w:sz w:val="24"/>
        </w:rPr>
        <w:t>15</w:t>
      </w:r>
      <w:r w:rsidRPr="007C5662">
        <w:rPr>
          <w:sz w:val="24"/>
        </w:rPr>
        <w:t>万元</w:t>
      </w:r>
    </w:p>
    <w:p w14:paraId="5EA22D23"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sz w:val="24"/>
        </w:rPr>
        <w:t>服务费的货币为人民币。</w:t>
      </w:r>
    </w:p>
    <w:p w14:paraId="0EAA7C59"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sz w:val="24"/>
        </w:rPr>
        <w:t>服务费包含在投标报价中。</w:t>
      </w:r>
    </w:p>
    <w:p w14:paraId="3D7113A3" w14:textId="77777777" w:rsidR="00D23AE5" w:rsidRPr="007C5662" w:rsidRDefault="00D23AE5">
      <w:pPr>
        <w:numPr>
          <w:ilvl w:val="2"/>
          <w:numId w:val="4"/>
        </w:numPr>
        <w:tabs>
          <w:tab w:val="left" w:pos="900"/>
          <w:tab w:val="left" w:pos="1759"/>
        </w:tabs>
        <w:spacing w:line="360" w:lineRule="auto"/>
        <w:ind w:left="900" w:hanging="900"/>
        <w:rPr>
          <w:sz w:val="24"/>
        </w:rPr>
      </w:pPr>
      <w:r w:rsidRPr="007C5662">
        <w:rPr>
          <w:sz w:val="24"/>
        </w:rPr>
        <w:t>服务费以转</w:t>
      </w:r>
      <w:r w:rsidRPr="007C5662">
        <w:rPr>
          <w:rFonts w:hint="eastAsia"/>
          <w:sz w:val="24"/>
        </w:rPr>
        <w:t>账</w:t>
      </w:r>
      <w:r w:rsidRPr="007C5662">
        <w:rPr>
          <w:sz w:val="24"/>
        </w:rPr>
        <w:t>或现金的形式支付</w:t>
      </w:r>
      <w:r w:rsidRPr="007C5662">
        <w:rPr>
          <w:rFonts w:hint="eastAsia"/>
          <w:sz w:val="24"/>
        </w:rPr>
        <w:t>。</w:t>
      </w:r>
    </w:p>
    <w:p w14:paraId="360B1B9F"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101" w:name="_Toc527541525"/>
      <w:r w:rsidRPr="007C5662">
        <w:rPr>
          <w:b/>
          <w:sz w:val="24"/>
        </w:rPr>
        <w:t>融资担保政策</w:t>
      </w:r>
      <w:bookmarkEnd w:id="101"/>
    </w:p>
    <w:p w14:paraId="632F8092" w14:textId="77777777" w:rsidR="00D23AE5" w:rsidRPr="007C5662" w:rsidRDefault="00D23AE5">
      <w:pPr>
        <w:numPr>
          <w:ilvl w:val="1"/>
          <w:numId w:val="4"/>
        </w:numPr>
        <w:tabs>
          <w:tab w:val="left" w:pos="720"/>
          <w:tab w:val="left" w:pos="2558"/>
        </w:tabs>
        <w:spacing w:line="360" w:lineRule="auto"/>
        <w:ind w:left="720" w:hanging="720"/>
        <w:rPr>
          <w:b/>
          <w:sz w:val="24"/>
        </w:rPr>
      </w:pPr>
      <w:r w:rsidRPr="007C5662">
        <w:rPr>
          <w:sz w:val="24"/>
        </w:rPr>
        <w:t>为进一步发挥政府采购政策功能作用，支持和促进中小企业发展，有效缓解企业资金短缺压力，根据政府采购信用担保相关政策的精神，本项目欢迎供应商使用融资担保手段。</w:t>
      </w:r>
    </w:p>
    <w:p w14:paraId="30644AC4" w14:textId="77777777" w:rsidR="00D23AE5" w:rsidRPr="007C5662" w:rsidRDefault="00D23AE5">
      <w:pPr>
        <w:numPr>
          <w:ilvl w:val="1"/>
          <w:numId w:val="4"/>
        </w:numPr>
        <w:tabs>
          <w:tab w:val="left" w:pos="720"/>
          <w:tab w:val="left" w:pos="2558"/>
        </w:tabs>
        <w:spacing w:line="360" w:lineRule="auto"/>
        <w:ind w:left="720" w:hanging="720"/>
        <w:rPr>
          <w:b/>
          <w:sz w:val="24"/>
        </w:rPr>
      </w:pPr>
      <w:r w:rsidRPr="007C5662">
        <w:rPr>
          <w:sz w:val="24"/>
        </w:rPr>
        <w:t>投标人可以自愿选择是否采取融资担保的形式为政府采购履约进行融资。</w:t>
      </w:r>
    </w:p>
    <w:p w14:paraId="1294FFFF" w14:textId="77777777" w:rsidR="00D23AE5" w:rsidRPr="007C5662" w:rsidRDefault="00D23AE5">
      <w:pPr>
        <w:spacing w:beforeLines="50" w:before="156" w:afterLines="50" w:after="156" w:line="360" w:lineRule="auto"/>
        <w:jc w:val="center"/>
        <w:outlineLvl w:val="1"/>
        <w:rPr>
          <w:b/>
          <w:sz w:val="32"/>
          <w:szCs w:val="32"/>
        </w:rPr>
      </w:pPr>
      <w:bookmarkStart w:id="102" w:name="_Toc527541526"/>
      <w:r w:rsidRPr="007C5662">
        <w:rPr>
          <w:rFonts w:hint="eastAsia"/>
          <w:b/>
          <w:sz w:val="32"/>
          <w:szCs w:val="32"/>
        </w:rPr>
        <w:t>七、其他</w:t>
      </w:r>
      <w:bookmarkEnd w:id="102"/>
    </w:p>
    <w:p w14:paraId="792D955A"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103" w:name="_Toc527541527"/>
      <w:r w:rsidRPr="007C5662">
        <w:rPr>
          <w:rFonts w:hint="eastAsia"/>
          <w:b/>
          <w:sz w:val="24"/>
        </w:rPr>
        <w:t>适用法律</w:t>
      </w:r>
      <w:bookmarkEnd w:id="103"/>
    </w:p>
    <w:p w14:paraId="64C794FB"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sz w:val="24"/>
        </w:rPr>
        <w:t>采购人、</w:t>
      </w:r>
      <w:r w:rsidRPr="007C5662">
        <w:rPr>
          <w:rFonts w:hint="eastAsia"/>
          <w:sz w:val="24"/>
        </w:rPr>
        <w:t>采购代理机构及投标人进行本次政府采购活动适用《中华人民共和国政府采购法》及其实施条例、《政府采购货物和服务招标投标管理办法》等及其配套的法规、规章、政策。</w:t>
      </w:r>
      <w:r w:rsidRPr="007C5662">
        <w:rPr>
          <w:rFonts w:hint="eastAsia"/>
          <w:sz w:val="24"/>
        </w:rPr>
        <w:tab/>
      </w:r>
    </w:p>
    <w:p w14:paraId="57AB419D" w14:textId="77777777" w:rsidR="00D23AE5" w:rsidRPr="007C5662" w:rsidRDefault="00D23AE5">
      <w:pPr>
        <w:numPr>
          <w:ilvl w:val="0"/>
          <w:numId w:val="4"/>
        </w:numPr>
        <w:tabs>
          <w:tab w:val="left" w:pos="720"/>
          <w:tab w:val="left" w:pos="1049"/>
        </w:tabs>
        <w:spacing w:line="360" w:lineRule="auto"/>
        <w:ind w:left="720" w:hanging="720"/>
        <w:outlineLvl w:val="2"/>
        <w:rPr>
          <w:b/>
          <w:sz w:val="24"/>
        </w:rPr>
      </w:pPr>
      <w:bookmarkStart w:id="104" w:name="_Toc527541528"/>
      <w:r w:rsidRPr="007C5662">
        <w:rPr>
          <w:b/>
          <w:sz w:val="24"/>
        </w:rPr>
        <w:t>招标文件解释权</w:t>
      </w:r>
      <w:bookmarkEnd w:id="104"/>
    </w:p>
    <w:p w14:paraId="60011B78" w14:textId="77777777" w:rsidR="00D23AE5" w:rsidRPr="007C5662" w:rsidRDefault="00D23AE5">
      <w:pPr>
        <w:numPr>
          <w:ilvl w:val="1"/>
          <w:numId w:val="4"/>
        </w:numPr>
        <w:tabs>
          <w:tab w:val="left" w:pos="720"/>
          <w:tab w:val="left" w:pos="2558"/>
        </w:tabs>
        <w:spacing w:line="360" w:lineRule="auto"/>
        <w:ind w:left="720" w:hanging="720"/>
        <w:rPr>
          <w:sz w:val="24"/>
        </w:rPr>
      </w:pPr>
      <w:r w:rsidRPr="007C5662">
        <w:rPr>
          <w:rFonts w:hint="eastAsia"/>
          <w:sz w:val="24"/>
        </w:rPr>
        <w:t>本招标文件解释权属本采购代理机构</w:t>
      </w:r>
      <w:r w:rsidRPr="007C5662">
        <w:rPr>
          <w:sz w:val="24"/>
        </w:rPr>
        <w:t>。</w:t>
      </w:r>
    </w:p>
    <w:p w14:paraId="2587B8F7" w14:textId="77777777" w:rsidR="00D23AE5" w:rsidRPr="007C5662" w:rsidRDefault="00D23AE5">
      <w:pPr>
        <w:widowControl/>
        <w:tabs>
          <w:tab w:val="left" w:pos="567"/>
        </w:tabs>
        <w:autoSpaceDE w:val="0"/>
        <w:autoSpaceDN w:val="0"/>
        <w:ind w:left="567" w:hanging="567"/>
        <w:jc w:val="center"/>
        <w:textAlignment w:val="bottom"/>
        <w:rPr>
          <w:b/>
          <w:sz w:val="24"/>
        </w:rPr>
      </w:pPr>
      <w:r w:rsidRPr="007C5662">
        <w:rPr>
          <w:sz w:val="24"/>
        </w:rPr>
        <w:lastRenderedPageBreak/>
        <w:br w:type="page"/>
      </w:r>
    </w:p>
    <w:p w14:paraId="62CFA48F" w14:textId="77777777" w:rsidR="00D23AE5" w:rsidRPr="007C5662" w:rsidRDefault="00D23AE5">
      <w:pPr>
        <w:widowControl/>
        <w:tabs>
          <w:tab w:val="left" w:pos="567"/>
        </w:tabs>
        <w:autoSpaceDE w:val="0"/>
        <w:autoSpaceDN w:val="0"/>
        <w:ind w:left="567" w:hanging="567"/>
        <w:jc w:val="center"/>
        <w:textAlignment w:val="bottom"/>
        <w:rPr>
          <w:b/>
          <w:sz w:val="31"/>
        </w:rPr>
      </w:pPr>
    </w:p>
    <w:p w14:paraId="52E8F111" w14:textId="77777777" w:rsidR="00D23AE5" w:rsidRPr="007C5662" w:rsidRDefault="00D23AE5">
      <w:pPr>
        <w:widowControl/>
        <w:tabs>
          <w:tab w:val="left" w:pos="567"/>
        </w:tabs>
        <w:autoSpaceDE w:val="0"/>
        <w:autoSpaceDN w:val="0"/>
        <w:ind w:left="567" w:hanging="567"/>
        <w:jc w:val="center"/>
        <w:textAlignment w:val="bottom"/>
        <w:rPr>
          <w:b/>
          <w:sz w:val="31"/>
        </w:rPr>
      </w:pPr>
    </w:p>
    <w:p w14:paraId="4D750153" w14:textId="77777777" w:rsidR="00D23AE5" w:rsidRPr="007C5662" w:rsidRDefault="00D23AE5">
      <w:pPr>
        <w:widowControl/>
        <w:tabs>
          <w:tab w:val="left" w:pos="567"/>
        </w:tabs>
        <w:autoSpaceDE w:val="0"/>
        <w:autoSpaceDN w:val="0"/>
        <w:ind w:left="567" w:hanging="567"/>
        <w:jc w:val="center"/>
        <w:textAlignment w:val="bottom"/>
        <w:rPr>
          <w:b/>
          <w:sz w:val="31"/>
        </w:rPr>
      </w:pPr>
    </w:p>
    <w:p w14:paraId="1CC0B96D" w14:textId="77777777" w:rsidR="00D23AE5" w:rsidRPr="007C5662" w:rsidRDefault="00D23AE5">
      <w:pPr>
        <w:widowControl/>
        <w:tabs>
          <w:tab w:val="left" w:pos="567"/>
        </w:tabs>
        <w:autoSpaceDE w:val="0"/>
        <w:autoSpaceDN w:val="0"/>
        <w:ind w:left="567" w:hanging="567"/>
        <w:jc w:val="center"/>
        <w:textAlignment w:val="bottom"/>
        <w:rPr>
          <w:b/>
          <w:sz w:val="31"/>
        </w:rPr>
      </w:pPr>
    </w:p>
    <w:p w14:paraId="28965022" w14:textId="77777777" w:rsidR="00D23AE5" w:rsidRPr="007C5662" w:rsidRDefault="00D23AE5">
      <w:pPr>
        <w:widowControl/>
        <w:tabs>
          <w:tab w:val="left" w:pos="567"/>
        </w:tabs>
        <w:autoSpaceDE w:val="0"/>
        <w:autoSpaceDN w:val="0"/>
        <w:ind w:left="567" w:hanging="567"/>
        <w:jc w:val="center"/>
        <w:textAlignment w:val="bottom"/>
        <w:rPr>
          <w:b/>
          <w:sz w:val="31"/>
        </w:rPr>
      </w:pPr>
    </w:p>
    <w:p w14:paraId="298CF169" w14:textId="77777777" w:rsidR="00D23AE5" w:rsidRPr="007C5662" w:rsidRDefault="00D23AE5">
      <w:pPr>
        <w:widowControl/>
        <w:tabs>
          <w:tab w:val="left" w:pos="567"/>
        </w:tabs>
        <w:autoSpaceDE w:val="0"/>
        <w:autoSpaceDN w:val="0"/>
        <w:ind w:left="567" w:hanging="567"/>
        <w:jc w:val="center"/>
        <w:textAlignment w:val="bottom"/>
        <w:rPr>
          <w:b/>
          <w:sz w:val="31"/>
        </w:rPr>
      </w:pPr>
    </w:p>
    <w:p w14:paraId="1F160072" w14:textId="77777777" w:rsidR="00D23AE5" w:rsidRPr="007C5662" w:rsidRDefault="00D23AE5">
      <w:pPr>
        <w:widowControl/>
        <w:tabs>
          <w:tab w:val="left" w:pos="567"/>
        </w:tabs>
        <w:autoSpaceDE w:val="0"/>
        <w:autoSpaceDN w:val="0"/>
        <w:ind w:left="567" w:hanging="567"/>
        <w:jc w:val="center"/>
        <w:textAlignment w:val="bottom"/>
        <w:rPr>
          <w:b/>
          <w:sz w:val="31"/>
        </w:rPr>
      </w:pPr>
    </w:p>
    <w:p w14:paraId="2A1BCAD7" w14:textId="77777777" w:rsidR="00D23AE5" w:rsidRPr="007C5662" w:rsidRDefault="00D23AE5">
      <w:pPr>
        <w:widowControl/>
        <w:tabs>
          <w:tab w:val="left" w:pos="567"/>
        </w:tabs>
        <w:autoSpaceDE w:val="0"/>
        <w:autoSpaceDN w:val="0"/>
        <w:ind w:left="567" w:hanging="567"/>
        <w:jc w:val="center"/>
        <w:textAlignment w:val="bottom"/>
        <w:rPr>
          <w:b/>
          <w:sz w:val="31"/>
        </w:rPr>
      </w:pPr>
    </w:p>
    <w:p w14:paraId="07416124" w14:textId="77777777" w:rsidR="00D23AE5" w:rsidRPr="007C5662" w:rsidRDefault="00D23AE5">
      <w:pPr>
        <w:widowControl/>
        <w:tabs>
          <w:tab w:val="left" w:pos="567"/>
        </w:tabs>
        <w:autoSpaceDE w:val="0"/>
        <w:autoSpaceDN w:val="0"/>
        <w:ind w:left="567" w:hanging="567"/>
        <w:jc w:val="center"/>
        <w:textAlignment w:val="bottom"/>
        <w:rPr>
          <w:b/>
          <w:sz w:val="31"/>
        </w:rPr>
      </w:pPr>
    </w:p>
    <w:p w14:paraId="72385D0B" w14:textId="77777777" w:rsidR="00D23AE5" w:rsidRPr="007C5662" w:rsidRDefault="00D23AE5">
      <w:pPr>
        <w:pStyle w:val="1"/>
        <w:spacing w:before="0" w:after="0" w:line="240" w:lineRule="auto"/>
        <w:jc w:val="center"/>
        <w:rPr>
          <w:sz w:val="52"/>
          <w:szCs w:val="52"/>
        </w:rPr>
      </w:pPr>
      <w:bookmarkStart w:id="105" w:name="_Toc239500804"/>
      <w:bookmarkStart w:id="106" w:name="_Toc527541529"/>
      <w:r w:rsidRPr="007C5662">
        <w:rPr>
          <w:sz w:val="52"/>
          <w:szCs w:val="52"/>
        </w:rPr>
        <w:t>第三章</w:t>
      </w:r>
      <w:r w:rsidRPr="007C5662">
        <w:rPr>
          <w:sz w:val="52"/>
          <w:szCs w:val="52"/>
        </w:rPr>
        <w:t xml:space="preserve">  </w:t>
      </w:r>
      <w:r w:rsidRPr="007C5662">
        <w:rPr>
          <w:sz w:val="52"/>
          <w:szCs w:val="52"/>
        </w:rPr>
        <w:t>合同条款</w:t>
      </w:r>
      <w:bookmarkEnd w:id="105"/>
      <w:bookmarkEnd w:id="106"/>
    </w:p>
    <w:p w14:paraId="77566D52" w14:textId="77777777" w:rsidR="00D23AE5" w:rsidRPr="007C5662" w:rsidRDefault="00D23AE5">
      <w:pPr>
        <w:jc w:val="center"/>
      </w:pPr>
    </w:p>
    <w:p w14:paraId="49ACEC95" w14:textId="77777777" w:rsidR="00D23AE5" w:rsidRPr="007C5662" w:rsidRDefault="00D23AE5">
      <w:pPr>
        <w:jc w:val="center"/>
      </w:pPr>
    </w:p>
    <w:p w14:paraId="09FCEB78" w14:textId="77777777" w:rsidR="00D23AE5" w:rsidRPr="007C5662" w:rsidRDefault="00D23AE5">
      <w:pPr>
        <w:jc w:val="center"/>
      </w:pPr>
    </w:p>
    <w:p w14:paraId="46E21E2E" w14:textId="77777777" w:rsidR="00D23AE5" w:rsidRPr="007C5662" w:rsidRDefault="00D23AE5">
      <w:pPr>
        <w:jc w:val="center"/>
      </w:pPr>
    </w:p>
    <w:p w14:paraId="6BAC9E67" w14:textId="77777777" w:rsidR="00D23AE5" w:rsidRPr="007C5662" w:rsidRDefault="00D23AE5">
      <w:pPr>
        <w:jc w:val="center"/>
      </w:pPr>
    </w:p>
    <w:p w14:paraId="5845D180" w14:textId="77777777" w:rsidR="00D23AE5" w:rsidRPr="007C5662" w:rsidRDefault="00D23AE5">
      <w:pPr>
        <w:jc w:val="center"/>
      </w:pPr>
    </w:p>
    <w:p w14:paraId="0982ED8D" w14:textId="77777777" w:rsidR="00D23AE5" w:rsidRPr="007C5662" w:rsidRDefault="00D23AE5">
      <w:pPr>
        <w:jc w:val="center"/>
      </w:pPr>
    </w:p>
    <w:p w14:paraId="7EDFE9B9" w14:textId="77777777" w:rsidR="00D23AE5" w:rsidRPr="007C5662" w:rsidRDefault="00D23AE5">
      <w:pPr>
        <w:jc w:val="center"/>
      </w:pPr>
    </w:p>
    <w:p w14:paraId="6F16648D" w14:textId="77777777" w:rsidR="00D23AE5" w:rsidRPr="007C5662" w:rsidRDefault="00D23AE5">
      <w:pPr>
        <w:jc w:val="center"/>
      </w:pPr>
    </w:p>
    <w:p w14:paraId="491C6949" w14:textId="77777777" w:rsidR="00D23AE5" w:rsidRPr="007C5662" w:rsidRDefault="00D23AE5">
      <w:pPr>
        <w:jc w:val="center"/>
      </w:pPr>
    </w:p>
    <w:p w14:paraId="61FFFD4B" w14:textId="77777777" w:rsidR="00D23AE5" w:rsidRPr="007C5662" w:rsidRDefault="00D23AE5">
      <w:pPr>
        <w:jc w:val="center"/>
      </w:pPr>
    </w:p>
    <w:p w14:paraId="34A5160A" w14:textId="77777777" w:rsidR="00D23AE5" w:rsidRPr="007C5662" w:rsidRDefault="00D23AE5">
      <w:pPr>
        <w:jc w:val="center"/>
      </w:pPr>
    </w:p>
    <w:p w14:paraId="3C4B57C6" w14:textId="77777777" w:rsidR="00D23AE5" w:rsidRPr="007C5662" w:rsidRDefault="00D23AE5">
      <w:pPr>
        <w:jc w:val="center"/>
      </w:pPr>
    </w:p>
    <w:p w14:paraId="31730E1D" w14:textId="77777777" w:rsidR="00D23AE5" w:rsidRPr="007C5662" w:rsidRDefault="00D23AE5">
      <w:pPr>
        <w:jc w:val="center"/>
      </w:pPr>
    </w:p>
    <w:p w14:paraId="25F13771" w14:textId="77777777" w:rsidR="00D23AE5" w:rsidRPr="007C5662" w:rsidRDefault="00D23AE5">
      <w:pPr>
        <w:jc w:val="center"/>
      </w:pPr>
    </w:p>
    <w:p w14:paraId="31E8B9C7" w14:textId="77777777" w:rsidR="00D23AE5" w:rsidRPr="007C5662" w:rsidRDefault="00D23AE5">
      <w:pPr>
        <w:jc w:val="center"/>
      </w:pPr>
    </w:p>
    <w:p w14:paraId="482BC4F5" w14:textId="77777777" w:rsidR="00D23AE5" w:rsidRPr="007C5662" w:rsidRDefault="00D23AE5">
      <w:pPr>
        <w:jc w:val="center"/>
      </w:pPr>
    </w:p>
    <w:p w14:paraId="522FD7A6" w14:textId="77777777" w:rsidR="00D23AE5" w:rsidRPr="007C5662" w:rsidRDefault="00D23AE5">
      <w:pPr>
        <w:jc w:val="center"/>
      </w:pPr>
    </w:p>
    <w:p w14:paraId="1070E3AF" w14:textId="77777777" w:rsidR="00D23AE5" w:rsidRPr="007C5662" w:rsidRDefault="00D23AE5">
      <w:pPr>
        <w:jc w:val="center"/>
      </w:pPr>
    </w:p>
    <w:p w14:paraId="55DB6506" w14:textId="77777777" w:rsidR="00D23AE5" w:rsidRPr="007C5662" w:rsidRDefault="00D23AE5">
      <w:pPr>
        <w:jc w:val="center"/>
      </w:pPr>
    </w:p>
    <w:p w14:paraId="5CBF76B6" w14:textId="77777777" w:rsidR="00D23AE5" w:rsidRPr="007C5662" w:rsidRDefault="00D23AE5"/>
    <w:p w14:paraId="383A14A9" w14:textId="77777777" w:rsidR="00375D6B" w:rsidRPr="007C5662" w:rsidRDefault="00375D6B" w:rsidP="00375D6B">
      <w:pPr>
        <w:pStyle w:val="afffc"/>
        <w:spacing w:line="360" w:lineRule="auto"/>
        <w:jc w:val="center"/>
        <w:rPr>
          <w:b/>
          <w:sz w:val="44"/>
          <w:szCs w:val="44"/>
        </w:rPr>
      </w:pPr>
      <w:r w:rsidRPr="007C5662">
        <w:rPr>
          <w:sz w:val="44"/>
          <w:szCs w:val="44"/>
          <w:u w:val="single"/>
        </w:rPr>
        <w:t xml:space="preserve">                        </w:t>
      </w:r>
      <w:bookmarkStart w:id="107" w:name="_Hlk523407714"/>
      <w:r w:rsidRPr="007C5662">
        <w:rPr>
          <w:sz w:val="44"/>
          <w:szCs w:val="44"/>
        </w:rPr>
        <w:t>项目</w:t>
      </w:r>
    </w:p>
    <w:p w14:paraId="27376A7E" w14:textId="77777777" w:rsidR="00375D6B" w:rsidRPr="007C5662" w:rsidRDefault="00375D6B" w:rsidP="00375D6B">
      <w:pPr>
        <w:pStyle w:val="afffc"/>
        <w:spacing w:line="360" w:lineRule="auto"/>
        <w:jc w:val="center"/>
        <w:rPr>
          <w:sz w:val="44"/>
          <w:szCs w:val="44"/>
        </w:rPr>
      </w:pPr>
    </w:p>
    <w:p w14:paraId="13FD281C" w14:textId="77777777" w:rsidR="00375D6B" w:rsidRPr="007C5662" w:rsidRDefault="00375D6B" w:rsidP="00375D6B">
      <w:pPr>
        <w:pStyle w:val="afffc"/>
        <w:spacing w:line="360" w:lineRule="auto"/>
        <w:jc w:val="center"/>
        <w:rPr>
          <w:sz w:val="44"/>
          <w:szCs w:val="44"/>
        </w:rPr>
      </w:pPr>
    </w:p>
    <w:p w14:paraId="71F886D2" w14:textId="77777777" w:rsidR="00375D6B" w:rsidRPr="007C5662" w:rsidRDefault="00375D6B" w:rsidP="00375D6B">
      <w:pPr>
        <w:pStyle w:val="afffc"/>
        <w:spacing w:line="360" w:lineRule="auto"/>
        <w:jc w:val="center"/>
        <w:rPr>
          <w:sz w:val="44"/>
          <w:szCs w:val="44"/>
        </w:rPr>
      </w:pPr>
    </w:p>
    <w:p w14:paraId="66591F85" w14:textId="77777777" w:rsidR="00375D6B" w:rsidRPr="007C5662" w:rsidRDefault="00375D6B" w:rsidP="00375D6B">
      <w:pPr>
        <w:pStyle w:val="afffc"/>
        <w:spacing w:line="360" w:lineRule="auto"/>
        <w:jc w:val="center"/>
        <w:rPr>
          <w:b/>
          <w:sz w:val="44"/>
          <w:szCs w:val="44"/>
        </w:rPr>
      </w:pPr>
    </w:p>
    <w:p w14:paraId="041B2DA0" w14:textId="77777777" w:rsidR="00375D6B" w:rsidRPr="007C5662" w:rsidRDefault="00375D6B" w:rsidP="00375D6B">
      <w:pPr>
        <w:pStyle w:val="afffc"/>
        <w:spacing w:line="360" w:lineRule="auto"/>
        <w:jc w:val="center"/>
        <w:rPr>
          <w:b/>
          <w:sz w:val="52"/>
          <w:szCs w:val="52"/>
        </w:rPr>
      </w:pPr>
      <w:r w:rsidRPr="007C5662">
        <w:rPr>
          <w:b/>
          <w:sz w:val="52"/>
          <w:szCs w:val="52"/>
        </w:rPr>
        <w:t>合</w:t>
      </w:r>
    </w:p>
    <w:p w14:paraId="21B213B7" w14:textId="77777777" w:rsidR="00375D6B" w:rsidRPr="007C5662" w:rsidRDefault="00375D6B" w:rsidP="00375D6B">
      <w:pPr>
        <w:pStyle w:val="afffc"/>
        <w:spacing w:line="360" w:lineRule="auto"/>
        <w:jc w:val="center"/>
        <w:rPr>
          <w:b/>
          <w:sz w:val="44"/>
          <w:szCs w:val="44"/>
        </w:rPr>
      </w:pPr>
    </w:p>
    <w:p w14:paraId="47AB1CFC" w14:textId="77777777" w:rsidR="00375D6B" w:rsidRPr="007C5662" w:rsidRDefault="00375D6B" w:rsidP="00375D6B">
      <w:pPr>
        <w:pStyle w:val="afffc"/>
        <w:spacing w:line="360" w:lineRule="auto"/>
        <w:jc w:val="center"/>
        <w:rPr>
          <w:b/>
          <w:sz w:val="44"/>
          <w:szCs w:val="44"/>
        </w:rPr>
      </w:pPr>
    </w:p>
    <w:p w14:paraId="0A83D0A8" w14:textId="77777777" w:rsidR="00375D6B" w:rsidRPr="007C5662" w:rsidRDefault="00375D6B" w:rsidP="00375D6B">
      <w:pPr>
        <w:pStyle w:val="afffc"/>
        <w:spacing w:line="360" w:lineRule="auto"/>
        <w:jc w:val="center"/>
        <w:rPr>
          <w:b/>
          <w:sz w:val="44"/>
          <w:szCs w:val="44"/>
        </w:rPr>
      </w:pPr>
    </w:p>
    <w:p w14:paraId="7DE88017" w14:textId="77777777" w:rsidR="00375D6B" w:rsidRPr="007C5662" w:rsidRDefault="00375D6B" w:rsidP="00375D6B">
      <w:pPr>
        <w:pStyle w:val="afffc"/>
        <w:spacing w:line="360" w:lineRule="auto"/>
        <w:jc w:val="center"/>
        <w:rPr>
          <w:sz w:val="52"/>
          <w:szCs w:val="52"/>
        </w:rPr>
      </w:pPr>
      <w:r w:rsidRPr="007C5662">
        <w:rPr>
          <w:b/>
          <w:sz w:val="52"/>
          <w:szCs w:val="52"/>
        </w:rPr>
        <w:t>同</w:t>
      </w:r>
    </w:p>
    <w:p w14:paraId="5B86E1FF" w14:textId="77777777" w:rsidR="00375D6B" w:rsidRPr="007C5662" w:rsidRDefault="00375D6B" w:rsidP="00375D6B">
      <w:pPr>
        <w:pStyle w:val="afffc"/>
        <w:spacing w:line="360" w:lineRule="auto"/>
        <w:ind w:firstLine="304"/>
        <w:jc w:val="center"/>
        <w:rPr>
          <w:sz w:val="30"/>
          <w:szCs w:val="30"/>
        </w:rPr>
      </w:pPr>
    </w:p>
    <w:p w14:paraId="6098E65A" w14:textId="77777777" w:rsidR="00375D6B" w:rsidRPr="007C5662" w:rsidRDefault="00375D6B" w:rsidP="00375D6B">
      <w:pPr>
        <w:pStyle w:val="afffc"/>
        <w:spacing w:line="360" w:lineRule="auto"/>
        <w:ind w:firstLine="304"/>
        <w:jc w:val="center"/>
        <w:rPr>
          <w:sz w:val="30"/>
          <w:szCs w:val="30"/>
        </w:rPr>
      </w:pPr>
    </w:p>
    <w:p w14:paraId="64C9E80E" w14:textId="77777777" w:rsidR="00375D6B" w:rsidRPr="007C5662" w:rsidRDefault="00375D6B" w:rsidP="00375D6B">
      <w:pPr>
        <w:pStyle w:val="afffc"/>
        <w:spacing w:line="360" w:lineRule="auto"/>
        <w:ind w:firstLine="304"/>
        <w:jc w:val="center"/>
        <w:rPr>
          <w:sz w:val="30"/>
          <w:szCs w:val="30"/>
        </w:rPr>
      </w:pPr>
    </w:p>
    <w:p w14:paraId="30D8475D" w14:textId="77777777" w:rsidR="00375D6B" w:rsidRPr="007C5662" w:rsidRDefault="00375D6B" w:rsidP="00375D6B">
      <w:pPr>
        <w:pStyle w:val="afffc"/>
        <w:spacing w:line="360" w:lineRule="auto"/>
        <w:ind w:firstLine="304"/>
        <w:jc w:val="center"/>
        <w:rPr>
          <w:sz w:val="30"/>
          <w:szCs w:val="30"/>
        </w:rPr>
      </w:pPr>
    </w:p>
    <w:p w14:paraId="7436924C" w14:textId="77777777" w:rsidR="00375D6B" w:rsidRPr="007C5662" w:rsidRDefault="00375D6B" w:rsidP="00375D6B">
      <w:pPr>
        <w:pStyle w:val="afffc"/>
        <w:spacing w:line="360" w:lineRule="auto"/>
        <w:ind w:firstLine="304"/>
        <w:jc w:val="center"/>
        <w:rPr>
          <w:sz w:val="30"/>
          <w:szCs w:val="30"/>
        </w:rPr>
      </w:pPr>
    </w:p>
    <w:p w14:paraId="6C9773CE" w14:textId="77777777" w:rsidR="00375D6B" w:rsidRPr="007C5662" w:rsidRDefault="00375D6B" w:rsidP="00375D6B">
      <w:pPr>
        <w:pStyle w:val="afffc"/>
        <w:spacing w:line="360" w:lineRule="auto"/>
        <w:ind w:firstLine="304"/>
        <w:rPr>
          <w:sz w:val="30"/>
          <w:szCs w:val="30"/>
        </w:rPr>
      </w:pPr>
    </w:p>
    <w:p w14:paraId="09428BF8" w14:textId="77777777" w:rsidR="00375D6B" w:rsidRPr="007C5662" w:rsidRDefault="00375D6B" w:rsidP="00375D6B">
      <w:pPr>
        <w:pStyle w:val="afffc"/>
        <w:spacing w:line="360" w:lineRule="auto"/>
        <w:ind w:firstLine="304"/>
        <w:rPr>
          <w:sz w:val="30"/>
          <w:szCs w:val="30"/>
        </w:rPr>
      </w:pPr>
    </w:p>
    <w:p w14:paraId="59004C62" w14:textId="77777777" w:rsidR="00375D6B" w:rsidRPr="007C5662" w:rsidRDefault="00375D6B" w:rsidP="00375D6B">
      <w:pPr>
        <w:pStyle w:val="afffc"/>
        <w:spacing w:line="360" w:lineRule="auto"/>
        <w:ind w:firstLine="304"/>
        <w:jc w:val="left"/>
        <w:rPr>
          <w:sz w:val="30"/>
          <w:szCs w:val="30"/>
          <w:u w:val="single"/>
        </w:rPr>
      </w:pPr>
      <w:r w:rsidRPr="007C5662">
        <w:rPr>
          <w:sz w:val="30"/>
          <w:szCs w:val="30"/>
        </w:rPr>
        <w:t>项目名称：</w:t>
      </w:r>
      <w:r w:rsidRPr="007C5662">
        <w:rPr>
          <w:sz w:val="30"/>
          <w:szCs w:val="30"/>
          <w:u w:val="single"/>
        </w:rPr>
        <w:t xml:space="preserve">                                           </w:t>
      </w:r>
    </w:p>
    <w:p w14:paraId="7B7F3AA4" w14:textId="77777777" w:rsidR="00375D6B" w:rsidRPr="007C5662" w:rsidRDefault="00375D6B" w:rsidP="00375D6B">
      <w:pPr>
        <w:pStyle w:val="afffc"/>
        <w:spacing w:line="360" w:lineRule="auto"/>
        <w:ind w:firstLine="304"/>
        <w:rPr>
          <w:sz w:val="30"/>
          <w:szCs w:val="30"/>
          <w:u w:val="single"/>
        </w:rPr>
      </w:pPr>
      <w:r w:rsidRPr="007C5662">
        <w:rPr>
          <w:sz w:val="30"/>
          <w:szCs w:val="30"/>
        </w:rPr>
        <w:t>交货地点：</w:t>
      </w:r>
      <w:r w:rsidRPr="007C5662">
        <w:rPr>
          <w:sz w:val="30"/>
          <w:szCs w:val="30"/>
          <w:u w:val="single"/>
        </w:rPr>
        <w:t>东莞理工学院</w:t>
      </w:r>
      <w:r w:rsidRPr="007C5662">
        <w:rPr>
          <w:rFonts w:hint="eastAsia"/>
          <w:sz w:val="30"/>
          <w:szCs w:val="30"/>
          <w:u w:val="single"/>
        </w:rPr>
        <w:t xml:space="preserve"> </w:t>
      </w:r>
      <w:r w:rsidRPr="007C5662">
        <w:rPr>
          <w:sz w:val="30"/>
          <w:szCs w:val="30"/>
          <w:u w:val="single"/>
        </w:rPr>
        <w:t xml:space="preserve">     </w:t>
      </w:r>
      <w:r w:rsidRPr="007C5662">
        <w:rPr>
          <w:sz w:val="30"/>
          <w:szCs w:val="30"/>
          <w:u w:val="single"/>
        </w:rPr>
        <w:t>校区</w:t>
      </w:r>
      <w:r w:rsidRPr="007C5662">
        <w:rPr>
          <w:sz w:val="30"/>
          <w:szCs w:val="30"/>
          <w:u w:val="single"/>
        </w:rPr>
        <w:t xml:space="preserve">                     </w:t>
      </w:r>
    </w:p>
    <w:p w14:paraId="5AF9AD1F" w14:textId="77777777" w:rsidR="00375D6B" w:rsidRPr="007C5662" w:rsidRDefault="00375D6B" w:rsidP="00375D6B">
      <w:pPr>
        <w:pStyle w:val="afffc"/>
        <w:spacing w:line="360" w:lineRule="auto"/>
        <w:ind w:firstLine="304"/>
        <w:rPr>
          <w:sz w:val="30"/>
          <w:szCs w:val="30"/>
          <w:u w:val="single"/>
        </w:rPr>
      </w:pPr>
      <w:r w:rsidRPr="007C5662">
        <w:rPr>
          <w:sz w:val="30"/>
          <w:szCs w:val="30"/>
        </w:rPr>
        <w:t>甲</w:t>
      </w:r>
      <w:r w:rsidRPr="007C5662">
        <w:rPr>
          <w:sz w:val="30"/>
          <w:szCs w:val="30"/>
        </w:rPr>
        <w:t xml:space="preserve">    </w:t>
      </w:r>
      <w:r w:rsidRPr="007C5662">
        <w:rPr>
          <w:sz w:val="30"/>
          <w:szCs w:val="30"/>
        </w:rPr>
        <w:t>方：</w:t>
      </w:r>
      <w:r w:rsidRPr="007C5662">
        <w:rPr>
          <w:sz w:val="30"/>
          <w:szCs w:val="30"/>
          <w:u w:val="single"/>
        </w:rPr>
        <w:t>东莞理工学院</w:t>
      </w:r>
      <w:r w:rsidRPr="007C5662">
        <w:rPr>
          <w:sz w:val="30"/>
          <w:szCs w:val="30"/>
          <w:u w:val="single"/>
        </w:rPr>
        <w:t xml:space="preserve">                               </w:t>
      </w:r>
    </w:p>
    <w:p w14:paraId="37736EBB" w14:textId="77777777" w:rsidR="00375D6B" w:rsidRPr="007C5662" w:rsidRDefault="00375D6B" w:rsidP="00375D6B">
      <w:pPr>
        <w:pStyle w:val="afffc"/>
        <w:spacing w:line="360" w:lineRule="auto"/>
        <w:ind w:firstLine="304"/>
        <w:rPr>
          <w:sz w:val="30"/>
          <w:szCs w:val="30"/>
        </w:rPr>
      </w:pPr>
      <w:r w:rsidRPr="007C5662">
        <w:rPr>
          <w:sz w:val="30"/>
          <w:szCs w:val="30"/>
        </w:rPr>
        <w:t>乙</w:t>
      </w:r>
      <w:r w:rsidRPr="007C5662">
        <w:rPr>
          <w:sz w:val="30"/>
          <w:szCs w:val="30"/>
        </w:rPr>
        <w:t xml:space="preserve">    </w:t>
      </w:r>
      <w:r w:rsidRPr="007C5662">
        <w:rPr>
          <w:sz w:val="30"/>
          <w:szCs w:val="30"/>
        </w:rPr>
        <w:t>方：</w:t>
      </w:r>
      <w:r w:rsidRPr="007C5662">
        <w:rPr>
          <w:sz w:val="30"/>
          <w:szCs w:val="30"/>
        </w:rPr>
        <w:t xml:space="preserve">(  </w:t>
      </w:r>
      <w:r w:rsidRPr="007C5662">
        <w:rPr>
          <w:sz w:val="30"/>
          <w:szCs w:val="30"/>
        </w:rPr>
        <w:t>中标供应商</w:t>
      </w:r>
      <w:r w:rsidRPr="007C5662">
        <w:rPr>
          <w:sz w:val="30"/>
          <w:szCs w:val="30"/>
        </w:rPr>
        <w:t xml:space="preserve">  )                            </w:t>
      </w:r>
    </w:p>
    <w:p w14:paraId="626BC80F" w14:textId="77777777" w:rsidR="00375D6B" w:rsidRPr="007C5662" w:rsidRDefault="00375D6B" w:rsidP="00375D6B">
      <w:pPr>
        <w:tabs>
          <w:tab w:val="left" w:pos="1860"/>
        </w:tabs>
        <w:spacing w:line="360" w:lineRule="auto"/>
        <w:jc w:val="center"/>
        <w:rPr>
          <w:b/>
          <w:sz w:val="36"/>
        </w:rPr>
      </w:pPr>
    </w:p>
    <w:p w14:paraId="5BE6D644" w14:textId="77777777" w:rsidR="00375D6B" w:rsidRPr="007C5662" w:rsidRDefault="00375D6B" w:rsidP="00375D6B">
      <w:pPr>
        <w:tabs>
          <w:tab w:val="left" w:pos="1860"/>
        </w:tabs>
        <w:spacing w:line="360" w:lineRule="auto"/>
        <w:jc w:val="center"/>
        <w:rPr>
          <w:b/>
          <w:sz w:val="36"/>
        </w:rPr>
      </w:pPr>
      <w:r w:rsidRPr="007C5662">
        <w:rPr>
          <w:b/>
          <w:sz w:val="36"/>
        </w:rPr>
        <w:lastRenderedPageBreak/>
        <w:t>合</w:t>
      </w:r>
      <w:r w:rsidRPr="007C5662">
        <w:rPr>
          <w:b/>
          <w:sz w:val="36"/>
        </w:rPr>
        <w:t xml:space="preserve">   </w:t>
      </w:r>
      <w:r w:rsidRPr="007C5662">
        <w:rPr>
          <w:b/>
          <w:sz w:val="36"/>
        </w:rPr>
        <w:t>同</w:t>
      </w:r>
    </w:p>
    <w:p w14:paraId="41B6E158" w14:textId="77777777" w:rsidR="00375D6B" w:rsidRPr="007C5662" w:rsidRDefault="00375D6B" w:rsidP="00375D6B">
      <w:pPr>
        <w:pStyle w:val="aff0"/>
        <w:spacing w:before="0" w:beforeAutospacing="0" w:after="0" w:afterAutospacing="0" w:line="360" w:lineRule="auto"/>
        <w:jc w:val="both"/>
        <w:rPr>
          <w:rFonts w:ascii="Times New Roman" w:hAnsi="Times New Roman"/>
        </w:rPr>
      </w:pPr>
      <w:r w:rsidRPr="007C5662">
        <w:rPr>
          <w:rFonts w:ascii="Times New Roman" w:hAnsi="Times New Roman"/>
        </w:rPr>
        <w:t>合同编号：</w:t>
      </w:r>
    </w:p>
    <w:p w14:paraId="1FEFC35D" w14:textId="77777777" w:rsidR="00375D6B" w:rsidRPr="007C5662" w:rsidRDefault="00375D6B" w:rsidP="00375D6B">
      <w:pPr>
        <w:pStyle w:val="aff0"/>
        <w:spacing w:before="0" w:beforeAutospacing="0" w:after="0" w:afterAutospacing="0" w:line="360" w:lineRule="auto"/>
        <w:ind w:firstLine="480"/>
        <w:jc w:val="both"/>
        <w:rPr>
          <w:rFonts w:ascii="Times New Roman" w:hAnsi="Times New Roman"/>
        </w:rPr>
      </w:pPr>
    </w:p>
    <w:p w14:paraId="4C268AD2" w14:textId="77777777" w:rsidR="00375D6B" w:rsidRPr="007C5662" w:rsidRDefault="00375D6B" w:rsidP="00375D6B">
      <w:pPr>
        <w:pStyle w:val="aff0"/>
        <w:spacing w:before="0" w:beforeAutospacing="0" w:after="0" w:afterAutospacing="0" w:line="360" w:lineRule="auto"/>
        <w:jc w:val="both"/>
        <w:rPr>
          <w:rFonts w:ascii="Times New Roman" w:hAnsi="Times New Roman"/>
        </w:rPr>
      </w:pPr>
      <w:r w:rsidRPr="007C5662">
        <w:rPr>
          <w:rFonts w:ascii="Times New Roman" w:hAnsi="Times New Roman"/>
        </w:rPr>
        <w:t>甲方：</w:t>
      </w:r>
      <w:r w:rsidRPr="007C5662">
        <w:rPr>
          <w:rFonts w:ascii="Times New Roman" w:hAnsi="Times New Roman"/>
        </w:rPr>
        <w:t>(</w:t>
      </w:r>
      <w:r w:rsidRPr="007C5662">
        <w:rPr>
          <w:rFonts w:ascii="Times New Roman" w:hAnsi="Times New Roman"/>
        </w:rPr>
        <w:t>采购人</w:t>
      </w:r>
      <w:r w:rsidRPr="007C5662">
        <w:rPr>
          <w:rFonts w:ascii="Times New Roman" w:hAnsi="Times New Roman"/>
        </w:rPr>
        <w:t xml:space="preserve">) </w:t>
      </w:r>
      <w:r w:rsidRPr="007C5662">
        <w:rPr>
          <w:rFonts w:ascii="Times New Roman" w:hAnsi="Times New Roman"/>
        </w:rPr>
        <w:t>东莞理工学院</w:t>
      </w:r>
    </w:p>
    <w:p w14:paraId="7DA8716D" w14:textId="77777777" w:rsidR="00375D6B" w:rsidRPr="007C5662" w:rsidRDefault="00375D6B" w:rsidP="00375D6B">
      <w:pPr>
        <w:pStyle w:val="aff0"/>
        <w:spacing w:before="0" w:beforeAutospacing="0" w:after="0" w:afterAutospacing="0" w:line="360" w:lineRule="auto"/>
        <w:jc w:val="both"/>
        <w:rPr>
          <w:rFonts w:ascii="Times New Roman" w:hAnsi="Times New Roman"/>
        </w:rPr>
      </w:pPr>
      <w:r w:rsidRPr="007C5662">
        <w:rPr>
          <w:rFonts w:ascii="Times New Roman" w:hAnsi="Times New Roman"/>
        </w:rPr>
        <w:t>乙方：</w:t>
      </w:r>
      <w:r w:rsidRPr="007C5662">
        <w:rPr>
          <w:rFonts w:ascii="Times New Roman" w:hAnsi="Times New Roman"/>
        </w:rPr>
        <w:t>(</w:t>
      </w:r>
      <w:r w:rsidRPr="007C5662">
        <w:rPr>
          <w:rFonts w:ascii="Times New Roman" w:hAnsi="Times New Roman"/>
        </w:rPr>
        <w:t>中标供应商</w:t>
      </w:r>
      <w:r w:rsidRPr="007C5662">
        <w:rPr>
          <w:rFonts w:ascii="Times New Roman" w:hAnsi="Times New Roman"/>
        </w:rPr>
        <w:t>)</w:t>
      </w:r>
    </w:p>
    <w:p w14:paraId="42146C51"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p>
    <w:p w14:paraId="248C33DF"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本合同签订是根据</w:t>
      </w:r>
      <w:r w:rsidRPr="007C5662">
        <w:rPr>
          <w:rFonts w:ascii="Times New Roman" w:hAnsi="Times New Roman"/>
          <w:u w:val="single"/>
        </w:rPr>
        <w:t xml:space="preserve">    </w:t>
      </w:r>
      <w:r w:rsidRPr="007C5662">
        <w:rPr>
          <w:rFonts w:ascii="Times New Roman" w:hAnsi="Times New Roman"/>
        </w:rPr>
        <w:t>年</w:t>
      </w:r>
      <w:r w:rsidRPr="007C5662">
        <w:rPr>
          <w:rFonts w:ascii="Times New Roman" w:hAnsi="Times New Roman"/>
          <w:u w:val="single"/>
        </w:rPr>
        <w:t xml:space="preserve">   </w:t>
      </w:r>
      <w:r w:rsidRPr="007C5662">
        <w:rPr>
          <w:rFonts w:ascii="Times New Roman" w:hAnsi="Times New Roman"/>
        </w:rPr>
        <w:t>月</w:t>
      </w:r>
      <w:r w:rsidRPr="007C5662">
        <w:rPr>
          <w:rFonts w:ascii="Times New Roman" w:hAnsi="Times New Roman"/>
          <w:u w:val="single"/>
        </w:rPr>
        <w:t xml:space="preserve">   </w:t>
      </w:r>
      <w:r w:rsidRPr="007C5662">
        <w:rPr>
          <w:rFonts w:ascii="Times New Roman" w:hAnsi="Times New Roman"/>
        </w:rPr>
        <w:t>日公开招标确定由乙方承办，项目名称：</w:t>
      </w:r>
      <w:r w:rsidRPr="007C5662">
        <w:rPr>
          <w:rFonts w:ascii="Times New Roman" w:hAnsi="Times New Roman"/>
          <w:u w:val="single"/>
        </w:rPr>
        <w:t xml:space="preserve">                 </w:t>
      </w:r>
      <w:r w:rsidRPr="007C5662">
        <w:rPr>
          <w:rFonts w:ascii="Times New Roman" w:hAnsi="Times New Roman"/>
        </w:rPr>
        <w:t xml:space="preserve"> </w:t>
      </w:r>
      <w:r w:rsidRPr="007C5662">
        <w:rPr>
          <w:rFonts w:ascii="Times New Roman" w:hAnsi="Times New Roman"/>
        </w:rPr>
        <w:t>采购项目（采购编号：</w:t>
      </w:r>
      <w:r w:rsidRPr="007C5662">
        <w:rPr>
          <w:rFonts w:ascii="Times New Roman" w:hAnsi="Times New Roman"/>
          <w:u w:val="single"/>
        </w:rPr>
        <w:t xml:space="preserve">         </w:t>
      </w:r>
      <w:r w:rsidRPr="007C5662">
        <w:rPr>
          <w:rFonts w:ascii="Times New Roman" w:hAnsi="Times New Roman"/>
        </w:rPr>
        <w:t>）</w:t>
      </w:r>
      <w:r w:rsidRPr="007C5662">
        <w:rPr>
          <w:rFonts w:ascii="Times New Roman" w:hAnsi="Times New Roman"/>
        </w:rPr>
        <w:t xml:space="preserve"> </w:t>
      </w:r>
      <w:r w:rsidRPr="007C5662">
        <w:rPr>
          <w:rFonts w:ascii="Times New Roman" w:hAnsi="Times New Roman"/>
        </w:rPr>
        <w:t>，按照《中华人民共和国合同法》及招标文件和中标通知书的要求，甲方向乙方订购下列设备及服务，经双方协商一致，签订本合同，共同遵守如下条款：</w:t>
      </w:r>
    </w:p>
    <w:p w14:paraId="31AEC0B0"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一、合同项目</w:t>
      </w:r>
    </w:p>
    <w:p w14:paraId="1822EF24"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1</w:t>
      </w:r>
      <w:r w:rsidRPr="007C5662">
        <w:rPr>
          <w:rFonts w:ascii="Times New Roman" w:hAnsi="Times New Roman"/>
        </w:rPr>
        <w:t>、乙方在投标书所列的设备的供应、安装、调试责任；</w:t>
      </w:r>
    </w:p>
    <w:p w14:paraId="0F3CEB55"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2</w:t>
      </w:r>
      <w:r w:rsidRPr="007C5662">
        <w:rPr>
          <w:rFonts w:ascii="Times New Roman" w:hAnsi="Times New Roman"/>
        </w:rPr>
        <w:t>、乙方完成在投标书中所列的设备、服务的全部承诺；</w:t>
      </w:r>
    </w:p>
    <w:p w14:paraId="2F1CD8A6"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3</w:t>
      </w:r>
      <w:r w:rsidRPr="007C5662">
        <w:rPr>
          <w:rFonts w:ascii="Times New Roman" w:hAnsi="Times New Roman"/>
        </w:rPr>
        <w:t>、乙方在投标书中承诺的维护、保养服务。</w:t>
      </w:r>
    </w:p>
    <w:p w14:paraId="00B017B3"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bookmarkStart w:id="108" w:name="_Toc86481557"/>
      <w:r w:rsidRPr="007C5662">
        <w:rPr>
          <w:rFonts w:ascii="Times New Roman" w:hAnsi="Times New Roman"/>
        </w:rPr>
        <w:t>二、货物名称、品牌、型号、规格、制造商、数量及交货时间</w:t>
      </w:r>
      <w:bookmarkEnd w:id="108"/>
      <w:r w:rsidRPr="007C5662">
        <w:rPr>
          <w:rFonts w:ascii="Times New Roman" w:hAnsi="Times New Roman"/>
        </w:rPr>
        <w:t xml:space="preserve"> (</w:t>
      </w:r>
      <w:r w:rsidRPr="007C5662">
        <w:rPr>
          <w:rFonts w:ascii="Times New Roman" w:hAnsi="Times New Roman"/>
        </w:rPr>
        <w:t>可在附件中体现</w:t>
      </w:r>
      <w:r w:rsidRPr="007C5662">
        <w:rPr>
          <w:rFonts w:ascii="Times New Roman" w:hAnsi="Times New Roman"/>
        </w:rPr>
        <w:t>)</w:t>
      </w:r>
    </w:p>
    <w:p w14:paraId="7E89D4C3"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交货期：</w:t>
      </w:r>
      <w:r w:rsidRPr="007C5662">
        <w:rPr>
          <w:rFonts w:ascii="Times New Roman" w:hAnsi="Times New Roman"/>
        </w:rPr>
        <w:t xml:space="preserve">   </w:t>
      </w:r>
      <w:r w:rsidRPr="007C5662">
        <w:rPr>
          <w:rFonts w:ascii="Times New Roman" w:hAnsi="Times New Roman"/>
        </w:rPr>
        <w:t>天</w:t>
      </w:r>
      <w:r w:rsidRPr="007C5662">
        <w:rPr>
          <w:rFonts w:ascii="Times New Roman" w:hAnsi="Times New Roman"/>
        </w:rPr>
        <w:t xml:space="preserve">                                   </w:t>
      </w:r>
      <w:r w:rsidRPr="007C5662">
        <w:rPr>
          <w:rFonts w:ascii="Times New Roman" w:hAnsi="Times New Roman"/>
        </w:rPr>
        <w:t>单价：元</w:t>
      </w:r>
      <w:r w:rsidRPr="007C5662">
        <w:rPr>
          <w:rFonts w:ascii="Times New Roman" w:hAnsi="Times New Roman"/>
        </w:rPr>
        <w:t xml:space="preserve">                                   </w:t>
      </w:r>
    </w:p>
    <w:tbl>
      <w:tblPr>
        <w:tblW w:w="8472" w:type="dxa"/>
        <w:tblLayout w:type="fixed"/>
        <w:tblLook w:val="0000" w:firstRow="0" w:lastRow="0" w:firstColumn="0" w:lastColumn="0" w:noHBand="0" w:noVBand="0"/>
      </w:tblPr>
      <w:tblGrid>
        <w:gridCol w:w="636"/>
        <w:gridCol w:w="1173"/>
        <w:gridCol w:w="1418"/>
        <w:gridCol w:w="1417"/>
        <w:gridCol w:w="567"/>
        <w:gridCol w:w="567"/>
        <w:gridCol w:w="851"/>
        <w:gridCol w:w="992"/>
        <w:gridCol w:w="851"/>
      </w:tblGrid>
      <w:tr w:rsidR="007C5662" w:rsidRPr="007C5662" w14:paraId="2B1175AE" w14:textId="77777777" w:rsidTr="0046668E">
        <w:trPr>
          <w:trHeight w:val="890"/>
        </w:trPr>
        <w:tc>
          <w:tcPr>
            <w:tcW w:w="636" w:type="dxa"/>
            <w:tcBorders>
              <w:top w:val="single" w:sz="8" w:space="0" w:color="auto"/>
              <w:left w:val="single" w:sz="8" w:space="0" w:color="auto"/>
              <w:bottom w:val="single" w:sz="6" w:space="0" w:color="auto"/>
              <w:right w:val="single" w:sz="6" w:space="0" w:color="auto"/>
            </w:tcBorders>
            <w:vAlign w:val="center"/>
          </w:tcPr>
          <w:p w14:paraId="08B43987" w14:textId="77777777" w:rsidR="00375D6B" w:rsidRPr="007C5662" w:rsidRDefault="00375D6B" w:rsidP="0046668E">
            <w:pPr>
              <w:pStyle w:val="aff0"/>
              <w:spacing w:before="0" w:beforeAutospacing="0" w:after="0" w:afterAutospacing="0" w:line="360" w:lineRule="auto"/>
              <w:jc w:val="center"/>
              <w:rPr>
                <w:rFonts w:ascii="Times New Roman" w:hAnsi="Times New Roman"/>
              </w:rPr>
            </w:pPr>
            <w:bookmarkStart w:id="109" w:name="OLE_LINK1" w:colFirst="6" w:colLast="6"/>
            <w:bookmarkStart w:id="110" w:name="OLE_LINK2" w:colFirst="6" w:colLast="6"/>
            <w:bookmarkStart w:id="111" w:name="_Hlk425843296"/>
            <w:r w:rsidRPr="007C5662">
              <w:rPr>
                <w:rFonts w:ascii="Times New Roman" w:hAnsi="Times New Roman"/>
              </w:rPr>
              <w:t>序号</w:t>
            </w:r>
          </w:p>
        </w:tc>
        <w:tc>
          <w:tcPr>
            <w:tcW w:w="1173" w:type="dxa"/>
            <w:tcBorders>
              <w:top w:val="single" w:sz="8" w:space="0" w:color="auto"/>
              <w:left w:val="nil"/>
              <w:bottom w:val="single" w:sz="6" w:space="0" w:color="auto"/>
              <w:right w:val="single" w:sz="4" w:space="0" w:color="auto"/>
            </w:tcBorders>
            <w:vAlign w:val="center"/>
          </w:tcPr>
          <w:p w14:paraId="050F924A" w14:textId="77777777" w:rsidR="00375D6B" w:rsidRPr="007C5662" w:rsidRDefault="00375D6B" w:rsidP="0046668E">
            <w:pPr>
              <w:pStyle w:val="aff0"/>
              <w:spacing w:before="0" w:beforeAutospacing="0" w:after="0" w:afterAutospacing="0" w:line="360" w:lineRule="auto"/>
              <w:jc w:val="center"/>
              <w:rPr>
                <w:rFonts w:ascii="Times New Roman" w:hAnsi="Times New Roman"/>
              </w:rPr>
            </w:pPr>
            <w:r w:rsidRPr="007C5662">
              <w:rPr>
                <w:rFonts w:ascii="Times New Roman" w:hAnsi="Times New Roman"/>
              </w:rPr>
              <w:t>货物</w:t>
            </w:r>
          </w:p>
          <w:p w14:paraId="416BD4BC" w14:textId="77777777" w:rsidR="00375D6B" w:rsidRPr="007C5662" w:rsidRDefault="00375D6B" w:rsidP="0046668E">
            <w:pPr>
              <w:pStyle w:val="aff0"/>
              <w:spacing w:before="0" w:beforeAutospacing="0" w:after="0" w:afterAutospacing="0" w:line="360" w:lineRule="auto"/>
              <w:jc w:val="center"/>
              <w:rPr>
                <w:rFonts w:ascii="Times New Roman" w:hAnsi="Times New Roman"/>
              </w:rPr>
            </w:pPr>
            <w:r w:rsidRPr="007C5662">
              <w:rPr>
                <w:rFonts w:ascii="Times New Roman" w:hAnsi="Times New Roman"/>
              </w:rPr>
              <w:t>名称</w:t>
            </w:r>
          </w:p>
        </w:tc>
        <w:tc>
          <w:tcPr>
            <w:tcW w:w="1418" w:type="dxa"/>
            <w:tcBorders>
              <w:top w:val="single" w:sz="8" w:space="0" w:color="auto"/>
              <w:left w:val="nil"/>
              <w:bottom w:val="single" w:sz="6" w:space="0" w:color="auto"/>
              <w:right w:val="single" w:sz="6" w:space="0" w:color="auto"/>
            </w:tcBorders>
            <w:vAlign w:val="center"/>
          </w:tcPr>
          <w:p w14:paraId="60CCFE72" w14:textId="77777777" w:rsidR="00375D6B" w:rsidRPr="007C5662" w:rsidRDefault="00375D6B" w:rsidP="0046668E">
            <w:pPr>
              <w:pStyle w:val="aff0"/>
              <w:spacing w:before="0" w:beforeAutospacing="0" w:after="0" w:afterAutospacing="0" w:line="360" w:lineRule="auto"/>
              <w:jc w:val="center"/>
              <w:rPr>
                <w:rFonts w:ascii="Times New Roman" w:hAnsi="Times New Roman"/>
              </w:rPr>
            </w:pPr>
            <w:r w:rsidRPr="007C5662">
              <w:rPr>
                <w:rFonts w:ascii="Times New Roman" w:hAnsi="Times New Roman"/>
              </w:rPr>
              <w:t>品牌</w:t>
            </w:r>
          </w:p>
          <w:p w14:paraId="334A4690" w14:textId="77777777" w:rsidR="00375D6B" w:rsidRPr="007C5662" w:rsidRDefault="00375D6B" w:rsidP="0046668E">
            <w:pPr>
              <w:pStyle w:val="aff0"/>
              <w:spacing w:before="0" w:beforeAutospacing="0" w:after="0" w:afterAutospacing="0" w:line="360" w:lineRule="auto"/>
              <w:jc w:val="center"/>
              <w:rPr>
                <w:rFonts w:ascii="Times New Roman" w:hAnsi="Times New Roman"/>
              </w:rPr>
            </w:pPr>
            <w:r w:rsidRPr="007C5662">
              <w:rPr>
                <w:rFonts w:ascii="Times New Roman" w:hAnsi="Times New Roman"/>
              </w:rPr>
              <w:t>型号</w:t>
            </w:r>
          </w:p>
        </w:tc>
        <w:tc>
          <w:tcPr>
            <w:tcW w:w="1417" w:type="dxa"/>
            <w:tcBorders>
              <w:top w:val="single" w:sz="8" w:space="0" w:color="auto"/>
              <w:left w:val="nil"/>
              <w:bottom w:val="single" w:sz="6" w:space="0" w:color="auto"/>
              <w:right w:val="single" w:sz="6" w:space="0" w:color="auto"/>
            </w:tcBorders>
            <w:vAlign w:val="center"/>
          </w:tcPr>
          <w:p w14:paraId="4381D269" w14:textId="77777777" w:rsidR="00375D6B" w:rsidRPr="007C5662" w:rsidRDefault="00375D6B" w:rsidP="0046668E">
            <w:pPr>
              <w:pStyle w:val="aff0"/>
              <w:spacing w:before="0" w:beforeAutospacing="0" w:after="0" w:afterAutospacing="0" w:line="360" w:lineRule="auto"/>
              <w:jc w:val="center"/>
              <w:rPr>
                <w:rFonts w:ascii="Times New Roman" w:hAnsi="Times New Roman"/>
              </w:rPr>
            </w:pPr>
            <w:r w:rsidRPr="007C5662">
              <w:rPr>
                <w:rFonts w:ascii="Times New Roman" w:hAnsi="Times New Roman"/>
              </w:rPr>
              <w:t>厂商及产地</w:t>
            </w:r>
          </w:p>
        </w:tc>
        <w:tc>
          <w:tcPr>
            <w:tcW w:w="567" w:type="dxa"/>
            <w:tcBorders>
              <w:top w:val="single" w:sz="8" w:space="0" w:color="auto"/>
              <w:left w:val="nil"/>
              <w:bottom w:val="single" w:sz="6" w:space="0" w:color="auto"/>
              <w:right w:val="single" w:sz="6" w:space="0" w:color="auto"/>
            </w:tcBorders>
            <w:vAlign w:val="center"/>
          </w:tcPr>
          <w:p w14:paraId="6671E6A6" w14:textId="77777777" w:rsidR="00375D6B" w:rsidRPr="007C5662" w:rsidRDefault="00375D6B" w:rsidP="0046668E">
            <w:pPr>
              <w:pStyle w:val="aff0"/>
              <w:spacing w:before="0" w:beforeAutospacing="0" w:after="0" w:afterAutospacing="0" w:line="360" w:lineRule="auto"/>
              <w:jc w:val="center"/>
              <w:rPr>
                <w:rFonts w:ascii="Times New Roman" w:hAnsi="Times New Roman"/>
              </w:rPr>
            </w:pPr>
            <w:r w:rsidRPr="007C5662">
              <w:rPr>
                <w:rFonts w:ascii="Times New Roman" w:hAnsi="Times New Roman"/>
              </w:rPr>
              <w:t>数量</w:t>
            </w:r>
          </w:p>
        </w:tc>
        <w:tc>
          <w:tcPr>
            <w:tcW w:w="567" w:type="dxa"/>
            <w:tcBorders>
              <w:top w:val="single" w:sz="8" w:space="0" w:color="auto"/>
              <w:left w:val="nil"/>
              <w:bottom w:val="single" w:sz="6" w:space="0" w:color="auto"/>
              <w:right w:val="single" w:sz="6" w:space="0" w:color="auto"/>
            </w:tcBorders>
            <w:vAlign w:val="center"/>
          </w:tcPr>
          <w:p w14:paraId="3AAA6CB6" w14:textId="77777777" w:rsidR="00375D6B" w:rsidRPr="007C5662" w:rsidRDefault="00375D6B" w:rsidP="0046668E">
            <w:pPr>
              <w:pStyle w:val="aff0"/>
              <w:spacing w:before="0" w:beforeAutospacing="0" w:after="0" w:afterAutospacing="0" w:line="360" w:lineRule="auto"/>
              <w:jc w:val="center"/>
              <w:rPr>
                <w:rFonts w:ascii="Times New Roman" w:hAnsi="Times New Roman"/>
              </w:rPr>
            </w:pPr>
            <w:r w:rsidRPr="007C5662">
              <w:rPr>
                <w:rFonts w:ascii="Times New Roman" w:hAnsi="Times New Roman"/>
              </w:rPr>
              <w:t>单位</w:t>
            </w:r>
          </w:p>
        </w:tc>
        <w:tc>
          <w:tcPr>
            <w:tcW w:w="851" w:type="dxa"/>
            <w:tcBorders>
              <w:top w:val="single" w:sz="8" w:space="0" w:color="auto"/>
              <w:left w:val="nil"/>
              <w:bottom w:val="single" w:sz="6" w:space="0" w:color="auto"/>
              <w:right w:val="single" w:sz="4" w:space="0" w:color="auto"/>
            </w:tcBorders>
            <w:vAlign w:val="center"/>
          </w:tcPr>
          <w:p w14:paraId="37194601" w14:textId="77777777" w:rsidR="00375D6B" w:rsidRPr="007C5662" w:rsidRDefault="00375D6B" w:rsidP="0046668E">
            <w:pPr>
              <w:pStyle w:val="aff0"/>
              <w:spacing w:before="0" w:beforeAutospacing="0" w:after="0" w:afterAutospacing="0" w:line="360" w:lineRule="auto"/>
              <w:jc w:val="center"/>
              <w:rPr>
                <w:rFonts w:ascii="Times New Roman" w:hAnsi="Times New Roman"/>
              </w:rPr>
            </w:pPr>
            <w:r w:rsidRPr="007C5662">
              <w:rPr>
                <w:rFonts w:ascii="Times New Roman" w:hAnsi="Times New Roman"/>
              </w:rPr>
              <w:t>单价</w:t>
            </w:r>
          </w:p>
        </w:tc>
        <w:tc>
          <w:tcPr>
            <w:tcW w:w="992" w:type="dxa"/>
            <w:tcBorders>
              <w:top w:val="single" w:sz="8" w:space="0" w:color="auto"/>
              <w:left w:val="nil"/>
              <w:bottom w:val="single" w:sz="6" w:space="0" w:color="auto"/>
              <w:right w:val="single" w:sz="8" w:space="0" w:color="auto"/>
            </w:tcBorders>
            <w:vAlign w:val="center"/>
          </w:tcPr>
          <w:p w14:paraId="5F9F5D91" w14:textId="77777777" w:rsidR="00375D6B" w:rsidRPr="007C5662" w:rsidRDefault="00375D6B" w:rsidP="0046668E">
            <w:pPr>
              <w:pStyle w:val="aff0"/>
              <w:spacing w:before="0" w:beforeAutospacing="0" w:after="0" w:afterAutospacing="0" w:line="360" w:lineRule="auto"/>
              <w:jc w:val="center"/>
              <w:rPr>
                <w:rFonts w:ascii="Times New Roman" w:hAnsi="Times New Roman"/>
              </w:rPr>
            </w:pPr>
            <w:r w:rsidRPr="007C5662">
              <w:rPr>
                <w:rFonts w:ascii="Times New Roman" w:hAnsi="Times New Roman"/>
              </w:rPr>
              <w:t>分项</w:t>
            </w:r>
          </w:p>
          <w:p w14:paraId="7FD56F45" w14:textId="77777777" w:rsidR="00375D6B" w:rsidRPr="007C5662" w:rsidRDefault="00375D6B" w:rsidP="0046668E">
            <w:pPr>
              <w:pStyle w:val="aff0"/>
              <w:spacing w:before="0" w:beforeAutospacing="0" w:after="0" w:afterAutospacing="0" w:line="360" w:lineRule="auto"/>
              <w:jc w:val="center"/>
              <w:rPr>
                <w:rFonts w:ascii="Times New Roman" w:hAnsi="Times New Roman"/>
              </w:rPr>
            </w:pPr>
            <w:r w:rsidRPr="007C5662">
              <w:rPr>
                <w:rFonts w:ascii="Times New Roman" w:hAnsi="Times New Roman"/>
              </w:rPr>
              <w:t>总价</w:t>
            </w:r>
          </w:p>
        </w:tc>
        <w:tc>
          <w:tcPr>
            <w:tcW w:w="851" w:type="dxa"/>
            <w:tcBorders>
              <w:top w:val="single" w:sz="8" w:space="0" w:color="auto"/>
              <w:left w:val="nil"/>
              <w:bottom w:val="single" w:sz="6" w:space="0" w:color="auto"/>
              <w:right w:val="single" w:sz="8" w:space="0" w:color="auto"/>
            </w:tcBorders>
          </w:tcPr>
          <w:p w14:paraId="3A1AA3FA" w14:textId="77777777" w:rsidR="00375D6B" w:rsidRPr="007C5662" w:rsidRDefault="00375D6B" w:rsidP="0046668E">
            <w:pPr>
              <w:pStyle w:val="aff0"/>
              <w:spacing w:before="0" w:beforeAutospacing="0" w:after="0" w:afterAutospacing="0" w:line="360" w:lineRule="auto"/>
              <w:jc w:val="center"/>
              <w:rPr>
                <w:rFonts w:ascii="Times New Roman" w:hAnsi="Times New Roman"/>
              </w:rPr>
            </w:pPr>
            <w:r w:rsidRPr="007C5662">
              <w:rPr>
                <w:rFonts w:ascii="Times New Roman" w:hAnsi="Times New Roman"/>
              </w:rPr>
              <w:t>备注</w:t>
            </w:r>
          </w:p>
        </w:tc>
      </w:tr>
      <w:tr w:rsidR="007C5662" w:rsidRPr="007C5662" w14:paraId="45CDE8AE" w14:textId="77777777" w:rsidTr="0046668E">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57DC4F1A" w14:textId="77777777" w:rsidR="00375D6B" w:rsidRPr="007C5662" w:rsidRDefault="00375D6B" w:rsidP="0046668E">
            <w:pPr>
              <w:pStyle w:val="aff0"/>
              <w:spacing w:before="0" w:beforeAutospacing="0" w:after="0" w:afterAutospacing="0" w:line="360" w:lineRule="auto"/>
              <w:jc w:val="center"/>
              <w:rPr>
                <w:rFonts w:ascii="Times New Roman" w:hAnsi="Times New Roman"/>
              </w:rPr>
            </w:pPr>
            <w:r w:rsidRPr="007C5662">
              <w:rPr>
                <w:rFonts w:ascii="Times New Roman" w:hAnsi="Times New Roman"/>
              </w:rPr>
              <w:t>1</w:t>
            </w:r>
          </w:p>
        </w:tc>
        <w:tc>
          <w:tcPr>
            <w:tcW w:w="1173" w:type="dxa"/>
            <w:tcBorders>
              <w:top w:val="single" w:sz="6" w:space="0" w:color="auto"/>
              <w:left w:val="nil"/>
              <w:bottom w:val="single" w:sz="6" w:space="0" w:color="auto"/>
              <w:right w:val="single" w:sz="4" w:space="0" w:color="auto"/>
            </w:tcBorders>
            <w:vAlign w:val="center"/>
          </w:tcPr>
          <w:p w14:paraId="39D38FCF" w14:textId="77777777" w:rsidR="00375D6B" w:rsidRPr="007C5662" w:rsidRDefault="00375D6B" w:rsidP="0046668E">
            <w:pPr>
              <w:pStyle w:val="aff0"/>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0440B93E" w14:textId="77777777" w:rsidR="00375D6B" w:rsidRPr="007C5662" w:rsidRDefault="00375D6B" w:rsidP="0046668E">
            <w:pPr>
              <w:pStyle w:val="aff0"/>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420F261D" w14:textId="77777777" w:rsidR="00375D6B" w:rsidRPr="007C5662" w:rsidRDefault="00375D6B" w:rsidP="0046668E">
            <w:pPr>
              <w:pStyle w:val="aff0"/>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5A35EEEA" w14:textId="77777777" w:rsidR="00375D6B" w:rsidRPr="007C5662" w:rsidRDefault="00375D6B" w:rsidP="0046668E">
            <w:pPr>
              <w:pStyle w:val="aff0"/>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621B72AE" w14:textId="77777777" w:rsidR="00375D6B" w:rsidRPr="007C5662" w:rsidRDefault="00375D6B" w:rsidP="0046668E">
            <w:pPr>
              <w:pStyle w:val="aff0"/>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520B57B9" w14:textId="77777777" w:rsidR="00375D6B" w:rsidRPr="007C5662" w:rsidRDefault="00375D6B" w:rsidP="0046668E">
            <w:pPr>
              <w:pStyle w:val="aff0"/>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18313E3C" w14:textId="77777777" w:rsidR="00375D6B" w:rsidRPr="007C5662" w:rsidRDefault="00375D6B" w:rsidP="0046668E">
            <w:pPr>
              <w:pStyle w:val="aff0"/>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342D3819" w14:textId="77777777" w:rsidR="00375D6B" w:rsidRPr="007C5662" w:rsidRDefault="00375D6B" w:rsidP="0046668E">
            <w:pPr>
              <w:pStyle w:val="aff0"/>
              <w:spacing w:before="0" w:beforeAutospacing="0" w:after="0" w:afterAutospacing="0" w:line="360" w:lineRule="auto"/>
              <w:ind w:firstLine="480"/>
              <w:rPr>
                <w:rFonts w:ascii="Times New Roman" w:hAnsi="Times New Roman"/>
              </w:rPr>
            </w:pPr>
          </w:p>
        </w:tc>
      </w:tr>
      <w:tr w:rsidR="007C5662" w:rsidRPr="007C5662" w14:paraId="61DAE0F5" w14:textId="77777777" w:rsidTr="0046668E">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07642DA3" w14:textId="77777777" w:rsidR="00375D6B" w:rsidRPr="007C5662" w:rsidRDefault="00375D6B" w:rsidP="0046668E">
            <w:pPr>
              <w:pStyle w:val="aff0"/>
              <w:spacing w:before="0" w:beforeAutospacing="0" w:after="0" w:afterAutospacing="0" w:line="360" w:lineRule="auto"/>
              <w:jc w:val="center"/>
              <w:rPr>
                <w:rFonts w:ascii="Times New Roman" w:hAnsi="Times New Roman"/>
              </w:rPr>
            </w:pPr>
            <w:r w:rsidRPr="007C5662">
              <w:rPr>
                <w:rFonts w:ascii="Times New Roman" w:hAnsi="Times New Roman"/>
              </w:rPr>
              <w:t>2</w:t>
            </w:r>
          </w:p>
        </w:tc>
        <w:tc>
          <w:tcPr>
            <w:tcW w:w="1173" w:type="dxa"/>
            <w:tcBorders>
              <w:top w:val="single" w:sz="6" w:space="0" w:color="auto"/>
              <w:left w:val="nil"/>
              <w:bottom w:val="single" w:sz="6" w:space="0" w:color="auto"/>
              <w:right w:val="single" w:sz="4" w:space="0" w:color="auto"/>
            </w:tcBorders>
            <w:vAlign w:val="center"/>
          </w:tcPr>
          <w:p w14:paraId="29377233" w14:textId="77777777" w:rsidR="00375D6B" w:rsidRPr="007C5662" w:rsidRDefault="00375D6B" w:rsidP="0046668E">
            <w:pPr>
              <w:pStyle w:val="aff0"/>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4F24D9E8" w14:textId="77777777" w:rsidR="00375D6B" w:rsidRPr="007C5662" w:rsidRDefault="00375D6B" w:rsidP="0046668E">
            <w:pPr>
              <w:pStyle w:val="aff0"/>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53C868C7" w14:textId="77777777" w:rsidR="00375D6B" w:rsidRPr="007C5662" w:rsidRDefault="00375D6B" w:rsidP="0046668E">
            <w:pPr>
              <w:pStyle w:val="aff0"/>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4A688FC8" w14:textId="77777777" w:rsidR="00375D6B" w:rsidRPr="007C5662" w:rsidRDefault="00375D6B" w:rsidP="0046668E">
            <w:pPr>
              <w:pStyle w:val="aff0"/>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2860BE4E" w14:textId="77777777" w:rsidR="00375D6B" w:rsidRPr="007C5662" w:rsidRDefault="00375D6B" w:rsidP="0046668E">
            <w:pPr>
              <w:pStyle w:val="aff0"/>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2271773A" w14:textId="77777777" w:rsidR="00375D6B" w:rsidRPr="007C5662" w:rsidRDefault="00375D6B" w:rsidP="0046668E">
            <w:pPr>
              <w:pStyle w:val="aff0"/>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75F7AB15" w14:textId="77777777" w:rsidR="00375D6B" w:rsidRPr="007C5662" w:rsidRDefault="00375D6B" w:rsidP="0046668E">
            <w:pPr>
              <w:pStyle w:val="aff0"/>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396B3B9E" w14:textId="77777777" w:rsidR="00375D6B" w:rsidRPr="007C5662" w:rsidRDefault="00375D6B" w:rsidP="0046668E">
            <w:pPr>
              <w:pStyle w:val="aff0"/>
              <w:spacing w:before="0" w:beforeAutospacing="0" w:after="0" w:afterAutospacing="0" w:line="360" w:lineRule="auto"/>
              <w:ind w:firstLine="480"/>
              <w:rPr>
                <w:rFonts w:ascii="Times New Roman" w:hAnsi="Times New Roman"/>
              </w:rPr>
            </w:pPr>
          </w:p>
        </w:tc>
      </w:tr>
      <w:tr w:rsidR="00375D6B" w:rsidRPr="007C5662" w14:paraId="7771B934" w14:textId="77777777" w:rsidTr="0046668E">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14:paraId="24F4F890" w14:textId="77777777" w:rsidR="00375D6B" w:rsidRPr="007C5662" w:rsidRDefault="00375D6B" w:rsidP="0046668E">
            <w:pPr>
              <w:pStyle w:val="aff0"/>
              <w:spacing w:before="0" w:beforeAutospacing="0" w:after="0" w:afterAutospacing="0" w:line="360" w:lineRule="auto"/>
              <w:ind w:firstLine="480"/>
              <w:jc w:val="center"/>
              <w:rPr>
                <w:rFonts w:ascii="Times New Roman" w:hAnsi="Times New Roman"/>
              </w:rPr>
            </w:pPr>
            <w:r w:rsidRPr="007C5662">
              <w:rPr>
                <w:rFonts w:ascii="Times New Roman" w:hAnsi="Times New Roman"/>
              </w:rPr>
              <w:t>金额合计：</w:t>
            </w:r>
            <w:r w:rsidRPr="007C5662">
              <w:rPr>
                <w:rFonts w:ascii="Times New Roman" w:hAnsi="Times New Roman"/>
                <w:u w:val="single"/>
              </w:rPr>
              <w:t xml:space="preserve">            </w:t>
            </w:r>
            <w:r w:rsidRPr="007C5662">
              <w:rPr>
                <w:rFonts w:ascii="Times New Roman" w:hAnsi="Times New Roman"/>
              </w:rPr>
              <w:t>元</w:t>
            </w:r>
          </w:p>
        </w:tc>
        <w:tc>
          <w:tcPr>
            <w:tcW w:w="851" w:type="dxa"/>
            <w:tcBorders>
              <w:top w:val="single" w:sz="6" w:space="0" w:color="auto"/>
              <w:left w:val="single" w:sz="8" w:space="0" w:color="auto"/>
              <w:bottom w:val="single" w:sz="6" w:space="0" w:color="auto"/>
              <w:right w:val="single" w:sz="8" w:space="0" w:color="auto"/>
            </w:tcBorders>
          </w:tcPr>
          <w:p w14:paraId="64F072D1" w14:textId="77777777" w:rsidR="00375D6B" w:rsidRPr="007C5662" w:rsidRDefault="00375D6B" w:rsidP="0046668E">
            <w:pPr>
              <w:pStyle w:val="aff0"/>
              <w:spacing w:before="0" w:beforeAutospacing="0" w:after="0" w:afterAutospacing="0" w:line="360" w:lineRule="auto"/>
              <w:ind w:firstLine="480"/>
              <w:jc w:val="center"/>
              <w:rPr>
                <w:rFonts w:ascii="Times New Roman" w:hAnsi="Times New Roman"/>
              </w:rPr>
            </w:pPr>
          </w:p>
        </w:tc>
      </w:tr>
      <w:bookmarkEnd w:id="109"/>
      <w:bookmarkEnd w:id="110"/>
      <w:bookmarkEnd w:id="111"/>
    </w:tbl>
    <w:p w14:paraId="60DAF4B4"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p>
    <w:p w14:paraId="4AEA7E1F"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bookmarkStart w:id="112" w:name="_Toc86481558"/>
      <w:r w:rsidRPr="007C5662">
        <w:rPr>
          <w:rFonts w:ascii="Times New Roman" w:hAnsi="Times New Roman"/>
        </w:rPr>
        <w:t>三、价格</w:t>
      </w:r>
      <w:bookmarkEnd w:id="112"/>
    </w:p>
    <w:p w14:paraId="20F55836"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1</w:t>
      </w:r>
      <w:r w:rsidRPr="007C5662">
        <w:rPr>
          <w:rFonts w:ascii="Times New Roman" w:hAnsi="Times New Roman"/>
        </w:rPr>
        <w:t>、合同总价：</w:t>
      </w:r>
      <w:r w:rsidRPr="007C5662">
        <w:rPr>
          <w:rFonts w:ascii="Times New Roman" w:hAnsi="Times New Roman"/>
        </w:rPr>
        <w:t xml:space="preserve"> </w:t>
      </w:r>
    </w:p>
    <w:p w14:paraId="7F45C723"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（人民币）大写</w:t>
      </w:r>
      <w:r w:rsidRPr="007C5662">
        <w:rPr>
          <w:rFonts w:ascii="Times New Roman" w:hAnsi="Times New Roman"/>
          <w:u w:val="single"/>
        </w:rPr>
        <w:t xml:space="preserve">          </w:t>
      </w:r>
      <w:r w:rsidRPr="007C5662">
        <w:rPr>
          <w:rFonts w:ascii="Times New Roman" w:hAnsi="Times New Roman"/>
        </w:rPr>
        <w:t>元（</w:t>
      </w:r>
      <w:r w:rsidRPr="007C5662">
        <w:rPr>
          <w:rFonts w:ascii="Times New Roman" w:hAnsi="Times New Roman"/>
        </w:rPr>
        <w:t xml:space="preserve">¥ </w:t>
      </w:r>
      <w:r w:rsidRPr="007C5662">
        <w:rPr>
          <w:rFonts w:ascii="Times New Roman" w:hAnsi="Times New Roman"/>
          <w:u w:val="single"/>
        </w:rPr>
        <w:t xml:space="preserve">         </w:t>
      </w:r>
      <w:r w:rsidRPr="007C5662">
        <w:rPr>
          <w:rFonts w:ascii="Times New Roman" w:hAnsi="Times New Roman"/>
        </w:rPr>
        <w:t>元）。</w:t>
      </w:r>
    </w:p>
    <w:p w14:paraId="32F57A68"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2</w:t>
      </w:r>
      <w:r w:rsidRPr="007C5662">
        <w:rPr>
          <w:rFonts w:ascii="Times New Roman" w:hAnsi="Times New Roman"/>
        </w:rPr>
        <w:t>、总价包括了设备及所需附件、包装、运费、安装调试、税费、资料、质保期内等的全部费用。</w:t>
      </w:r>
    </w:p>
    <w:p w14:paraId="0E65C8D1"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3</w:t>
      </w:r>
      <w:r w:rsidRPr="007C5662">
        <w:rPr>
          <w:rFonts w:ascii="Times New Roman" w:hAnsi="Times New Roman"/>
        </w:rPr>
        <w:t>、本合同价为固定不变价。</w:t>
      </w:r>
    </w:p>
    <w:p w14:paraId="71D5B604"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bookmarkStart w:id="113" w:name="_Toc86481559"/>
      <w:r w:rsidRPr="007C5662">
        <w:rPr>
          <w:rFonts w:ascii="Times New Roman" w:hAnsi="Times New Roman"/>
        </w:rPr>
        <w:lastRenderedPageBreak/>
        <w:t>四、货物产地及标准</w:t>
      </w:r>
      <w:bookmarkEnd w:id="113"/>
    </w:p>
    <w:p w14:paraId="2EB4AB38"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1</w:t>
      </w:r>
      <w:r w:rsidRPr="007C5662">
        <w:rPr>
          <w:rFonts w:ascii="Times New Roman" w:hAnsi="Times New Roman"/>
        </w:rPr>
        <w:t>、货物为</w:t>
      </w:r>
      <w:r w:rsidRPr="007C5662">
        <w:rPr>
          <w:rFonts w:ascii="Times New Roman" w:hAnsi="Times New Roman"/>
        </w:rPr>
        <w:t xml:space="preserve"> </w:t>
      </w:r>
      <w:r w:rsidRPr="007C5662">
        <w:rPr>
          <w:rFonts w:ascii="Times New Roman" w:hAnsi="Times New Roman"/>
        </w:rPr>
        <w:t>（填写制造商名称）</w:t>
      </w:r>
      <w:r w:rsidRPr="007C5662">
        <w:rPr>
          <w:rFonts w:ascii="Times New Roman" w:hAnsi="Times New Roman"/>
        </w:rPr>
        <w:t xml:space="preserve"> </w:t>
      </w:r>
      <w:r w:rsidRPr="007C5662">
        <w:rPr>
          <w:rFonts w:ascii="Times New Roman" w:hAnsi="Times New Roman"/>
        </w:rPr>
        <w:t>全新的（原装）产品（含零部件、配件、随机工具等），表面无划伤、无碰撞。</w:t>
      </w:r>
    </w:p>
    <w:p w14:paraId="64194F3F"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2</w:t>
      </w:r>
      <w:r w:rsidRPr="007C5662">
        <w:rPr>
          <w:rFonts w:ascii="Times New Roman" w:hAnsi="Times New Roman"/>
        </w:rPr>
        <w:t>、标准</w:t>
      </w:r>
    </w:p>
    <w:p w14:paraId="3A01FDCD"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14:paraId="79727A1C"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3</w:t>
      </w:r>
      <w:r w:rsidRPr="007C5662">
        <w:rPr>
          <w:rFonts w:ascii="Times New Roman" w:hAnsi="Times New Roman"/>
        </w:rPr>
        <w:t>、进口产品必须具备商检局的检验证明或合法进货渠道证明。</w:t>
      </w:r>
    </w:p>
    <w:p w14:paraId="37C37FCE"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4</w:t>
      </w:r>
      <w:r w:rsidRPr="007C5662">
        <w:rPr>
          <w:rFonts w:ascii="Times New Roman" w:hAnsi="Times New Roman"/>
        </w:rPr>
        <w:t>、国内产品或合资厂的产品必须具备出厂合格证。</w:t>
      </w:r>
    </w:p>
    <w:p w14:paraId="620AD095"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5</w:t>
      </w:r>
      <w:r w:rsidRPr="007C5662">
        <w:rPr>
          <w:rFonts w:ascii="Times New Roman" w:hAnsi="Times New Roman"/>
        </w:rPr>
        <w:t>、乙方应将所供物品的原厂售后服务承诺书或证明、用户手册、保修手册、有关资料及配件、随机工具等交付给甲方。</w:t>
      </w:r>
    </w:p>
    <w:p w14:paraId="53F0E0A9"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bookmarkStart w:id="114" w:name="_Toc86481560"/>
      <w:r w:rsidRPr="007C5662">
        <w:rPr>
          <w:rFonts w:ascii="Times New Roman" w:hAnsi="Times New Roman"/>
        </w:rPr>
        <w:t>五、交货</w:t>
      </w:r>
      <w:bookmarkEnd w:id="114"/>
    </w:p>
    <w:p w14:paraId="5AE788E3"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1</w:t>
      </w:r>
      <w:r w:rsidRPr="007C5662">
        <w:rPr>
          <w:rFonts w:ascii="Times New Roman" w:hAnsi="Times New Roman"/>
        </w:rPr>
        <w:t>、合同签订之日起</w:t>
      </w:r>
      <w:r w:rsidRPr="007C5662">
        <w:rPr>
          <w:rFonts w:ascii="Times New Roman" w:hAnsi="Times New Roman"/>
          <w:u w:val="single"/>
        </w:rPr>
        <w:t xml:space="preserve">      </w:t>
      </w:r>
      <w:r w:rsidRPr="007C5662">
        <w:rPr>
          <w:rFonts w:ascii="Times New Roman" w:hAnsi="Times New Roman"/>
        </w:rPr>
        <w:t>天内交货并安装调试完毕。</w:t>
      </w:r>
    </w:p>
    <w:p w14:paraId="7F7B4FF7"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2</w:t>
      </w:r>
      <w:r w:rsidRPr="007C5662">
        <w:rPr>
          <w:rFonts w:ascii="Times New Roman" w:hAnsi="Times New Roman"/>
        </w:rPr>
        <w:t>、交货地点：</w:t>
      </w:r>
      <w:r w:rsidRPr="007C5662">
        <w:rPr>
          <w:rFonts w:ascii="Times New Roman" w:hAnsi="Times New Roman"/>
        </w:rPr>
        <w:t xml:space="preserve"> </w:t>
      </w:r>
      <w:r w:rsidRPr="007C5662">
        <w:rPr>
          <w:rFonts w:ascii="Times New Roman" w:hAnsi="Times New Roman"/>
        </w:rPr>
        <w:t>东莞理工学院</w:t>
      </w:r>
      <w:bookmarkStart w:id="115" w:name="_Toc86481561"/>
      <w:r w:rsidRPr="007C5662">
        <w:rPr>
          <w:rFonts w:ascii="Times New Roman" w:hAnsi="Times New Roman" w:hint="eastAsia"/>
          <w:u w:val="single"/>
        </w:rPr>
        <w:t xml:space="preserve"> </w:t>
      </w:r>
      <w:r w:rsidRPr="007C5662">
        <w:rPr>
          <w:rFonts w:ascii="Times New Roman" w:hAnsi="Times New Roman"/>
          <w:u w:val="single"/>
        </w:rPr>
        <w:t xml:space="preserve">    </w:t>
      </w:r>
      <w:r w:rsidRPr="007C5662">
        <w:rPr>
          <w:rFonts w:ascii="Times New Roman" w:hAnsi="Times New Roman"/>
        </w:rPr>
        <w:t>校区</w:t>
      </w:r>
    </w:p>
    <w:p w14:paraId="38B7BF53"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六、包装</w:t>
      </w:r>
      <w:bookmarkEnd w:id="115"/>
    </w:p>
    <w:p w14:paraId="7C33B215"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1</w:t>
      </w:r>
      <w:r w:rsidRPr="007C5662">
        <w:rPr>
          <w:rFonts w:ascii="Times New Roman" w:hAnsi="Times New Roma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6643D526"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2</w:t>
      </w:r>
      <w:r w:rsidRPr="007C5662">
        <w:rPr>
          <w:rFonts w:ascii="Times New Roman" w:hAnsi="Times New Roman"/>
        </w:rPr>
        <w:t>、乙方所供货物应为制造商原装出厂包装箱号与设备出厂批号一致。</w:t>
      </w:r>
    </w:p>
    <w:p w14:paraId="53550705"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七、索赔</w:t>
      </w:r>
    </w:p>
    <w:p w14:paraId="7FFB1A16"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1</w:t>
      </w:r>
      <w:r w:rsidRPr="007C5662">
        <w:rPr>
          <w:rFonts w:ascii="Times New Roman" w:hAnsi="Times New Roman"/>
        </w:rPr>
        <w:t>、设备（采购软件时设备修改成货物）在安装调试后未能达到乙方在投标书中所承诺的效果，经乙方一再努力仍未能达到投标效果的，甲方有权提出索赔。</w:t>
      </w:r>
    </w:p>
    <w:p w14:paraId="5F24C4F0"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2</w:t>
      </w:r>
      <w:r w:rsidRPr="007C5662">
        <w:rPr>
          <w:rFonts w:ascii="Times New Roman" w:hAnsi="Times New Roman"/>
        </w:rPr>
        <w:t>、乙方重新安装、调试，直至达到要求为止，如甲方认为乙方实在无能力完成的，有权单方中止合同，所发生的费用由乙方自行解决。</w:t>
      </w:r>
    </w:p>
    <w:p w14:paraId="20A40A46"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bookmarkStart w:id="116" w:name="_Toc86481562"/>
      <w:r w:rsidRPr="007C5662">
        <w:rPr>
          <w:rFonts w:ascii="Times New Roman" w:hAnsi="Times New Roman"/>
        </w:rPr>
        <w:t>八、付款</w:t>
      </w:r>
      <w:bookmarkEnd w:id="116"/>
    </w:p>
    <w:p w14:paraId="20BDBE88" w14:textId="77777777" w:rsidR="00A1733A" w:rsidRPr="007C5662" w:rsidRDefault="00A1733A" w:rsidP="00A1733A">
      <w:pPr>
        <w:pStyle w:val="aff0"/>
        <w:spacing w:before="0" w:beforeAutospacing="0" w:after="0" w:afterAutospacing="0" w:line="360" w:lineRule="auto"/>
        <w:ind w:firstLine="480"/>
        <w:rPr>
          <w:rFonts w:ascii="Times New Roman" w:hAnsi="Times New Roman"/>
        </w:rPr>
      </w:pPr>
      <w:r w:rsidRPr="007C5662">
        <w:rPr>
          <w:rFonts w:ascii="Times New Roman" w:hAnsi="Times New Roman" w:hint="eastAsia"/>
        </w:rPr>
        <w:t>1</w:t>
      </w:r>
      <w:r w:rsidRPr="007C5662">
        <w:rPr>
          <w:rFonts w:ascii="Times New Roman" w:hAnsi="Times New Roman" w:hint="eastAsia"/>
        </w:rPr>
        <w:t>、履约保证金：</w:t>
      </w:r>
    </w:p>
    <w:p w14:paraId="2A432D9E" w14:textId="77777777" w:rsidR="00A1733A" w:rsidRPr="007C5662" w:rsidRDefault="00A1733A" w:rsidP="00A1733A">
      <w:pPr>
        <w:pStyle w:val="aff0"/>
        <w:spacing w:before="0" w:beforeAutospacing="0" w:after="0" w:afterAutospacing="0" w:line="360" w:lineRule="auto"/>
        <w:ind w:firstLine="480"/>
        <w:rPr>
          <w:rFonts w:ascii="Times New Roman" w:hAnsi="Times New Roman"/>
        </w:rPr>
      </w:pPr>
      <w:r w:rsidRPr="007C5662">
        <w:rPr>
          <w:rFonts w:ascii="Times New Roman" w:hAnsi="Times New Roman" w:hint="eastAsia"/>
        </w:rPr>
        <w:t>乙方在</w:t>
      </w:r>
      <w:proofErr w:type="gramStart"/>
      <w:r w:rsidRPr="007C5662">
        <w:rPr>
          <w:rFonts w:ascii="Times New Roman" w:hAnsi="Times New Roman" w:hint="eastAsia"/>
        </w:rPr>
        <w:t>签定</w:t>
      </w:r>
      <w:proofErr w:type="gramEnd"/>
      <w:r w:rsidRPr="007C5662">
        <w:rPr>
          <w:rFonts w:ascii="Times New Roman" w:hAnsi="Times New Roman" w:hint="eastAsia"/>
        </w:rPr>
        <w:t>合同前须提交合同金额的</w:t>
      </w:r>
      <w:r w:rsidRPr="007C5662">
        <w:rPr>
          <w:rFonts w:ascii="Times New Roman" w:hAnsi="Times New Roman" w:hint="eastAsia"/>
        </w:rPr>
        <w:t>5%</w:t>
      </w:r>
      <w:r w:rsidRPr="007C5662">
        <w:rPr>
          <w:rFonts w:ascii="Times New Roman" w:hAnsi="Times New Roman" w:hint="eastAsia"/>
        </w:rPr>
        <w:t>作为项目履约保证金（以银行转账、电汇、银行履约保函、信用担保等形式），验收合格后乙方无违约的情形发生，无息退回。</w:t>
      </w:r>
    </w:p>
    <w:p w14:paraId="58FDB5C1" w14:textId="511D1637" w:rsidR="00A1733A" w:rsidRPr="007C5662" w:rsidRDefault="00A1733A"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lastRenderedPageBreak/>
        <w:t>2</w:t>
      </w:r>
      <w:r w:rsidR="00375D6B" w:rsidRPr="007C5662">
        <w:rPr>
          <w:rFonts w:ascii="Times New Roman" w:hAnsi="Times New Roman"/>
        </w:rPr>
        <w:t>、</w:t>
      </w:r>
      <w:r w:rsidRPr="007C5662">
        <w:rPr>
          <w:rFonts w:ascii="Times New Roman" w:hAnsi="Times New Roman" w:hint="eastAsia"/>
        </w:rPr>
        <w:t>付款方式</w:t>
      </w:r>
    </w:p>
    <w:p w14:paraId="103352EA" w14:textId="77777777" w:rsidR="00A1733A" w:rsidRPr="007C5662" w:rsidRDefault="00375D6B" w:rsidP="00A1733A">
      <w:pPr>
        <w:pStyle w:val="aff0"/>
        <w:spacing w:before="0" w:beforeAutospacing="0" w:after="0" w:afterAutospacing="0" w:line="360" w:lineRule="auto"/>
        <w:ind w:firstLine="480"/>
        <w:rPr>
          <w:rFonts w:ascii="Times New Roman" w:hAnsi="Times New Roman"/>
        </w:rPr>
      </w:pPr>
      <w:r w:rsidRPr="007C5662">
        <w:rPr>
          <w:rFonts w:ascii="Times New Roman" w:hAnsi="Times New Roman" w:hint="eastAsia"/>
        </w:rPr>
        <w:t xml:space="preserve"> </w:t>
      </w:r>
      <w:r w:rsidR="00A1733A" w:rsidRPr="007C5662">
        <w:rPr>
          <w:rFonts w:ascii="Times New Roman" w:hAnsi="Times New Roman" w:hint="eastAsia"/>
        </w:rPr>
        <w:t>货物安装、调试完毕，经采购人验收合格、办理完全部验收手续并收到项目全额发票后，在</w:t>
      </w:r>
      <w:r w:rsidR="00A1733A" w:rsidRPr="007C5662">
        <w:rPr>
          <w:rFonts w:ascii="Times New Roman" w:hAnsi="Times New Roman" w:hint="eastAsia"/>
        </w:rPr>
        <w:t>20</w:t>
      </w:r>
      <w:r w:rsidR="00A1733A" w:rsidRPr="007C5662">
        <w:rPr>
          <w:rFonts w:ascii="Times New Roman" w:hAnsi="Times New Roman" w:hint="eastAsia"/>
        </w:rPr>
        <w:t>个工作日内向中标供应商支付合同总价的</w:t>
      </w:r>
      <w:r w:rsidR="00A1733A" w:rsidRPr="007C5662">
        <w:rPr>
          <w:rFonts w:ascii="Times New Roman" w:hAnsi="Times New Roman" w:hint="eastAsia"/>
        </w:rPr>
        <w:t>100%</w:t>
      </w:r>
      <w:r w:rsidR="00A1733A" w:rsidRPr="007C5662">
        <w:rPr>
          <w:rFonts w:ascii="Times New Roman" w:hAnsi="Times New Roman" w:hint="eastAsia"/>
        </w:rPr>
        <w:t>。</w:t>
      </w:r>
    </w:p>
    <w:p w14:paraId="502AE629" w14:textId="5E0AA9D6" w:rsidR="00375D6B" w:rsidRPr="007C5662" w:rsidRDefault="00375D6B" w:rsidP="00A1733A">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注：本项目资金来源为财政资金，相关付款程序严格遵守东莞市（或项目所在镇街）政府财政资金支付程序规定。</w:t>
      </w:r>
    </w:p>
    <w:p w14:paraId="50CDC358" w14:textId="40336640" w:rsidR="00A1733A" w:rsidRPr="007C5662" w:rsidRDefault="00A1733A" w:rsidP="00A1733A">
      <w:pPr>
        <w:pStyle w:val="aff0"/>
        <w:spacing w:before="0" w:beforeAutospacing="0" w:after="0" w:afterAutospacing="0" w:line="360" w:lineRule="auto"/>
        <w:ind w:firstLine="480"/>
        <w:rPr>
          <w:rFonts w:ascii="Times New Roman" w:hAnsi="Times New Roman"/>
        </w:rPr>
      </w:pPr>
      <w:r w:rsidRPr="007C5662">
        <w:rPr>
          <w:rFonts w:ascii="Times New Roman" w:hAnsi="Times New Roman" w:hint="eastAsia"/>
        </w:rPr>
        <w:t>3</w:t>
      </w:r>
      <w:r w:rsidRPr="007C5662">
        <w:rPr>
          <w:rFonts w:ascii="Times New Roman" w:hAnsi="Times New Roman" w:hint="eastAsia"/>
        </w:rPr>
        <w:t>、质量保证金</w:t>
      </w:r>
    </w:p>
    <w:p w14:paraId="00CBF963" w14:textId="77777777" w:rsidR="00A1733A" w:rsidRPr="007C5662" w:rsidRDefault="00A1733A" w:rsidP="00A1733A">
      <w:pPr>
        <w:pStyle w:val="aff0"/>
        <w:spacing w:before="0" w:beforeAutospacing="0" w:after="0" w:afterAutospacing="0" w:line="360" w:lineRule="auto"/>
        <w:ind w:firstLine="480"/>
        <w:rPr>
          <w:rFonts w:ascii="Times New Roman" w:hAnsi="Times New Roman"/>
        </w:rPr>
      </w:pPr>
      <w:r w:rsidRPr="007C5662">
        <w:rPr>
          <w:rFonts w:ascii="Times New Roman" w:hAnsi="Times New Roman" w:hint="eastAsia"/>
        </w:rPr>
        <w:t>甲方付款前乙方须提交合同金额的</w:t>
      </w:r>
      <w:r w:rsidRPr="007C5662">
        <w:rPr>
          <w:rFonts w:ascii="Times New Roman" w:hAnsi="Times New Roman" w:hint="eastAsia"/>
        </w:rPr>
        <w:t>5%</w:t>
      </w:r>
      <w:r w:rsidRPr="007C5662">
        <w:rPr>
          <w:rFonts w:ascii="Times New Roman" w:hAnsi="Times New Roman" w:hint="eastAsia"/>
        </w:rPr>
        <w:t>作为项目质量保证金。乙方此前以银行转账、电汇方式提交履约保证金的，项目验收合格后可向甲方申请直接转为项目质量保证金；乙方以银行履约保函、信用担保等形式提交履约保证金的，需再单独以银行转账或电汇方式提交项目质量保证金。一年质保期满及乙方无违约的情形发生，项目质量保证金无息退回。</w:t>
      </w:r>
    </w:p>
    <w:p w14:paraId="609D1E3E"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九、其他服务</w:t>
      </w:r>
    </w:p>
    <w:p w14:paraId="069E0C04"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乙方为甲方提供下述免费服务：</w:t>
      </w:r>
    </w:p>
    <w:p w14:paraId="783FA09C"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1</w:t>
      </w:r>
      <w:r w:rsidRPr="007C5662">
        <w:rPr>
          <w:rFonts w:ascii="Times New Roman" w:hAnsi="Times New Roman"/>
        </w:rPr>
        <w:t>、提供各分项货物所必需的维修工具；</w:t>
      </w:r>
    </w:p>
    <w:p w14:paraId="3C01727D"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2</w:t>
      </w:r>
      <w:r w:rsidRPr="007C5662">
        <w:rPr>
          <w:rFonts w:ascii="Times New Roman" w:hAnsi="Times New Roman"/>
        </w:rPr>
        <w:t>、提供各分项货物的操作、维护手册；</w:t>
      </w:r>
    </w:p>
    <w:p w14:paraId="1E91FBF4"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3</w:t>
      </w:r>
      <w:r w:rsidRPr="007C5662">
        <w:rPr>
          <w:rFonts w:ascii="Times New Roman" w:hAnsi="Times New Roman"/>
        </w:rPr>
        <w:t>、为甲方培训操作维护人员。</w:t>
      </w:r>
    </w:p>
    <w:p w14:paraId="617B919C"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4</w:t>
      </w:r>
      <w:r w:rsidRPr="007C5662">
        <w:rPr>
          <w:rFonts w:ascii="Times New Roman" w:hAnsi="Times New Roman"/>
        </w:rPr>
        <w:t>、凡设置了权限的产品，必须向甲方提供密码。</w:t>
      </w:r>
    </w:p>
    <w:p w14:paraId="5C8E02EF"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十、合同的转让和分包</w:t>
      </w:r>
    </w:p>
    <w:p w14:paraId="4F136EEE"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1</w:t>
      </w:r>
      <w:r w:rsidRPr="007C5662">
        <w:rPr>
          <w:rFonts w:ascii="Times New Roman" w:hAnsi="Times New Roman"/>
        </w:rPr>
        <w:t>、本合同为总承包合同，不能以任何形式进行分包；</w:t>
      </w:r>
    </w:p>
    <w:p w14:paraId="37936DB6"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2</w:t>
      </w:r>
      <w:r w:rsidRPr="007C5662">
        <w:rPr>
          <w:rFonts w:ascii="Times New Roman" w:hAnsi="Times New Roman"/>
        </w:rPr>
        <w:t>、乙方不得部分转让或全部转让其应履行的合同义务。如甲方发现乙方转包或分包证据，乙方立刻失去继续供货资格，乙方不得破坏现场与施工效果，甲方不再付款。</w:t>
      </w:r>
    </w:p>
    <w:p w14:paraId="2DE4C35F"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bookmarkStart w:id="117" w:name="_Toc86481563"/>
      <w:r w:rsidRPr="007C5662">
        <w:rPr>
          <w:rFonts w:ascii="Times New Roman" w:hAnsi="Times New Roman"/>
        </w:rPr>
        <w:t>十一、安装与调试</w:t>
      </w:r>
      <w:bookmarkEnd w:id="117"/>
    </w:p>
    <w:p w14:paraId="3C27EEB3"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乙方必须在交货的同时，要求按本合同的技术规格、技术规范进行安装调试，并将设备调试到最佳状态。未经甲方同意，不得更换合同内签订的货物。</w:t>
      </w:r>
    </w:p>
    <w:p w14:paraId="62FD250A"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bookmarkStart w:id="118" w:name="_Toc86481564"/>
      <w:r w:rsidRPr="007C5662">
        <w:rPr>
          <w:rFonts w:ascii="Times New Roman" w:hAnsi="Times New Roman"/>
        </w:rPr>
        <w:t>十二、验收方式及质保期、售后服务要求</w:t>
      </w:r>
      <w:bookmarkEnd w:id="118"/>
    </w:p>
    <w:p w14:paraId="2482CC92"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1</w:t>
      </w:r>
      <w:r w:rsidRPr="007C5662">
        <w:rPr>
          <w:rFonts w:ascii="Times New Roman" w:hAnsi="Times New Roman"/>
        </w:rPr>
        <w:t>、甲乙双方按用户需求书及本合同的有关规定由甲方验收组织部门进行验收。</w:t>
      </w:r>
    </w:p>
    <w:p w14:paraId="48EED202"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2</w:t>
      </w:r>
      <w:r w:rsidRPr="007C5662">
        <w:rPr>
          <w:rFonts w:ascii="Times New Roman" w:hAnsi="Times New Roman"/>
        </w:rPr>
        <w:t>、因物品的质量问题发生争议，由广东省或东莞市质量技术监督部门进行质量鉴定。物品符合质量标准的，鉴定费由甲方承担；物品不符合质量标准的，鉴定费由乙方承担。</w:t>
      </w:r>
    </w:p>
    <w:p w14:paraId="0CFB6FD2"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lastRenderedPageBreak/>
        <w:t>3</w:t>
      </w:r>
      <w:r w:rsidRPr="007C5662">
        <w:rPr>
          <w:rFonts w:ascii="Times New Roman" w:hAnsi="Times New Roman"/>
        </w:rPr>
        <w:t>、乙方对本项目提供</w:t>
      </w:r>
      <w:r w:rsidRPr="007C5662">
        <w:rPr>
          <w:rFonts w:ascii="Times New Roman" w:hAnsi="Times New Roman"/>
          <w:u w:val="single"/>
        </w:rPr>
        <w:t xml:space="preserve">    </w:t>
      </w:r>
      <w:r w:rsidRPr="007C5662">
        <w:rPr>
          <w:rFonts w:ascii="Times New Roman" w:hAnsi="Times New Roman"/>
        </w:rPr>
        <w:t>年的免费维修保养期。在保养期内，如货物非因甲方的人为原因而出现的质量问题由乙方负责</w:t>
      </w:r>
      <w:r w:rsidRPr="007C5662">
        <w:rPr>
          <w:rFonts w:cs="宋体" w:hint="eastAsia"/>
        </w:rPr>
        <w:t>①</w:t>
      </w:r>
      <w:r w:rsidRPr="007C5662">
        <w:rPr>
          <w:rFonts w:ascii="Times New Roman" w:hAnsi="Times New Roman"/>
        </w:rPr>
        <w:t>在接到通知</w:t>
      </w:r>
      <w:r w:rsidRPr="007C5662">
        <w:rPr>
          <w:rFonts w:ascii="Times New Roman" w:hAnsi="Times New Roman"/>
        </w:rPr>
        <w:t>24</w:t>
      </w:r>
      <w:r w:rsidRPr="007C5662">
        <w:rPr>
          <w:rFonts w:ascii="Times New Roman" w:hAnsi="Times New Roman"/>
        </w:rPr>
        <w:t>小时内，乙方应用备件替代问题件，保证设备继续正常运行；</w:t>
      </w:r>
      <w:r w:rsidRPr="007C5662">
        <w:rPr>
          <w:rFonts w:cs="宋体" w:hint="eastAsia"/>
        </w:rPr>
        <w:t>②</w:t>
      </w:r>
      <w:r w:rsidRPr="007C5662">
        <w:rPr>
          <w:rFonts w:ascii="Times New Roman" w:hAnsi="Times New Roman"/>
        </w:rPr>
        <w:t>包换、包修或包退问题件，并承担修理、调换或退货的实际费用。乙方不能修理或不能调换，均按不能交货处理，乙方应退回该设备</w:t>
      </w:r>
      <w:r w:rsidRPr="007C5662">
        <w:rPr>
          <w:rFonts w:ascii="Times New Roman" w:hAnsi="Times New Roman"/>
        </w:rPr>
        <w:t>100%</w:t>
      </w:r>
      <w:r w:rsidRPr="007C5662">
        <w:rPr>
          <w:rFonts w:ascii="Times New Roman" w:hAnsi="Times New Roman"/>
        </w:rPr>
        <w:t>设备款。</w:t>
      </w:r>
    </w:p>
    <w:p w14:paraId="24FD7DA5"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4</w:t>
      </w:r>
      <w:r w:rsidRPr="007C5662">
        <w:rPr>
          <w:rFonts w:ascii="Times New Roman" w:hAnsi="Times New Roman"/>
        </w:rPr>
        <w:t>、乙方不能在限期内按以上要求替代、维修问题设备，甲方有权自行修复，费用由乙方支付。</w:t>
      </w:r>
    </w:p>
    <w:p w14:paraId="2BC9D8D1"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5</w:t>
      </w:r>
      <w:r w:rsidRPr="007C5662">
        <w:rPr>
          <w:rFonts w:ascii="Times New Roman" w:hAnsi="Times New Roman"/>
        </w:rPr>
        <w:t>、乙方应提供交货地点所在地的设备报修电话及联系人。</w:t>
      </w:r>
    </w:p>
    <w:p w14:paraId="798F9467"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bookmarkStart w:id="119" w:name="_Toc86481565"/>
      <w:r w:rsidRPr="007C5662">
        <w:rPr>
          <w:rFonts w:ascii="Times New Roman" w:hAnsi="Times New Roman"/>
        </w:rPr>
        <w:t>十三、违约责任</w:t>
      </w:r>
      <w:bookmarkEnd w:id="119"/>
    </w:p>
    <w:p w14:paraId="143D2264"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1</w:t>
      </w:r>
      <w:r w:rsidRPr="007C5662">
        <w:rPr>
          <w:rFonts w:ascii="Times New Roman" w:hAnsi="Times New Roman"/>
        </w:rPr>
        <w:t>、乙方交付的货物不符合合同规定的，甲方有权拒收，乙方向甲方支付货款总金额</w:t>
      </w:r>
      <w:r w:rsidRPr="007C5662">
        <w:rPr>
          <w:rFonts w:ascii="Times New Roman" w:hAnsi="Times New Roman"/>
        </w:rPr>
        <w:t>20%</w:t>
      </w:r>
      <w:r w:rsidRPr="007C5662">
        <w:rPr>
          <w:rFonts w:ascii="Times New Roman" w:hAnsi="Times New Roman"/>
        </w:rPr>
        <w:t>的违约金。</w:t>
      </w:r>
    </w:p>
    <w:p w14:paraId="085D0A42"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2</w:t>
      </w:r>
      <w:r w:rsidRPr="007C5662">
        <w:rPr>
          <w:rFonts w:ascii="Times New Roman" w:hAnsi="Times New Roman"/>
        </w:rPr>
        <w:t>、甲方无正当理由拒收货物，拒付货款的，甲方向乙方偿付货物总金额</w:t>
      </w:r>
      <w:r w:rsidRPr="007C5662">
        <w:rPr>
          <w:rFonts w:ascii="Times New Roman" w:hAnsi="Times New Roman"/>
        </w:rPr>
        <w:t>5%</w:t>
      </w:r>
      <w:r w:rsidRPr="007C5662">
        <w:rPr>
          <w:rFonts w:ascii="Times New Roman" w:hAnsi="Times New Roman"/>
        </w:rPr>
        <w:t>的违约金。</w:t>
      </w:r>
    </w:p>
    <w:p w14:paraId="745F34BB"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3</w:t>
      </w:r>
      <w:r w:rsidRPr="007C5662">
        <w:rPr>
          <w:rFonts w:ascii="Times New Roman" w:hAnsi="Times New Roman"/>
        </w:rPr>
        <w:t>、乙方逾期交付货物，则每日按合同总额</w:t>
      </w:r>
      <w:r w:rsidRPr="007C5662">
        <w:rPr>
          <w:rFonts w:ascii="Times New Roman" w:hAnsi="Times New Roman"/>
        </w:rPr>
        <w:t>2‰</w:t>
      </w:r>
      <w:r w:rsidRPr="007C5662">
        <w:rPr>
          <w:rFonts w:ascii="Times New Roman" w:hAnsi="Times New Roman"/>
        </w:rPr>
        <w:t>向对方偿付违约金。逾期交付超过</w:t>
      </w:r>
      <w:r w:rsidRPr="007C5662">
        <w:rPr>
          <w:rFonts w:ascii="Times New Roman" w:hAnsi="Times New Roman"/>
        </w:rPr>
        <w:t>15</w:t>
      </w:r>
      <w:r w:rsidRPr="007C5662">
        <w:rPr>
          <w:rFonts w:ascii="Times New Roman" w:hAnsi="Times New Roman"/>
        </w:rPr>
        <w:t>天，甲方有权终止合同。</w:t>
      </w:r>
    </w:p>
    <w:p w14:paraId="0376D0F7"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bookmarkStart w:id="120" w:name="_Toc86481566"/>
      <w:r w:rsidRPr="007C5662">
        <w:rPr>
          <w:rFonts w:ascii="Times New Roman" w:hAnsi="Times New Roman"/>
        </w:rPr>
        <w:t>十四、争议的解决</w:t>
      </w:r>
      <w:bookmarkEnd w:id="120"/>
    </w:p>
    <w:p w14:paraId="003B3DEB"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1</w:t>
      </w:r>
      <w:r w:rsidRPr="007C5662">
        <w:rPr>
          <w:rFonts w:ascii="Times New Roman" w:hAnsi="Times New Roman"/>
        </w:rPr>
        <w:t>、凡与本合同有关而引起的一切争议，甲乙双方应首先通过友好协商解决，如经协商后仍不能达成协议时，任何一方可以向法院提出诉讼。</w:t>
      </w:r>
    </w:p>
    <w:p w14:paraId="7BC31DF5"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2</w:t>
      </w:r>
      <w:r w:rsidRPr="007C5662">
        <w:rPr>
          <w:rFonts w:ascii="Times New Roman" w:hAnsi="Times New Roman"/>
        </w:rPr>
        <w:t>、本合同发生的诉讼管辖地为东莞市有管辖权的法院。</w:t>
      </w:r>
    </w:p>
    <w:p w14:paraId="07614C0D"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3</w:t>
      </w:r>
      <w:r w:rsidRPr="007C5662">
        <w:rPr>
          <w:rFonts w:ascii="Times New Roman" w:hAnsi="Times New Roman"/>
        </w:rPr>
        <w:t>、在进行法院审理期间，除提交法院审理的事项外，合同其他部分仍继续履行。</w:t>
      </w:r>
    </w:p>
    <w:p w14:paraId="3AAF3CF4"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4</w:t>
      </w:r>
      <w:r w:rsidRPr="007C5662">
        <w:rPr>
          <w:rFonts w:ascii="Times New Roman" w:hAnsi="Times New Roman"/>
        </w:rPr>
        <w:t>、本合同按照中华人民共和国的法律进行解释。</w:t>
      </w:r>
    </w:p>
    <w:p w14:paraId="6FC23940"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bookmarkStart w:id="121" w:name="_Toc86481567"/>
      <w:r w:rsidRPr="007C5662">
        <w:rPr>
          <w:rFonts w:ascii="Times New Roman" w:hAnsi="Times New Roman"/>
        </w:rPr>
        <w:t>十五、知识产权</w:t>
      </w:r>
      <w:bookmarkEnd w:id="121"/>
    </w:p>
    <w:p w14:paraId="091B3993"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1</w:t>
      </w:r>
      <w:r w:rsidRPr="007C5662">
        <w:rPr>
          <w:rFonts w:ascii="Times New Roman" w:hAnsi="Times New Roman"/>
        </w:rPr>
        <w:t>、乙方应保证，甲方在中华人民共和国使用货物或货物的任何一部分时，买方免受第三方</w:t>
      </w:r>
      <w:proofErr w:type="gramStart"/>
      <w:r w:rsidRPr="007C5662">
        <w:rPr>
          <w:rFonts w:ascii="Times New Roman" w:hAnsi="Times New Roman"/>
        </w:rPr>
        <w:t>提出侵其专利权</w:t>
      </w:r>
      <w:proofErr w:type="gramEnd"/>
      <w:r w:rsidRPr="007C5662">
        <w:rPr>
          <w:rFonts w:ascii="Times New Roman" w:hAnsi="Times New Roman"/>
        </w:rPr>
        <w:t>、商标权或其它知识产权的起诉。</w:t>
      </w:r>
    </w:p>
    <w:p w14:paraId="747C707A"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2</w:t>
      </w:r>
      <w:r w:rsidRPr="007C5662">
        <w:rPr>
          <w:rFonts w:ascii="Times New Roman" w:hAnsi="Times New Roman"/>
        </w:rPr>
        <w:t>、投标价应包括所有应支付的对专利权和版权、设计或其他知识产权而需要向其他方支付的版税。</w:t>
      </w:r>
    </w:p>
    <w:p w14:paraId="64F3DB60"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bookmarkStart w:id="122" w:name="_Toc86481568"/>
      <w:r w:rsidRPr="007C5662">
        <w:rPr>
          <w:rFonts w:ascii="Times New Roman" w:hAnsi="Times New Roman"/>
        </w:rPr>
        <w:t>十六、税和关税</w:t>
      </w:r>
      <w:bookmarkEnd w:id="122"/>
    </w:p>
    <w:p w14:paraId="7A33D0CE"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1</w:t>
      </w:r>
      <w:r w:rsidRPr="007C5662">
        <w:rPr>
          <w:rFonts w:ascii="Times New Roman" w:hAnsi="Times New Roman"/>
        </w:rPr>
        <w:t>、中国政府根据现行税法规定对乙方或其雇员征收的与本合同有关的一切税费应由乙方负担。</w:t>
      </w:r>
    </w:p>
    <w:p w14:paraId="30DE745C"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lastRenderedPageBreak/>
        <w:t>2</w:t>
      </w:r>
      <w:r w:rsidRPr="007C5662">
        <w:rPr>
          <w:rFonts w:ascii="Times New Roman" w:hAnsi="Times New Roman"/>
        </w:rPr>
        <w:t>、在中国境外发生的与本合同执行有关的一切税费均应由乙方负担。</w:t>
      </w:r>
    </w:p>
    <w:p w14:paraId="6122BB45"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十七、合同工期</w:t>
      </w:r>
    </w:p>
    <w:p w14:paraId="0C773BB5"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合同签订之日起</w:t>
      </w:r>
      <w:r w:rsidRPr="007C5662">
        <w:rPr>
          <w:rFonts w:ascii="Times New Roman" w:hAnsi="Times New Roman"/>
          <w:u w:val="single"/>
        </w:rPr>
        <w:t xml:space="preserve">      </w:t>
      </w:r>
      <w:r w:rsidRPr="007C5662">
        <w:rPr>
          <w:rFonts w:ascii="Times New Roman" w:hAnsi="Times New Roman"/>
        </w:rPr>
        <w:t>天内交货并安装调试完毕。</w:t>
      </w:r>
      <w:r w:rsidRPr="007C5662">
        <w:rPr>
          <w:rFonts w:ascii="Times New Roman" w:hAnsi="Times New Roman"/>
        </w:rPr>
        <w:t xml:space="preserve"> </w:t>
      </w:r>
    </w:p>
    <w:p w14:paraId="553A48F9"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bookmarkStart w:id="123" w:name="_Toc86481569"/>
      <w:r w:rsidRPr="007C5662">
        <w:rPr>
          <w:rFonts w:ascii="Times New Roman" w:hAnsi="Times New Roman"/>
        </w:rPr>
        <w:t>十八、合同生效</w:t>
      </w:r>
      <w:bookmarkEnd w:id="123"/>
    </w:p>
    <w:p w14:paraId="380E5778"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本合同经双方授权代表签字盖章后生效，生效日以最后一个签字日为准。</w:t>
      </w:r>
    </w:p>
    <w:p w14:paraId="193E565C"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bookmarkStart w:id="124" w:name="_Toc86481570"/>
      <w:r w:rsidRPr="007C5662">
        <w:rPr>
          <w:rFonts w:ascii="Times New Roman" w:hAnsi="Times New Roman"/>
        </w:rPr>
        <w:t>十九、其它</w:t>
      </w:r>
      <w:bookmarkEnd w:id="124"/>
    </w:p>
    <w:p w14:paraId="0783D101"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1</w:t>
      </w:r>
      <w:r w:rsidRPr="007C5662">
        <w:rPr>
          <w:rFonts w:ascii="Times New Roman" w:hAnsi="Times New Roman"/>
        </w:rPr>
        <w:t>、本合同所包括的招标文件、投标文件、中标通知书等附件，是本合同不可分割的一部分，具有同等的法律效力。</w:t>
      </w:r>
    </w:p>
    <w:p w14:paraId="66F5D513"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2</w:t>
      </w:r>
      <w:r w:rsidRPr="007C5662">
        <w:rPr>
          <w:rFonts w:ascii="Times New Roman" w:hAnsi="Times New Roman"/>
        </w:rPr>
        <w:t>、在执行本合同的过程中，所有经甲乙双方签署确认的文件（包括会议纪要、补充协议、往来信函）即成为本合同的有效组成部分，其生效日期为双方签字盖章或确认之日期。</w:t>
      </w:r>
    </w:p>
    <w:p w14:paraId="7FFC1F34"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3</w:t>
      </w:r>
      <w:r w:rsidRPr="007C5662">
        <w:rPr>
          <w:rFonts w:ascii="Times New Roman" w:hAnsi="Times New Roman"/>
        </w:rPr>
        <w:t>、除甲方事先书面同意外，乙方不得部分或全部转让其应履行的合同项下的义务。</w:t>
      </w:r>
    </w:p>
    <w:p w14:paraId="0645FDEA"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4</w:t>
      </w:r>
      <w:r w:rsidRPr="007C5662">
        <w:rPr>
          <w:rFonts w:ascii="Times New Roman" w:hAnsi="Times New Roman"/>
        </w:rPr>
        <w:t>、本合同一式伍份，甲方执叁份</w:t>
      </w:r>
      <w:r w:rsidRPr="007C5662">
        <w:rPr>
          <w:rFonts w:ascii="Times New Roman" w:hAnsi="Times New Roman"/>
        </w:rPr>
        <w:t>,</w:t>
      </w:r>
      <w:r w:rsidRPr="007C5662">
        <w:rPr>
          <w:rFonts w:ascii="Times New Roman" w:hAnsi="Times New Roman"/>
        </w:rPr>
        <w:t>乙方执壹份，招标代理壹份，具有同等法律效力。本合同合计</w:t>
      </w:r>
      <w:r w:rsidRPr="007C5662">
        <w:rPr>
          <w:rFonts w:ascii="Times New Roman" w:hAnsi="Times New Roman"/>
          <w:u w:val="single"/>
        </w:rPr>
        <w:t xml:space="preserve">    </w:t>
      </w:r>
      <w:r w:rsidRPr="007C5662">
        <w:rPr>
          <w:rFonts w:ascii="Times New Roman" w:hAnsi="Times New Roman"/>
        </w:rPr>
        <w:t>页</w:t>
      </w:r>
      <w:r w:rsidRPr="007C5662">
        <w:rPr>
          <w:rFonts w:ascii="Times New Roman" w:hAnsi="Times New Roman"/>
        </w:rPr>
        <w:t>A4</w:t>
      </w:r>
      <w:r w:rsidRPr="007C5662">
        <w:rPr>
          <w:rFonts w:ascii="Times New Roman" w:hAnsi="Times New Roman"/>
        </w:rPr>
        <w:t>纸张，缺页之合同为无效合同。</w:t>
      </w:r>
    </w:p>
    <w:p w14:paraId="462A9C66"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5</w:t>
      </w:r>
      <w:r w:rsidRPr="007C5662">
        <w:rPr>
          <w:rFonts w:ascii="Times New Roman" w:hAnsi="Times New Roman"/>
        </w:rPr>
        <w:t>、合同附件</w:t>
      </w:r>
      <w:r w:rsidRPr="007C5662">
        <w:rPr>
          <w:rFonts w:ascii="Times New Roman" w:hAnsi="Times New Roman"/>
        </w:rPr>
        <w:t xml:space="preserve">: </w:t>
      </w:r>
      <w:r w:rsidRPr="007C5662">
        <w:rPr>
          <w:rFonts w:ascii="Times New Roman" w:hAnsi="Times New Roman"/>
        </w:rPr>
        <w:t>（</w:t>
      </w:r>
      <w:r w:rsidRPr="007C5662">
        <w:rPr>
          <w:rFonts w:ascii="Times New Roman" w:hAnsi="Times New Roman"/>
        </w:rPr>
        <w:t>1</w:t>
      </w:r>
      <w:r w:rsidRPr="007C5662">
        <w:rPr>
          <w:rFonts w:ascii="Times New Roman" w:hAnsi="Times New Roman"/>
        </w:rPr>
        <w:t>）详细技术参数表</w:t>
      </w:r>
      <w:r w:rsidRPr="007C5662">
        <w:rPr>
          <w:rFonts w:ascii="Times New Roman" w:hAnsi="Times New Roman"/>
        </w:rPr>
        <w:t xml:space="preserve"> </w:t>
      </w:r>
    </w:p>
    <w:p w14:paraId="6BBEDD34" w14:textId="77777777" w:rsidR="00375D6B" w:rsidRPr="007C5662" w:rsidRDefault="00375D6B" w:rsidP="00375D6B">
      <w:pPr>
        <w:pStyle w:val="aff0"/>
        <w:spacing w:before="0" w:beforeAutospacing="0" w:after="0" w:afterAutospacing="0" w:line="360" w:lineRule="auto"/>
        <w:ind w:firstLineChars="821" w:firstLine="2000"/>
        <w:rPr>
          <w:rFonts w:ascii="Times New Roman" w:hAnsi="Times New Roman"/>
        </w:rPr>
      </w:pPr>
      <w:r w:rsidRPr="007C5662">
        <w:rPr>
          <w:rFonts w:ascii="Times New Roman" w:hAnsi="Times New Roman"/>
        </w:rPr>
        <w:t>（</w:t>
      </w:r>
      <w:r w:rsidRPr="007C5662">
        <w:rPr>
          <w:rFonts w:ascii="Times New Roman" w:hAnsi="Times New Roman"/>
        </w:rPr>
        <w:t>2</w:t>
      </w:r>
      <w:r w:rsidRPr="007C5662">
        <w:rPr>
          <w:rFonts w:ascii="Times New Roman" w:hAnsi="Times New Roman"/>
        </w:rPr>
        <w:t>）履约保证金支付凭证</w:t>
      </w:r>
    </w:p>
    <w:p w14:paraId="1439002A"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p>
    <w:p w14:paraId="69C810DD"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甲方（盖章）：</w:t>
      </w:r>
      <w:r w:rsidRPr="007C5662">
        <w:rPr>
          <w:rFonts w:ascii="Times New Roman" w:hAnsi="Times New Roman"/>
        </w:rPr>
        <w:t xml:space="preserve">                      </w:t>
      </w:r>
      <w:r w:rsidRPr="007C5662">
        <w:rPr>
          <w:rFonts w:ascii="Times New Roman" w:hAnsi="Times New Roman"/>
        </w:rPr>
        <w:t>乙方（盖章）：</w:t>
      </w:r>
      <w:r w:rsidRPr="007C5662">
        <w:rPr>
          <w:rFonts w:ascii="Times New Roman" w:hAnsi="Times New Roman"/>
        </w:rPr>
        <w:t xml:space="preserve"> </w:t>
      </w:r>
    </w:p>
    <w:p w14:paraId="3B3BE4AC"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买方代表</w:t>
      </w:r>
      <w:r w:rsidRPr="007C5662">
        <w:rPr>
          <w:rFonts w:ascii="Times New Roman" w:hAnsi="Times New Roman"/>
        </w:rPr>
        <w:t>(</w:t>
      </w:r>
      <w:r w:rsidRPr="007C5662">
        <w:rPr>
          <w:rFonts w:ascii="Times New Roman" w:hAnsi="Times New Roman"/>
        </w:rPr>
        <w:t>签字</w:t>
      </w:r>
      <w:r w:rsidRPr="007C5662">
        <w:rPr>
          <w:rFonts w:ascii="Times New Roman" w:hAnsi="Times New Roman"/>
        </w:rPr>
        <w:t>)</w:t>
      </w:r>
      <w:r w:rsidRPr="007C5662">
        <w:rPr>
          <w:rFonts w:ascii="Times New Roman" w:hAnsi="Times New Roman"/>
        </w:rPr>
        <w:t>：</w:t>
      </w:r>
      <w:r w:rsidRPr="007C5662">
        <w:rPr>
          <w:rFonts w:ascii="Times New Roman" w:hAnsi="Times New Roman"/>
        </w:rPr>
        <w:t xml:space="preserve">                   </w:t>
      </w:r>
      <w:r w:rsidRPr="007C5662">
        <w:rPr>
          <w:rFonts w:ascii="Times New Roman" w:hAnsi="Times New Roman"/>
        </w:rPr>
        <w:t>卖方代表</w:t>
      </w:r>
      <w:r w:rsidRPr="007C5662">
        <w:rPr>
          <w:rFonts w:ascii="Times New Roman" w:hAnsi="Times New Roman"/>
        </w:rPr>
        <w:t>(</w:t>
      </w:r>
      <w:r w:rsidRPr="007C5662">
        <w:rPr>
          <w:rFonts w:ascii="Times New Roman" w:hAnsi="Times New Roman"/>
        </w:rPr>
        <w:t>签字</w:t>
      </w:r>
      <w:r w:rsidRPr="007C5662">
        <w:rPr>
          <w:rFonts w:ascii="Times New Roman" w:hAnsi="Times New Roman"/>
        </w:rPr>
        <w:t>)</w:t>
      </w:r>
      <w:r w:rsidRPr="007C5662">
        <w:rPr>
          <w:rFonts w:ascii="Times New Roman" w:hAnsi="Times New Roman"/>
        </w:rPr>
        <w:t>：</w:t>
      </w:r>
    </w:p>
    <w:p w14:paraId="03C07407"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经办人：</w:t>
      </w:r>
      <w:r w:rsidRPr="007C5662">
        <w:rPr>
          <w:rFonts w:ascii="Times New Roman" w:hAnsi="Times New Roman"/>
        </w:rPr>
        <w:t xml:space="preserve">                           </w:t>
      </w:r>
      <w:r w:rsidRPr="007C5662">
        <w:rPr>
          <w:rFonts w:ascii="Times New Roman" w:hAnsi="Times New Roman"/>
        </w:rPr>
        <w:t>经办人：</w:t>
      </w:r>
    </w:p>
    <w:p w14:paraId="092FE658"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地址：松山湖大学路</w:t>
      </w:r>
      <w:r w:rsidRPr="007C5662">
        <w:rPr>
          <w:rFonts w:ascii="Times New Roman" w:hAnsi="Times New Roman"/>
        </w:rPr>
        <w:t>1</w:t>
      </w:r>
      <w:r w:rsidRPr="007C5662">
        <w:rPr>
          <w:rFonts w:ascii="Times New Roman" w:hAnsi="Times New Roman"/>
        </w:rPr>
        <w:t>号</w:t>
      </w:r>
      <w:r w:rsidRPr="007C5662">
        <w:rPr>
          <w:rFonts w:ascii="Times New Roman" w:hAnsi="Times New Roman"/>
        </w:rPr>
        <w:t xml:space="preserve">             </w:t>
      </w:r>
      <w:r w:rsidRPr="007C5662">
        <w:rPr>
          <w:rFonts w:ascii="Times New Roman" w:hAnsi="Times New Roman"/>
        </w:rPr>
        <w:t>地址：</w:t>
      </w:r>
      <w:r w:rsidRPr="007C5662">
        <w:rPr>
          <w:rFonts w:ascii="Times New Roman" w:hAnsi="Times New Roman"/>
        </w:rPr>
        <w:t xml:space="preserve"> </w:t>
      </w:r>
    </w:p>
    <w:p w14:paraId="0DA4817C"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电话：</w:t>
      </w:r>
      <w:r w:rsidRPr="007C5662">
        <w:rPr>
          <w:rFonts w:ascii="Times New Roman" w:hAnsi="Times New Roman"/>
        </w:rPr>
        <w:t xml:space="preserve">22861688                     </w:t>
      </w:r>
      <w:r w:rsidRPr="007C5662">
        <w:rPr>
          <w:rFonts w:ascii="Times New Roman" w:hAnsi="Times New Roman"/>
        </w:rPr>
        <w:t>电话：</w:t>
      </w:r>
    </w:p>
    <w:p w14:paraId="7B081868"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传真：</w:t>
      </w:r>
      <w:r w:rsidRPr="007C5662">
        <w:rPr>
          <w:rFonts w:ascii="Times New Roman" w:hAnsi="Times New Roman"/>
        </w:rPr>
        <w:t xml:space="preserve">                             </w:t>
      </w:r>
      <w:r w:rsidRPr="007C5662">
        <w:rPr>
          <w:rFonts w:ascii="Times New Roman" w:hAnsi="Times New Roman"/>
        </w:rPr>
        <w:t>传真：</w:t>
      </w:r>
    </w:p>
    <w:p w14:paraId="009D4DFD"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开户银行：</w:t>
      </w:r>
      <w:r w:rsidRPr="007C5662">
        <w:rPr>
          <w:rFonts w:ascii="Times New Roman" w:hAnsi="Times New Roman"/>
        </w:rPr>
        <w:t xml:space="preserve">                         </w:t>
      </w:r>
      <w:r w:rsidRPr="007C5662">
        <w:rPr>
          <w:rFonts w:ascii="Times New Roman" w:hAnsi="Times New Roman"/>
        </w:rPr>
        <w:t>开户银行：</w:t>
      </w:r>
      <w:r w:rsidRPr="007C5662">
        <w:rPr>
          <w:rFonts w:ascii="Times New Roman" w:hAnsi="Times New Roman"/>
        </w:rPr>
        <w:tab/>
        <w:t xml:space="preserve">                        </w:t>
      </w:r>
    </w:p>
    <w:p w14:paraId="2DC58E4C"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账号：</w:t>
      </w:r>
      <w:r w:rsidRPr="007C5662">
        <w:rPr>
          <w:rFonts w:ascii="Times New Roman" w:hAnsi="Times New Roman"/>
        </w:rPr>
        <w:t xml:space="preserve">                             </w:t>
      </w:r>
      <w:r w:rsidRPr="007C5662">
        <w:rPr>
          <w:rFonts w:ascii="Times New Roman" w:hAnsi="Times New Roman"/>
        </w:rPr>
        <w:t>账号：</w:t>
      </w:r>
      <w:r w:rsidRPr="007C5662">
        <w:rPr>
          <w:rFonts w:ascii="Times New Roman" w:hAnsi="Times New Roman"/>
        </w:rPr>
        <w:t xml:space="preserve"> </w:t>
      </w:r>
    </w:p>
    <w:p w14:paraId="0EF0B39C"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签约时间：</w:t>
      </w:r>
      <w:r w:rsidRPr="007C5662">
        <w:rPr>
          <w:rFonts w:ascii="Times New Roman" w:hAnsi="Times New Roman"/>
        </w:rPr>
        <w:t xml:space="preserve">                         </w:t>
      </w:r>
      <w:r w:rsidRPr="007C5662">
        <w:rPr>
          <w:rFonts w:ascii="Times New Roman" w:hAnsi="Times New Roman"/>
        </w:rPr>
        <w:t>签约时间：</w:t>
      </w:r>
    </w:p>
    <w:p w14:paraId="432716EA" w14:textId="77777777" w:rsidR="00375D6B" w:rsidRPr="007C5662" w:rsidRDefault="00375D6B" w:rsidP="00375D6B">
      <w:pPr>
        <w:pStyle w:val="aff0"/>
        <w:spacing w:before="0" w:beforeAutospacing="0" w:after="0" w:afterAutospacing="0" w:line="360" w:lineRule="auto"/>
        <w:ind w:firstLine="480"/>
        <w:rPr>
          <w:rFonts w:ascii="Times New Roman" w:hAnsi="Times New Roman"/>
        </w:rPr>
      </w:pPr>
      <w:r w:rsidRPr="007C5662">
        <w:rPr>
          <w:rFonts w:ascii="Times New Roman" w:hAnsi="Times New Roman"/>
        </w:rPr>
        <w:t xml:space="preserve"> </w:t>
      </w:r>
    </w:p>
    <w:p w14:paraId="4DA6E9C8" w14:textId="77777777" w:rsidR="00375D6B" w:rsidRPr="007C5662" w:rsidRDefault="00375D6B" w:rsidP="00375D6B">
      <w:pPr>
        <w:spacing w:line="360" w:lineRule="auto"/>
        <w:rPr>
          <w:sz w:val="24"/>
        </w:rPr>
      </w:pPr>
    </w:p>
    <w:p w14:paraId="17638CDA" w14:textId="77777777" w:rsidR="00375D6B" w:rsidRPr="007C5662" w:rsidRDefault="00375D6B" w:rsidP="00375D6B">
      <w:pPr>
        <w:spacing w:line="360" w:lineRule="auto"/>
        <w:rPr>
          <w:b/>
          <w:sz w:val="24"/>
        </w:rPr>
      </w:pPr>
      <w:r w:rsidRPr="007C5662">
        <w:rPr>
          <w:b/>
          <w:sz w:val="24"/>
        </w:rPr>
        <w:t>合同附件</w:t>
      </w:r>
    </w:p>
    <w:p w14:paraId="611F4FF3" w14:textId="77777777" w:rsidR="00375D6B" w:rsidRPr="007C5662" w:rsidRDefault="00375D6B" w:rsidP="00375D6B">
      <w:pPr>
        <w:spacing w:line="360" w:lineRule="auto"/>
        <w:rPr>
          <w:b/>
          <w:sz w:val="24"/>
        </w:rPr>
      </w:pPr>
    </w:p>
    <w:p w14:paraId="094B056E" w14:textId="77777777" w:rsidR="00375D6B" w:rsidRPr="007C5662" w:rsidRDefault="00375D6B" w:rsidP="00375D6B">
      <w:pPr>
        <w:spacing w:line="360" w:lineRule="auto"/>
        <w:jc w:val="center"/>
        <w:rPr>
          <w:b/>
          <w:sz w:val="24"/>
        </w:rPr>
      </w:pPr>
      <w:r w:rsidRPr="007C5662">
        <w:rPr>
          <w:b/>
          <w:sz w:val="24"/>
        </w:rPr>
        <w:t>（</w:t>
      </w:r>
      <w:r w:rsidRPr="007C5662">
        <w:rPr>
          <w:b/>
          <w:sz w:val="24"/>
        </w:rPr>
        <w:t>1</w:t>
      </w:r>
      <w:r w:rsidRPr="007C5662">
        <w:rPr>
          <w:b/>
          <w:sz w:val="24"/>
        </w:rPr>
        <w:t>）详细技术参数表</w:t>
      </w:r>
    </w:p>
    <w:p w14:paraId="1E1C12DF" w14:textId="77777777" w:rsidR="00375D6B" w:rsidRPr="007C5662" w:rsidRDefault="00375D6B" w:rsidP="00375D6B">
      <w:pPr>
        <w:spacing w:line="360" w:lineRule="auto"/>
        <w:ind w:firstLineChars="150" w:firstLine="367"/>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90"/>
        <w:gridCol w:w="1442"/>
        <w:gridCol w:w="4877"/>
        <w:gridCol w:w="1025"/>
      </w:tblGrid>
      <w:tr w:rsidR="007C5662" w:rsidRPr="007C5662" w14:paraId="1D0AB92F" w14:textId="77777777" w:rsidTr="0046668E">
        <w:trPr>
          <w:trHeight w:val="677"/>
          <w:jc w:val="center"/>
        </w:trPr>
        <w:tc>
          <w:tcPr>
            <w:tcW w:w="720" w:type="dxa"/>
            <w:vAlign w:val="center"/>
          </w:tcPr>
          <w:p w14:paraId="360CBA8C" w14:textId="77777777" w:rsidR="00375D6B" w:rsidRPr="007C5662" w:rsidRDefault="00375D6B" w:rsidP="0046668E">
            <w:pPr>
              <w:spacing w:line="360" w:lineRule="auto"/>
              <w:jc w:val="center"/>
              <w:rPr>
                <w:b/>
                <w:sz w:val="24"/>
              </w:rPr>
            </w:pPr>
            <w:r w:rsidRPr="007C5662">
              <w:rPr>
                <w:b/>
                <w:sz w:val="24"/>
              </w:rPr>
              <w:t>序号</w:t>
            </w:r>
          </w:p>
        </w:tc>
        <w:tc>
          <w:tcPr>
            <w:tcW w:w="1490" w:type="dxa"/>
            <w:vAlign w:val="center"/>
          </w:tcPr>
          <w:p w14:paraId="215D55EB" w14:textId="77777777" w:rsidR="00375D6B" w:rsidRPr="007C5662" w:rsidRDefault="00375D6B" w:rsidP="0046668E">
            <w:pPr>
              <w:spacing w:line="360" w:lineRule="auto"/>
              <w:jc w:val="center"/>
              <w:rPr>
                <w:b/>
                <w:sz w:val="24"/>
              </w:rPr>
            </w:pPr>
            <w:r w:rsidRPr="007C5662">
              <w:rPr>
                <w:b/>
                <w:sz w:val="24"/>
              </w:rPr>
              <w:t>货物名称</w:t>
            </w:r>
          </w:p>
        </w:tc>
        <w:tc>
          <w:tcPr>
            <w:tcW w:w="1442" w:type="dxa"/>
            <w:vAlign w:val="center"/>
          </w:tcPr>
          <w:p w14:paraId="14B5CFAC" w14:textId="77777777" w:rsidR="00375D6B" w:rsidRPr="007C5662" w:rsidRDefault="00375D6B" w:rsidP="0046668E">
            <w:pPr>
              <w:spacing w:line="360" w:lineRule="auto"/>
              <w:jc w:val="center"/>
              <w:rPr>
                <w:b/>
                <w:sz w:val="24"/>
              </w:rPr>
            </w:pPr>
            <w:r w:rsidRPr="007C5662">
              <w:rPr>
                <w:b/>
                <w:sz w:val="24"/>
              </w:rPr>
              <w:t>品牌型号</w:t>
            </w:r>
          </w:p>
        </w:tc>
        <w:tc>
          <w:tcPr>
            <w:tcW w:w="4877" w:type="dxa"/>
            <w:vAlign w:val="center"/>
          </w:tcPr>
          <w:p w14:paraId="1DECAEE9" w14:textId="77777777" w:rsidR="00375D6B" w:rsidRPr="007C5662" w:rsidRDefault="00375D6B" w:rsidP="0046668E">
            <w:pPr>
              <w:spacing w:line="360" w:lineRule="auto"/>
              <w:jc w:val="center"/>
              <w:rPr>
                <w:b/>
                <w:sz w:val="24"/>
              </w:rPr>
            </w:pPr>
            <w:r w:rsidRPr="007C5662">
              <w:rPr>
                <w:b/>
                <w:sz w:val="24"/>
              </w:rPr>
              <w:t>技术参数</w:t>
            </w:r>
          </w:p>
        </w:tc>
        <w:tc>
          <w:tcPr>
            <w:tcW w:w="1025" w:type="dxa"/>
            <w:vAlign w:val="center"/>
          </w:tcPr>
          <w:p w14:paraId="1BFEE7AE" w14:textId="77777777" w:rsidR="00375D6B" w:rsidRPr="007C5662" w:rsidRDefault="00375D6B" w:rsidP="0046668E">
            <w:pPr>
              <w:spacing w:line="360" w:lineRule="auto"/>
              <w:jc w:val="center"/>
              <w:rPr>
                <w:b/>
                <w:sz w:val="24"/>
              </w:rPr>
            </w:pPr>
            <w:r w:rsidRPr="007C5662">
              <w:rPr>
                <w:b/>
                <w:sz w:val="24"/>
              </w:rPr>
              <w:t>数量</w:t>
            </w:r>
          </w:p>
        </w:tc>
      </w:tr>
      <w:tr w:rsidR="007C5662" w:rsidRPr="007C5662" w14:paraId="56C871E1" w14:textId="77777777" w:rsidTr="0046668E">
        <w:trPr>
          <w:trHeight w:val="611"/>
          <w:jc w:val="center"/>
        </w:trPr>
        <w:tc>
          <w:tcPr>
            <w:tcW w:w="720" w:type="dxa"/>
            <w:vAlign w:val="center"/>
          </w:tcPr>
          <w:p w14:paraId="3F6EF1AD" w14:textId="77777777" w:rsidR="00375D6B" w:rsidRPr="007C5662" w:rsidRDefault="00375D6B" w:rsidP="0046668E">
            <w:pPr>
              <w:widowControl/>
              <w:spacing w:line="360" w:lineRule="auto"/>
              <w:jc w:val="center"/>
              <w:rPr>
                <w:kern w:val="0"/>
                <w:sz w:val="24"/>
              </w:rPr>
            </w:pPr>
            <w:r w:rsidRPr="007C5662">
              <w:rPr>
                <w:kern w:val="0"/>
                <w:sz w:val="24"/>
              </w:rPr>
              <w:t>1</w:t>
            </w:r>
          </w:p>
        </w:tc>
        <w:tc>
          <w:tcPr>
            <w:tcW w:w="1490" w:type="dxa"/>
            <w:vAlign w:val="center"/>
          </w:tcPr>
          <w:p w14:paraId="1E3A5D21" w14:textId="77777777" w:rsidR="00375D6B" w:rsidRPr="007C5662" w:rsidRDefault="00375D6B" w:rsidP="0046668E">
            <w:pPr>
              <w:widowControl/>
              <w:spacing w:line="360" w:lineRule="auto"/>
              <w:rPr>
                <w:kern w:val="0"/>
                <w:sz w:val="24"/>
              </w:rPr>
            </w:pPr>
          </w:p>
        </w:tc>
        <w:tc>
          <w:tcPr>
            <w:tcW w:w="1442" w:type="dxa"/>
            <w:vAlign w:val="center"/>
          </w:tcPr>
          <w:p w14:paraId="40138851" w14:textId="77777777" w:rsidR="00375D6B" w:rsidRPr="007C5662" w:rsidRDefault="00375D6B" w:rsidP="0046668E">
            <w:pPr>
              <w:spacing w:line="360" w:lineRule="auto"/>
              <w:jc w:val="center"/>
              <w:rPr>
                <w:sz w:val="24"/>
              </w:rPr>
            </w:pPr>
          </w:p>
        </w:tc>
        <w:tc>
          <w:tcPr>
            <w:tcW w:w="4877" w:type="dxa"/>
            <w:vAlign w:val="center"/>
          </w:tcPr>
          <w:p w14:paraId="48615049" w14:textId="77777777" w:rsidR="00375D6B" w:rsidRPr="007C5662" w:rsidRDefault="00375D6B" w:rsidP="0046668E">
            <w:pPr>
              <w:widowControl/>
              <w:spacing w:line="360" w:lineRule="auto"/>
              <w:rPr>
                <w:kern w:val="0"/>
                <w:sz w:val="24"/>
              </w:rPr>
            </w:pPr>
          </w:p>
        </w:tc>
        <w:tc>
          <w:tcPr>
            <w:tcW w:w="1025" w:type="dxa"/>
            <w:vAlign w:val="center"/>
          </w:tcPr>
          <w:p w14:paraId="5851D796" w14:textId="77777777" w:rsidR="00375D6B" w:rsidRPr="007C5662" w:rsidRDefault="00375D6B" w:rsidP="0046668E">
            <w:pPr>
              <w:spacing w:line="360" w:lineRule="auto"/>
              <w:jc w:val="center"/>
              <w:rPr>
                <w:sz w:val="24"/>
              </w:rPr>
            </w:pPr>
          </w:p>
        </w:tc>
      </w:tr>
      <w:tr w:rsidR="007C5662" w:rsidRPr="007C5662" w14:paraId="6BC57CCC" w14:textId="77777777" w:rsidTr="0046668E">
        <w:trPr>
          <w:trHeight w:val="604"/>
          <w:jc w:val="center"/>
        </w:trPr>
        <w:tc>
          <w:tcPr>
            <w:tcW w:w="720" w:type="dxa"/>
            <w:vAlign w:val="center"/>
          </w:tcPr>
          <w:p w14:paraId="62C59D27" w14:textId="77777777" w:rsidR="00375D6B" w:rsidRPr="007C5662" w:rsidRDefault="00375D6B" w:rsidP="0046668E">
            <w:pPr>
              <w:widowControl/>
              <w:spacing w:line="360" w:lineRule="auto"/>
              <w:jc w:val="center"/>
              <w:rPr>
                <w:kern w:val="0"/>
                <w:sz w:val="24"/>
              </w:rPr>
            </w:pPr>
            <w:r w:rsidRPr="007C5662">
              <w:rPr>
                <w:kern w:val="0"/>
                <w:sz w:val="24"/>
              </w:rPr>
              <w:t>2</w:t>
            </w:r>
          </w:p>
        </w:tc>
        <w:tc>
          <w:tcPr>
            <w:tcW w:w="1490" w:type="dxa"/>
            <w:vAlign w:val="center"/>
          </w:tcPr>
          <w:p w14:paraId="522AC7E5" w14:textId="77777777" w:rsidR="00375D6B" w:rsidRPr="007C5662" w:rsidRDefault="00375D6B" w:rsidP="0046668E">
            <w:pPr>
              <w:widowControl/>
              <w:spacing w:line="360" w:lineRule="auto"/>
              <w:rPr>
                <w:kern w:val="0"/>
                <w:sz w:val="24"/>
              </w:rPr>
            </w:pPr>
          </w:p>
        </w:tc>
        <w:tc>
          <w:tcPr>
            <w:tcW w:w="1442" w:type="dxa"/>
            <w:vAlign w:val="center"/>
          </w:tcPr>
          <w:p w14:paraId="4E437727" w14:textId="77777777" w:rsidR="00375D6B" w:rsidRPr="007C5662" w:rsidRDefault="00375D6B" w:rsidP="0046668E">
            <w:pPr>
              <w:spacing w:line="360" w:lineRule="auto"/>
              <w:jc w:val="center"/>
              <w:rPr>
                <w:sz w:val="24"/>
              </w:rPr>
            </w:pPr>
          </w:p>
        </w:tc>
        <w:tc>
          <w:tcPr>
            <w:tcW w:w="4877" w:type="dxa"/>
            <w:vAlign w:val="center"/>
          </w:tcPr>
          <w:p w14:paraId="0D3F00A4" w14:textId="77777777" w:rsidR="00375D6B" w:rsidRPr="007C5662" w:rsidRDefault="00375D6B" w:rsidP="0046668E">
            <w:pPr>
              <w:widowControl/>
              <w:spacing w:line="360" w:lineRule="auto"/>
              <w:rPr>
                <w:kern w:val="0"/>
                <w:sz w:val="24"/>
              </w:rPr>
            </w:pPr>
          </w:p>
        </w:tc>
        <w:tc>
          <w:tcPr>
            <w:tcW w:w="1025" w:type="dxa"/>
            <w:vAlign w:val="center"/>
          </w:tcPr>
          <w:p w14:paraId="45085584" w14:textId="77777777" w:rsidR="00375D6B" w:rsidRPr="007C5662" w:rsidRDefault="00375D6B" w:rsidP="0046668E">
            <w:pPr>
              <w:spacing w:line="360" w:lineRule="auto"/>
              <w:jc w:val="center"/>
              <w:rPr>
                <w:sz w:val="24"/>
              </w:rPr>
            </w:pPr>
          </w:p>
        </w:tc>
      </w:tr>
      <w:tr w:rsidR="007C5662" w:rsidRPr="007C5662" w14:paraId="7A9E6073" w14:textId="77777777" w:rsidTr="0046668E">
        <w:trPr>
          <w:trHeight w:val="612"/>
          <w:jc w:val="center"/>
        </w:trPr>
        <w:tc>
          <w:tcPr>
            <w:tcW w:w="720" w:type="dxa"/>
            <w:vAlign w:val="center"/>
          </w:tcPr>
          <w:p w14:paraId="125181C4" w14:textId="77777777" w:rsidR="00375D6B" w:rsidRPr="007C5662" w:rsidRDefault="00375D6B" w:rsidP="0046668E">
            <w:pPr>
              <w:widowControl/>
              <w:spacing w:line="360" w:lineRule="auto"/>
              <w:jc w:val="center"/>
              <w:rPr>
                <w:kern w:val="0"/>
                <w:sz w:val="24"/>
              </w:rPr>
            </w:pPr>
            <w:r w:rsidRPr="007C5662">
              <w:rPr>
                <w:kern w:val="0"/>
                <w:sz w:val="24"/>
              </w:rPr>
              <w:t>3</w:t>
            </w:r>
          </w:p>
        </w:tc>
        <w:tc>
          <w:tcPr>
            <w:tcW w:w="1490" w:type="dxa"/>
            <w:vAlign w:val="center"/>
          </w:tcPr>
          <w:p w14:paraId="5BEC0628" w14:textId="77777777" w:rsidR="00375D6B" w:rsidRPr="007C5662" w:rsidRDefault="00375D6B" w:rsidP="0046668E">
            <w:pPr>
              <w:widowControl/>
              <w:spacing w:line="360" w:lineRule="auto"/>
              <w:rPr>
                <w:kern w:val="0"/>
                <w:sz w:val="24"/>
              </w:rPr>
            </w:pPr>
          </w:p>
        </w:tc>
        <w:tc>
          <w:tcPr>
            <w:tcW w:w="1442" w:type="dxa"/>
            <w:vAlign w:val="center"/>
          </w:tcPr>
          <w:p w14:paraId="08B51117" w14:textId="77777777" w:rsidR="00375D6B" w:rsidRPr="007C5662" w:rsidRDefault="00375D6B" w:rsidP="0046668E">
            <w:pPr>
              <w:spacing w:line="360" w:lineRule="auto"/>
              <w:jc w:val="center"/>
              <w:rPr>
                <w:sz w:val="24"/>
              </w:rPr>
            </w:pPr>
          </w:p>
        </w:tc>
        <w:tc>
          <w:tcPr>
            <w:tcW w:w="4877" w:type="dxa"/>
            <w:vAlign w:val="center"/>
          </w:tcPr>
          <w:p w14:paraId="255D49B1" w14:textId="77777777" w:rsidR="00375D6B" w:rsidRPr="007C5662" w:rsidRDefault="00375D6B" w:rsidP="0046668E">
            <w:pPr>
              <w:widowControl/>
              <w:spacing w:line="360" w:lineRule="auto"/>
              <w:rPr>
                <w:kern w:val="0"/>
                <w:sz w:val="24"/>
              </w:rPr>
            </w:pPr>
          </w:p>
        </w:tc>
        <w:tc>
          <w:tcPr>
            <w:tcW w:w="1025" w:type="dxa"/>
            <w:vAlign w:val="center"/>
          </w:tcPr>
          <w:p w14:paraId="06E0D6D5" w14:textId="77777777" w:rsidR="00375D6B" w:rsidRPr="007C5662" w:rsidRDefault="00375D6B" w:rsidP="0046668E">
            <w:pPr>
              <w:spacing w:line="360" w:lineRule="auto"/>
              <w:jc w:val="center"/>
              <w:rPr>
                <w:sz w:val="24"/>
              </w:rPr>
            </w:pPr>
          </w:p>
        </w:tc>
      </w:tr>
      <w:tr w:rsidR="007C5662" w:rsidRPr="007C5662" w14:paraId="33A8BFC9" w14:textId="77777777" w:rsidTr="0046668E">
        <w:trPr>
          <w:trHeight w:val="621"/>
          <w:jc w:val="center"/>
        </w:trPr>
        <w:tc>
          <w:tcPr>
            <w:tcW w:w="720" w:type="dxa"/>
            <w:vAlign w:val="center"/>
          </w:tcPr>
          <w:p w14:paraId="28E70906" w14:textId="77777777" w:rsidR="00375D6B" w:rsidRPr="007C5662" w:rsidRDefault="00375D6B" w:rsidP="0046668E">
            <w:pPr>
              <w:widowControl/>
              <w:spacing w:line="360" w:lineRule="auto"/>
              <w:jc w:val="center"/>
              <w:rPr>
                <w:kern w:val="0"/>
                <w:sz w:val="24"/>
              </w:rPr>
            </w:pPr>
            <w:r w:rsidRPr="007C5662">
              <w:rPr>
                <w:kern w:val="0"/>
                <w:sz w:val="24"/>
              </w:rPr>
              <w:t>4</w:t>
            </w:r>
          </w:p>
        </w:tc>
        <w:tc>
          <w:tcPr>
            <w:tcW w:w="1490" w:type="dxa"/>
            <w:vAlign w:val="center"/>
          </w:tcPr>
          <w:p w14:paraId="4251FEBA" w14:textId="77777777" w:rsidR="00375D6B" w:rsidRPr="007C5662" w:rsidRDefault="00375D6B" w:rsidP="0046668E">
            <w:pPr>
              <w:widowControl/>
              <w:spacing w:line="360" w:lineRule="auto"/>
              <w:rPr>
                <w:kern w:val="0"/>
                <w:sz w:val="24"/>
              </w:rPr>
            </w:pPr>
          </w:p>
        </w:tc>
        <w:tc>
          <w:tcPr>
            <w:tcW w:w="1442" w:type="dxa"/>
            <w:vAlign w:val="center"/>
          </w:tcPr>
          <w:p w14:paraId="5EA5ED5A" w14:textId="77777777" w:rsidR="00375D6B" w:rsidRPr="007C5662" w:rsidRDefault="00375D6B" w:rsidP="0046668E">
            <w:pPr>
              <w:spacing w:line="360" w:lineRule="auto"/>
              <w:jc w:val="center"/>
              <w:rPr>
                <w:sz w:val="24"/>
              </w:rPr>
            </w:pPr>
          </w:p>
        </w:tc>
        <w:tc>
          <w:tcPr>
            <w:tcW w:w="4877" w:type="dxa"/>
            <w:vAlign w:val="center"/>
          </w:tcPr>
          <w:p w14:paraId="1E8F6FFC" w14:textId="77777777" w:rsidR="00375D6B" w:rsidRPr="007C5662" w:rsidRDefault="00375D6B" w:rsidP="0046668E">
            <w:pPr>
              <w:widowControl/>
              <w:spacing w:line="360" w:lineRule="auto"/>
              <w:rPr>
                <w:kern w:val="0"/>
                <w:sz w:val="24"/>
              </w:rPr>
            </w:pPr>
          </w:p>
        </w:tc>
        <w:tc>
          <w:tcPr>
            <w:tcW w:w="1025" w:type="dxa"/>
            <w:vAlign w:val="center"/>
          </w:tcPr>
          <w:p w14:paraId="7FC7EBA9" w14:textId="77777777" w:rsidR="00375D6B" w:rsidRPr="007C5662" w:rsidRDefault="00375D6B" w:rsidP="0046668E">
            <w:pPr>
              <w:spacing w:line="360" w:lineRule="auto"/>
              <w:jc w:val="center"/>
              <w:rPr>
                <w:sz w:val="24"/>
              </w:rPr>
            </w:pPr>
          </w:p>
        </w:tc>
      </w:tr>
      <w:tr w:rsidR="007C5662" w:rsidRPr="007C5662" w14:paraId="596F3193" w14:textId="77777777" w:rsidTr="0046668E">
        <w:trPr>
          <w:trHeight w:val="615"/>
          <w:jc w:val="center"/>
        </w:trPr>
        <w:tc>
          <w:tcPr>
            <w:tcW w:w="720" w:type="dxa"/>
            <w:vAlign w:val="center"/>
          </w:tcPr>
          <w:p w14:paraId="6BD25291" w14:textId="77777777" w:rsidR="00375D6B" w:rsidRPr="007C5662" w:rsidRDefault="00375D6B" w:rsidP="0046668E">
            <w:pPr>
              <w:widowControl/>
              <w:spacing w:line="360" w:lineRule="auto"/>
              <w:jc w:val="center"/>
              <w:rPr>
                <w:kern w:val="0"/>
                <w:sz w:val="24"/>
              </w:rPr>
            </w:pPr>
            <w:r w:rsidRPr="007C5662">
              <w:rPr>
                <w:kern w:val="0"/>
                <w:sz w:val="24"/>
              </w:rPr>
              <w:t>5</w:t>
            </w:r>
          </w:p>
        </w:tc>
        <w:tc>
          <w:tcPr>
            <w:tcW w:w="1490" w:type="dxa"/>
            <w:vAlign w:val="center"/>
          </w:tcPr>
          <w:p w14:paraId="7EB668A0" w14:textId="77777777" w:rsidR="00375D6B" w:rsidRPr="007C5662" w:rsidRDefault="00375D6B" w:rsidP="0046668E">
            <w:pPr>
              <w:widowControl/>
              <w:spacing w:line="360" w:lineRule="auto"/>
              <w:rPr>
                <w:kern w:val="0"/>
                <w:sz w:val="24"/>
              </w:rPr>
            </w:pPr>
          </w:p>
        </w:tc>
        <w:tc>
          <w:tcPr>
            <w:tcW w:w="1442" w:type="dxa"/>
            <w:vAlign w:val="center"/>
          </w:tcPr>
          <w:p w14:paraId="36D8CE51" w14:textId="77777777" w:rsidR="00375D6B" w:rsidRPr="007C5662" w:rsidRDefault="00375D6B" w:rsidP="0046668E">
            <w:pPr>
              <w:spacing w:line="360" w:lineRule="auto"/>
              <w:jc w:val="center"/>
              <w:rPr>
                <w:sz w:val="24"/>
              </w:rPr>
            </w:pPr>
          </w:p>
        </w:tc>
        <w:tc>
          <w:tcPr>
            <w:tcW w:w="4877" w:type="dxa"/>
            <w:vAlign w:val="center"/>
          </w:tcPr>
          <w:p w14:paraId="366FCD92" w14:textId="77777777" w:rsidR="00375D6B" w:rsidRPr="007C5662" w:rsidRDefault="00375D6B" w:rsidP="0046668E">
            <w:pPr>
              <w:widowControl/>
              <w:spacing w:line="360" w:lineRule="auto"/>
              <w:rPr>
                <w:kern w:val="0"/>
                <w:sz w:val="24"/>
              </w:rPr>
            </w:pPr>
          </w:p>
        </w:tc>
        <w:tc>
          <w:tcPr>
            <w:tcW w:w="1025" w:type="dxa"/>
            <w:vAlign w:val="center"/>
          </w:tcPr>
          <w:p w14:paraId="7A2E3333" w14:textId="77777777" w:rsidR="00375D6B" w:rsidRPr="007C5662" w:rsidRDefault="00375D6B" w:rsidP="0046668E">
            <w:pPr>
              <w:spacing w:line="360" w:lineRule="auto"/>
              <w:jc w:val="center"/>
              <w:rPr>
                <w:sz w:val="24"/>
              </w:rPr>
            </w:pPr>
          </w:p>
        </w:tc>
      </w:tr>
      <w:tr w:rsidR="007C5662" w:rsidRPr="007C5662" w14:paraId="438884C2" w14:textId="77777777" w:rsidTr="0046668E">
        <w:trPr>
          <w:trHeight w:val="615"/>
          <w:jc w:val="center"/>
        </w:trPr>
        <w:tc>
          <w:tcPr>
            <w:tcW w:w="720" w:type="dxa"/>
            <w:vAlign w:val="center"/>
          </w:tcPr>
          <w:p w14:paraId="19CDAC98" w14:textId="77777777" w:rsidR="00375D6B" w:rsidRPr="007C5662" w:rsidRDefault="00375D6B" w:rsidP="0046668E">
            <w:pPr>
              <w:widowControl/>
              <w:spacing w:line="360" w:lineRule="auto"/>
              <w:jc w:val="center"/>
              <w:rPr>
                <w:kern w:val="0"/>
                <w:sz w:val="24"/>
              </w:rPr>
            </w:pPr>
            <w:r w:rsidRPr="007C5662">
              <w:rPr>
                <w:kern w:val="0"/>
                <w:sz w:val="24"/>
              </w:rPr>
              <w:t>6</w:t>
            </w:r>
          </w:p>
        </w:tc>
        <w:tc>
          <w:tcPr>
            <w:tcW w:w="1490" w:type="dxa"/>
            <w:vAlign w:val="center"/>
          </w:tcPr>
          <w:p w14:paraId="0263150B" w14:textId="77777777" w:rsidR="00375D6B" w:rsidRPr="007C5662" w:rsidRDefault="00375D6B" w:rsidP="0046668E">
            <w:pPr>
              <w:widowControl/>
              <w:spacing w:line="360" w:lineRule="auto"/>
              <w:rPr>
                <w:kern w:val="0"/>
                <w:sz w:val="24"/>
              </w:rPr>
            </w:pPr>
          </w:p>
        </w:tc>
        <w:tc>
          <w:tcPr>
            <w:tcW w:w="1442" w:type="dxa"/>
            <w:vAlign w:val="center"/>
          </w:tcPr>
          <w:p w14:paraId="2E2B07F6" w14:textId="77777777" w:rsidR="00375D6B" w:rsidRPr="007C5662" w:rsidRDefault="00375D6B" w:rsidP="0046668E">
            <w:pPr>
              <w:spacing w:line="360" w:lineRule="auto"/>
              <w:jc w:val="center"/>
              <w:rPr>
                <w:sz w:val="24"/>
              </w:rPr>
            </w:pPr>
          </w:p>
        </w:tc>
        <w:tc>
          <w:tcPr>
            <w:tcW w:w="4877" w:type="dxa"/>
            <w:vAlign w:val="center"/>
          </w:tcPr>
          <w:p w14:paraId="43DD2E5A" w14:textId="77777777" w:rsidR="00375D6B" w:rsidRPr="007C5662" w:rsidRDefault="00375D6B" w:rsidP="0046668E">
            <w:pPr>
              <w:widowControl/>
              <w:spacing w:line="360" w:lineRule="auto"/>
              <w:rPr>
                <w:kern w:val="0"/>
                <w:sz w:val="24"/>
              </w:rPr>
            </w:pPr>
          </w:p>
        </w:tc>
        <w:tc>
          <w:tcPr>
            <w:tcW w:w="1025" w:type="dxa"/>
            <w:vAlign w:val="center"/>
          </w:tcPr>
          <w:p w14:paraId="17481634" w14:textId="77777777" w:rsidR="00375D6B" w:rsidRPr="007C5662" w:rsidRDefault="00375D6B" w:rsidP="0046668E">
            <w:pPr>
              <w:spacing w:line="360" w:lineRule="auto"/>
              <w:jc w:val="center"/>
              <w:rPr>
                <w:sz w:val="24"/>
              </w:rPr>
            </w:pPr>
          </w:p>
        </w:tc>
      </w:tr>
      <w:tr w:rsidR="00375D6B" w:rsidRPr="007C5662" w14:paraId="071D9EBA" w14:textId="77777777" w:rsidTr="0046668E">
        <w:trPr>
          <w:trHeight w:val="615"/>
          <w:jc w:val="center"/>
        </w:trPr>
        <w:tc>
          <w:tcPr>
            <w:tcW w:w="720" w:type="dxa"/>
            <w:vAlign w:val="center"/>
          </w:tcPr>
          <w:p w14:paraId="6759E555" w14:textId="77777777" w:rsidR="00375D6B" w:rsidRPr="007C5662" w:rsidRDefault="00375D6B" w:rsidP="0046668E">
            <w:pPr>
              <w:widowControl/>
              <w:spacing w:line="360" w:lineRule="auto"/>
              <w:jc w:val="center"/>
              <w:rPr>
                <w:kern w:val="0"/>
                <w:sz w:val="24"/>
              </w:rPr>
            </w:pPr>
            <w:r w:rsidRPr="007C5662">
              <w:rPr>
                <w:kern w:val="0"/>
                <w:sz w:val="24"/>
              </w:rPr>
              <w:t>7</w:t>
            </w:r>
          </w:p>
        </w:tc>
        <w:tc>
          <w:tcPr>
            <w:tcW w:w="1490" w:type="dxa"/>
            <w:vAlign w:val="center"/>
          </w:tcPr>
          <w:p w14:paraId="7EBFEC6E" w14:textId="77777777" w:rsidR="00375D6B" w:rsidRPr="007C5662" w:rsidRDefault="00375D6B" w:rsidP="0046668E">
            <w:pPr>
              <w:widowControl/>
              <w:spacing w:line="360" w:lineRule="auto"/>
              <w:rPr>
                <w:kern w:val="0"/>
                <w:sz w:val="24"/>
              </w:rPr>
            </w:pPr>
          </w:p>
        </w:tc>
        <w:tc>
          <w:tcPr>
            <w:tcW w:w="1442" w:type="dxa"/>
            <w:vAlign w:val="center"/>
          </w:tcPr>
          <w:p w14:paraId="23DE3026" w14:textId="77777777" w:rsidR="00375D6B" w:rsidRPr="007C5662" w:rsidRDefault="00375D6B" w:rsidP="0046668E">
            <w:pPr>
              <w:spacing w:line="360" w:lineRule="auto"/>
              <w:jc w:val="center"/>
              <w:rPr>
                <w:sz w:val="24"/>
              </w:rPr>
            </w:pPr>
          </w:p>
        </w:tc>
        <w:tc>
          <w:tcPr>
            <w:tcW w:w="4877" w:type="dxa"/>
            <w:vAlign w:val="center"/>
          </w:tcPr>
          <w:p w14:paraId="1DE9E2C5" w14:textId="77777777" w:rsidR="00375D6B" w:rsidRPr="007C5662" w:rsidRDefault="00375D6B" w:rsidP="0046668E">
            <w:pPr>
              <w:widowControl/>
              <w:spacing w:line="360" w:lineRule="auto"/>
              <w:rPr>
                <w:kern w:val="0"/>
                <w:sz w:val="24"/>
              </w:rPr>
            </w:pPr>
          </w:p>
        </w:tc>
        <w:tc>
          <w:tcPr>
            <w:tcW w:w="1025" w:type="dxa"/>
            <w:vAlign w:val="center"/>
          </w:tcPr>
          <w:p w14:paraId="30AD658D" w14:textId="77777777" w:rsidR="00375D6B" w:rsidRPr="007C5662" w:rsidRDefault="00375D6B" w:rsidP="0046668E">
            <w:pPr>
              <w:spacing w:line="360" w:lineRule="auto"/>
              <w:jc w:val="center"/>
              <w:rPr>
                <w:sz w:val="24"/>
              </w:rPr>
            </w:pPr>
          </w:p>
        </w:tc>
      </w:tr>
    </w:tbl>
    <w:p w14:paraId="165F0A82" w14:textId="77777777" w:rsidR="00375D6B" w:rsidRPr="007C5662" w:rsidRDefault="00375D6B" w:rsidP="00375D6B">
      <w:pPr>
        <w:spacing w:line="360" w:lineRule="auto"/>
        <w:rPr>
          <w:sz w:val="24"/>
        </w:rPr>
      </w:pPr>
    </w:p>
    <w:p w14:paraId="5722D4E6" w14:textId="77777777" w:rsidR="00375D6B" w:rsidRPr="007C5662" w:rsidRDefault="00375D6B" w:rsidP="00375D6B">
      <w:pPr>
        <w:spacing w:line="360" w:lineRule="auto"/>
        <w:rPr>
          <w:sz w:val="24"/>
        </w:rPr>
      </w:pPr>
    </w:p>
    <w:p w14:paraId="6E4E53D1" w14:textId="77777777" w:rsidR="00375D6B" w:rsidRPr="007C5662" w:rsidRDefault="00375D6B" w:rsidP="00375D6B">
      <w:pPr>
        <w:spacing w:line="360" w:lineRule="auto"/>
        <w:rPr>
          <w:sz w:val="24"/>
        </w:rPr>
      </w:pPr>
    </w:p>
    <w:p w14:paraId="4DF27814" w14:textId="77777777" w:rsidR="00375D6B" w:rsidRPr="007C5662" w:rsidRDefault="00375D6B" w:rsidP="00375D6B">
      <w:pPr>
        <w:spacing w:line="360" w:lineRule="auto"/>
        <w:rPr>
          <w:sz w:val="24"/>
        </w:rPr>
      </w:pPr>
    </w:p>
    <w:p w14:paraId="69F57A8B" w14:textId="77777777" w:rsidR="00375D6B" w:rsidRPr="007C5662" w:rsidRDefault="00375D6B" w:rsidP="00375D6B">
      <w:pPr>
        <w:spacing w:line="360" w:lineRule="auto"/>
        <w:rPr>
          <w:sz w:val="24"/>
        </w:rPr>
      </w:pPr>
    </w:p>
    <w:p w14:paraId="096B1A30" w14:textId="77777777" w:rsidR="00375D6B" w:rsidRPr="007C5662" w:rsidRDefault="00375D6B" w:rsidP="00375D6B">
      <w:pPr>
        <w:spacing w:line="360" w:lineRule="auto"/>
        <w:rPr>
          <w:sz w:val="24"/>
        </w:rPr>
      </w:pPr>
    </w:p>
    <w:p w14:paraId="6CD8684B" w14:textId="77777777" w:rsidR="00375D6B" w:rsidRPr="007C5662" w:rsidRDefault="00375D6B" w:rsidP="00375D6B">
      <w:pPr>
        <w:spacing w:line="360" w:lineRule="auto"/>
        <w:rPr>
          <w:sz w:val="24"/>
        </w:rPr>
      </w:pPr>
    </w:p>
    <w:p w14:paraId="452602AD" w14:textId="77777777" w:rsidR="00375D6B" w:rsidRPr="007C5662" w:rsidRDefault="00375D6B" w:rsidP="00375D6B">
      <w:pPr>
        <w:spacing w:line="360" w:lineRule="auto"/>
        <w:rPr>
          <w:sz w:val="24"/>
        </w:rPr>
      </w:pPr>
    </w:p>
    <w:p w14:paraId="5E418362" w14:textId="77777777" w:rsidR="00375D6B" w:rsidRPr="007C5662" w:rsidRDefault="00375D6B" w:rsidP="00375D6B">
      <w:pPr>
        <w:spacing w:line="360" w:lineRule="auto"/>
        <w:ind w:firstLineChars="150" w:firstLine="367"/>
        <w:jc w:val="center"/>
        <w:rPr>
          <w:b/>
          <w:sz w:val="24"/>
        </w:rPr>
      </w:pPr>
      <w:r w:rsidRPr="007C5662">
        <w:rPr>
          <w:b/>
          <w:sz w:val="24"/>
        </w:rPr>
        <w:t>（</w:t>
      </w:r>
      <w:r w:rsidRPr="007C5662">
        <w:rPr>
          <w:b/>
          <w:sz w:val="24"/>
        </w:rPr>
        <w:t>2</w:t>
      </w:r>
      <w:r w:rsidRPr="007C5662">
        <w:rPr>
          <w:b/>
          <w:sz w:val="24"/>
        </w:rPr>
        <w:t>）履约保证金支付凭证</w:t>
      </w:r>
    </w:p>
    <w:p w14:paraId="125A2CF5" w14:textId="77777777" w:rsidR="00375D6B" w:rsidRPr="007C5662" w:rsidRDefault="00375D6B" w:rsidP="00375D6B">
      <w:pPr>
        <w:jc w:val="center"/>
        <w:rPr>
          <w:b/>
          <w:sz w:val="28"/>
        </w:rPr>
      </w:pPr>
    </w:p>
    <w:p w14:paraId="287B6B21" w14:textId="77777777" w:rsidR="00375D6B" w:rsidRPr="007C5662" w:rsidRDefault="00375D6B" w:rsidP="00375D6B">
      <w:pPr>
        <w:jc w:val="center"/>
        <w:rPr>
          <w:b/>
          <w:sz w:val="28"/>
        </w:rPr>
      </w:pPr>
    </w:p>
    <w:bookmarkEnd w:id="107"/>
    <w:p w14:paraId="21C98657" w14:textId="77777777" w:rsidR="00D23AE5" w:rsidRPr="007C5662" w:rsidRDefault="00D23AE5">
      <w:pPr>
        <w:jc w:val="center"/>
        <w:rPr>
          <w:b/>
          <w:sz w:val="28"/>
        </w:rPr>
      </w:pPr>
      <w:r w:rsidRPr="007C5662">
        <w:rPr>
          <w:b/>
          <w:sz w:val="28"/>
        </w:rPr>
        <w:br w:type="page"/>
      </w:r>
    </w:p>
    <w:p w14:paraId="4B3377AB" w14:textId="77777777" w:rsidR="00D23AE5" w:rsidRPr="007C5662" w:rsidRDefault="00D23AE5">
      <w:pPr>
        <w:jc w:val="center"/>
        <w:rPr>
          <w:b/>
          <w:sz w:val="28"/>
        </w:rPr>
      </w:pPr>
    </w:p>
    <w:p w14:paraId="1082C094" w14:textId="77777777" w:rsidR="00D23AE5" w:rsidRPr="007C5662" w:rsidRDefault="00D23AE5">
      <w:pPr>
        <w:jc w:val="center"/>
        <w:rPr>
          <w:b/>
          <w:sz w:val="28"/>
        </w:rPr>
      </w:pPr>
    </w:p>
    <w:p w14:paraId="03229EFF" w14:textId="77777777" w:rsidR="00D23AE5" w:rsidRPr="007C5662" w:rsidRDefault="00D23AE5">
      <w:pPr>
        <w:jc w:val="center"/>
        <w:rPr>
          <w:b/>
          <w:sz w:val="28"/>
        </w:rPr>
      </w:pPr>
    </w:p>
    <w:p w14:paraId="623A5D13" w14:textId="77777777" w:rsidR="00D23AE5" w:rsidRPr="007C5662" w:rsidRDefault="00D23AE5">
      <w:pPr>
        <w:jc w:val="center"/>
        <w:rPr>
          <w:b/>
          <w:sz w:val="28"/>
        </w:rPr>
      </w:pPr>
    </w:p>
    <w:p w14:paraId="741183D5" w14:textId="77777777" w:rsidR="00D23AE5" w:rsidRPr="007C5662" w:rsidRDefault="00D23AE5">
      <w:pPr>
        <w:jc w:val="center"/>
        <w:rPr>
          <w:b/>
          <w:sz w:val="28"/>
        </w:rPr>
      </w:pPr>
    </w:p>
    <w:p w14:paraId="5EFB82BB" w14:textId="77777777" w:rsidR="00D23AE5" w:rsidRPr="007C5662" w:rsidRDefault="00D23AE5">
      <w:pPr>
        <w:jc w:val="center"/>
        <w:rPr>
          <w:b/>
          <w:sz w:val="28"/>
        </w:rPr>
      </w:pPr>
    </w:p>
    <w:p w14:paraId="71D31F9D" w14:textId="77777777" w:rsidR="00D23AE5" w:rsidRPr="007C5662" w:rsidRDefault="00D23AE5">
      <w:pPr>
        <w:jc w:val="center"/>
        <w:rPr>
          <w:b/>
          <w:sz w:val="28"/>
        </w:rPr>
      </w:pPr>
    </w:p>
    <w:p w14:paraId="4B70C884" w14:textId="77777777" w:rsidR="00D23AE5" w:rsidRPr="007C5662" w:rsidRDefault="00D23AE5">
      <w:pPr>
        <w:jc w:val="center"/>
        <w:rPr>
          <w:b/>
          <w:sz w:val="28"/>
        </w:rPr>
      </w:pPr>
    </w:p>
    <w:p w14:paraId="40C93ACF" w14:textId="77777777" w:rsidR="00D23AE5" w:rsidRPr="007C5662" w:rsidRDefault="00D23AE5">
      <w:pPr>
        <w:jc w:val="center"/>
        <w:rPr>
          <w:b/>
          <w:sz w:val="28"/>
        </w:rPr>
      </w:pPr>
    </w:p>
    <w:p w14:paraId="02E1DC4A" w14:textId="77777777" w:rsidR="00D23AE5" w:rsidRPr="007C5662" w:rsidRDefault="00D23AE5">
      <w:pPr>
        <w:pStyle w:val="1"/>
        <w:spacing w:before="0" w:after="0" w:line="240" w:lineRule="auto"/>
        <w:jc w:val="center"/>
        <w:rPr>
          <w:sz w:val="52"/>
          <w:szCs w:val="52"/>
        </w:rPr>
      </w:pPr>
      <w:bookmarkStart w:id="125" w:name="_第四章__用户需求书"/>
      <w:bookmarkStart w:id="126" w:name="_Toc527541530"/>
      <w:bookmarkEnd w:id="125"/>
      <w:r w:rsidRPr="007C5662">
        <w:rPr>
          <w:sz w:val="52"/>
          <w:szCs w:val="52"/>
        </w:rPr>
        <w:t>第四章</w:t>
      </w:r>
      <w:r w:rsidRPr="007C5662">
        <w:rPr>
          <w:sz w:val="52"/>
          <w:szCs w:val="52"/>
        </w:rPr>
        <w:t xml:space="preserve">  </w:t>
      </w:r>
      <w:r w:rsidRPr="007C5662">
        <w:rPr>
          <w:sz w:val="52"/>
          <w:szCs w:val="52"/>
        </w:rPr>
        <w:t>用户需求书</w:t>
      </w:r>
      <w:bookmarkEnd w:id="126"/>
    </w:p>
    <w:p w14:paraId="2DCCA221" w14:textId="77777777" w:rsidR="00D23AE5" w:rsidRPr="007C5662" w:rsidRDefault="00D23AE5">
      <w:pPr>
        <w:spacing w:line="360" w:lineRule="auto"/>
        <w:jc w:val="center"/>
        <w:rPr>
          <w:b/>
          <w:sz w:val="36"/>
          <w:szCs w:val="36"/>
        </w:rPr>
      </w:pPr>
      <w:r w:rsidRPr="007C5662">
        <w:rPr>
          <w:b/>
          <w:sz w:val="36"/>
          <w:szCs w:val="36"/>
        </w:rPr>
        <w:br w:type="page"/>
      </w:r>
      <w:bookmarkStart w:id="127" w:name="_Toc454195696"/>
      <w:r w:rsidRPr="007C5662">
        <w:rPr>
          <w:rFonts w:hint="eastAsia"/>
          <w:b/>
          <w:sz w:val="36"/>
          <w:szCs w:val="36"/>
        </w:rPr>
        <w:lastRenderedPageBreak/>
        <w:t>说</w:t>
      </w:r>
      <w:r w:rsidRPr="007C5662">
        <w:rPr>
          <w:rFonts w:hint="eastAsia"/>
          <w:b/>
          <w:sz w:val="36"/>
          <w:szCs w:val="36"/>
        </w:rPr>
        <w:t xml:space="preserve"> </w:t>
      </w:r>
      <w:r w:rsidRPr="007C5662">
        <w:rPr>
          <w:rFonts w:hint="eastAsia"/>
          <w:b/>
          <w:sz w:val="36"/>
          <w:szCs w:val="36"/>
        </w:rPr>
        <w:t>明</w:t>
      </w:r>
    </w:p>
    <w:p w14:paraId="1E749C04" w14:textId="77777777" w:rsidR="00D23AE5" w:rsidRPr="007C5662" w:rsidRDefault="00D23AE5">
      <w:pPr>
        <w:numPr>
          <w:ilvl w:val="0"/>
          <w:numId w:val="16"/>
        </w:numPr>
        <w:spacing w:line="360" w:lineRule="auto"/>
        <w:rPr>
          <w:b/>
          <w:sz w:val="24"/>
        </w:rPr>
      </w:pPr>
      <w:r w:rsidRPr="007C5662">
        <w:rPr>
          <w:rFonts w:hint="eastAsia"/>
          <w:b/>
          <w:sz w:val="24"/>
        </w:rPr>
        <w:t>《用户需求书》中标注“★”条款为不允许偏离的实质性要求和条件，投标人响应为负偏离的则导致投标无效。</w:t>
      </w:r>
    </w:p>
    <w:p w14:paraId="7A920FA1" w14:textId="77777777" w:rsidR="00D23AE5" w:rsidRPr="007C5662" w:rsidRDefault="00D23AE5">
      <w:pPr>
        <w:numPr>
          <w:ilvl w:val="0"/>
          <w:numId w:val="16"/>
        </w:numPr>
        <w:spacing w:line="360" w:lineRule="auto"/>
        <w:rPr>
          <w:b/>
          <w:sz w:val="24"/>
        </w:rPr>
      </w:pPr>
      <w:r w:rsidRPr="007C5662">
        <w:rPr>
          <w:rFonts w:hint="eastAsia"/>
          <w:b/>
          <w:sz w:val="24"/>
        </w:rPr>
        <w:t>《用户需求书》中标注“▲”条款为重要技术参数条款，投标人响应为负偏离的不会构成投标无效，但会依据评分标准中的相关条款被扣分。</w:t>
      </w:r>
    </w:p>
    <w:p w14:paraId="506E8CF2" w14:textId="77777777" w:rsidR="00D23AE5" w:rsidRPr="007C5662" w:rsidRDefault="00D23AE5">
      <w:pPr>
        <w:numPr>
          <w:ilvl w:val="0"/>
          <w:numId w:val="16"/>
        </w:numPr>
        <w:spacing w:line="360" w:lineRule="auto"/>
        <w:rPr>
          <w:b/>
          <w:sz w:val="24"/>
        </w:rPr>
      </w:pPr>
      <w:r w:rsidRPr="007C5662">
        <w:rPr>
          <w:rFonts w:hint="eastAsia"/>
          <w:b/>
          <w:sz w:val="24"/>
        </w:rPr>
        <w:t>投标人应在报价表中清晰列明所有产品的“标的名称、品牌型号、数量、单价”等信息。如非单一产品采购项目，《用户需求书》中标注“●”产品为采购的核心产品。</w:t>
      </w:r>
    </w:p>
    <w:p w14:paraId="3C220AB0" w14:textId="77777777" w:rsidR="00D23AE5" w:rsidRPr="007C5662" w:rsidRDefault="00D23AE5">
      <w:pPr>
        <w:numPr>
          <w:ilvl w:val="0"/>
          <w:numId w:val="16"/>
        </w:numPr>
        <w:spacing w:line="360" w:lineRule="auto"/>
        <w:rPr>
          <w:b/>
          <w:sz w:val="24"/>
        </w:rPr>
      </w:pPr>
      <w:r w:rsidRPr="007C5662">
        <w:rPr>
          <w:rFonts w:hint="eastAsia"/>
          <w:b/>
          <w:sz w:val="24"/>
        </w:rPr>
        <w:t>一般情况下《用户需求书》中采购的产品为非进口产品（进口产品指中国海关验放进入中国境内且产自关境外的产品）。</w:t>
      </w:r>
    </w:p>
    <w:p w14:paraId="0100D590" w14:textId="77777777" w:rsidR="00D23AE5" w:rsidRPr="007C5662" w:rsidRDefault="00D23AE5">
      <w:pPr>
        <w:numPr>
          <w:ilvl w:val="0"/>
          <w:numId w:val="16"/>
        </w:numPr>
        <w:spacing w:line="360" w:lineRule="auto"/>
        <w:rPr>
          <w:b/>
          <w:sz w:val="24"/>
        </w:rPr>
      </w:pPr>
      <w:r w:rsidRPr="007C5662">
        <w:rPr>
          <w:rFonts w:hint="eastAsia"/>
          <w:b/>
          <w:sz w:val="24"/>
        </w:rPr>
        <w:t>《用户需求书》中标注“</w:t>
      </w:r>
      <w:r w:rsidRPr="007C5662">
        <w:rPr>
          <w:rFonts w:ascii="宋体" w:hAnsi="宋体" w:hint="eastAsia"/>
          <w:b/>
          <w:sz w:val="24"/>
        </w:rPr>
        <w:t>◆</w:t>
      </w:r>
      <w:r w:rsidRPr="007C5662">
        <w:rPr>
          <w:rFonts w:hint="eastAsia"/>
          <w:b/>
          <w:sz w:val="24"/>
        </w:rPr>
        <w:t>”产品，为经财政部门同意，进口产品可以参与投标的采购标的。</w:t>
      </w:r>
    </w:p>
    <w:p w14:paraId="180D9DB4" w14:textId="77777777" w:rsidR="00D23AE5" w:rsidRPr="007C5662" w:rsidRDefault="00D23AE5">
      <w:pPr>
        <w:numPr>
          <w:ilvl w:val="0"/>
          <w:numId w:val="16"/>
        </w:numPr>
        <w:spacing w:line="360" w:lineRule="auto"/>
        <w:rPr>
          <w:b/>
          <w:sz w:val="24"/>
        </w:rPr>
      </w:pPr>
      <w:proofErr w:type="gramStart"/>
      <w:r w:rsidRPr="007C5662">
        <w:rPr>
          <w:rFonts w:hint="eastAsia"/>
          <w:b/>
          <w:sz w:val="24"/>
        </w:rPr>
        <w:t>本需求</w:t>
      </w:r>
      <w:proofErr w:type="gramEnd"/>
      <w:r w:rsidRPr="007C5662">
        <w:rPr>
          <w:rFonts w:hint="eastAsia"/>
          <w:b/>
          <w:sz w:val="24"/>
        </w:rPr>
        <w:t>中的材料、技术参数及其性能（配置）仅起参考作用，投标人可选用其他品牌型号替代，但这些替代的品牌型号实质上相当于或优于参考品牌型号及其技术参数性能（配置）要求。</w:t>
      </w:r>
    </w:p>
    <w:p w14:paraId="5D67B232" w14:textId="77777777" w:rsidR="00D23AE5" w:rsidRPr="007C5662" w:rsidRDefault="00D23AE5">
      <w:pPr>
        <w:numPr>
          <w:ilvl w:val="0"/>
          <w:numId w:val="16"/>
        </w:numPr>
        <w:spacing w:line="360" w:lineRule="auto"/>
        <w:rPr>
          <w:b/>
          <w:sz w:val="24"/>
        </w:rPr>
      </w:pPr>
      <w:r w:rsidRPr="007C5662">
        <w:rPr>
          <w:rFonts w:hint="eastAsia"/>
          <w:b/>
          <w:sz w:val="24"/>
        </w:rPr>
        <w:t>若采购产品属政府强制采购节能产品的（政府强制采购节能产品包括：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投标人所投产品应已列入最新一期的《节能产品政府采购清单》（该清单投标人可查询中国政府采购网</w:t>
      </w:r>
      <w:r w:rsidRPr="007C5662">
        <w:rPr>
          <w:rFonts w:hint="eastAsia"/>
          <w:b/>
          <w:sz w:val="24"/>
        </w:rPr>
        <w:t>http://www.ccgp.gov.cn</w:t>
      </w:r>
      <w:r w:rsidRPr="007C5662">
        <w:rPr>
          <w:rFonts w:hint="eastAsia"/>
          <w:b/>
          <w:sz w:val="24"/>
        </w:rPr>
        <w:t>）。</w:t>
      </w:r>
      <w:r w:rsidRPr="007C5662">
        <w:rPr>
          <w:rFonts w:hint="eastAsia"/>
          <w:b/>
          <w:sz w:val="24"/>
        </w:rPr>
        <w:t xml:space="preserve"> </w:t>
      </w:r>
      <w:r w:rsidRPr="007C5662">
        <w:rPr>
          <w:rFonts w:hint="eastAsia"/>
          <w:b/>
          <w:sz w:val="24"/>
        </w:rPr>
        <w:t>请投标人提供最新一期“节能产品政府采购清单”中投标产品所在</w:t>
      </w:r>
      <w:proofErr w:type="gramStart"/>
      <w:r w:rsidRPr="007C5662">
        <w:rPr>
          <w:rFonts w:hint="eastAsia"/>
          <w:b/>
          <w:sz w:val="24"/>
        </w:rPr>
        <w:t>清单页并均</w:t>
      </w:r>
      <w:proofErr w:type="gramEnd"/>
      <w:r w:rsidRPr="007C5662">
        <w:rPr>
          <w:rFonts w:hint="eastAsia"/>
          <w:b/>
          <w:sz w:val="24"/>
        </w:rPr>
        <w:t>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p>
    <w:p w14:paraId="6E2C0928" w14:textId="77777777" w:rsidR="00D23AE5" w:rsidRPr="007C5662" w:rsidRDefault="00D23AE5">
      <w:pPr>
        <w:numPr>
          <w:ilvl w:val="0"/>
          <w:numId w:val="16"/>
        </w:numPr>
        <w:spacing w:line="360" w:lineRule="auto"/>
        <w:rPr>
          <w:b/>
          <w:sz w:val="24"/>
        </w:rPr>
      </w:pPr>
      <w:r w:rsidRPr="007C5662">
        <w:rPr>
          <w:rFonts w:hint="eastAsia"/>
          <w:b/>
          <w:sz w:val="24"/>
        </w:rPr>
        <w:t>根据《财政部、国家环保总局联合印发</w:t>
      </w:r>
      <w:r w:rsidRPr="007C5662">
        <w:rPr>
          <w:rFonts w:hint="eastAsia"/>
          <w:b/>
          <w:sz w:val="24"/>
        </w:rPr>
        <w:t>&lt;</w:t>
      </w:r>
      <w:r w:rsidRPr="007C5662">
        <w:rPr>
          <w:rFonts w:hint="eastAsia"/>
          <w:b/>
          <w:sz w:val="24"/>
        </w:rPr>
        <w:t>关于环境标志产品政府采购实施意见</w:t>
      </w:r>
      <w:r w:rsidRPr="007C5662">
        <w:rPr>
          <w:rFonts w:hint="eastAsia"/>
          <w:b/>
          <w:sz w:val="24"/>
        </w:rPr>
        <w:t>&gt;</w:t>
      </w:r>
      <w:r w:rsidRPr="007C5662">
        <w:rPr>
          <w:rFonts w:hint="eastAsia"/>
          <w:b/>
          <w:sz w:val="24"/>
        </w:rPr>
        <w:t>》（财库</w:t>
      </w:r>
      <w:r w:rsidRPr="007C5662">
        <w:rPr>
          <w:rFonts w:hint="eastAsia"/>
          <w:b/>
          <w:sz w:val="24"/>
        </w:rPr>
        <w:t>[2006]90</w:t>
      </w:r>
      <w:r w:rsidRPr="007C5662">
        <w:rPr>
          <w:rFonts w:hint="eastAsia"/>
          <w:b/>
          <w:sz w:val="24"/>
        </w:rPr>
        <w:t>号）的规定，若投标产品属于“环境标志产品政府采购清单”中品目的产品，提供最新一期“环境标志产品政府采购清单”中投标产品所在</w:t>
      </w:r>
      <w:proofErr w:type="gramStart"/>
      <w:r w:rsidRPr="007C5662">
        <w:rPr>
          <w:rFonts w:hint="eastAsia"/>
          <w:b/>
          <w:sz w:val="24"/>
        </w:rPr>
        <w:t>清单页并均</w:t>
      </w:r>
      <w:proofErr w:type="gramEnd"/>
      <w:r w:rsidRPr="007C5662">
        <w:rPr>
          <w:rFonts w:hint="eastAsia"/>
          <w:b/>
          <w:sz w:val="24"/>
        </w:rPr>
        <w:t>加盖投标人公章，清单在中国政府采购网（</w:t>
      </w:r>
      <w:r w:rsidRPr="007C5662">
        <w:rPr>
          <w:rFonts w:hint="eastAsia"/>
          <w:b/>
          <w:sz w:val="24"/>
        </w:rPr>
        <w:t>http://www.ccgp.gov.cn/</w:t>
      </w:r>
      <w:r w:rsidRPr="007C5662">
        <w:rPr>
          <w:rFonts w:hint="eastAsia"/>
          <w:b/>
          <w:sz w:val="24"/>
        </w:rPr>
        <w:t>）、国家环境保护总局网（</w:t>
      </w:r>
      <w:r w:rsidRPr="007C5662">
        <w:rPr>
          <w:rFonts w:hint="eastAsia"/>
          <w:b/>
          <w:sz w:val="24"/>
        </w:rPr>
        <w:t>http://www.sepa.gov.cn/</w:t>
      </w:r>
      <w:r w:rsidRPr="007C5662">
        <w:rPr>
          <w:rFonts w:hint="eastAsia"/>
          <w:b/>
          <w:sz w:val="24"/>
        </w:rPr>
        <w:t>）、中国绿色采购网（</w:t>
      </w:r>
      <w:r w:rsidRPr="007C5662">
        <w:rPr>
          <w:rFonts w:hint="eastAsia"/>
          <w:b/>
          <w:sz w:val="24"/>
        </w:rPr>
        <w:t>http://www.cgpn.cn/</w:t>
      </w:r>
      <w:r w:rsidRPr="007C5662">
        <w:rPr>
          <w:rFonts w:hint="eastAsia"/>
          <w:b/>
          <w:sz w:val="24"/>
        </w:rPr>
        <w:t>）上发布。（注：该清单可查询中国政府采购网，请供应商打印产品所在清单页，并对相关内容作圈记）。</w:t>
      </w:r>
    </w:p>
    <w:p w14:paraId="2A6835B9" w14:textId="77777777" w:rsidR="00D23AE5" w:rsidRPr="007C5662" w:rsidRDefault="00D23AE5"/>
    <w:p w14:paraId="7AE1CD26" w14:textId="77777777" w:rsidR="00D23AE5" w:rsidRPr="007C5662" w:rsidRDefault="00D23AE5">
      <w:pPr>
        <w:rPr>
          <w:b/>
          <w:sz w:val="24"/>
        </w:rPr>
      </w:pPr>
      <w:r w:rsidRPr="007C5662">
        <w:rPr>
          <w:rFonts w:hint="eastAsia"/>
          <w:b/>
          <w:sz w:val="24"/>
        </w:rPr>
        <w:t>Ⅰ</w:t>
      </w:r>
      <w:r w:rsidRPr="007C5662">
        <w:rPr>
          <w:rFonts w:hint="eastAsia"/>
          <w:b/>
          <w:sz w:val="24"/>
        </w:rPr>
        <w:t>.</w:t>
      </w:r>
      <w:r w:rsidRPr="007C5662">
        <w:rPr>
          <w:rFonts w:hint="eastAsia"/>
          <w:b/>
          <w:sz w:val="24"/>
        </w:rPr>
        <w:t>商务用户需求：</w:t>
      </w:r>
      <w:bookmarkEnd w:id="127"/>
      <w:r w:rsidRPr="007C5662">
        <w:rPr>
          <w:b/>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000" w:firstRow="0" w:lastRow="0" w:firstColumn="0" w:lastColumn="0" w:noHBand="0" w:noVBand="0"/>
      </w:tblPr>
      <w:tblGrid>
        <w:gridCol w:w="2190"/>
        <w:gridCol w:w="7121"/>
      </w:tblGrid>
      <w:tr w:rsidR="007C5662" w:rsidRPr="007C5662" w14:paraId="50BCACEC" w14:textId="77777777" w:rsidTr="00011FF7">
        <w:trPr>
          <w:trHeight w:val="20"/>
          <w:tblCellSpacing w:w="0" w:type="dxa"/>
        </w:trPr>
        <w:tc>
          <w:tcPr>
            <w:tcW w:w="2190" w:type="dxa"/>
            <w:shd w:val="clear" w:color="auto" w:fill="CCE8CF"/>
            <w:vAlign w:val="center"/>
          </w:tcPr>
          <w:p w14:paraId="43882DEE" w14:textId="77777777" w:rsidR="00D23AE5" w:rsidRPr="007C5662" w:rsidRDefault="00D23AE5">
            <w:pPr>
              <w:spacing w:line="360" w:lineRule="auto"/>
              <w:jc w:val="center"/>
              <w:rPr>
                <w:bCs/>
                <w:sz w:val="24"/>
              </w:rPr>
            </w:pPr>
            <w:r w:rsidRPr="007C5662">
              <w:rPr>
                <w:bCs/>
                <w:sz w:val="24"/>
              </w:rPr>
              <w:t>需求名称</w:t>
            </w:r>
          </w:p>
        </w:tc>
        <w:tc>
          <w:tcPr>
            <w:tcW w:w="7121" w:type="dxa"/>
            <w:shd w:val="clear" w:color="auto" w:fill="CCE8CF"/>
            <w:vAlign w:val="center"/>
          </w:tcPr>
          <w:p w14:paraId="5A56D881" w14:textId="77777777" w:rsidR="00D23AE5" w:rsidRPr="007C5662" w:rsidRDefault="00D23AE5">
            <w:pPr>
              <w:spacing w:line="360" w:lineRule="auto"/>
              <w:jc w:val="center"/>
              <w:rPr>
                <w:bCs/>
                <w:sz w:val="24"/>
              </w:rPr>
            </w:pPr>
            <w:r w:rsidRPr="007C5662">
              <w:rPr>
                <w:bCs/>
                <w:sz w:val="24"/>
              </w:rPr>
              <w:t>需求说明</w:t>
            </w:r>
          </w:p>
        </w:tc>
      </w:tr>
      <w:tr w:rsidR="007C5662" w:rsidRPr="007C5662" w14:paraId="34331DF2" w14:textId="77777777" w:rsidTr="00011FF7">
        <w:trPr>
          <w:trHeight w:val="20"/>
          <w:tblCellSpacing w:w="0" w:type="dxa"/>
        </w:trPr>
        <w:tc>
          <w:tcPr>
            <w:tcW w:w="2190" w:type="dxa"/>
            <w:shd w:val="clear" w:color="auto" w:fill="CCE8CF"/>
            <w:vAlign w:val="center"/>
          </w:tcPr>
          <w:p w14:paraId="7142AE53" w14:textId="77777777" w:rsidR="00D23AE5" w:rsidRPr="007C5662" w:rsidRDefault="00D23AE5">
            <w:pPr>
              <w:spacing w:line="360" w:lineRule="auto"/>
              <w:jc w:val="center"/>
              <w:rPr>
                <w:bCs/>
                <w:sz w:val="24"/>
              </w:rPr>
            </w:pPr>
            <w:r w:rsidRPr="007C5662">
              <w:rPr>
                <w:rFonts w:hint="eastAsia"/>
                <w:bCs/>
                <w:sz w:val="24"/>
              </w:rPr>
              <w:t>资格条件</w:t>
            </w:r>
          </w:p>
        </w:tc>
        <w:tc>
          <w:tcPr>
            <w:tcW w:w="7121" w:type="dxa"/>
            <w:shd w:val="clear" w:color="auto" w:fill="CCE8CF"/>
            <w:vAlign w:val="center"/>
          </w:tcPr>
          <w:p w14:paraId="2626A921" w14:textId="77777777" w:rsidR="00D23AE5" w:rsidRPr="007C5662" w:rsidRDefault="00D23AE5">
            <w:pPr>
              <w:tabs>
                <w:tab w:val="left" w:pos="709"/>
              </w:tabs>
              <w:spacing w:line="360" w:lineRule="auto"/>
              <w:jc w:val="left"/>
              <w:rPr>
                <w:sz w:val="24"/>
              </w:rPr>
            </w:pPr>
            <w:r w:rsidRPr="007C5662">
              <w:rPr>
                <w:rFonts w:hint="eastAsia"/>
                <w:sz w:val="24"/>
              </w:rPr>
              <w:t>详见第一章</w:t>
            </w:r>
            <w:r w:rsidRPr="007C5662">
              <w:rPr>
                <w:rFonts w:hint="eastAsia"/>
                <w:sz w:val="24"/>
              </w:rPr>
              <w:t xml:space="preserve"> </w:t>
            </w:r>
            <w:r w:rsidRPr="007C5662">
              <w:rPr>
                <w:rFonts w:hint="eastAsia"/>
                <w:sz w:val="24"/>
              </w:rPr>
              <w:t>投标邀请函“二、投标人资格条件”。</w:t>
            </w:r>
          </w:p>
        </w:tc>
      </w:tr>
      <w:tr w:rsidR="007C5662" w:rsidRPr="007C5662" w14:paraId="48EFDCA5" w14:textId="77777777" w:rsidTr="00011FF7">
        <w:trPr>
          <w:trHeight w:val="20"/>
          <w:tblCellSpacing w:w="0" w:type="dxa"/>
        </w:trPr>
        <w:tc>
          <w:tcPr>
            <w:tcW w:w="2190" w:type="dxa"/>
            <w:shd w:val="clear" w:color="auto" w:fill="CCE8CF"/>
            <w:vAlign w:val="center"/>
          </w:tcPr>
          <w:p w14:paraId="2810A748" w14:textId="77777777" w:rsidR="00011FF7" w:rsidRPr="007C5662" w:rsidRDefault="00011FF7" w:rsidP="00011FF7">
            <w:pPr>
              <w:spacing w:line="360" w:lineRule="auto"/>
              <w:jc w:val="center"/>
              <w:rPr>
                <w:bCs/>
                <w:sz w:val="24"/>
              </w:rPr>
            </w:pPr>
            <w:r w:rsidRPr="007C5662">
              <w:rPr>
                <w:rFonts w:hint="eastAsia"/>
                <w:bCs/>
                <w:sz w:val="24"/>
              </w:rPr>
              <w:t>★完工期</w:t>
            </w:r>
          </w:p>
        </w:tc>
        <w:tc>
          <w:tcPr>
            <w:tcW w:w="7121" w:type="dxa"/>
            <w:shd w:val="clear" w:color="auto" w:fill="CCE8CF"/>
            <w:vAlign w:val="center"/>
          </w:tcPr>
          <w:p w14:paraId="21EE2AE2" w14:textId="77777777" w:rsidR="00011FF7" w:rsidRPr="007C5662" w:rsidRDefault="005F3AD9" w:rsidP="009648B3">
            <w:pPr>
              <w:spacing w:line="360" w:lineRule="auto"/>
              <w:rPr>
                <w:rFonts w:ascii="宋体" w:hAnsi="宋体"/>
                <w:szCs w:val="21"/>
              </w:rPr>
            </w:pPr>
            <w:r w:rsidRPr="007C5662">
              <w:rPr>
                <w:sz w:val="24"/>
              </w:rPr>
              <w:t>合同签订后</w:t>
            </w:r>
            <w:r w:rsidR="00BB2AFE" w:rsidRPr="007C5662">
              <w:rPr>
                <w:rFonts w:hint="eastAsia"/>
                <w:b/>
                <w:sz w:val="24"/>
              </w:rPr>
              <w:t>1</w:t>
            </w:r>
            <w:r w:rsidR="009648B3" w:rsidRPr="007C5662">
              <w:rPr>
                <w:rFonts w:hint="eastAsia"/>
                <w:b/>
                <w:sz w:val="24"/>
              </w:rPr>
              <w:t>5</w:t>
            </w:r>
            <w:r w:rsidR="00227BE0" w:rsidRPr="007C5662">
              <w:rPr>
                <w:rFonts w:hint="eastAsia"/>
                <w:b/>
                <w:sz w:val="24"/>
              </w:rPr>
              <w:t>0</w:t>
            </w:r>
            <w:r w:rsidRPr="007C5662">
              <w:rPr>
                <w:sz w:val="24"/>
              </w:rPr>
              <w:t>天内</w:t>
            </w:r>
            <w:r w:rsidRPr="007C5662">
              <w:rPr>
                <w:rFonts w:hint="eastAsia"/>
                <w:sz w:val="24"/>
              </w:rPr>
              <w:t>完成项目实施及验收合格。</w:t>
            </w:r>
          </w:p>
        </w:tc>
      </w:tr>
      <w:tr w:rsidR="007C5662" w:rsidRPr="007C5662" w14:paraId="0235E608" w14:textId="77777777" w:rsidTr="00011FF7">
        <w:trPr>
          <w:trHeight w:val="20"/>
          <w:tblCellSpacing w:w="0" w:type="dxa"/>
        </w:trPr>
        <w:tc>
          <w:tcPr>
            <w:tcW w:w="2190" w:type="dxa"/>
            <w:shd w:val="clear" w:color="auto" w:fill="CCE8CF"/>
            <w:vAlign w:val="center"/>
          </w:tcPr>
          <w:p w14:paraId="34F076CA" w14:textId="77777777" w:rsidR="00D23AE5" w:rsidRPr="007C5662" w:rsidRDefault="00D23AE5">
            <w:pPr>
              <w:spacing w:line="360" w:lineRule="auto"/>
              <w:jc w:val="center"/>
              <w:rPr>
                <w:bCs/>
                <w:sz w:val="24"/>
              </w:rPr>
            </w:pPr>
            <w:r w:rsidRPr="007C5662">
              <w:rPr>
                <w:rFonts w:hint="eastAsia"/>
                <w:bCs/>
                <w:sz w:val="24"/>
              </w:rPr>
              <w:t>★质保期</w:t>
            </w:r>
          </w:p>
        </w:tc>
        <w:tc>
          <w:tcPr>
            <w:tcW w:w="7121" w:type="dxa"/>
            <w:shd w:val="clear" w:color="auto" w:fill="CCE8CF"/>
            <w:vAlign w:val="center"/>
          </w:tcPr>
          <w:p w14:paraId="0809FCDA" w14:textId="77777777" w:rsidR="00D23AE5" w:rsidRPr="007C5662" w:rsidRDefault="00D23AE5" w:rsidP="00617EEA">
            <w:pPr>
              <w:spacing w:line="360" w:lineRule="auto"/>
              <w:rPr>
                <w:rFonts w:ascii="宋体" w:hAnsi="宋体"/>
                <w:szCs w:val="21"/>
              </w:rPr>
            </w:pPr>
            <w:r w:rsidRPr="007C5662">
              <w:rPr>
                <w:sz w:val="24"/>
              </w:rPr>
              <w:t>项目验收合格之日起</w:t>
            </w:r>
            <w:r w:rsidRPr="007C5662">
              <w:rPr>
                <w:sz w:val="24"/>
              </w:rPr>
              <w:t>1</w:t>
            </w:r>
            <w:r w:rsidRPr="007C5662">
              <w:rPr>
                <w:sz w:val="24"/>
              </w:rPr>
              <w:t>年</w:t>
            </w:r>
            <w:r w:rsidRPr="007C5662">
              <w:rPr>
                <w:rFonts w:ascii="宋体" w:hAnsi="宋体" w:hint="eastAsia"/>
                <w:szCs w:val="21"/>
              </w:rPr>
              <w:t>。</w:t>
            </w:r>
            <w:r w:rsidR="00037A56" w:rsidRPr="007C5662" w:rsidDel="00037A56">
              <w:rPr>
                <w:sz w:val="24"/>
              </w:rPr>
              <w:t xml:space="preserve"> </w:t>
            </w:r>
          </w:p>
        </w:tc>
      </w:tr>
      <w:tr w:rsidR="007C5662" w:rsidRPr="007C5662" w14:paraId="53C2688A" w14:textId="77777777" w:rsidTr="00011FF7">
        <w:trPr>
          <w:trHeight w:val="20"/>
          <w:tblCellSpacing w:w="0" w:type="dxa"/>
        </w:trPr>
        <w:tc>
          <w:tcPr>
            <w:tcW w:w="2190" w:type="dxa"/>
            <w:shd w:val="clear" w:color="auto" w:fill="CCE8CF"/>
            <w:vAlign w:val="center"/>
          </w:tcPr>
          <w:p w14:paraId="68C6622C" w14:textId="77777777" w:rsidR="00D23AE5" w:rsidRPr="007C5662" w:rsidRDefault="00D23AE5">
            <w:pPr>
              <w:spacing w:line="360" w:lineRule="auto"/>
              <w:jc w:val="center"/>
              <w:rPr>
                <w:bCs/>
                <w:sz w:val="24"/>
              </w:rPr>
            </w:pPr>
            <w:r w:rsidRPr="007C5662">
              <w:rPr>
                <w:rFonts w:hint="eastAsia"/>
                <w:bCs/>
                <w:sz w:val="24"/>
              </w:rPr>
              <w:t>★</w:t>
            </w:r>
            <w:r w:rsidRPr="007C5662">
              <w:rPr>
                <w:bCs/>
                <w:sz w:val="24"/>
              </w:rPr>
              <w:t>付款方法</w:t>
            </w:r>
            <w:r w:rsidRPr="007C5662">
              <w:rPr>
                <w:rFonts w:hint="eastAsia"/>
                <w:bCs/>
                <w:sz w:val="24"/>
              </w:rPr>
              <w:t>和条件</w:t>
            </w:r>
          </w:p>
        </w:tc>
        <w:tc>
          <w:tcPr>
            <w:tcW w:w="7121" w:type="dxa"/>
            <w:shd w:val="clear" w:color="auto" w:fill="CCE8CF"/>
            <w:vAlign w:val="center"/>
          </w:tcPr>
          <w:p w14:paraId="1DB124B4" w14:textId="77777777" w:rsidR="005F3AD9" w:rsidRPr="007C5662" w:rsidRDefault="005F3AD9">
            <w:pPr>
              <w:tabs>
                <w:tab w:val="left" w:pos="709"/>
              </w:tabs>
              <w:spacing w:line="360" w:lineRule="auto"/>
              <w:jc w:val="left"/>
              <w:rPr>
                <w:sz w:val="24"/>
              </w:rPr>
            </w:pPr>
            <w:r w:rsidRPr="007C5662">
              <w:rPr>
                <w:rFonts w:hint="eastAsia"/>
                <w:sz w:val="24"/>
              </w:rPr>
              <w:t>货物安装、调试完毕，经采购人验收合格、办理完全部验收手续并收到项目全额发票后，在</w:t>
            </w:r>
            <w:r w:rsidRPr="007C5662">
              <w:rPr>
                <w:rFonts w:hint="eastAsia"/>
                <w:sz w:val="24"/>
              </w:rPr>
              <w:t>20</w:t>
            </w:r>
            <w:r w:rsidRPr="007C5662">
              <w:rPr>
                <w:rFonts w:hint="eastAsia"/>
                <w:sz w:val="24"/>
              </w:rPr>
              <w:t>个工作日内向中标供应商支付合同总价的</w:t>
            </w:r>
            <w:r w:rsidRPr="007C5662">
              <w:rPr>
                <w:rFonts w:hint="eastAsia"/>
                <w:sz w:val="24"/>
              </w:rPr>
              <w:t>100%</w:t>
            </w:r>
            <w:r w:rsidRPr="007C5662">
              <w:rPr>
                <w:rFonts w:hint="eastAsia"/>
                <w:sz w:val="24"/>
              </w:rPr>
              <w:t>。</w:t>
            </w:r>
          </w:p>
          <w:p w14:paraId="2FD9DB64" w14:textId="77777777" w:rsidR="00D23AE5" w:rsidRPr="007C5662" w:rsidRDefault="00D23AE5">
            <w:pPr>
              <w:tabs>
                <w:tab w:val="left" w:pos="709"/>
              </w:tabs>
              <w:spacing w:line="360" w:lineRule="auto"/>
              <w:jc w:val="left"/>
              <w:rPr>
                <w:rFonts w:ascii="宋体" w:hAnsi="宋体"/>
                <w:b/>
                <w:bCs/>
                <w:szCs w:val="21"/>
              </w:rPr>
            </w:pPr>
            <w:r w:rsidRPr="007C5662">
              <w:rPr>
                <w:rFonts w:hint="eastAsia"/>
                <w:sz w:val="24"/>
              </w:rPr>
              <w:t>注：本项目资金来源为财政资金，相关付款程序严格遵守东莞市（或项目所在镇街）政府财政资金支付程序规定。</w:t>
            </w:r>
          </w:p>
        </w:tc>
      </w:tr>
      <w:tr w:rsidR="007C5662" w:rsidRPr="007C5662" w14:paraId="52DDE690" w14:textId="77777777" w:rsidTr="00011FF7">
        <w:trPr>
          <w:trHeight w:val="20"/>
          <w:tblCellSpacing w:w="0" w:type="dxa"/>
        </w:trPr>
        <w:tc>
          <w:tcPr>
            <w:tcW w:w="2190" w:type="dxa"/>
            <w:shd w:val="clear" w:color="auto" w:fill="CCE8CF"/>
            <w:vAlign w:val="center"/>
          </w:tcPr>
          <w:p w14:paraId="64314E79" w14:textId="77777777" w:rsidR="00D23AE5" w:rsidRPr="007C5662" w:rsidRDefault="00D23AE5">
            <w:pPr>
              <w:spacing w:line="360" w:lineRule="auto"/>
              <w:jc w:val="center"/>
              <w:rPr>
                <w:bCs/>
                <w:sz w:val="24"/>
              </w:rPr>
            </w:pPr>
            <w:r w:rsidRPr="007C5662">
              <w:rPr>
                <w:bCs/>
                <w:sz w:val="24"/>
              </w:rPr>
              <w:t>履约保证金</w:t>
            </w:r>
          </w:p>
        </w:tc>
        <w:tc>
          <w:tcPr>
            <w:tcW w:w="7121" w:type="dxa"/>
            <w:shd w:val="clear" w:color="auto" w:fill="CCE8CF"/>
            <w:vAlign w:val="center"/>
          </w:tcPr>
          <w:p w14:paraId="529C57B7" w14:textId="77777777" w:rsidR="00D23AE5" w:rsidRPr="007C5662" w:rsidRDefault="00D23AE5">
            <w:pPr>
              <w:tabs>
                <w:tab w:val="left" w:pos="709"/>
              </w:tabs>
              <w:spacing w:line="360" w:lineRule="auto"/>
              <w:jc w:val="left"/>
              <w:rPr>
                <w:sz w:val="24"/>
              </w:rPr>
            </w:pPr>
            <w:r w:rsidRPr="007C5662">
              <w:rPr>
                <w:rFonts w:hint="eastAsia"/>
                <w:bCs/>
                <w:sz w:val="24"/>
              </w:rPr>
              <w:t>本项目是否需要</w:t>
            </w:r>
            <w:r w:rsidRPr="007C5662">
              <w:rPr>
                <w:bCs/>
                <w:sz w:val="24"/>
              </w:rPr>
              <w:t>交纳履约保证金：</w:t>
            </w:r>
            <w:r w:rsidRPr="007C5662">
              <w:rPr>
                <w:rFonts w:hint="eastAsia"/>
                <w:b/>
                <w:bCs/>
                <w:sz w:val="24"/>
              </w:rPr>
              <w:t>是</w:t>
            </w:r>
            <w:r w:rsidRPr="007C5662">
              <w:rPr>
                <w:rFonts w:hint="eastAsia"/>
                <w:bCs/>
                <w:sz w:val="24"/>
              </w:rPr>
              <w:t>。</w:t>
            </w:r>
          </w:p>
        </w:tc>
      </w:tr>
      <w:tr w:rsidR="007C5662" w:rsidRPr="007C5662" w14:paraId="41FEA065" w14:textId="77777777" w:rsidTr="00011FF7">
        <w:trPr>
          <w:trHeight w:val="20"/>
          <w:tblCellSpacing w:w="0" w:type="dxa"/>
        </w:trPr>
        <w:tc>
          <w:tcPr>
            <w:tcW w:w="2190" w:type="dxa"/>
            <w:shd w:val="clear" w:color="auto" w:fill="CCE8CF"/>
            <w:vAlign w:val="center"/>
          </w:tcPr>
          <w:p w14:paraId="25E30F69" w14:textId="77777777" w:rsidR="00D23AE5" w:rsidRPr="007C5662" w:rsidRDefault="00D23AE5">
            <w:pPr>
              <w:spacing w:line="360" w:lineRule="auto"/>
              <w:jc w:val="center"/>
              <w:rPr>
                <w:bCs/>
                <w:sz w:val="24"/>
              </w:rPr>
            </w:pPr>
            <w:r w:rsidRPr="007C5662">
              <w:rPr>
                <w:rFonts w:hint="eastAsia"/>
                <w:bCs/>
                <w:sz w:val="24"/>
              </w:rPr>
              <w:t>现场考察和开标前答疑会</w:t>
            </w:r>
          </w:p>
        </w:tc>
        <w:tc>
          <w:tcPr>
            <w:tcW w:w="7121" w:type="dxa"/>
            <w:shd w:val="clear" w:color="auto" w:fill="CCE8CF"/>
            <w:vAlign w:val="center"/>
          </w:tcPr>
          <w:p w14:paraId="12D2F49B" w14:textId="77777777" w:rsidR="00D23AE5" w:rsidRPr="007C5662" w:rsidRDefault="00D23AE5">
            <w:pPr>
              <w:tabs>
                <w:tab w:val="left" w:pos="709"/>
              </w:tabs>
              <w:spacing w:line="360" w:lineRule="auto"/>
              <w:jc w:val="left"/>
              <w:rPr>
                <w:bCs/>
                <w:sz w:val="24"/>
              </w:rPr>
            </w:pPr>
            <w:r w:rsidRPr="007C5662">
              <w:rPr>
                <w:rFonts w:hint="eastAsia"/>
                <w:bCs/>
                <w:sz w:val="24"/>
              </w:rPr>
              <w:t>本项目不举行现场考察和开标前答疑会。</w:t>
            </w:r>
          </w:p>
        </w:tc>
      </w:tr>
      <w:tr w:rsidR="007C5662" w:rsidRPr="007C5662" w14:paraId="19D73411" w14:textId="77777777" w:rsidTr="00011FF7">
        <w:trPr>
          <w:trHeight w:val="20"/>
          <w:tblCellSpacing w:w="0" w:type="dxa"/>
        </w:trPr>
        <w:tc>
          <w:tcPr>
            <w:tcW w:w="2190" w:type="dxa"/>
            <w:shd w:val="clear" w:color="auto" w:fill="CCE8CF"/>
            <w:vAlign w:val="center"/>
          </w:tcPr>
          <w:p w14:paraId="605C2479" w14:textId="77777777" w:rsidR="00D23AE5" w:rsidRPr="007C5662" w:rsidRDefault="00D23AE5">
            <w:pPr>
              <w:spacing w:line="360" w:lineRule="auto"/>
              <w:jc w:val="center"/>
              <w:rPr>
                <w:bCs/>
                <w:sz w:val="24"/>
              </w:rPr>
            </w:pPr>
            <w:r w:rsidRPr="007C5662">
              <w:rPr>
                <w:rFonts w:hint="eastAsia"/>
                <w:bCs/>
                <w:sz w:val="24"/>
              </w:rPr>
              <w:t>服务地点</w:t>
            </w:r>
          </w:p>
        </w:tc>
        <w:tc>
          <w:tcPr>
            <w:tcW w:w="7121" w:type="dxa"/>
            <w:shd w:val="clear" w:color="auto" w:fill="CCE8CF"/>
            <w:vAlign w:val="center"/>
          </w:tcPr>
          <w:p w14:paraId="49F0115F" w14:textId="77777777" w:rsidR="00D23AE5" w:rsidRPr="007C5662" w:rsidRDefault="00D23AE5">
            <w:pPr>
              <w:tabs>
                <w:tab w:val="left" w:pos="709"/>
              </w:tabs>
              <w:spacing w:line="360" w:lineRule="auto"/>
              <w:jc w:val="left"/>
              <w:rPr>
                <w:bCs/>
                <w:sz w:val="24"/>
              </w:rPr>
            </w:pPr>
            <w:r w:rsidRPr="007C5662">
              <w:rPr>
                <w:rFonts w:hint="eastAsia"/>
                <w:bCs/>
                <w:sz w:val="24"/>
              </w:rPr>
              <w:t>采购人指定地点。（如有变化另行确定）。</w:t>
            </w:r>
          </w:p>
        </w:tc>
      </w:tr>
    </w:tbl>
    <w:p w14:paraId="6FF53FBF" w14:textId="77777777" w:rsidR="00D23AE5" w:rsidRPr="007C5662" w:rsidRDefault="00D23AE5"/>
    <w:p w14:paraId="2E9B7ED8" w14:textId="77777777" w:rsidR="00D23AE5" w:rsidRPr="007C5662" w:rsidRDefault="00D23AE5">
      <w:pPr>
        <w:rPr>
          <w:b/>
          <w:sz w:val="24"/>
        </w:rPr>
      </w:pPr>
      <w:bookmarkStart w:id="128" w:name="_Toc454195697"/>
      <w:r w:rsidRPr="007C5662">
        <w:rPr>
          <w:rFonts w:hint="eastAsia"/>
          <w:b/>
          <w:sz w:val="24"/>
        </w:rPr>
        <w:t>Ⅱ</w:t>
      </w:r>
      <w:r w:rsidRPr="007C5662">
        <w:rPr>
          <w:rFonts w:hint="eastAsia"/>
          <w:b/>
          <w:sz w:val="24"/>
        </w:rPr>
        <w:t>.</w:t>
      </w:r>
      <w:r w:rsidRPr="007C5662">
        <w:rPr>
          <w:rFonts w:hint="eastAsia"/>
          <w:b/>
          <w:sz w:val="24"/>
        </w:rPr>
        <w:t>技术用户需求：</w:t>
      </w:r>
      <w:bookmarkEnd w:id="128"/>
    </w:p>
    <w:p w14:paraId="1E5DF312" w14:textId="77777777" w:rsidR="00D23AE5" w:rsidRPr="007C5662" w:rsidRDefault="00364E29" w:rsidP="00364E29">
      <w:pPr>
        <w:pStyle w:val="1c"/>
        <w:numPr>
          <w:ilvl w:val="0"/>
          <w:numId w:val="31"/>
        </w:numPr>
        <w:ind w:firstLineChars="0"/>
        <w:rPr>
          <w:rFonts w:ascii="Times New Roman" w:hAnsi="Times New Roman"/>
          <w:b/>
          <w:sz w:val="24"/>
          <w:szCs w:val="24"/>
        </w:rPr>
      </w:pPr>
      <w:r w:rsidRPr="007C5662">
        <w:rPr>
          <w:rFonts w:ascii="Times New Roman" w:hAnsi="Times New Roman" w:hint="eastAsia"/>
          <w:b/>
          <w:sz w:val="24"/>
          <w:szCs w:val="24"/>
        </w:rPr>
        <w:t>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6116"/>
        <w:gridCol w:w="2115"/>
      </w:tblGrid>
      <w:tr w:rsidR="007C5662" w:rsidRPr="007C5662" w14:paraId="3097FAAF" w14:textId="77777777" w:rsidTr="00E43FDB">
        <w:trPr>
          <w:trHeight w:val="405"/>
        </w:trPr>
        <w:tc>
          <w:tcPr>
            <w:tcW w:w="1049" w:type="pct"/>
            <w:shd w:val="clear" w:color="auto" w:fill="auto"/>
            <w:noWrap/>
            <w:vAlign w:val="bottom"/>
            <w:hideMark/>
          </w:tcPr>
          <w:p w14:paraId="62B33EFB" w14:textId="77777777" w:rsidR="007C5662" w:rsidRPr="007C5662" w:rsidRDefault="007C5662" w:rsidP="00E43FDB">
            <w:pPr>
              <w:widowControl/>
              <w:spacing w:line="360" w:lineRule="auto"/>
              <w:jc w:val="center"/>
              <w:rPr>
                <w:b/>
                <w:bCs/>
                <w:kern w:val="0"/>
                <w:sz w:val="24"/>
              </w:rPr>
            </w:pPr>
            <w:r w:rsidRPr="007C5662">
              <w:rPr>
                <w:b/>
                <w:bCs/>
                <w:kern w:val="0"/>
                <w:sz w:val="24"/>
              </w:rPr>
              <w:t>序号</w:t>
            </w:r>
          </w:p>
        </w:tc>
        <w:tc>
          <w:tcPr>
            <w:tcW w:w="2399" w:type="pct"/>
            <w:shd w:val="clear" w:color="auto" w:fill="auto"/>
            <w:noWrap/>
            <w:vAlign w:val="bottom"/>
            <w:hideMark/>
          </w:tcPr>
          <w:p w14:paraId="11840112" w14:textId="77777777" w:rsidR="007C5662" w:rsidRPr="007C5662" w:rsidRDefault="007C5662" w:rsidP="00E43FDB">
            <w:pPr>
              <w:widowControl/>
              <w:spacing w:line="360" w:lineRule="auto"/>
              <w:jc w:val="center"/>
              <w:rPr>
                <w:b/>
                <w:bCs/>
                <w:kern w:val="0"/>
                <w:sz w:val="24"/>
              </w:rPr>
            </w:pPr>
            <w:r w:rsidRPr="007C5662">
              <w:rPr>
                <w:b/>
                <w:bCs/>
                <w:kern w:val="0"/>
                <w:sz w:val="24"/>
              </w:rPr>
              <w:t>内容</w:t>
            </w:r>
          </w:p>
        </w:tc>
        <w:tc>
          <w:tcPr>
            <w:tcW w:w="1552" w:type="pct"/>
            <w:shd w:val="clear" w:color="auto" w:fill="auto"/>
            <w:noWrap/>
            <w:vAlign w:val="bottom"/>
            <w:hideMark/>
          </w:tcPr>
          <w:p w14:paraId="1029D9DF" w14:textId="77777777" w:rsidR="007C5662" w:rsidRPr="007C5662" w:rsidRDefault="007C5662" w:rsidP="00E43FDB">
            <w:pPr>
              <w:widowControl/>
              <w:spacing w:line="360" w:lineRule="auto"/>
              <w:jc w:val="center"/>
              <w:rPr>
                <w:b/>
                <w:bCs/>
                <w:kern w:val="0"/>
                <w:sz w:val="24"/>
              </w:rPr>
            </w:pPr>
            <w:r w:rsidRPr="007C5662">
              <w:rPr>
                <w:rFonts w:hint="eastAsia"/>
                <w:b/>
                <w:bCs/>
                <w:kern w:val="0"/>
                <w:sz w:val="24"/>
              </w:rPr>
              <w:t>数量</w:t>
            </w:r>
          </w:p>
        </w:tc>
      </w:tr>
      <w:tr w:rsidR="007C5662" w:rsidRPr="007C5662" w14:paraId="51CA262C" w14:textId="77777777" w:rsidTr="00E43FDB">
        <w:trPr>
          <w:trHeight w:val="405"/>
        </w:trPr>
        <w:tc>
          <w:tcPr>
            <w:tcW w:w="1049" w:type="pct"/>
            <w:shd w:val="clear" w:color="auto" w:fill="auto"/>
            <w:noWrap/>
            <w:vAlign w:val="bottom"/>
            <w:hideMark/>
          </w:tcPr>
          <w:p w14:paraId="5178C7AA" w14:textId="77777777" w:rsidR="007C5662" w:rsidRPr="007C5662" w:rsidRDefault="007C5662" w:rsidP="00E43FDB">
            <w:pPr>
              <w:widowControl/>
              <w:spacing w:line="360" w:lineRule="auto"/>
              <w:jc w:val="center"/>
              <w:rPr>
                <w:kern w:val="0"/>
                <w:sz w:val="24"/>
              </w:rPr>
            </w:pPr>
            <w:r w:rsidRPr="007C5662">
              <w:rPr>
                <w:kern w:val="0"/>
                <w:sz w:val="24"/>
              </w:rPr>
              <w:t>1</w:t>
            </w:r>
          </w:p>
        </w:tc>
        <w:tc>
          <w:tcPr>
            <w:tcW w:w="2399" w:type="pct"/>
            <w:shd w:val="clear" w:color="auto" w:fill="auto"/>
            <w:noWrap/>
            <w:vAlign w:val="bottom"/>
            <w:hideMark/>
          </w:tcPr>
          <w:p w14:paraId="2190B886" w14:textId="77777777" w:rsidR="007C5662" w:rsidRPr="007C5662" w:rsidRDefault="007C5662" w:rsidP="00E43FDB">
            <w:pPr>
              <w:widowControl/>
              <w:spacing w:line="360" w:lineRule="auto"/>
              <w:jc w:val="center"/>
              <w:rPr>
                <w:kern w:val="0"/>
                <w:sz w:val="24"/>
              </w:rPr>
            </w:pPr>
            <w:r w:rsidRPr="007C5662">
              <w:rPr>
                <w:rFonts w:ascii="宋体" w:hAnsi="宋体" w:hint="eastAsia"/>
                <w:b/>
                <w:sz w:val="24"/>
              </w:rPr>
              <w:t>◆</w:t>
            </w:r>
            <w:r w:rsidRPr="007C5662">
              <w:rPr>
                <w:kern w:val="0"/>
                <w:sz w:val="24"/>
              </w:rPr>
              <w:t>高速</w:t>
            </w:r>
            <w:r w:rsidRPr="007C5662">
              <w:rPr>
                <w:kern w:val="0"/>
                <w:sz w:val="24"/>
              </w:rPr>
              <w:t>COMS</w:t>
            </w:r>
            <w:r w:rsidRPr="007C5662">
              <w:rPr>
                <w:kern w:val="0"/>
                <w:sz w:val="24"/>
              </w:rPr>
              <w:t>平板探测器（</w:t>
            </w:r>
            <w:r w:rsidRPr="007C5662">
              <w:rPr>
                <w:kern w:val="0"/>
                <w:sz w:val="24"/>
              </w:rPr>
              <w:t>X</w:t>
            </w:r>
            <w:r w:rsidRPr="007C5662">
              <w:rPr>
                <w:kern w:val="0"/>
                <w:sz w:val="24"/>
              </w:rPr>
              <w:t>射线平板探测器）</w:t>
            </w:r>
          </w:p>
        </w:tc>
        <w:tc>
          <w:tcPr>
            <w:tcW w:w="1552" w:type="pct"/>
            <w:shd w:val="clear" w:color="auto" w:fill="auto"/>
            <w:noWrap/>
            <w:vAlign w:val="bottom"/>
            <w:hideMark/>
          </w:tcPr>
          <w:p w14:paraId="4803B882" w14:textId="77777777" w:rsidR="007C5662" w:rsidRPr="007C5662" w:rsidRDefault="007C5662" w:rsidP="00E43FDB">
            <w:pPr>
              <w:widowControl/>
              <w:spacing w:line="360" w:lineRule="auto"/>
              <w:jc w:val="center"/>
              <w:rPr>
                <w:kern w:val="0"/>
                <w:sz w:val="24"/>
              </w:rPr>
            </w:pPr>
            <w:r w:rsidRPr="007C5662">
              <w:rPr>
                <w:kern w:val="0"/>
                <w:sz w:val="24"/>
              </w:rPr>
              <w:t>1</w:t>
            </w:r>
            <w:r w:rsidRPr="007C5662">
              <w:rPr>
                <w:rFonts w:hint="eastAsia"/>
                <w:kern w:val="0"/>
                <w:sz w:val="24"/>
              </w:rPr>
              <w:t>套</w:t>
            </w:r>
          </w:p>
        </w:tc>
      </w:tr>
      <w:tr w:rsidR="007C5662" w:rsidRPr="007C5662" w14:paraId="1F578AA2" w14:textId="77777777" w:rsidTr="00E43FDB">
        <w:trPr>
          <w:trHeight w:val="405"/>
        </w:trPr>
        <w:tc>
          <w:tcPr>
            <w:tcW w:w="1049" w:type="pct"/>
            <w:shd w:val="clear" w:color="auto" w:fill="auto"/>
            <w:noWrap/>
            <w:vAlign w:val="bottom"/>
            <w:hideMark/>
          </w:tcPr>
          <w:p w14:paraId="532742BF" w14:textId="77777777" w:rsidR="007C5662" w:rsidRPr="007C5662" w:rsidRDefault="007C5662" w:rsidP="00E43FDB">
            <w:pPr>
              <w:widowControl/>
              <w:spacing w:line="360" w:lineRule="auto"/>
              <w:jc w:val="center"/>
              <w:rPr>
                <w:kern w:val="0"/>
                <w:sz w:val="24"/>
              </w:rPr>
            </w:pPr>
            <w:r w:rsidRPr="007C5662">
              <w:rPr>
                <w:kern w:val="0"/>
                <w:sz w:val="24"/>
              </w:rPr>
              <w:t>2</w:t>
            </w:r>
          </w:p>
        </w:tc>
        <w:tc>
          <w:tcPr>
            <w:tcW w:w="2399" w:type="pct"/>
            <w:shd w:val="clear" w:color="auto" w:fill="auto"/>
            <w:noWrap/>
            <w:vAlign w:val="bottom"/>
            <w:hideMark/>
          </w:tcPr>
          <w:p w14:paraId="24386E48" w14:textId="77777777" w:rsidR="007C5662" w:rsidRPr="007C5662" w:rsidRDefault="007C5662" w:rsidP="00E43FDB">
            <w:pPr>
              <w:widowControl/>
              <w:spacing w:line="360" w:lineRule="auto"/>
              <w:jc w:val="center"/>
              <w:rPr>
                <w:kern w:val="0"/>
                <w:sz w:val="24"/>
              </w:rPr>
            </w:pPr>
            <w:r w:rsidRPr="007C5662">
              <w:rPr>
                <w:rFonts w:ascii="宋体" w:hAnsi="宋体" w:hint="eastAsia"/>
                <w:b/>
                <w:sz w:val="24"/>
              </w:rPr>
              <w:t>◆</w:t>
            </w:r>
            <w:r w:rsidRPr="007C5662">
              <w:rPr>
                <w:kern w:val="0"/>
                <w:sz w:val="24"/>
              </w:rPr>
              <w:t>高能</w:t>
            </w:r>
            <w:r w:rsidRPr="007C5662">
              <w:rPr>
                <w:kern w:val="0"/>
                <w:sz w:val="24"/>
              </w:rPr>
              <w:t>X</w:t>
            </w:r>
            <w:r w:rsidRPr="007C5662">
              <w:rPr>
                <w:kern w:val="0"/>
                <w:sz w:val="24"/>
              </w:rPr>
              <w:t>射线源（高能</w:t>
            </w:r>
            <w:r w:rsidRPr="007C5662">
              <w:rPr>
                <w:kern w:val="0"/>
                <w:sz w:val="24"/>
              </w:rPr>
              <w:t>X</w:t>
            </w:r>
            <w:r w:rsidRPr="007C5662">
              <w:rPr>
                <w:kern w:val="0"/>
                <w:sz w:val="24"/>
              </w:rPr>
              <w:t>射线机）</w:t>
            </w:r>
          </w:p>
        </w:tc>
        <w:tc>
          <w:tcPr>
            <w:tcW w:w="1552" w:type="pct"/>
            <w:shd w:val="clear" w:color="auto" w:fill="auto"/>
            <w:noWrap/>
            <w:vAlign w:val="bottom"/>
            <w:hideMark/>
          </w:tcPr>
          <w:p w14:paraId="23EB9248" w14:textId="77777777" w:rsidR="007C5662" w:rsidRPr="007C5662" w:rsidRDefault="007C5662" w:rsidP="00E43FDB">
            <w:pPr>
              <w:widowControl/>
              <w:spacing w:line="360" w:lineRule="auto"/>
              <w:jc w:val="center"/>
              <w:rPr>
                <w:kern w:val="0"/>
                <w:sz w:val="24"/>
              </w:rPr>
            </w:pPr>
            <w:r w:rsidRPr="007C5662">
              <w:rPr>
                <w:kern w:val="0"/>
                <w:sz w:val="24"/>
              </w:rPr>
              <w:t>1</w:t>
            </w:r>
            <w:r w:rsidRPr="007C5662">
              <w:rPr>
                <w:rFonts w:hint="eastAsia"/>
                <w:kern w:val="0"/>
                <w:sz w:val="24"/>
              </w:rPr>
              <w:t>套</w:t>
            </w:r>
          </w:p>
        </w:tc>
      </w:tr>
      <w:tr w:rsidR="007C5662" w:rsidRPr="007C5662" w14:paraId="6CC0BE95" w14:textId="77777777" w:rsidTr="00E43FDB">
        <w:trPr>
          <w:trHeight w:val="405"/>
        </w:trPr>
        <w:tc>
          <w:tcPr>
            <w:tcW w:w="1049" w:type="pct"/>
            <w:shd w:val="clear" w:color="auto" w:fill="auto"/>
            <w:noWrap/>
            <w:vAlign w:val="bottom"/>
            <w:hideMark/>
          </w:tcPr>
          <w:p w14:paraId="7C6E1E59" w14:textId="77777777" w:rsidR="007C5662" w:rsidRPr="007C5662" w:rsidRDefault="007C5662" w:rsidP="00E43FDB">
            <w:pPr>
              <w:widowControl/>
              <w:spacing w:line="360" w:lineRule="auto"/>
              <w:jc w:val="center"/>
              <w:rPr>
                <w:kern w:val="0"/>
                <w:sz w:val="24"/>
              </w:rPr>
            </w:pPr>
            <w:r w:rsidRPr="007C5662">
              <w:rPr>
                <w:kern w:val="0"/>
                <w:sz w:val="24"/>
              </w:rPr>
              <w:t>3</w:t>
            </w:r>
          </w:p>
        </w:tc>
        <w:tc>
          <w:tcPr>
            <w:tcW w:w="2399" w:type="pct"/>
            <w:shd w:val="clear" w:color="auto" w:fill="auto"/>
            <w:noWrap/>
            <w:vAlign w:val="bottom"/>
            <w:hideMark/>
          </w:tcPr>
          <w:p w14:paraId="278F30B3" w14:textId="77777777" w:rsidR="007C5662" w:rsidRPr="007C5662" w:rsidRDefault="007C5662" w:rsidP="00E43FDB">
            <w:pPr>
              <w:widowControl/>
              <w:spacing w:line="360" w:lineRule="auto"/>
              <w:jc w:val="center"/>
              <w:rPr>
                <w:kern w:val="0"/>
                <w:sz w:val="24"/>
              </w:rPr>
            </w:pPr>
            <w:r w:rsidRPr="007C5662">
              <w:rPr>
                <w:rFonts w:ascii="宋体" w:hAnsi="宋体" w:hint="eastAsia"/>
                <w:b/>
                <w:sz w:val="24"/>
              </w:rPr>
              <w:t>◆</w:t>
            </w:r>
            <w:r w:rsidRPr="007C5662">
              <w:rPr>
                <w:kern w:val="0"/>
                <w:sz w:val="24"/>
              </w:rPr>
              <w:t>EBL</w:t>
            </w:r>
            <w:r w:rsidRPr="007C5662">
              <w:rPr>
                <w:kern w:val="0"/>
                <w:sz w:val="24"/>
              </w:rPr>
              <w:t>电子束光刻系统（电子束曝光系统）</w:t>
            </w:r>
          </w:p>
        </w:tc>
        <w:tc>
          <w:tcPr>
            <w:tcW w:w="1552" w:type="pct"/>
            <w:shd w:val="clear" w:color="auto" w:fill="auto"/>
            <w:noWrap/>
            <w:vAlign w:val="bottom"/>
            <w:hideMark/>
          </w:tcPr>
          <w:p w14:paraId="3B4BF9F3" w14:textId="77777777" w:rsidR="007C5662" w:rsidRPr="007C5662" w:rsidRDefault="007C5662" w:rsidP="00E43FDB">
            <w:pPr>
              <w:widowControl/>
              <w:spacing w:line="360" w:lineRule="auto"/>
              <w:jc w:val="center"/>
              <w:rPr>
                <w:kern w:val="0"/>
                <w:sz w:val="24"/>
              </w:rPr>
            </w:pPr>
            <w:r w:rsidRPr="007C5662">
              <w:rPr>
                <w:kern w:val="0"/>
                <w:sz w:val="24"/>
              </w:rPr>
              <w:t>1</w:t>
            </w:r>
            <w:r w:rsidRPr="007C5662">
              <w:rPr>
                <w:rFonts w:hint="eastAsia"/>
                <w:kern w:val="0"/>
                <w:sz w:val="24"/>
              </w:rPr>
              <w:t>套</w:t>
            </w:r>
          </w:p>
        </w:tc>
      </w:tr>
      <w:tr w:rsidR="007C5662" w:rsidRPr="007C5662" w14:paraId="490A5604" w14:textId="77777777" w:rsidTr="00E43FDB">
        <w:trPr>
          <w:trHeight w:val="405"/>
        </w:trPr>
        <w:tc>
          <w:tcPr>
            <w:tcW w:w="1049" w:type="pct"/>
            <w:shd w:val="clear" w:color="auto" w:fill="auto"/>
            <w:noWrap/>
            <w:vAlign w:val="bottom"/>
            <w:hideMark/>
          </w:tcPr>
          <w:p w14:paraId="395C5C21" w14:textId="77777777" w:rsidR="007C5662" w:rsidRPr="007C5662" w:rsidRDefault="007C5662" w:rsidP="00E43FDB">
            <w:pPr>
              <w:widowControl/>
              <w:spacing w:line="360" w:lineRule="auto"/>
              <w:jc w:val="center"/>
              <w:rPr>
                <w:kern w:val="0"/>
                <w:sz w:val="24"/>
              </w:rPr>
            </w:pPr>
            <w:r w:rsidRPr="007C5662">
              <w:rPr>
                <w:rFonts w:hint="eastAsia"/>
                <w:b/>
                <w:sz w:val="24"/>
              </w:rPr>
              <w:t>●</w:t>
            </w:r>
            <w:r w:rsidRPr="007C5662">
              <w:rPr>
                <w:kern w:val="0"/>
                <w:sz w:val="24"/>
              </w:rPr>
              <w:t>4</w:t>
            </w:r>
          </w:p>
        </w:tc>
        <w:tc>
          <w:tcPr>
            <w:tcW w:w="2399" w:type="pct"/>
            <w:shd w:val="clear" w:color="auto" w:fill="auto"/>
            <w:noWrap/>
            <w:vAlign w:val="bottom"/>
            <w:hideMark/>
          </w:tcPr>
          <w:p w14:paraId="27473D86" w14:textId="77777777" w:rsidR="007C5662" w:rsidRPr="007C5662" w:rsidRDefault="007C5662" w:rsidP="00E43FDB">
            <w:pPr>
              <w:widowControl/>
              <w:spacing w:line="360" w:lineRule="auto"/>
              <w:jc w:val="center"/>
              <w:rPr>
                <w:kern w:val="0"/>
                <w:sz w:val="24"/>
              </w:rPr>
            </w:pPr>
            <w:r w:rsidRPr="007C5662">
              <w:rPr>
                <w:rFonts w:ascii="宋体" w:hAnsi="宋体" w:hint="eastAsia"/>
                <w:b/>
                <w:sz w:val="24"/>
              </w:rPr>
              <w:t>◆</w:t>
            </w:r>
            <w:r w:rsidRPr="007C5662">
              <w:rPr>
                <w:kern w:val="0"/>
                <w:sz w:val="24"/>
              </w:rPr>
              <w:t>氦质谱检漏仪（包含超真空系统）</w:t>
            </w:r>
          </w:p>
        </w:tc>
        <w:tc>
          <w:tcPr>
            <w:tcW w:w="1552" w:type="pct"/>
            <w:shd w:val="clear" w:color="auto" w:fill="auto"/>
            <w:noWrap/>
            <w:vAlign w:val="bottom"/>
            <w:hideMark/>
          </w:tcPr>
          <w:p w14:paraId="731007DB" w14:textId="77777777" w:rsidR="007C5662" w:rsidRPr="007C5662" w:rsidRDefault="007C5662" w:rsidP="00E43FDB">
            <w:pPr>
              <w:widowControl/>
              <w:spacing w:line="360" w:lineRule="auto"/>
              <w:jc w:val="center"/>
              <w:rPr>
                <w:kern w:val="0"/>
                <w:sz w:val="24"/>
              </w:rPr>
            </w:pPr>
            <w:r w:rsidRPr="007C5662">
              <w:rPr>
                <w:kern w:val="0"/>
                <w:sz w:val="24"/>
              </w:rPr>
              <w:t>1</w:t>
            </w:r>
            <w:r w:rsidRPr="007C5662">
              <w:rPr>
                <w:rFonts w:hint="eastAsia"/>
                <w:kern w:val="0"/>
                <w:sz w:val="24"/>
              </w:rPr>
              <w:t>套</w:t>
            </w:r>
          </w:p>
        </w:tc>
      </w:tr>
      <w:tr w:rsidR="007C5662" w:rsidRPr="007C5662" w14:paraId="5DBD17E4" w14:textId="77777777" w:rsidTr="00E43FDB">
        <w:trPr>
          <w:trHeight w:val="405"/>
        </w:trPr>
        <w:tc>
          <w:tcPr>
            <w:tcW w:w="1049" w:type="pct"/>
            <w:shd w:val="clear" w:color="auto" w:fill="auto"/>
            <w:noWrap/>
            <w:vAlign w:val="bottom"/>
            <w:hideMark/>
          </w:tcPr>
          <w:p w14:paraId="2C92C23A" w14:textId="77777777" w:rsidR="007C5662" w:rsidRPr="007C5662" w:rsidRDefault="007C5662" w:rsidP="00E43FDB">
            <w:pPr>
              <w:widowControl/>
              <w:spacing w:line="360" w:lineRule="auto"/>
              <w:jc w:val="center"/>
              <w:rPr>
                <w:kern w:val="0"/>
                <w:sz w:val="24"/>
              </w:rPr>
            </w:pPr>
            <w:r w:rsidRPr="007C5662">
              <w:rPr>
                <w:kern w:val="0"/>
                <w:sz w:val="24"/>
              </w:rPr>
              <w:t>5</w:t>
            </w:r>
          </w:p>
        </w:tc>
        <w:tc>
          <w:tcPr>
            <w:tcW w:w="2399" w:type="pct"/>
            <w:shd w:val="clear" w:color="auto" w:fill="auto"/>
            <w:noWrap/>
            <w:vAlign w:val="bottom"/>
            <w:hideMark/>
          </w:tcPr>
          <w:p w14:paraId="1531FEB1" w14:textId="77777777" w:rsidR="007C5662" w:rsidRPr="007C5662" w:rsidRDefault="007C5662" w:rsidP="00E43FDB">
            <w:pPr>
              <w:widowControl/>
              <w:spacing w:line="360" w:lineRule="auto"/>
              <w:jc w:val="center"/>
              <w:rPr>
                <w:kern w:val="0"/>
                <w:sz w:val="24"/>
              </w:rPr>
            </w:pPr>
            <w:r w:rsidRPr="007C5662">
              <w:rPr>
                <w:rFonts w:ascii="宋体" w:hAnsi="宋体" w:hint="eastAsia"/>
                <w:b/>
                <w:sz w:val="24"/>
              </w:rPr>
              <w:t>◆</w:t>
            </w:r>
            <w:r w:rsidRPr="007C5662">
              <w:rPr>
                <w:kern w:val="0"/>
                <w:sz w:val="24"/>
              </w:rPr>
              <w:t>高功率精密高压电源（直流高压电源）</w:t>
            </w:r>
          </w:p>
        </w:tc>
        <w:tc>
          <w:tcPr>
            <w:tcW w:w="1552" w:type="pct"/>
            <w:shd w:val="clear" w:color="auto" w:fill="auto"/>
            <w:noWrap/>
            <w:vAlign w:val="bottom"/>
            <w:hideMark/>
          </w:tcPr>
          <w:p w14:paraId="3A049B0D" w14:textId="77777777" w:rsidR="007C5662" w:rsidRPr="007C5662" w:rsidRDefault="007C5662" w:rsidP="00E43FDB">
            <w:pPr>
              <w:widowControl/>
              <w:spacing w:line="360" w:lineRule="auto"/>
              <w:jc w:val="center"/>
              <w:rPr>
                <w:kern w:val="0"/>
                <w:sz w:val="24"/>
              </w:rPr>
            </w:pPr>
            <w:r w:rsidRPr="007C5662">
              <w:rPr>
                <w:kern w:val="0"/>
                <w:sz w:val="24"/>
              </w:rPr>
              <w:t>1</w:t>
            </w:r>
            <w:r w:rsidRPr="007C5662">
              <w:rPr>
                <w:rFonts w:hint="eastAsia"/>
                <w:kern w:val="0"/>
                <w:sz w:val="24"/>
              </w:rPr>
              <w:t>套</w:t>
            </w:r>
          </w:p>
        </w:tc>
      </w:tr>
      <w:tr w:rsidR="007C5662" w:rsidRPr="007C5662" w14:paraId="3305862E" w14:textId="77777777" w:rsidTr="00E43FDB">
        <w:trPr>
          <w:trHeight w:val="405"/>
        </w:trPr>
        <w:tc>
          <w:tcPr>
            <w:tcW w:w="1049" w:type="pct"/>
            <w:shd w:val="clear" w:color="auto" w:fill="auto"/>
            <w:noWrap/>
            <w:vAlign w:val="bottom"/>
            <w:hideMark/>
          </w:tcPr>
          <w:p w14:paraId="3A4A5B52" w14:textId="77777777" w:rsidR="007C5662" w:rsidRPr="007C5662" w:rsidRDefault="007C5662" w:rsidP="00E43FDB">
            <w:pPr>
              <w:widowControl/>
              <w:spacing w:line="360" w:lineRule="auto"/>
              <w:jc w:val="center"/>
              <w:rPr>
                <w:kern w:val="0"/>
                <w:sz w:val="24"/>
              </w:rPr>
            </w:pPr>
            <w:r w:rsidRPr="007C5662">
              <w:rPr>
                <w:kern w:val="0"/>
                <w:sz w:val="24"/>
              </w:rPr>
              <w:t>6</w:t>
            </w:r>
          </w:p>
        </w:tc>
        <w:tc>
          <w:tcPr>
            <w:tcW w:w="2399" w:type="pct"/>
            <w:shd w:val="clear" w:color="auto" w:fill="auto"/>
            <w:noWrap/>
            <w:vAlign w:val="bottom"/>
            <w:hideMark/>
          </w:tcPr>
          <w:p w14:paraId="519E3C4B" w14:textId="77777777" w:rsidR="007C5662" w:rsidRPr="007C5662" w:rsidRDefault="007C5662" w:rsidP="00E43FDB">
            <w:pPr>
              <w:widowControl/>
              <w:spacing w:line="360" w:lineRule="auto"/>
              <w:jc w:val="center"/>
              <w:rPr>
                <w:kern w:val="0"/>
                <w:sz w:val="24"/>
              </w:rPr>
            </w:pPr>
            <w:r w:rsidRPr="007C5662">
              <w:rPr>
                <w:kern w:val="0"/>
                <w:sz w:val="24"/>
              </w:rPr>
              <w:t>防辐射柜体（包含旋转平台）（高能</w:t>
            </w:r>
            <w:r w:rsidRPr="007C5662">
              <w:rPr>
                <w:kern w:val="0"/>
                <w:sz w:val="24"/>
              </w:rPr>
              <w:t>X</w:t>
            </w:r>
            <w:r w:rsidRPr="007C5662">
              <w:rPr>
                <w:kern w:val="0"/>
                <w:sz w:val="24"/>
              </w:rPr>
              <w:t>射线防护装置）</w:t>
            </w:r>
          </w:p>
        </w:tc>
        <w:tc>
          <w:tcPr>
            <w:tcW w:w="1552" w:type="pct"/>
            <w:shd w:val="clear" w:color="auto" w:fill="auto"/>
            <w:noWrap/>
            <w:vAlign w:val="bottom"/>
            <w:hideMark/>
          </w:tcPr>
          <w:p w14:paraId="3E7BEB7A" w14:textId="77777777" w:rsidR="007C5662" w:rsidRPr="007C5662" w:rsidRDefault="007C5662" w:rsidP="00E43FDB">
            <w:pPr>
              <w:widowControl/>
              <w:spacing w:line="360" w:lineRule="auto"/>
              <w:jc w:val="center"/>
              <w:rPr>
                <w:kern w:val="0"/>
                <w:sz w:val="24"/>
              </w:rPr>
            </w:pPr>
            <w:r w:rsidRPr="007C5662">
              <w:rPr>
                <w:kern w:val="0"/>
                <w:sz w:val="24"/>
              </w:rPr>
              <w:t>1</w:t>
            </w:r>
            <w:r w:rsidRPr="007C5662">
              <w:rPr>
                <w:rFonts w:hint="eastAsia"/>
                <w:kern w:val="0"/>
                <w:sz w:val="24"/>
              </w:rPr>
              <w:t>套</w:t>
            </w:r>
          </w:p>
        </w:tc>
      </w:tr>
      <w:tr w:rsidR="007C5662" w:rsidRPr="007C5662" w14:paraId="4C829DF8" w14:textId="77777777" w:rsidTr="00E43FDB">
        <w:trPr>
          <w:trHeight w:val="405"/>
        </w:trPr>
        <w:tc>
          <w:tcPr>
            <w:tcW w:w="1049" w:type="pct"/>
            <w:shd w:val="clear" w:color="auto" w:fill="auto"/>
            <w:noWrap/>
            <w:vAlign w:val="bottom"/>
            <w:hideMark/>
          </w:tcPr>
          <w:p w14:paraId="75F96AE6" w14:textId="77777777" w:rsidR="007C5662" w:rsidRPr="007C5662" w:rsidRDefault="007C5662" w:rsidP="00E43FDB">
            <w:pPr>
              <w:widowControl/>
              <w:spacing w:line="360" w:lineRule="auto"/>
              <w:jc w:val="center"/>
              <w:rPr>
                <w:kern w:val="0"/>
                <w:sz w:val="24"/>
              </w:rPr>
            </w:pPr>
            <w:r w:rsidRPr="007C5662">
              <w:rPr>
                <w:kern w:val="0"/>
                <w:sz w:val="24"/>
              </w:rPr>
              <w:t>7</w:t>
            </w:r>
          </w:p>
        </w:tc>
        <w:tc>
          <w:tcPr>
            <w:tcW w:w="2399" w:type="pct"/>
            <w:shd w:val="clear" w:color="auto" w:fill="auto"/>
            <w:noWrap/>
            <w:vAlign w:val="bottom"/>
            <w:hideMark/>
          </w:tcPr>
          <w:p w14:paraId="7C86F1BC" w14:textId="77777777" w:rsidR="007C5662" w:rsidRPr="007C5662" w:rsidRDefault="007C5662" w:rsidP="00E43FDB">
            <w:pPr>
              <w:widowControl/>
              <w:spacing w:line="360" w:lineRule="auto"/>
              <w:jc w:val="center"/>
              <w:rPr>
                <w:kern w:val="0"/>
                <w:sz w:val="24"/>
              </w:rPr>
            </w:pPr>
            <w:r w:rsidRPr="007C5662">
              <w:rPr>
                <w:kern w:val="0"/>
                <w:sz w:val="24"/>
              </w:rPr>
              <w:t>蒸发镀膜仪</w:t>
            </w:r>
          </w:p>
        </w:tc>
        <w:tc>
          <w:tcPr>
            <w:tcW w:w="1552" w:type="pct"/>
            <w:shd w:val="clear" w:color="auto" w:fill="auto"/>
            <w:noWrap/>
            <w:vAlign w:val="bottom"/>
            <w:hideMark/>
          </w:tcPr>
          <w:p w14:paraId="5FF4C6FC" w14:textId="77777777" w:rsidR="007C5662" w:rsidRPr="007C5662" w:rsidRDefault="007C5662" w:rsidP="00E43FDB">
            <w:pPr>
              <w:widowControl/>
              <w:spacing w:line="360" w:lineRule="auto"/>
              <w:jc w:val="center"/>
              <w:rPr>
                <w:kern w:val="0"/>
                <w:sz w:val="24"/>
              </w:rPr>
            </w:pPr>
            <w:r w:rsidRPr="007C5662">
              <w:rPr>
                <w:kern w:val="0"/>
                <w:sz w:val="24"/>
              </w:rPr>
              <w:t>1</w:t>
            </w:r>
            <w:r w:rsidRPr="007C5662">
              <w:rPr>
                <w:rFonts w:hint="eastAsia"/>
                <w:kern w:val="0"/>
                <w:sz w:val="24"/>
              </w:rPr>
              <w:t>套</w:t>
            </w:r>
          </w:p>
        </w:tc>
      </w:tr>
    </w:tbl>
    <w:p w14:paraId="63B60801" w14:textId="77777777" w:rsidR="00C53029" w:rsidRPr="007C5662" w:rsidRDefault="00C53029" w:rsidP="00364E29">
      <w:pPr>
        <w:pStyle w:val="1c"/>
        <w:numPr>
          <w:ilvl w:val="0"/>
          <w:numId w:val="31"/>
        </w:numPr>
        <w:ind w:firstLineChars="0"/>
        <w:rPr>
          <w:rFonts w:ascii="Times New Roman" w:hAnsi="Times New Roman"/>
          <w:b/>
          <w:sz w:val="24"/>
          <w:szCs w:val="24"/>
        </w:rPr>
      </w:pPr>
      <w:r w:rsidRPr="007C5662">
        <w:rPr>
          <w:rFonts w:ascii="Times New Roman" w:hAnsi="Times New Roman" w:hint="eastAsia"/>
          <w:b/>
          <w:sz w:val="24"/>
          <w:szCs w:val="24"/>
        </w:rPr>
        <w:t>设备参数要求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387"/>
        <w:gridCol w:w="7307"/>
      </w:tblGrid>
      <w:tr w:rsidR="007C5662" w:rsidRPr="007C5662" w14:paraId="4BB4CC5C" w14:textId="77777777" w:rsidTr="00C53029">
        <w:trPr>
          <w:trHeight w:val="20"/>
        </w:trPr>
        <w:tc>
          <w:tcPr>
            <w:tcW w:w="0" w:type="auto"/>
            <w:shd w:val="clear" w:color="auto" w:fill="auto"/>
            <w:noWrap/>
            <w:vAlign w:val="bottom"/>
            <w:hideMark/>
          </w:tcPr>
          <w:p w14:paraId="595DF6E3" w14:textId="77777777" w:rsidR="00C53029" w:rsidRPr="007C5662" w:rsidRDefault="00C53029" w:rsidP="00C53029">
            <w:pPr>
              <w:widowControl/>
              <w:spacing w:line="360" w:lineRule="auto"/>
              <w:jc w:val="center"/>
              <w:rPr>
                <w:b/>
                <w:bCs/>
                <w:kern w:val="0"/>
                <w:sz w:val="24"/>
              </w:rPr>
            </w:pPr>
            <w:r w:rsidRPr="007C5662">
              <w:rPr>
                <w:b/>
                <w:bCs/>
                <w:kern w:val="0"/>
                <w:sz w:val="24"/>
              </w:rPr>
              <w:t>序号</w:t>
            </w:r>
          </w:p>
        </w:tc>
        <w:tc>
          <w:tcPr>
            <w:tcW w:w="1387" w:type="dxa"/>
            <w:shd w:val="clear" w:color="auto" w:fill="auto"/>
            <w:noWrap/>
            <w:vAlign w:val="bottom"/>
            <w:hideMark/>
          </w:tcPr>
          <w:p w14:paraId="04D54B38" w14:textId="77777777" w:rsidR="00C53029" w:rsidRPr="007C5662" w:rsidRDefault="00C53029" w:rsidP="00C53029">
            <w:pPr>
              <w:widowControl/>
              <w:spacing w:line="360" w:lineRule="auto"/>
              <w:jc w:val="center"/>
              <w:rPr>
                <w:b/>
                <w:bCs/>
                <w:kern w:val="0"/>
                <w:sz w:val="24"/>
              </w:rPr>
            </w:pPr>
            <w:r w:rsidRPr="007C5662">
              <w:rPr>
                <w:b/>
                <w:bCs/>
                <w:kern w:val="0"/>
                <w:sz w:val="24"/>
              </w:rPr>
              <w:t>项目内容</w:t>
            </w:r>
          </w:p>
        </w:tc>
        <w:tc>
          <w:tcPr>
            <w:tcW w:w="7307" w:type="dxa"/>
            <w:shd w:val="clear" w:color="auto" w:fill="auto"/>
            <w:noWrap/>
            <w:vAlign w:val="bottom"/>
            <w:hideMark/>
          </w:tcPr>
          <w:p w14:paraId="05B35447" w14:textId="77777777" w:rsidR="00C53029" w:rsidRPr="007C5662" w:rsidRDefault="00EE267D" w:rsidP="00C53029">
            <w:pPr>
              <w:widowControl/>
              <w:spacing w:line="360" w:lineRule="auto"/>
              <w:jc w:val="center"/>
              <w:rPr>
                <w:b/>
                <w:bCs/>
                <w:kern w:val="0"/>
                <w:sz w:val="24"/>
              </w:rPr>
            </w:pPr>
            <w:r w:rsidRPr="007C5662">
              <w:rPr>
                <w:rFonts w:hint="eastAsia"/>
                <w:b/>
                <w:bCs/>
                <w:kern w:val="0"/>
                <w:sz w:val="24"/>
              </w:rPr>
              <w:t>详细技术</w:t>
            </w:r>
            <w:r w:rsidR="00C53029" w:rsidRPr="007C5662">
              <w:rPr>
                <w:b/>
                <w:bCs/>
                <w:kern w:val="0"/>
                <w:sz w:val="24"/>
              </w:rPr>
              <w:t xml:space="preserve">参数　</w:t>
            </w:r>
          </w:p>
        </w:tc>
      </w:tr>
      <w:tr w:rsidR="007C5662" w:rsidRPr="007C5662" w14:paraId="2E0087BE" w14:textId="77777777" w:rsidTr="00C53029">
        <w:trPr>
          <w:trHeight w:val="468"/>
        </w:trPr>
        <w:tc>
          <w:tcPr>
            <w:tcW w:w="0" w:type="auto"/>
            <w:vMerge w:val="restart"/>
            <w:shd w:val="clear" w:color="auto" w:fill="auto"/>
            <w:noWrap/>
            <w:vAlign w:val="center"/>
            <w:hideMark/>
          </w:tcPr>
          <w:p w14:paraId="7210B179" w14:textId="77777777" w:rsidR="00C53029" w:rsidRPr="007C5662" w:rsidRDefault="00C53029" w:rsidP="00C53029">
            <w:pPr>
              <w:widowControl/>
              <w:spacing w:line="360" w:lineRule="auto"/>
              <w:jc w:val="center"/>
              <w:rPr>
                <w:kern w:val="0"/>
                <w:sz w:val="24"/>
              </w:rPr>
            </w:pPr>
            <w:r w:rsidRPr="007C5662">
              <w:rPr>
                <w:kern w:val="0"/>
                <w:sz w:val="24"/>
              </w:rPr>
              <w:t>1</w:t>
            </w:r>
          </w:p>
        </w:tc>
        <w:tc>
          <w:tcPr>
            <w:tcW w:w="1387" w:type="dxa"/>
            <w:vMerge w:val="restart"/>
            <w:shd w:val="clear" w:color="auto" w:fill="auto"/>
            <w:noWrap/>
            <w:vAlign w:val="center"/>
            <w:hideMark/>
          </w:tcPr>
          <w:p w14:paraId="057556D0" w14:textId="13EE8475" w:rsidR="00C53029" w:rsidRPr="007C5662" w:rsidRDefault="007C5662" w:rsidP="00C53029">
            <w:pPr>
              <w:widowControl/>
              <w:spacing w:line="360" w:lineRule="auto"/>
              <w:jc w:val="center"/>
              <w:rPr>
                <w:kern w:val="0"/>
                <w:sz w:val="24"/>
              </w:rPr>
            </w:pPr>
            <w:r w:rsidRPr="007C5662">
              <w:rPr>
                <w:kern w:val="0"/>
                <w:sz w:val="24"/>
              </w:rPr>
              <w:t>高速</w:t>
            </w:r>
            <w:r w:rsidRPr="007C5662">
              <w:rPr>
                <w:kern w:val="0"/>
                <w:sz w:val="24"/>
              </w:rPr>
              <w:lastRenderedPageBreak/>
              <w:t>COMS</w:t>
            </w:r>
            <w:r w:rsidRPr="007C5662">
              <w:rPr>
                <w:kern w:val="0"/>
                <w:sz w:val="24"/>
              </w:rPr>
              <w:t>平板探测器（</w:t>
            </w:r>
            <w:r w:rsidRPr="007C5662">
              <w:rPr>
                <w:kern w:val="0"/>
                <w:sz w:val="24"/>
              </w:rPr>
              <w:t>X</w:t>
            </w:r>
            <w:r w:rsidRPr="007C5662">
              <w:rPr>
                <w:kern w:val="0"/>
                <w:sz w:val="24"/>
              </w:rPr>
              <w:t>射线平板探测器）</w:t>
            </w:r>
          </w:p>
        </w:tc>
        <w:tc>
          <w:tcPr>
            <w:tcW w:w="7307" w:type="dxa"/>
            <w:vMerge w:val="restart"/>
            <w:shd w:val="clear" w:color="auto" w:fill="auto"/>
            <w:vAlign w:val="center"/>
            <w:hideMark/>
          </w:tcPr>
          <w:p w14:paraId="019013C0" w14:textId="77777777" w:rsidR="00C53029" w:rsidRPr="007C5662" w:rsidRDefault="008438CA" w:rsidP="00C53029">
            <w:pPr>
              <w:pStyle w:val="1c"/>
              <w:widowControl/>
              <w:numPr>
                <w:ilvl w:val="0"/>
                <w:numId w:val="32"/>
              </w:numPr>
              <w:ind w:firstLineChars="0"/>
              <w:jc w:val="left"/>
              <w:rPr>
                <w:rFonts w:ascii="Times New Roman" w:hAnsi="Times New Roman"/>
                <w:kern w:val="0"/>
                <w:sz w:val="24"/>
                <w:szCs w:val="24"/>
              </w:rPr>
            </w:pPr>
            <w:r w:rsidRPr="007C5662">
              <w:rPr>
                <w:rFonts w:hint="eastAsia"/>
              </w:rPr>
              <w:lastRenderedPageBreak/>
              <w:t>▲</w:t>
            </w:r>
            <w:r w:rsidR="00C53029" w:rsidRPr="007C5662">
              <w:rPr>
                <w:rFonts w:ascii="Times New Roman" w:hAnsi="Times New Roman"/>
                <w:kern w:val="0"/>
                <w:sz w:val="24"/>
                <w:szCs w:val="24"/>
              </w:rPr>
              <w:t>传感器类型</w:t>
            </w:r>
            <w:r w:rsidR="00C53029" w:rsidRPr="007C5662">
              <w:rPr>
                <w:rFonts w:ascii="Times New Roman" w:hAnsi="Times New Roman"/>
                <w:kern w:val="0"/>
                <w:sz w:val="24"/>
                <w:szCs w:val="24"/>
              </w:rPr>
              <w:t xml:space="preserve"> CMOS</w:t>
            </w:r>
            <w:r w:rsidR="00C53029" w:rsidRPr="007C5662">
              <w:rPr>
                <w:rFonts w:ascii="Times New Roman" w:hAnsi="Times New Roman"/>
                <w:kern w:val="0"/>
                <w:sz w:val="24"/>
                <w:szCs w:val="24"/>
              </w:rPr>
              <w:t>传感器</w:t>
            </w:r>
          </w:p>
          <w:p w14:paraId="0F526A58" w14:textId="77777777" w:rsidR="00C53029" w:rsidRPr="007C5662" w:rsidRDefault="008438CA" w:rsidP="00C53029">
            <w:pPr>
              <w:pStyle w:val="1c"/>
              <w:widowControl/>
              <w:numPr>
                <w:ilvl w:val="0"/>
                <w:numId w:val="32"/>
              </w:numPr>
              <w:ind w:firstLineChars="0"/>
              <w:jc w:val="left"/>
              <w:rPr>
                <w:rFonts w:ascii="Times New Roman" w:hAnsi="Times New Roman"/>
                <w:kern w:val="0"/>
                <w:sz w:val="24"/>
                <w:szCs w:val="24"/>
              </w:rPr>
            </w:pPr>
            <w:r w:rsidRPr="007C5662">
              <w:rPr>
                <w:rFonts w:hint="eastAsia"/>
              </w:rPr>
              <w:lastRenderedPageBreak/>
              <w:t>▲</w:t>
            </w:r>
            <w:r w:rsidR="00C53029" w:rsidRPr="007C5662">
              <w:rPr>
                <w:rFonts w:ascii="Times New Roman" w:hAnsi="Times New Roman"/>
                <w:kern w:val="0"/>
                <w:sz w:val="24"/>
                <w:szCs w:val="24"/>
              </w:rPr>
              <w:t>分辨率</w:t>
            </w:r>
            <w:r w:rsidR="00C53029" w:rsidRPr="007C5662">
              <w:rPr>
                <w:rFonts w:ascii="Times New Roman" w:hAnsi="Times New Roman"/>
                <w:kern w:val="0"/>
                <w:sz w:val="24"/>
                <w:szCs w:val="24"/>
              </w:rPr>
              <w:t xml:space="preserve"> 1032*1548</w:t>
            </w:r>
            <w:r w:rsidR="00C53029" w:rsidRPr="007C5662">
              <w:rPr>
                <w:rFonts w:ascii="Times New Roman" w:hAnsi="Times New Roman"/>
                <w:kern w:val="0"/>
                <w:sz w:val="24"/>
                <w:szCs w:val="24"/>
              </w:rPr>
              <w:t>，</w:t>
            </w:r>
            <w:r w:rsidR="00C53029" w:rsidRPr="007C5662">
              <w:rPr>
                <w:rFonts w:ascii="Times New Roman" w:hAnsi="Times New Roman"/>
                <w:kern w:val="0"/>
                <w:sz w:val="24"/>
                <w:szCs w:val="24"/>
              </w:rPr>
              <w:t>30fps</w:t>
            </w:r>
          </w:p>
          <w:p w14:paraId="67C67148" w14:textId="77777777" w:rsidR="00C53029" w:rsidRPr="007C5662" w:rsidRDefault="008438CA" w:rsidP="00C53029">
            <w:pPr>
              <w:pStyle w:val="1c"/>
              <w:widowControl/>
              <w:numPr>
                <w:ilvl w:val="0"/>
                <w:numId w:val="32"/>
              </w:numPr>
              <w:ind w:firstLineChars="0"/>
              <w:jc w:val="left"/>
              <w:rPr>
                <w:rFonts w:ascii="Times New Roman" w:hAnsi="Times New Roman"/>
                <w:kern w:val="0"/>
                <w:sz w:val="24"/>
                <w:szCs w:val="24"/>
              </w:rPr>
            </w:pPr>
            <w:r w:rsidRPr="007C5662">
              <w:rPr>
                <w:rFonts w:hint="eastAsia"/>
              </w:rPr>
              <w:t>▲</w:t>
            </w:r>
            <w:r w:rsidR="00C53029" w:rsidRPr="007C5662">
              <w:rPr>
                <w:rFonts w:ascii="Times New Roman" w:hAnsi="Times New Roman"/>
                <w:kern w:val="0"/>
                <w:sz w:val="24"/>
                <w:szCs w:val="24"/>
              </w:rPr>
              <w:t>像</w:t>
            </w:r>
            <w:r w:rsidR="00694274" w:rsidRPr="007C5662">
              <w:rPr>
                <w:rFonts w:ascii="Times New Roman" w:hAnsi="Times New Roman"/>
                <w:kern w:val="0"/>
                <w:sz w:val="24"/>
                <w:szCs w:val="24"/>
              </w:rPr>
              <w:t>素</w:t>
            </w:r>
            <w:r w:rsidR="00C53029" w:rsidRPr="007C5662">
              <w:rPr>
                <w:rFonts w:ascii="Times New Roman" w:hAnsi="Times New Roman"/>
                <w:kern w:val="0"/>
                <w:sz w:val="24"/>
                <w:szCs w:val="24"/>
              </w:rPr>
              <w:t>尺寸</w:t>
            </w:r>
            <w:r w:rsidR="00C53029" w:rsidRPr="007C5662">
              <w:rPr>
                <w:rFonts w:ascii="Times New Roman" w:hAnsi="Times New Roman"/>
                <w:kern w:val="0"/>
                <w:sz w:val="24"/>
                <w:szCs w:val="24"/>
              </w:rPr>
              <w:t xml:space="preserve"> 99um</w:t>
            </w:r>
          </w:p>
          <w:p w14:paraId="42F4CF27" w14:textId="77777777" w:rsidR="00C53029" w:rsidRPr="007C5662" w:rsidRDefault="00C53029" w:rsidP="00C53029">
            <w:pPr>
              <w:pStyle w:val="1c"/>
              <w:widowControl/>
              <w:numPr>
                <w:ilvl w:val="0"/>
                <w:numId w:val="32"/>
              </w:numPr>
              <w:ind w:firstLineChars="0"/>
              <w:jc w:val="left"/>
              <w:rPr>
                <w:rFonts w:ascii="Times New Roman" w:hAnsi="Times New Roman"/>
                <w:kern w:val="0"/>
                <w:sz w:val="24"/>
                <w:szCs w:val="24"/>
              </w:rPr>
            </w:pPr>
            <w:r w:rsidRPr="007C5662">
              <w:rPr>
                <w:rFonts w:ascii="Times New Roman" w:hAnsi="Times New Roman"/>
                <w:kern w:val="0"/>
                <w:sz w:val="24"/>
                <w:szCs w:val="24"/>
              </w:rPr>
              <w:t>能量范围</w:t>
            </w:r>
            <w:r w:rsidRPr="007C5662">
              <w:rPr>
                <w:rFonts w:ascii="Times New Roman" w:hAnsi="Times New Roman"/>
                <w:kern w:val="0"/>
                <w:sz w:val="24"/>
                <w:szCs w:val="24"/>
              </w:rPr>
              <w:t xml:space="preserve"> 10kv-225kv</w:t>
            </w:r>
          </w:p>
          <w:p w14:paraId="44BBF438" w14:textId="77777777" w:rsidR="00C53029" w:rsidRPr="007C5662" w:rsidRDefault="00C53029" w:rsidP="00C53029">
            <w:pPr>
              <w:pStyle w:val="1c"/>
              <w:widowControl/>
              <w:numPr>
                <w:ilvl w:val="0"/>
                <w:numId w:val="32"/>
              </w:numPr>
              <w:ind w:firstLineChars="0"/>
              <w:jc w:val="left"/>
              <w:rPr>
                <w:rFonts w:ascii="Times New Roman" w:hAnsi="Times New Roman"/>
                <w:kern w:val="0"/>
                <w:sz w:val="24"/>
                <w:szCs w:val="24"/>
              </w:rPr>
            </w:pPr>
            <w:r w:rsidRPr="007C5662">
              <w:rPr>
                <w:rFonts w:ascii="Times New Roman" w:hAnsi="Times New Roman"/>
                <w:kern w:val="0"/>
                <w:sz w:val="24"/>
                <w:szCs w:val="24"/>
              </w:rPr>
              <w:t>AD</w:t>
            </w:r>
            <w:r w:rsidRPr="007C5662">
              <w:rPr>
                <w:rFonts w:ascii="Times New Roman" w:hAnsi="Times New Roman"/>
                <w:kern w:val="0"/>
                <w:sz w:val="24"/>
                <w:szCs w:val="24"/>
              </w:rPr>
              <w:t>转换</w:t>
            </w:r>
            <w:r w:rsidRPr="007C5662">
              <w:rPr>
                <w:rFonts w:ascii="Times New Roman" w:hAnsi="Times New Roman"/>
                <w:kern w:val="0"/>
                <w:sz w:val="24"/>
                <w:szCs w:val="24"/>
              </w:rPr>
              <w:t xml:space="preserve"> 14</w:t>
            </w:r>
            <w:r w:rsidRPr="007C5662">
              <w:rPr>
                <w:rFonts w:ascii="Times New Roman" w:hAnsi="Times New Roman"/>
                <w:kern w:val="0"/>
                <w:sz w:val="24"/>
                <w:szCs w:val="24"/>
              </w:rPr>
              <w:t>位</w:t>
            </w:r>
          </w:p>
          <w:p w14:paraId="7994D524" w14:textId="77777777" w:rsidR="00C53029" w:rsidRPr="007C5662" w:rsidRDefault="00F62F4E" w:rsidP="00C53029">
            <w:pPr>
              <w:pStyle w:val="1c"/>
              <w:widowControl/>
              <w:numPr>
                <w:ilvl w:val="0"/>
                <w:numId w:val="32"/>
              </w:numPr>
              <w:ind w:firstLineChars="0"/>
              <w:jc w:val="left"/>
              <w:rPr>
                <w:rFonts w:ascii="Times New Roman" w:hAnsi="Times New Roman"/>
                <w:kern w:val="0"/>
                <w:sz w:val="24"/>
                <w:szCs w:val="24"/>
              </w:rPr>
            </w:pPr>
            <w:r w:rsidRPr="007C5662">
              <w:rPr>
                <w:rFonts w:hint="eastAsia"/>
              </w:rPr>
              <w:t>▲</w:t>
            </w:r>
            <w:r w:rsidR="00542A02" w:rsidRPr="007C5662">
              <w:rPr>
                <w:rFonts w:ascii="Times New Roman" w:hAnsi="Times New Roman" w:hint="eastAsia"/>
                <w:kern w:val="0"/>
                <w:sz w:val="24"/>
                <w:szCs w:val="24"/>
              </w:rPr>
              <w:t>成像面积</w:t>
            </w:r>
            <w:r w:rsidR="00E82815" w:rsidRPr="007C5662">
              <w:rPr>
                <w:rFonts w:ascii="Times New Roman" w:hAnsi="Times New Roman"/>
                <w:b/>
                <w:kern w:val="0"/>
                <w:sz w:val="24"/>
                <w:szCs w:val="24"/>
              </w:rPr>
              <w:t>不小于</w:t>
            </w:r>
            <w:r w:rsidR="00C53029" w:rsidRPr="007C5662">
              <w:rPr>
                <w:rFonts w:ascii="Times New Roman" w:hAnsi="Times New Roman"/>
                <w:kern w:val="0"/>
                <w:sz w:val="24"/>
                <w:szCs w:val="24"/>
              </w:rPr>
              <w:t xml:space="preserve"> 10.2</w:t>
            </w:r>
            <w:r w:rsidR="00542A02" w:rsidRPr="007C5662">
              <w:rPr>
                <w:rFonts w:ascii="Times New Roman" w:hAnsi="Times New Roman"/>
                <w:kern w:val="0"/>
                <w:sz w:val="24"/>
                <w:szCs w:val="24"/>
              </w:rPr>
              <w:t>cm</w:t>
            </w:r>
            <w:r w:rsidR="00C53029" w:rsidRPr="007C5662">
              <w:rPr>
                <w:rFonts w:ascii="Times New Roman" w:hAnsi="Times New Roman"/>
                <w:kern w:val="0"/>
                <w:sz w:val="24"/>
                <w:szCs w:val="24"/>
              </w:rPr>
              <w:t>*15.3cm</w:t>
            </w:r>
          </w:p>
          <w:p w14:paraId="5DC1CD3F" w14:textId="77777777" w:rsidR="00C53029" w:rsidRPr="007C5662" w:rsidRDefault="00C53029" w:rsidP="00C53029">
            <w:pPr>
              <w:pStyle w:val="1c"/>
              <w:widowControl/>
              <w:numPr>
                <w:ilvl w:val="0"/>
                <w:numId w:val="32"/>
              </w:numPr>
              <w:ind w:firstLineChars="0"/>
              <w:jc w:val="left"/>
              <w:rPr>
                <w:rFonts w:ascii="Times New Roman" w:hAnsi="Times New Roman"/>
                <w:kern w:val="0"/>
                <w:sz w:val="24"/>
                <w:szCs w:val="24"/>
              </w:rPr>
            </w:pPr>
            <w:r w:rsidRPr="007C5662">
              <w:rPr>
                <w:rFonts w:ascii="Times New Roman" w:hAnsi="Times New Roman"/>
                <w:kern w:val="0"/>
                <w:sz w:val="24"/>
                <w:szCs w:val="24"/>
              </w:rPr>
              <w:t>接口传输</w:t>
            </w:r>
            <w:r w:rsidRPr="007C5662">
              <w:rPr>
                <w:rFonts w:ascii="Times New Roman" w:hAnsi="Times New Roman"/>
                <w:kern w:val="0"/>
                <w:sz w:val="24"/>
                <w:szCs w:val="24"/>
              </w:rPr>
              <w:t xml:space="preserve"> </w:t>
            </w:r>
            <w:r w:rsidRPr="007C5662">
              <w:rPr>
                <w:rFonts w:ascii="Times New Roman" w:hAnsi="Times New Roman"/>
                <w:kern w:val="0"/>
                <w:sz w:val="24"/>
                <w:szCs w:val="24"/>
              </w:rPr>
              <w:t>网口</w:t>
            </w:r>
          </w:p>
          <w:p w14:paraId="6EEBDDCC" w14:textId="77777777" w:rsidR="00C53029" w:rsidRPr="007C5662" w:rsidRDefault="00C53029" w:rsidP="00C53029">
            <w:pPr>
              <w:pStyle w:val="1c"/>
              <w:widowControl/>
              <w:numPr>
                <w:ilvl w:val="0"/>
                <w:numId w:val="32"/>
              </w:numPr>
              <w:ind w:firstLineChars="0"/>
              <w:jc w:val="left"/>
              <w:rPr>
                <w:rFonts w:ascii="Times New Roman" w:hAnsi="Times New Roman"/>
                <w:kern w:val="0"/>
                <w:sz w:val="24"/>
                <w:szCs w:val="24"/>
              </w:rPr>
            </w:pPr>
            <w:r w:rsidRPr="007C5662">
              <w:rPr>
                <w:rFonts w:ascii="Times New Roman" w:hAnsi="Times New Roman"/>
                <w:kern w:val="0"/>
                <w:sz w:val="24"/>
                <w:szCs w:val="24"/>
              </w:rPr>
              <w:t xml:space="preserve">SDK </w:t>
            </w:r>
            <w:r w:rsidRPr="007C5662">
              <w:rPr>
                <w:rFonts w:ascii="Times New Roman" w:hAnsi="Times New Roman"/>
                <w:kern w:val="0"/>
                <w:sz w:val="24"/>
                <w:szCs w:val="24"/>
              </w:rPr>
              <w:t>提供二次开发代码</w:t>
            </w:r>
          </w:p>
          <w:p w14:paraId="69A8DB3C" w14:textId="77777777" w:rsidR="00C53029" w:rsidRPr="007C5662" w:rsidRDefault="00C53029" w:rsidP="00C53029">
            <w:pPr>
              <w:pStyle w:val="1c"/>
              <w:widowControl/>
              <w:numPr>
                <w:ilvl w:val="0"/>
                <w:numId w:val="32"/>
              </w:numPr>
              <w:ind w:firstLineChars="0"/>
              <w:jc w:val="left"/>
              <w:rPr>
                <w:rFonts w:ascii="Times New Roman" w:hAnsi="Times New Roman"/>
                <w:kern w:val="0"/>
                <w:sz w:val="24"/>
                <w:szCs w:val="24"/>
              </w:rPr>
            </w:pPr>
            <w:r w:rsidRPr="007C5662">
              <w:rPr>
                <w:rFonts w:ascii="Times New Roman" w:hAnsi="Times New Roman"/>
                <w:kern w:val="0"/>
                <w:sz w:val="24"/>
                <w:szCs w:val="24"/>
              </w:rPr>
              <w:t xml:space="preserve">ROI </w:t>
            </w:r>
            <w:r w:rsidRPr="007C5662">
              <w:rPr>
                <w:rFonts w:ascii="Times New Roman" w:hAnsi="Times New Roman"/>
                <w:kern w:val="0"/>
                <w:sz w:val="24"/>
                <w:szCs w:val="24"/>
              </w:rPr>
              <w:t>支持</w:t>
            </w:r>
            <w:r w:rsidRPr="007C5662">
              <w:rPr>
                <w:rFonts w:ascii="Times New Roman" w:hAnsi="Times New Roman"/>
                <w:kern w:val="0"/>
                <w:sz w:val="24"/>
                <w:szCs w:val="24"/>
              </w:rPr>
              <w:t>ROI</w:t>
            </w:r>
            <w:r w:rsidRPr="007C5662">
              <w:rPr>
                <w:rFonts w:ascii="Times New Roman" w:hAnsi="Times New Roman"/>
                <w:kern w:val="0"/>
                <w:sz w:val="24"/>
                <w:szCs w:val="24"/>
              </w:rPr>
              <w:t>高速采集</w:t>
            </w:r>
          </w:p>
          <w:p w14:paraId="0DEF7E04" w14:textId="77777777" w:rsidR="00C53029" w:rsidRPr="007C5662" w:rsidRDefault="00C53029" w:rsidP="00C53029">
            <w:pPr>
              <w:widowControl/>
              <w:spacing w:line="360" w:lineRule="auto"/>
              <w:jc w:val="left"/>
              <w:rPr>
                <w:kern w:val="0"/>
                <w:sz w:val="24"/>
              </w:rPr>
            </w:pPr>
            <w:r w:rsidRPr="007C5662">
              <w:rPr>
                <w:kern w:val="0"/>
                <w:sz w:val="24"/>
              </w:rPr>
              <w:t>配置清单：</w:t>
            </w:r>
          </w:p>
          <w:p w14:paraId="37C2248A" w14:textId="77777777" w:rsidR="00C53029" w:rsidRPr="007C5662" w:rsidRDefault="00C53029" w:rsidP="00C53029">
            <w:pPr>
              <w:widowControl/>
              <w:spacing w:line="360" w:lineRule="auto"/>
              <w:jc w:val="left"/>
              <w:rPr>
                <w:kern w:val="0"/>
                <w:sz w:val="24"/>
              </w:rPr>
            </w:pPr>
            <w:r w:rsidRPr="007C5662">
              <w:rPr>
                <w:kern w:val="0"/>
                <w:sz w:val="24"/>
              </w:rPr>
              <w:t>平板探测器</w:t>
            </w:r>
            <w:r w:rsidRPr="007C5662">
              <w:rPr>
                <w:kern w:val="0"/>
                <w:sz w:val="24"/>
              </w:rPr>
              <w:tab/>
              <w:t>1</w:t>
            </w:r>
            <w:r w:rsidRPr="007C5662">
              <w:rPr>
                <w:kern w:val="0"/>
                <w:sz w:val="24"/>
              </w:rPr>
              <w:t>台、电源适配器</w:t>
            </w:r>
            <w:r w:rsidRPr="007C5662">
              <w:rPr>
                <w:kern w:val="0"/>
                <w:sz w:val="24"/>
              </w:rPr>
              <w:t>1</w:t>
            </w:r>
            <w:r w:rsidRPr="007C5662">
              <w:rPr>
                <w:kern w:val="0"/>
                <w:sz w:val="24"/>
              </w:rPr>
              <w:t>台、数据传输线、软件光盘（含技术支持服务）</w:t>
            </w:r>
            <w:r w:rsidRPr="007C5662">
              <w:rPr>
                <w:kern w:val="0"/>
                <w:sz w:val="24"/>
              </w:rPr>
              <w:t>1</w:t>
            </w:r>
            <w:r w:rsidRPr="007C5662">
              <w:rPr>
                <w:kern w:val="0"/>
                <w:sz w:val="24"/>
              </w:rPr>
              <w:t>套</w:t>
            </w:r>
          </w:p>
        </w:tc>
      </w:tr>
      <w:tr w:rsidR="007C5662" w:rsidRPr="007C5662" w14:paraId="4391AE5B" w14:textId="77777777" w:rsidTr="00C53029">
        <w:trPr>
          <w:trHeight w:val="468"/>
        </w:trPr>
        <w:tc>
          <w:tcPr>
            <w:tcW w:w="0" w:type="auto"/>
            <w:vMerge/>
            <w:vAlign w:val="center"/>
            <w:hideMark/>
          </w:tcPr>
          <w:p w14:paraId="6564540B"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54F929E6"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75C938B7" w14:textId="77777777" w:rsidR="00C53029" w:rsidRPr="007C5662" w:rsidRDefault="00C53029" w:rsidP="00C53029">
            <w:pPr>
              <w:widowControl/>
              <w:spacing w:line="360" w:lineRule="auto"/>
              <w:jc w:val="left"/>
              <w:rPr>
                <w:kern w:val="0"/>
                <w:sz w:val="24"/>
              </w:rPr>
            </w:pPr>
          </w:p>
        </w:tc>
      </w:tr>
      <w:tr w:rsidR="007C5662" w:rsidRPr="007C5662" w14:paraId="11E9E6D0" w14:textId="77777777" w:rsidTr="00C53029">
        <w:trPr>
          <w:trHeight w:val="468"/>
        </w:trPr>
        <w:tc>
          <w:tcPr>
            <w:tcW w:w="0" w:type="auto"/>
            <w:vMerge/>
            <w:vAlign w:val="center"/>
            <w:hideMark/>
          </w:tcPr>
          <w:p w14:paraId="46DAA5DC"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4D19C9BB"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715CD87B" w14:textId="77777777" w:rsidR="00C53029" w:rsidRPr="007C5662" w:rsidRDefault="00C53029" w:rsidP="00C53029">
            <w:pPr>
              <w:widowControl/>
              <w:spacing w:line="360" w:lineRule="auto"/>
              <w:jc w:val="left"/>
              <w:rPr>
                <w:kern w:val="0"/>
                <w:sz w:val="24"/>
              </w:rPr>
            </w:pPr>
          </w:p>
        </w:tc>
      </w:tr>
      <w:tr w:rsidR="007C5662" w:rsidRPr="007C5662" w14:paraId="7206EC0E" w14:textId="77777777" w:rsidTr="001E573C">
        <w:trPr>
          <w:trHeight w:val="4134"/>
        </w:trPr>
        <w:tc>
          <w:tcPr>
            <w:tcW w:w="0" w:type="auto"/>
            <w:vMerge/>
            <w:vAlign w:val="center"/>
            <w:hideMark/>
          </w:tcPr>
          <w:p w14:paraId="5548846A"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5A0CC1F4"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3679999D" w14:textId="77777777" w:rsidR="00C53029" w:rsidRPr="007C5662" w:rsidRDefault="00C53029" w:rsidP="00C53029">
            <w:pPr>
              <w:widowControl/>
              <w:spacing w:line="360" w:lineRule="auto"/>
              <w:jc w:val="left"/>
              <w:rPr>
                <w:kern w:val="0"/>
                <w:sz w:val="24"/>
              </w:rPr>
            </w:pPr>
          </w:p>
        </w:tc>
      </w:tr>
      <w:tr w:rsidR="007C5662" w:rsidRPr="007C5662" w14:paraId="2B64205B" w14:textId="77777777" w:rsidTr="00C53029">
        <w:trPr>
          <w:trHeight w:val="468"/>
        </w:trPr>
        <w:tc>
          <w:tcPr>
            <w:tcW w:w="0" w:type="auto"/>
            <w:vMerge w:val="restart"/>
            <w:shd w:val="clear" w:color="auto" w:fill="auto"/>
            <w:noWrap/>
            <w:vAlign w:val="center"/>
            <w:hideMark/>
          </w:tcPr>
          <w:p w14:paraId="0E9AD4FE" w14:textId="77777777" w:rsidR="00C53029" w:rsidRPr="007C5662" w:rsidRDefault="00C53029" w:rsidP="00C53029">
            <w:pPr>
              <w:widowControl/>
              <w:spacing w:line="360" w:lineRule="auto"/>
              <w:jc w:val="center"/>
              <w:rPr>
                <w:kern w:val="0"/>
                <w:sz w:val="24"/>
              </w:rPr>
            </w:pPr>
            <w:r w:rsidRPr="007C5662">
              <w:rPr>
                <w:kern w:val="0"/>
                <w:sz w:val="24"/>
              </w:rPr>
              <w:t>2</w:t>
            </w:r>
          </w:p>
        </w:tc>
        <w:tc>
          <w:tcPr>
            <w:tcW w:w="1387" w:type="dxa"/>
            <w:vMerge w:val="restart"/>
            <w:shd w:val="clear" w:color="auto" w:fill="auto"/>
            <w:noWrap/>
            <w:vAlign w:val="center"/>
            <w:hideMark/>
          </w:tcPr>
          <w:p w14:paraId="64E9CA25" w14:textId="62A6E252" w:rsidR="00C53029" w:rsidRPr="007C5662" w:rsidRDefault="007C5662" w:rsidP="00C53029">
            <w:pPr>
              <w:widowControl/>
              <w:spacing w:line="360" w:lineRule="auto"/>
              <w:jc w:val="center"/>
              <w:rPr>
                <w:kern w:val="0"/>
                <w:sz w:val="24"/>
              </w:rPr>
            </w:pPr>
            <w:r w:rsidRPr="007C5662">
              <w:rPr>
                <w:kern w:val="0"/>
                <w:sz w:val="24"/>
              </w:rPr>
              <w:t>高能</w:t>
            </w:r>
            <w:r w:rsidRPr="007C5662">
              <w:rPr>
                <w:kern w:val="0"/>
                <w:sz w:val="24"/>
              </w:rPr>
              <w:t>X</w:t>
            </w:r>
            <w:r w:rsidRPr="007C5662">
              <w:rPr>
                <w:kern w:val="0"/>
                <w:sz w:val="24"/>
              </w:rPr>
              <w:t>射线源（高能</w:t>
            </w:r>
            <w:r w:rsidRPr="007C5662">
              <w:rPr>
                <w:kern w:val="0"/>
                <w:sz w:val="24"/>
              </w:rPr>
              <w:t>X</w:t>
            </w:r>
            <w:r w:rsidRPr="007C5662">
              <w:rPr>
                <w:kern w:val="0"/>
                <w:sz w:val="24"/>
              </w:rPr>
              <w:t>射线机）</w:t>
            </w:r>
          </w:p>
        </w:tc>
        <w:tc>
          <w:tcPr>
            <w:tcW w:w="7307" w:type="dxa"/>
            <w:vMerge w:val="restart"/>
            <w:shd w:val="clear" w:color="auto" w:fill="auto"/>
            <w:vAlign w:val="center"/>
            <w:hideMark/>
          </w:tcPr>
          <w:p w14:paraId="77FCDE48" w14:textId="77777777" w:rsidR="00C53029" w:rsidRPr="007C5662" w:rsidRDefault="00C53029" w:rsidP="00C53029">
            <w:pPr>
              <w:pStyle w:val="1c"/>
              <w:widowControl/>
              <w:numPr>
                <w:ilvl w:val="0"/>
                <w:numId w:val="33"/>
              </w:numPr>
              <w:ind w:firstLineChars="0"/>
              <w:jc w:val="left"/>
              <w:rPr>
                <w:rFonts w:ascii="Times New Roman" w:hAnsi="Times New Roman"/>
                <w:kern w:val="0"/>
                <w:sz w:val="24"/>
                <w:szCs w:val="24"/>
              </w:rPr>
            </w:pPr>
            <w:r w:rsidRPr="007C5662">
              <w:rPr>
                <w:rFonts w:ascii="Times New Roman" w:hAnsi="Times New Roman"/>
                <w:kern w:val="0"/>
                <w:sz w:val="24"/>
                <w:szCs w:val="24"/>
              </w:rPr>
              <w:t>70KHZ</w:t>
            </w:r>
            <w:r w:rsidRPr="007C5662">
              <w:rPr>
                <w:rFonts w:ascii="Times New Roman" w:hAnsi="Times New Roman"/>
                <w:b/>
                <w:kern w:val="0"/>
                <w:sz w:val="24"/>
                <w:szCs w:val="24"/>
              </w:rPr>
              <w:t>的</w:t>
            </w:r>
            <w:r w:rsidRPr="007C5662">
              <w:rPr>
                <w:rFonts w:ascii="Times New Roman" w:hAnsi="Times New Roman"/>
                <w:kern w:val="0"/>
                <w:sz w:val="24"/>
                <w:szCs w:val="24"/>
              </w:rPr>
              <w:t>高频恒压技术，自动放电监控技术</w:t>
            </w:r>
          </w:p>
          <w:p w14:paraId="3AE85F20" w14:textId="77777777" w:rsidR="00C53029" w:rsidRPr="007C5662" w:rsidRDefault="008438CA" w:rsidP="00C53029">
            <w:pPr>
              <w:pStyle w:val="1c"/>
              <w:widowControl/>
              <w:numPr>
                <w:ilvl w:val="0"/>
                <w:numId w:val="33"/>
              </w:numPr>
              <w:ind w:firstLineChars="0"/>
              <w:jc w:val="left"/>
              <w:rPr>
                <w:rFonts w:ascii="Times New Roman" w:hAnsi="Times New Roman"/>
                <w:kern w:val="0"/>
                <w:sz w:val="24"/>
                <w:szCs w:val="24"/>
              </w:rPr>
            </w:pPr>
            <w:r w:rsidRPr="007C5662">
              <w:rPr>
                <w:rFonts w:hint="eastAsia"/>
              </w:rPr>
              <w:t>▲</w:t>
            </w:r>
            <w:r w:rsidR="00C53029" w:rsidRPr="007C5662">
              <w:rPr>
                <w:rFonts w:ascii="Times New Roman" w:hAnsi="Times New Roman"/>
                <w:kern w:val="0"/>
                <w:sz w:val="24"/>
                <w:szCs w:val="24"/>
              </w:rPr>
              <w:t>最高功率</w:t>
            </w:r>
            <w:r w:rsidR="00C53029" w:rsidRPr="007C5662">
              <w:rPr>
                <w:rFonts w:ascii="Times New Roman" w:hAnsi="Times New Roman"/>
                <w:kern w:val="0"/>
                <w:sz w:val="24"/>
                <w:szCs w:val="24"/>
              </w:rPr>
              <w:t>2.25kW</w:t>
            </w:r>
            <w:r w:rsidR="00C53029" w:rsidRPr="007C5662">
              <w:rPr>
                <w:rFonts w:ascii="Times New Roman" w:hAnsi="Times New Roman"/>
                <w:kern w:val="0"/>
                <w:sz w:val="24"/>
                <w:szCs w:val="24"/>
              </w:rPr>
              <w:t>，电压范围</w:t>
            </w:r>
            <w:r w:rsidR="00C53029" w:rsidRPr="007C5662">
              <w:rPr>
                <w:rFonts w:ascii="Times New Roman" w:hAnsi="Times New Roman"/>
                <w:kern w:val="0"/>
                <w:sz w:val="24"/>
                <w:szCs w:val="24"/>
              </w:rPr>
              <w:t>10-225kv</w:t>
            </w:r>
            <w:r w:rsidR="00C53029" w:rsidRPr="007C5662">
              <w:rPr>
                <w:rFonts w:ascii="Times New Roman" w:hAnsi="Times New Roman"/>
                <w:kern w:val="0"/>
                <w:sz w:val="24"/>
                <w:szCs w:val="24"/>
              </w:rPr>
              <w:t>，电流</w:t>
            </w:r>
            <w:r w:rsidR="00C53029" w:rsidRPr="007C5662">
              <w:rPr>
                <w:rFonts w:ascii="Times New Roman" w:hAnsi="Times New Roman"/>
                <w:kern w:val="0"/>
                <w:sz w:val="24"/>
                <w:szCs w:val="24"/>
              </w:rPr>
              <w:t>0-30mA</w:t>
            </w:r>
          </w:p>
          <w:p w14:paraId="7F9628E9" w14:textId="77777777" w:rsidR="00C53029" w:rsidRPr="007C5662" w:rsidRDefault="008438CA" w:rsidP="00C53029">
            <w:pPr>
              <w:pStyle w:val="1c"/>
              <w:widowControl/>
              <w:numPr>
                <w:ilvl w:val="0"/>
                <w:numId w:val="33"/>
              </w:numPr>
              <w:ind w:firstLineChars="0"/>
              <w:jc w:val="left"/>
              <w:rPr>
                <w:rFonts w:ascii="Times New Roman" w:hAnsi="Times New Roman"/>
                <w:kern w:val="0"/>
                <w:sz w:val="24"/>
                <w:szCs w:val="24"/>
              </w:rPr>
            </w:pPr>
            <w:r w:rsidRPr="007C5662">
              <w:rPr>
                <w:rFonts w:hint="eastAsia"/>
              </w:rPr>
              <w:t>▲</w:t>
            </w:r>
            <w:r w:rsidR="00C53029" w:rsidRPr="007C5662">
              <w:rPr>
                <w:rFonts w:ascii="Times New Roman" w:hAnsi="Times New Roman"/>
                <w:kern w:val="0"/>
                <w:sz w:val="24"/>
                <w:szCs w:val="24"/>
              </w:rPr>
              <w:t>可变焦点</w:t>
            </w:r>
            <w:r w:rsidR="00C53029" w:rsidRPr="007C5662">
              <w:rPr>
                <w:rFonts w:ascii="Times New Roman" w:hAnsi="Times New Roman"/>
                <w:kern w:val="0"/>
                <w:sz w:val="24"/>
                <w:szCs w:val="24"/>
              </w:rPr>
              <w:t>0.25-0.3-0.4-0.8,</w:t>
            </w:r>
            <w:r w:rsidR="00C53029" w:rsidRPr="007C5662">
              <w:rPr>
                <w:rFonts w:ascii="Times New Roman" w:hAnsi="Times New Roman"/>
                <w:kern w:val="0"/>
                <w:sz w:val="24"/>
                <w:szCs w:val="24"/>
              </w:rPr>
              <w:t>辐射角度</w:t>
            </w:r>
            <w:r w:rsidR="00C53029" w:rsidRPr="007C5662">
              <w:rPr>
                <w:rFonts w:ascii="Times New Roman" w:hAnsi="Times New Roman"/>
                <w:kern w:val="0"/>
                <w:sz w:val="24"/>
                <w:szCs w:val="24"/>
              </w:rPr>
              <w:t>40°x 30°</w:t>
            </w:r>
          </w:p>
          <w:p w14:paraId="3EAC6E20" w14:textId="77777777" w:rsidR="00C53029" w:rsidRPr="007C5662" w:rsidRDefault="00C53029" w:rsidP="00C53029">
            <w:pPr>
              <w:pStyle w:val="1c"/>
              <w:widowControl/>
              <w:numPr>
                <w:ilvl w:val="0"/>
                <w:numId w:val="33"/>
              </w:numPr>
              <w:ind w:firstLineChars="0"/>
              <w:jc w:val="left"/>
              <w:rPr>
                <w:rFonts w:ascii="Times New Roman" w:hAnsi="Times New Roman"/>
                <w:kern w:val="0"/>
                <w:sz w:val="24"/>
                <w:szCs w:val="24"/>
              </w:rPr>
            </w:pPr>
            <w:r w:rsidRPr="007C5662">
              <w:rPr>
                <w:rFonts w:ascii="Times New Roman" w:hAnsi="Times New Roman"/>
                <w:kern w:val="0"/>
                <w:sz w:val="24"/>
                <w:szCs w:val="24"/>
              </w:rPr>
              <w:t>循环水冷却系统，保证系统的稳定性</w:t>
            </w:r>
          </w:p>
          <w:p w14:paraId="7809A8A6" w14:textId="77777777" w:rsidR="00C53029" w:rsidRPr="007C5662" w:rsidRDefault="00C53029" w:rsidP="00C53029">
            <w:pPr>
              <w:pStyle w:val="1c"/>
              <w:widowControl/>
              <w:numPr>
                <w:ilvl w:val="0"/>
                <w:numId w:val="33"/>
              </w:numPr>
              <w:ind w:firstLineChars="0"/>
              <w:jc w:val="left"/>
              <w:rPr>
                <w:rFonts w:ascii="Times New Roman" w:hAnsi="Times New Roman"/>
                <w:kern w:val="0"/>
                <w:sz w:val="24"/>
                <w:szCs w:val="24"/>
              </w:rPr>
            </w:pPr>
            <w:r w:rsidRPr="007C5662">
              <w:rPr>
                <w:rFonts w:ascii="Times New Roman" w:hAnsi="Times New Roman"/>
                <w:kern w:val="0"/>
                <w:sz w:val="24"/>
                <w:szCs w:val="24"/>
              </w:rPr>
              <w:t>触摸屏控制器，界面友好</w:t>
            </w:r>
          </w:p>
          <w:p w14:paraId="2597DF25" w14:textId="77777777" w:rsidR="00C53029" w:rsidRPr="007C5662" w:rsidRDefault="00C53029" w:rsidP="00C53029">
            <w:pPr>
              <w:widowControl/>
              <w:spacing w:line="360" w:lineRule="auto"/>
              <w:jc w:val="left"/>
              <w:rPr>
                <w:kern w:val="0"/>
                <w:sz w:val="24"/>
              </w:rPr>
            </w:pPr>
            <w:r w:rsidRPr="007C5662">
              <w:rPr>
                <w:kern w:val="0"/>
                <w:sz w:val="24"/>
              </w:rPr>
              <w:t>配置清单：</w:t>
            </w:r>
          </w:p>
          <w:p w14:paraId="4E584537" w14:textId="77777777" w:rsidR="00C53029" w:rsidRPr="007C5662" w:rsidRDefault="00C53029" w:rsidP="00C53029">
            <w:pPr>
              <w:widowControl/>
              <w:spacing w:line="360" w:lineRule="auto"/>
              <w:jc w:val="left"/>
              <w:rPr>
                <w:kern w:val="0"/>
                <w:sz w:val="24"/>
              </w:rPr>
            </w:pPr>
            <w:r w:rsidRPr="007C5662">
              <w:rPr>
                <w:kern w:val="0"/>
                <w:sz w:val="24"/>
              </w:rPr>
              <w:t>高压发生器</w:t>
            </w:r>
            <w:r w:rsidRPr="007C5662">
              <w:rPr>
                <w:kern w:val="0"/>
                <w:sz w:val="24"/>
              </w:rPr>
              <w:tab/>
              <w:t>1</w:t>
            </w:r>
            <w:r w:rsidRPr="007C5662">
              <w:rPr>
                <w:kern w:val="0"/>
                <w:sz w:val="24"/>
              </w:rPr>
              <w:t>台、冷却器</w:t>
            </w:r>
            <w:r w:rsidRPr="007C5662">
              <w:rPr>
                <w:kern w:val="0"/>
                <w:sz w:val="24"/>
              </w:rPr>
              <w:t>1</w:t>
            </w:r>
            <w:r w:rsidRPr="007C5662">
              <w:rPr>
                <w:kern w:val="0"/>
                <w:sz w:val="24"/>
              </w:rPr>
              <w:t>台、射线发生器</w:t>
            </w:r>
            <w:r w:rsidRPr="007C5662">
              <w:rPr>
                <w:kern w:val="0"/>
                <w:sz w:val="24"/>
              </w:rPr>
              <w:tab/>
              <w:t>1</w:t>
            </w:r>
            <w:r w:rsidRPr="007C5662">
              <w:rPr>
                <w:kern w:val="0"/>
                <w:sz w:val="24"/>
              </w:rPr>
              <w:t>台、供电单元</w:t>
            </w:r>
            <w:r w:rsidRPr="007C5662">
              <w:rPr>
                <w:kern w:val="0"/>
                <w:sz w:val="24"/>
              </w:rPr>
              <w:tab/>
              <w:t>1</w:t>
            </w:r>
            <w:r w:rsidRPr="007C5662">
              <w:rPr>
                <w:kern w:val="0"/>
                <w:sz w:val="24"/>
              </w:rPr>
              <w:t>台、配线（控制线，电源线，数据线）</w:t>
            </w:r>
          </w:p>
        </w:tc>
      </w:tr>
      <w:tr w:rsidR="007C5662" w:rsidRPr="007C5662" w14:paraId="1FC70F73" w14:textId="77777777" w:rsidTr="00C53029">
        <w:trPr>
          <w:trHeight w:val="468"/>
        </w:trPr>
        <w:tc>
          <w:tcPr>
            <w:tcW w:w="0" w:type="auto"/>
            <w:vMerge/>
            <w:vAlign w:val="center"/>
            <w:hideMark/>
          </w:tcPr>
          <w:p w14:paraId="3B3A0093"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3B34E61D"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776CB0C9" w14:textId="77777777" w:rsidR="00C53029" w:rsidRPr="007C5662" w:rsidRDefault="00C53029" w:rsidP="00C53029">
            <w:pPr>
              <w:widowControl/>
              <w:spacing w:line="360" w:lineRule="auto"/>
              <w:jc w:val="left"/>
              <w:rPr>
                <w:kern w:val="0"/>
                <w:sz w:val="24"/>
              </w:rPr>
            </w:pPr>
          </w:p>
        </w:tc>
      </w:tr>
      <w:tr w:rsidR="007C5662" w:rsidRPr="007C5662" w14:paraId="1F12D1C0" w14:textId="77777777" w:rsidTr="00C53029">
        <w:trPr>
          <w:trHeight w:val="468"/>
        </w:trPr>
        <w:tc>
          <w:tcPr>
            <w:tcW w:w="0" w:type="auto"/>
            <w:vMerge/>
            <w:vAlign w:val="center"/>
            <w:hideMark/>
          </w:tcPr>
          <w:p w14:paraId="32A86F24"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02BC930C"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1761D41B" w14:textId="77777777" w:rsidR="00C53029" w:rsidRPr="007C5662" w:rsidRDefault="00C53029" w:rsidP="00C53029">
            <w:pPr>
              <w:widowControl/>
              <w:spacing w:line="360" w:lineRule="auto"/>
              <w:jc w:val="left"/>
              <w:rPr>
                <w:kern w:val="0"/>
                <w:sz w:val="24"/>
              </w:rPr>
            </w:pPr>
          </w:p>
        </w:tc>
      </w:tr>
      <w:tr w:rsidR="007C5662" w:rsidRPr="007C5662" w14:paraId="649EA8C2" w14:textId="77777777" w:rsidTr="00C53029">
        <w:trPr>
          <w:trHeight w:val="468"/>
        </w:trPr>
        <w:tc>
          <w:tcPr>
            <w:tcW w:w="0" w:type="auto"/>
            <w:vMerge/>
            <w:vAlign w:val="center"/>
            <w:hideMark/>
          </w:tcPr>
          <w:p w14:paraId="3005773C"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5CBC1362"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36408798" w14:textId="77777777" w:rsidR="00C53029" w:rsidRPr="007C5662" w:rsidRDefault="00C53029" w:rsidP="00C53029">
            <w:pPr>
              <w:widowControl/>
              <w:spacing w:line="360" w:lineRule="auto"/>
              <w:jc w:val="left"/>
              <w:rPr>
                <w:kern w:val="0"/>
                <w:sz w:val="24"/>
              </w:rPr>
            </w:pPr>
          </w:p>
        </w:tc>
      </w:tr>
      <w:tr w:rsidR="007C5662" w:rsidRPr="007C5662" w14:paraId="6AD3CBB5" w14:textId="77777777" w:rsidTr="00C53029">
        <w:trPr>
          <w:trHeight w:val="468"/>
        </w:trPr>
        <w:tc>
          <w:tcPr>
            <w:tcW w:w="0" w:type="auto"/>
            <w:vMerge/>
            <w:vAlign w:val="center"/>
            <w:hideMark/>
          </w:tcPr>
          <w:p w14:paraId="35BD12D0"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31878477"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36F186F9" w14:textId="77777777" w:rsidR="00C53029" w:rsidRPr="007C5662" w:rsidRDefault="00C53029" w:rsidP="00C53029">
            <w:pPr>
              <w:widowControl/>
              <w:spacing w:line="360" w:lineRule="auto"/>
              <w:jc w:val="left"/>
              <w:rPr>
                <w:kern w:val="0"/>
                <w:sz w:val="24"/>
              </w:rPr>
            </w:pPr>
          </w:p>
        </w:tc>
      </w:tr>
      <w:tr w:rsidR="007C5662" w:rsidRPr="007C5662" w14:paraId="65CDF688" w14:textId="77777777" w:rsidTr="00C53029">
        <w:trPr>
          <w:trHeight w:val="468"/>
        </w:trPr>
        <w:tc>
          <w:tcPr>
            <w:tcW w:w="0" w:type="auto"/>
            <w:vMerge/>
            <w:vAlign w:val="center"/>
            <w:hideMark/>
          </w:tcPr>
          <w:p w14:paraId="5A3AC302"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1B57FF11"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19E0F2C4" w14:textId="77777777" w:rsidR="00C53029" w:rsidRPr="007C5662" w:rsidRDefault="00C53029" w:rsidP="00C53029">
            <w:pPr>
              <w:widowControl/>
              <w:spacing w:line="360" w:lineRule="auto"/>
              <w:jc w:val="left"/>
              <w:rPr>
                <w:kern w:val="0"/>
                <w:sz w:val="24"/>
              </w:rPr>
            </w:pPr>
          </w:p>
        </w:tc>
      </w:tr>
      <w:tr w:rsidR="007C5662" w:rsidRPr="007C5662" w14:paraId="3B649EA5" w14:textId="77777777" w:rsidTr="00C53029">
        <w:trPr>
          <w:trHeight w:val="468"/>
        </w:trPr>
        <w:tc>
          <w:tcPr>
            <w:tcW w:w="0" w:type="auto"/>
            <w:vMerge/>
            <w:vAlign w:val="center"/>
            <w:hideMark/>
          </w:tcPr>
          <w:p w14:paraId="2977BB7D"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71607C74"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1D936A60" w14:textId="77777777" w:rsidR="00C53029" w:rsidRPr="007C5662" w:rsidRDefault="00C53029" w:rsidP="00C53029">
            <w:pPr>
              <w:widowControl/>
              <w:spacing w:line="360" w:lineRule="auto"/>
              <w:jc w:val="left"/>
              <w:rPr>
                <w:kern w:val="0"/>
                <w:sz w:val="24"/>
              </w:rPr>
            </w:pPr>
          </w:p>
        </w:tc>
      </w:tr>
      <w:tr w:rsidR="007C5662" w:rsidRPr="007C5662" w14:paraId="6BC7912B" w14:textId="77777777" w:rsidTr="00C53029">
        <w:trPr>
          <w:trHeight w:val="468"/>
        </w:trPr>
        <w:tc>
          <w:tcPr>
            <w:tcW w:w="0" w:type="auto"/>
            <w:vMerge/>
            <w:vAlign w:val="center"/>
            <w:hideMark/>
          </w:tcPr>
          <w:p w14:paraId="1E26FB82"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588B5C5A"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7562D663" w14:textId="77777777" w:rsidR="00C53029" w:rsidRPr="007C5662" w:rsidRDefault="00C53029" w:rsidP="00C53029">
            <w:pPr>
              <w:widowControl/>
              <w:spacing w:line="360" w:lineRule="auto"/>
              <w:jc w:val="left"/>
              <w:rPr>
                <w:kern w:val="0"/>
                <w:sz w:val="24"/>
              </w:rPr>
            </w:pPr>
          </w:p>
        </w:tc>
      </w:tr>
      <w:tr w:rsidR="007C5662" w:rsidRPr="007C5662" w14:paraId="7632A649" w14:textId="77777777" w:rsidTr="00C53029">
        <w:trPr>
          <w:trHeight w:val="468"/>
        </w:trPr>
        <w:tc>
          <w:tcPr>
            <w:tcW w:w="0" w:type="auto"/>
            <w:vMerge/>
            <w:vAlign w:val="center"/>
            <w:hideMark/>
          </w:tcPr>
          <w:p w14:paraId="62190C8A"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7602F5F4"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6AA27A17" w14:textId="77777777" w:rsidR="00C53029" w:rsidRPr="007C5662" w:rsidRDefault="00C53029" w:rsidP="00C53029">
            <w:pPr>
              <w:widowControl/>
              <w:spacing w:line="360" w:lineRule="auto"/>
              <w:jc w:val="left"/>
              <w:rPr>
                <w:kern w:val="0"/>
                <w:sz w:val="24"/>
              </w:rPr>
            </w:pPr>
          </w:p>
        </w:tc>
      </w:tr>
      <w:tr w:rsidR="007C5662" w:rsidRPr="007C5662" w14:paraId="34F54327" w14:textId="77777777" w:rsidTr="00C53029">
        <w:trPr>
          <w:trHeight w:val="468"/>
        </w:trPr>
        <w:tc>
          <w:tcPr>
            <w:tcW w:w="0" w:type="auto"/>
            <w:vMerge/>
            <w:vAlign w:val="center"/>
            <w:hideMark/>
          </w:tcPr>
          <w:p w14:paraId="102227DF"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0960587A"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502EF837" w14:textId="77777777" w:rsidR="00C53029" w:rsidRPr="007C5662" w:rsidRDefault="00C53029" w:rsidP="00C53029">
            <w:pPr>
              <w:widowControl/>
              <w:spacing w:line="360" w:lineRule="auto"/>
              <w:jc w:val="left"/>
              <w:rPr>
                <w:kern w:val="0"/>
                <w:sz w:val="24"/>
              </w:rPr>
            </w:pPr>
          </w:p>
        </w:tc>
      </w:tr>
      <w:tr w:rsidR="007C5662" w:rsidRPr="007C5662" w14:paraId="4416E458" w14:textId="77777777" w:rsidTr="00C53029">
        <w:trPr>
          <w:trHeight w:val="468"/>
        </w:trPr>
        <w:tc>
          <w:tcPr>
            <w:tcW w:w="0" w:type="auto"/>
            <w:vMerge/>
            <w:vAlign w:val="center"/>
            <w:hideMark/>
          </w:tcPr>
          <w:p w14:paraId="401DFB98"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5949DA8C"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01520F05" w14:textId="77777777" w:rsidR="00C53029" w:rsidRPr="007C5662" w:rsidRDefault="00C53029" w:rsidP="00C53029">
            <w:pPr>
              <w:widowControl/>
              <w:spacing w:line="360" w:lineRule="auto"/>
              <w:jc w:val="left"/>
              <w:rPr>
                <w:kern w:val="0"/>
                <w:sz w:val="24"/>
              </w:rPr>
            </w:pPr>
          </w:p>
        </w:tc>
      </w:tr>
      <w:tr w:rsidR="007C5662" w:rsidRPr="007C5662" w14:paraId="204DE89C" w14:textId="77777777" w:rsidTr="00C53029">
        <w:trPr>
          <w:trHeight w:val="468"/>
        </w:trPr>
        <w:tc>
          <w:tcPr>
            <w:tcW w:w="0" w:type="auto"/>
            <w:vMerge/>
            <w:vAlign w:val="center"/>
            <w:hideMark/>
          </w:tcPr>
          <w:p w14:paraId="3D42E048"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49A30711"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0E52FA02" w14:textId="77777777" w:rsidR="00C53029" w:rsidRPr="007C5662" w:rsidRDefault="00C53029" w:rsidP="00C53029">
            <w:pPr>
              <w:widowControl/>
              <w:spacing w:line="360" w:lineRule="auto"/>
              <w:jc w:val="left"/>
              <w:rPr>
                <w:kern w:val="0"/>
                <w:sz w:val="24"/>
              </w:rPr>
            </w:pPr>
          </w:p>
        </w:tc>
      </w:tr>
      <w:tr w:rsidR="007C5662" w:rsidRPr="007C5662" w14:paraId="4DCB627B" w14:textId="77777777" w:rsidTr="001E573C">
        <w:trPr>
          <w:trHeight w:val="468"/>
        </w:trPr>
        <w:tc>
          <w:tcPr>
            <w:tcW w:w="0" w:type="auto"/>
            <w:vMerge/>
            <w:vAlign w:val="center"/>
            <w:hideMark/>
          </w:tcPr>
          <w:p w14:paraId="67E15FE4"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4C28A903"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4EE8A33E" w14:textId="77777777" w:rsidR="00C53029" w:rsidRPr="007C5662" w:rsidRDefault="00C53029" w:rsidP="00C53029">
            <w:pPr>
              <w:widowControl/>
              <w:spacing w:line="360" w:lineRule="auto"/>
              <w:jc w:val="left"/>
              <w:rPr>
                <w:kern w:val="0"/>
                <w:sz w:val="24"/>
              </w:rPr>
            </w:pPr>
          </w:p>
        </w:tc>
      </w:tr>
      <w:tr w:rsidR="007C5662" w:rsidRPr="007C5662" w14:paraId="6D53D62B" w14:textId="77777777" w:rsidTr="00C53029">
        <w:trPr>
          <w:trHeight w:val="468"/>
        </w:trPr>
        <w:tc>
          <w:tcPr>
            <w:tcW w:w="0" w:type="auto"/>
            <w:vMerge w:val="restart"/>
            <w:shd w:val="clear" w:color="auto" w:fill="auto"/>
            <w:noWrap/>
            <w:vAlign w:val="center"/>
            <w:hideMark/>
          </w:tcPr>
          <w:p w14:paraId="0E8DE42D" w14:textId="77777777" w:rsidR="00C53029" w:rsidRPr="007C5662" w:rsidRDefault="00851298" w:rsidP="00C53029">
            <w:pPr>
              <w:widowControl/>
              <w:spacing w:line="360" w:lineRule="auto"/>
              <w:jc w:val="center"/>
              <w:rPr>
                <w:kern w:val="0"/>
                <w:sz w:val="24"/>
              </w:rPr>
            </w:pPr>
            <w:r w:rsidRPr="007C5662">
              <w:rPr>
                <w:kern w:val="0"/>
                <w:sz w:val="24"/>
              </w:rPr>
              <w:t>3</w:t>
            </w:r>
          </w:p>
        </w:tc>
        <w:tc>
          <w:tcPr>
            <w:tcW w:w="1387" w:type="dxa"/>
            <w:vMerge w:val="restart"/>
            <w:shd w:val="clear" w:color="auto" w:fill="auto"/>
            <w:noWrap/>
            <w:vAlign w:val="center"/>
            <w:hideMark/>
          </w:tcPr>
          <w:p w14:paraId="74773D81" w14:textId="7F6F9C62" w:rsidR="00C53029" w:rsidRPr="007C5662" w:rsidRDefault="007C5662" w:rsidP="00C53029">
            <w:pPr>
              <w:widowControl/>
              <w:spacing w:line="360" w:lineRule="auto"/>
              <w:jc w:val="center"/>
              <w:rPr>
                <w:kern w:val="0"/>
                <w:sz w:val="24"/>
              </w:rPr>
            </w:pPr>
            <w:r w:rsidRPr="007C5662">
              <w:rPr>
                <w:kern w:val="0"/>
                <w:sz w:val="24"/>
              </w:rPr>
              <w:t>EBL</w:t>
            </w:r>
            <w:r w:rsidRPr="007C5662">
              <w:rPr>
                <w:kern w:val="0"/>
                <w:sz w:val="24"/>
              </w:rPr>
              <w:t>电子束光刻系统（电子束曝光系统）</w:t>
            </w:r>
          </w:p>
        </w:tc>
        <w:tc>
          <w:tcPr>
            <w:tcW w:w="7307" w:type="dxa"/>
            <w:vMerge w:val="restart"/>
            <w:shd w:val="clear" w:color="auto" w:fill="auto"/>
            <w:vAlign w:val="center"/>
            <w:hideMark/>
          </w:tcPr>
          <w:p w14:paraId="1D7F6FAF" w14:textId="77777777" w:rsidR="00C53029" w:rsidRPr="007C5662" w:rsidRDefault="00C53029" w:rsidP="00C53029">
            <w:pPr>
              <w:pStyle w:val="1c"/>
              <w:widowControl/>
              <w:numPr>
                <w:ilvl w:val="0"/>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纳米图形发生器</w:t>
            </w:r>
          </w:p>
          <w:p w14:paraId="3CEC3CC1" w14:textId="77777777" w:rsidR="00C53029" w:rsidRPr="007C5662" w:rsidRDefault="00FB3D29" w:rsidP="00C53029">
            <w:pPr>
              <w:pStyle w:val="1c"/>
              <w:widowControl/>
              <w:numPr>
                <w:ilvl w:val="1"/>
                <w:numId w:val="37"/>
              </w:numPr>
              <w:ind w:firstLineChars="0"/>
              <w:jc w:val="left"/>
              <w:rPr>
                <w:rFonts w:ascii="Times New Roman" w:hAnsi="Times New Roman"/>
                <w:kern w:val="0"/>
                <w:sz w:val="24"/>
                <w:szCs w:val="24"/>
              </w:rPr>
            </w:pPr>
            <w:r w:rsidRPr="007C5662">
              <w:rPr>
                <w:rFonts w:hint="eastAsia"/>
              </w:rPr>
              <w:t>▲</w:t>
            </w:r>
            <w:r w:rsidR="00C53029" w:rsidRPr="007C5662">
              <w:rPr>
                <w:rFonts w:ascii="Times New Roman" w:hAnsi="Times New Roman"/>
                <w:kern w:val="0"/>
                <w:sz w:val="24"/>
                <w:szCs w:val="24"/>
              </w:rPr>
              <w:t>软件指标</w:t>
            </w:r>
          </w:p>
          <w:p w14:paraId="4DE38A16" w14:textId="77777777" w:rsidR="00C53029" w:rsidRPr="007C5662" w:rsidRDefault="00C53029" w:rsidP="00C53029">
            <w:pPr>
              <w:pStyle w:val="1c"/>
              <w:widowControl/>
              <w:numPr>
                <w:ilvl w:val="2"/>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 xml:space="preserve"> EBL</w:t>
            </w:r>
            <w:r w:rsidRPr="007C5662">
              <w:rPr>
                <w:rFonts w:ascii="Times New Roman" w:hAnsi="Times New Roman"/>
                <w:kern w:val="0"/>
                <w:sz w:val="24"/>
                <w:szCs w:val="24"/>
              </w:rPr>
              <w:t>软件系统需集成有</w:t>
            </w:r>
            <w:r w:rsidRPr="007C5662">
              <w:rPr>
                <w:rFonts w:ascii="Times New Roman" w:hAnsi="Times New Roman"/>
                <w:kern w:val="0"/>
                <w:sz w:val="24"/>
                <w:szCs w:val="24"/>
              </w:rPr>
              <w:t>DesignCAD</w:t>
            </w:r>
            <w:r w:rsidRPr="007C5662">
              <w:rPr>
                <w:rFonts w:ascii="Times New Roman" w:hAnsi="Times New Roman"/>
                <w:kern w:val="0"/>
                <w:sz w:val="24"/>
                <w:szCs w:val="24"/>
              </w:rPr>
              <w:t>软件，具有图形设计、读</w:t>
            </w:r>
            <w:r w:rsidRPr="007C5662">
              <w:rPr>
                <w:rFonts w:ascii="Times New Roman" w:hAnsi="Times New Roman"/>
                <w:kern w:val="0"/>
                <w:sz w:val="24"/>
                <w:szCs w:val="24"/>
              </w:rPr>
              <w:t>/</w:t>
            </w:r>
            <w:r w:rsidRPr="007C5662">
              <w:rPr>
                <w:rFonts w:ascii="Times New Roman" w:hAnsi="Times New Roman"/>
                <w:kern w:val="0"/>
                <w:sz w:val="24"/>
                <w:szCs w:val="24"/>
              </w:rPr>
              <w:t>写转换及图形导入等功能</w:t>
            </w:r>
          </w:p>
          <w:p w14:paraId="2D353CE5" w14:textId="77777777" w:rsidR="00C53029" w:rsidRPr="007C5662" w:rsidRDefault="00C53029" w:rsidP="00C53029">
            <w:pPr>
              <w:pStyle w:val="1c"/>
              <w:widowControl/>
              <w:numPr>
                <w:ilvl w:val="2"/>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 </w:t>
            </w:r>
            <w:r w:rsidRPr="007C5662">
              <w:rPr>
                <w:rFonts w:ascii="Times New Roman" w:hAnsi="Times New Roman"/>
                <w:kern w:val="0"/>
                <w:sz w:val="24"/>
                <w:szCs w:val="24"/>
              </w:rPr>
              <w:t>具有</w:t>
            </w:r>
            <w:r w:rsidRPr="007C5662">
              <w:rPr>
                <w:rFonts w:ascii="Times New Roman" w:hAnsi="Times New Roman"/>
                <w:kern w:val="0"/>
                <w:sz w:val="24"/>
                <w:szCs w:val="24"/>
              </w:rPr>
              <w:t>“</w:t>
            </w:r>
            <w:r w:rsidRPr="007C5662">
              <w:rPr>
                <w:rFonts w:ascii="Times New Roman" w:hAnsi="Times New Roman"/>
                <w:kern w:val="0"/>
                <w:sz w:val="24"/>
                <w:szCs w:val="24"/>
              </w:rPr>
              <w:t>运行文件编辑器</w:t>
            </w:r>
            <w:r w:rsidRPr="007C5662">
              <w:rPr>
                <w:rFonts w:ascii="Times New Roman" w:hAnsi="Times New Roman"/>
                <w:kern w:val="0"/>
                <w:sz w:val="24"/>
                <w:szCs w:val="24"/>
              </w:rPr>
              <w:t>”</w:t>
            </w:r>
            <w:r w:rsidRPr="007C5662">
              <w:rPr>
                <w:rFonts w:ascii="Times New Roman" w:hAnsi="Times New Roman"/>
                <w:kern w:val="0"/>
                <w:sz w:val="24"/>
                <w:szCs w:val="24"/>
              </w:rPr>
              <w:t>，曝光量（点</w:t>
            </w:r>
            <w:r w:rsidRPr="007C5662">
              <w:rPr>
                <w:rFonts w:ascii="Times New Roman" w:hAnsi="Times New Roman"/>
                <w:kern w:val="0"/>
                <w:sz w:val="24"/>
                <w:szCs w:val="24"/>
              </w:rPr>
              <w:t>/</w:t>
            </w:r>
            <w:r w:rsidRPr="007C5662">
              <w:rPr>
                <w:rFonts w:ascii="Times New Roman" w:hAnsi="Times New Roman"/>
                <w:kern w:val="0"/>
                <w:sz w:val="24"/>
                <w:szCs w:val="24"/>
              </w:rPr>
              <w:t>线</w:t>
            </w:r>
            <w:r w:rsidRPr="007C5662">
              <w:rPr>
                <w:rFonts w:ascii="Times New Roman" w:hAnsi="Times New Roman"/>
                <w:kern w:val="0"/>
                <w:sz w:val="24"/>
                <w:szCs w:val="24"/>
              </w:rPr>
              <w:t>/</w:t>
            </w:r>
            <w:r w:rsidRPr="007C5662">
              <w:rPr>
                <w:rFonts w:ascii="Times New Roman" w:hAnsi="Times New Roman"/>
                <w:kern w:val="0"/>
                <w:sz w:val="24"/>
                <w:szCs w:val="24"/>
              </w:rPr>
              <w:t>面）输入简单，能</w:t>
            </w:r>
            <w:r w:rsidRPr="007C5662">
              <w:rPr>
                <w:rFonts w:ascii="Times New Roman" w:hAnsi="Times New Roman"/>
                <w:kern w:val="0"/>
                <w:sz w:val="24"/>
                <w:szCs w:val="24"/>
              </w:rPr>
              <w:lastRenderedPageBreak/>
              <w:t>自动完成对曝光剂量和停留时间的计算</w:t>
            </w:r>
          </w:p>
          <w:p w14:paraId="6E6DDAEE" w14:textId="77777777" w:rsidR="00C53029" w:rsidRPr="007C5662" w:rsidRDefault="00C53029" w:rsidP="00C53029">
            <w:pPr>
              <w:pStyle w:val="1c"/>
              <w:widowControl/>
              <w:numPr>
                <w:ilvl w:val="2"/>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软件具有单个运行文件能创建、排列拼接和自动刻写多个图形的功能。在</w:t>
            </w:r>
            <w:r w:rsidRPr="007C5662">
              <w:rPr>
                <w:rFonts w:ascii="Times New Roman" w:hAnsi="Times New Roman"/>
                <w:kern w:val="0"/>
                <w:sz w:val="24"/>
                <w:szCs w:val="24"/>
              </w:rPr>
              <w:t>SEM</w:t>
            </w:r>
            <w:r w:rsidRPr="007C5662">
              <w:rPr>
                <w:rFonts w:ascii="Times New Roman" w:hAnsi="Times New Roman"/>
                <w:kern w:val="0"/>
                <w:sz w:val="24"/>
                <w:szCs w:val="24"/>
              </w:rPr>
              <w:t>及其样品台支持外部控制时，软件可实现对</w:t>
            </w:r>
            <w:r w:rsidRPr="007C5662">
              <w:rPr>
                <w:rFonts w:ascii="Times New Roman" w:hAnsi="Times New Roman"/>
                <w:kern w:val="0"/>
                <w:sz w:val="24"/>
                <w:szCs w:val="24"/>
              </w:rPr>
              <w:t>SEM</w:t>
            </w:r>
            <w:r w:rsidRPr="007C5662">
              <w:rPr>
                <w:rFonts w:ascii="Times New Roman" w:hAnsi="Times New Roman"/>
                <w:kern w:val="0"/>
                <w:sz w:val="24"/>
                <w:szCs w:val="24"/>
              </w:rPr>
              <w:t>的自动刻写控制</w:t>
            </w:r>
          </w:p>
          <w:p w14:paraId="0774D014" w14:textId="77777777" w:rsidR="00C53029" w:rsidRPr="007C5662" w:rsidRDefault="00C53029" w:rsidP="00C53029">
            <w:pPr>
              <w:pStyle w:val="1c"/>
              <w:widowControl/>
              <w:numPr>
                <w:ilvl w:val="2"/>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灵活性强，具有自动和手动对准任意形状的对位标记，即不但支持常见的小</w:t>
            </w:r>
            <w:r w:rsidRPr="007C5662">
              <w:rPr>
                <w:rFonts w:ascii="Times New Roman" w:hAnsi="Times New Roman"/>
                <w:kern w:val="0"/>
                <w:sz w:val="24"/>
                <w:szCs w:val="24"/>
              </w:rPr>
              <w:t>“+”</w:t>
            </w:r>
            <w:r w:rsidRPr="007C5662">
              <w:rPr>
                <w:rFonts w:ascii="Times New Roman" w:hAnsi="Times New Roman"/>
                <w:kern w:val="0"/>
                <w:sz w:val="24"/>
                <w:szCs w:val="24"/>
              </w:rPr>
              <w:t>字等对称标记，也支持</w:t>
            </w:r>
            <w:r w:rsidRPr="007C5662">
              <w:rPr>
                <w:rFonts w:ascii="Times New Roman" w:hAnsi="Times New Roman"/>
                <w:kern w:val="0"/>
                <w:sz w:val="24"/>
                <w:szCs w:val="24"/>
              </w:rPr>
              <w:t>"L"</w:t>
            </w:r>
            <w:r w:rsidRPr="007C5662">
              <w:rPr>
                <w:rFonts w:ascii="Times New Roman" w:hAnsi="Times New Roman"/>
                <w:kern w:val="0"/>
                <w:sz w:val="24"/>
                <w:szCs w:val="24"/>
              </w:rPr>
              <w:t>形等非对称对位标记；并且系统无需对特征类标记进行整体成像，即可识别出如焊盘等大尺寸图形的一个内角或外角作为标记从而进行对位校正</w:t>
            </w:r>
          </w:p>
          <w:p w14:paraId="275F4D3C" w14:textId="77777777" w:rsidR="00C53029" w:rsidRPr="007C5662" w:rsidRDefault="00C53029" w:rsidP="00C53029">
            <w:pPr>
              <w:pStyle w:val="1c"/>
              <w:widowControl/>
              <w:numPr>
                <w:ilvl w:val="2"/>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系统支持自动校正缺损的标记，并且依然能够产生合理的精准定位</w:t>
            </w:r>
          </w:p>
          <w:p w14:paraId="0E22B298" w14:textId="77777777" w:rsidR="00C53029" w:rsidRPr="007C5662" w:rsidRDefault="00C53029" w:rsidP="00C53029">
            <w:pPr>
              <w:pStyle w:val="1c"/>
              <w:widowControl/>
              <w:numPr>
                <w:ilvl w:val="2"/>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支持随意充填被描绘的多边形</w:t>
            </w:r>
          </w:p>
          <w:p w14:paraId="642A22BF" w14:textId="77777777" w:rsidR="00C53029" w:rsidRPr="007C5662" w:rsidRDefault="00C53029" w:rsidP="00C53029">
            <w:pPr>
              <w:pStyle w:val="1c"/>
              <w:widowControl/>
              <w:numPr>
                <w:ilvl w:val="2"/>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EBL</w:t>
            </w:r>
            <w:r w:rsidRPr="007C5662">
              <w:rPr>
                <w:rFonts w:ascii="Times New Roman" w:hAnsi="Times New Roman"/>
                <w:kern w:val="0"/>
                <w:sz w:val="24"/>
                <w:szCs w:val="24"/>
              </w:rPr>
              <w:t>软件许可证允许适配各种型号电镜的刻写控制；需配备</w:t>
            </w:r>
            <w:r w:rsidRPr="007C5662">
              <w:rPr>
                <w:rFonts w:ascii="Times New Roman" w:hAnsi="Times New Roman"/>
                <w:kern w:val="0"/>
                <w:sz w:val="24"/>
                <w:szCs w:val="24"/>
              </w:rPr>
              <w:t>1</w:t>
            </w:r>
            <w:r w:rsidRPr="007C5662">
              <w:rPr>
                <w:rFonts w:ascii="Times New Roman" w:hAnsi="Times New Roman"/>
                <w:kern w:val="0"/>
                <w:sz w:val="24"/>
                <w:szCs w:val="24"/>
              </w:rPr>
              <w:t>个联机安装版本和</w:t>
            </w:r>
            <w:r w:rsidRPr="007C5662">
              <w:rPr>
                <w:rFonts w:ascii="Times New Roman" w:hAnsi="Times New Roman"/>
                <w:kern w:val="0"/>
                <w:sz w:val="24"/>
                <w:szCs w:val="24"/>
              </w:rPr>
              <w:t>4</w:t>
            </w:r>
            <w:r w:rsidRPr="007C5662">
              <w:rPr>
                <w:rFonts w:ascii="Times New Roman" w:hAnsi="Times New Roman"/>
                <w:kern w:val="0"/>
                <w:sz w:val="24"/>
                <w:szCs w:val="24"/>
              </w:rPr>
              <w:t>个离线安装版本的软件许可证，方便多用户使用</w:t>
            </w:r>
          </w:p>
          <w:p w14:paraId="3F83D5B3" w14:textId="77777777" w:rsidR="00C53029" w:rsidRPr="007C5662" w:rsidRDefault="00FB3D29" w:rsidP="00C53029">
            <w:pPr>
              <w:pStyle w:val="1c"/>
              <w:widowControl/>
              <w:numPr>
                <w:ilvl w:val="1"/>
                <w:numId w:val="37"/>
              </w:numPr>
              <w:ind w:firstLineChars="0"/>
              <w:jc w:val="left"/>
              <w:rPr>
                <w:rFonts w:ascii="Times New Roman" w:hAnsi="Times New Roman"/>
                <w:kern w:val="0"/>
                <w:sz w:val="24"/>
                <w:szCs w:val="24"/>
              </w:rPr>
            </w:pPr>
            <w:r w:rsidRPr="007C5662">
              <w:rPr>
                <w:rFonts w:hint="eastAsia"/>
              </w:rPr>
              <w:t>▲</w:t>
            </w:r>
            <w:r w:rsidR="00C53029" w:rsidRPr="007C5662">
              <w:rPr>
                <w:rFonts w:ascii="Times New Roman" w:hAnsi="Times New Roman"/>
                <w:kern w:val="0"/>
                <w:sz w:val="24"/>
                <w:szCs w:val="24"/>
              </w:rPr>
              <w:t>硬件指标</w:t>
            </w:r>
          </w:p>
          <w:p w14:paraId="3FAA057A" w14:textId="77777777" w:rsidR="00C53029" w:rsidRPr="007C5662" w:rsidRDefault="00C53029" w:rsidP="00C53029">
            <w:pPr>
              <w:pStyle w:val="1c"/>
              <w:widowControl/>
              <w:numPr>
                <w:ilvl w:val="2"/>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具有</w:t>
            </w:r>
            <w:r w:rsidR="00121C78" w:rsidRPr="007C5662">
              <w:rPr>
                <w:rFonts w:hint="eastAsia"/>
              </w:rPr>
              <w:t>≥</w:t>
            </w:r>
            <w:r w:rsidRPr="007C5662">
              <w:rPr>
                <w:rFonts w:ascii="Times New Roman" w:hAnsi="Times New Roman"/>
                <w:kern w:val="0"/>
                <w:sz w:val="24"/>
                <w:szCs w:val="24"/>
              </w:rPr>
              <w:t>66MHz</w:t>
            </w:r>
            <w:r w:rsidRPr="007C5662">
              <w:rPr>
                <w:rFonts w:ascii="Times New Roman" w:hAnsi="Times New Roman"/>
                <w:kern w:val="0"/>
                <w:sz w:val="24"/>
                <w:szCs w:val="24"/>
              </w:rPr>
              <w:t>数字信号处理速度，采用</w:t>
            </w:r>
            <w:r w:rsidRPr="007C5662">
              <w:rPr>
                <w:rFonts w:ascii="Times New Roman" w:hAnsi="Times New Roman"/>
                <w:kern w:val="0"/>
                <w:sz w:val="24"/>
                <w:szCs w:val="24"/>
              </w:rPr>
              <w:t>16</w:t>
            </w:r>
            <w:r w:rsidRPr="007C5662">
              <w:rPr>
                <w:rFonts w:ascii="Times New Roman" w:hAnsi="Times New Roman"/>
                <w:kern w:val="0"/>
                <w:sz w:val="24"/>
                <w:szCs w:val="24"/>
              </w:rPr>
              <w:t>位高速数模转换（</w:t>
            </w:r>
            <w:r w:rsidRPr="007C5662">
              <w:rPr>
                <w:rFonts w:ascii="Times New Roman" w:hAnsi="Times New Roman"/>
                <w:kern w:val="0"/>
                <w:sz w:val="24"/>
                <w:szCs w:val="24"/>
              </w:rPr>
              <w:t>DACs</w:t>
            </w:r>
            <w:r w:rsidRPr="007C5662">
              <w:rPr>
                <w:rFonts w:ascii="Times New Roman" w:hAnsi="Times New Roman"/>
                <w:kern w:val="0"/>
                <w:sz w:val="24"/>
                <w:szCs w:val="24"/>
              </w:rPr>
              <w:t>）输出，</w:t>
            </w:r>
            <w:r w:rsidRPr="007C5662">
              <w:rPr>
                <w:rFonts w:ascii="Times New Roman" w:hAnsi="Times New Roman"/>
                <w:kern w:val="0"/>
                <w:sz w:val="24"/>
                <w:szCs w:val="24"/>
              </w:rPr>
              <w:t>X</w:t>
            </w:r>
            <w:r w:rsidRPr="007C5662">
              <w:rPr>
                <w:rFonts w:ascii="Times New Roman" w:hAnsi="Times New Roman"/>
                <w:kern w:val="0"/>
                <w:sz w:val="24"/>
                <w:szCs w:val="24"/>
              </w:rPr>
              <w:t>、</w:t>
            </w:r>
            <w:r w:rsidRPr="007C5662">
              <w:rPr>
                <w:rFonts w:ascii="Times New Roman" w:hAnsi="Times New Roman"/>
                <w:kern w:val="0"/>
                <w:sz w:val="24"/>
                <w:szCs w:val="24"/>
              </w:rPr>
              <w:t>Y</w:t>
            </w:r>
            <w:r w:rsidRPr="007C5662">
              <w:rPr>
                <w:rFonts w:ascii="Times New Roman" w:hAnsi="Times New Roman"/>
                <w:kern w:val="0"/>
                <w:sz w:val="24"/>
                <w:szCs w:val="24"/>
              </w:rPr>
              <w:t>双通道同步选址、同时输出，最高同步扫描频率不低于</w:t>
            </w:r>
            <w:r w:rsidRPr="007C5662">
              <w:rPr>
                <w:rFonts w:ascii="Times New Roman" w:hAnsi="Times New Roman"/>
                <w:kern w:val="0"/>
                <w:sz w:val="24"/>
                <w:szCs w:val="24"/>
              </w:rPr>
              <w:t>5 MHz</w:t>
            </w:r>
            <w:r w:rsidRPr="007C5662">
              <w:rPr>
                <w:rFonts w:ascii="Times New Roman" w:hAnsi="Times New Roman"/>
                <w:kern w:val="0"/>
                <w:sz w:val="24"/>
                <w:szCs w:val="24"/>
              </w:rPr>
              <w:t>，电子束驻留时间最小增量</w:t>
            </w:r>
            <w:r w:rsidRPr="007C5662">
              <w:rPr>
                <w:rFonts w:ascii="Times New Roman" w:hAnsi="Times New Roman"/>
                <w:kern w:val="0"/>
                <w:sz w:val="24"/>
                <w:szCs w:val="24"/>
              </w:rPr>
              <w:t>≤0.5</w:t>
            </w:r>
            <w:r w:rsidRPr="007C5662">
              <w:rPr>
                <w:rFonts w:ascii="Times New Roman" w:hAnsi="Times New Roman"/>
                <w:kern w:val="0"/>
                <w:sz w:val="24"/>
                <w:szCs w:val="24"/>
              </w:rPr>
              <w:t>纳秒，且所有频率下均能达到这个精度。</w:t>
            </w:r>
          </w:p>
          <w:p w14:paraId="78A0DDCD" w14:textId="77777777" w:rsidR="00C53029" w:rsidRPr="007C5662" w:rsidRDefault="00C53029" w:rsidP="00C53029">
            <w:pPr>
              <w:pStyle w:val="1c"/>
              <w:widowControl/>
              <w:numPr>
                <w:ilvl w:val="2"/>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扫描刻写方式：矢量扫描刻写方式</w:t>
            </w:r>
          </w:p>
          <w:p w14:paraId="4E6A026C" w14:textId="77777777" w:rsidR="00C53029" w:rsidRPr="007C5662" w:rsidRDefault="00C53029" w:rsidP="00C53029">
            <w:pPr>
              <w:pStyle w:val="1c"/>
              <w:widowControl/>
              <w:numPr>
                <w:ilvl w:val="2"/>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集成的电子束</w:t>
            </w:r>
            <w:proofErr w:type="gramStart"/>
            <w:r w:rsidRPr="007C5662">
              <w:rPr>
                <w:rFonts w:ascii="Times New Roman" w:hAnsi="Times New Roman"/>
                <w:kern w:val="0"/>
                <w:sz w:val="24"/>
                <w:szCs w:val="24"/>
              </w:rPr>
              <w:t>闸</w:t>
            </w:r>
            <w:proofErr w:type="gramEnd"/>
            <w:r w:rsidRPr="007C5662">
              <w:rPr>
                <w:rFonts w:ascii="Times New Roman" w:hAnsi="Times New Roman"/>
                <w:kern w:val="0"/>
                <w:sz w:val="24"/>
                <w:szCs w:val="24"/>
              </w:rPr>
              <w:t>控制输出</w:t>
            </w:r>
          </w:p>
          <w:p w14:paraId="53EBDA4D" w14:textId="77777777" w:rsidR="00C53029" w:rsidRPr="007C5662" w:rsidRDefault="00C53029" w:rsidP="00C53029">
            <w:pPr>
              <w:pStyle w:val="1c"/>
              <w:widowControl/>
              <w:numPr>
                <w:ilvl w:val="2"/>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图像获取采用集成的</w:t>
            </w:r>
            <w:r w:rsidRPr="007C5662">
              <w:rPr>
                <w:rFonts w:ascii="Times New Roman" w:hAnsi="Times New Roman"/>
                <w:kern w:val="0"/>
                <w:sz w:val="24"/>
                <w:szCs w:val="24"/>
              </w:rPr>
              <w:t>16</w:t>
            </w:r>
            <w:r w:rsidRPr="007C5662">
              <w:rPr>
                <w:rFonts w:ascii="Times New Roman" w:hAnsi="Times New Roman"/>
                <w:kern w:val="0"/>
                <w:sz w:val="24"/>
                <w:szCs w:val="24"/>
              </w:rPr>
              <w:t>位模数转换输入</w:t>
            </w:r>
          </w:p>
          <w:p w14:paraId="1A22997C" w14:textId="77777777" w:rsidR="00C53029" w:rsidRPr="007C5662" w:rsidRDefault="00C53029" w:rsidP="00C53029">
            <w:pPr>
              <w:pStyle w:val="1c"/>
              <w:widowControl/>
              <w:numPr>
                <w:ilvl w:val="2"/>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系统需配备带有校准栅网、法拉第杯和金标样的</w:t>
            </w:r>
            <w:r w:rsidRPr="007C5662">
              <w:rPr>
                <w:rFonts w:ascii="Times New Roman" w:hAnsi="Times New Roman"/>
                <w:kern w:val="0"/>
                <w:sz w:val="24"/>
                <w:szCs w:val="24"/>
              </w:rPr>
              <w:t>EBL</w:t>
            </w:r>
            <w:r w:rsidRPr="007C5662">
              <w:rPr>
                <w:rFonts w:ascii="Times New Roman" w:hAnsi="Times New Roman"/>
                <w:kern w:val="0"/>
                <w:sz w:val="24"/>
                <w:szCs w:val="24"/>
              </w:rPr>
              <w:t>专用样品座</w:t>
            </w:r>
          </w:p>
          <w:p w14:paraId="3C66F7E6" w14:textId="77777777" w:rsidR="00C53029" w:rsidRPr="007C5662" w:rsidRDefault="00FB3D29" w:rsidP="00C53029">
            <w:pPr>
              <w:pStyle w:val="1c"/>
              <w:widowControl/>
              <w:numPr>
                <w:ilvl w:val="0"/>
                <w:numId w:val="37"/>
              </w:numPr>
              <w:ind w:firstLineChars="0"/>
              <w:jc w:val="left"/>
              <w:rPr>
                <w:rFonts w:ascii="Times New Roman" w:hAnsi="Times New Roman"/>
                <w:kern w:val="0"/>
                <w:sz w:val="24"/>
                <w:szCs w:val="24"/>
              </w:rPr>
            </w:pPr>
            <w:r w:rsidRPr="007C5662">
              <w:rPr>
                <w:rFonts w:hint="eastAsia"/>
              </w:rPr>
              <w:t>▲</w:t>
            </w:r>
            <w:r w:rsidR="00C53029" w:rsidRPr="007C5662">
              <w:rPr>
                <w:rFonts w:ascii="Times New Roman" w:hAnsi="Times New Roman"/>
                <w:kern w:val="0"/>
                <w:sz w:val="24"/>
                <w:szCs w:val="24"/>
              </w:rPr>
              <w:t>电子束</w:t>
            </w:r>
            <w:proofErr w:type="gramStart"/>
            <w:r w:rsidR="00C53029" w:rsidRPr="007C5662">
              <w:rPr>
                <w:rFonts w:ascii="Times New Roman" w:hAnsi="Times New Roman"/>
                <w:kern w:val="0"/>
                <w:sz w:val="24"/>
                <w:szCs w:val="24"/>
              </w:rPr>
              <w:t>闸</w:t>
            </w:r>
            <w:proofErr w:type="gramEnd"/>
          </w:p>
          <w:p w14:paraId="554101D4" w14:textId="77777777" w:rsidR="00C53029" w:rsidRPr="007C5662" w:rsidRDefault="00C53029" w:rsidP="00C53029">
            <w:pPr>
              <w:pStyle w:val="1c"/>
              <w:widowControl/>
              <w:numPr>
                <w:ilvl w:val="1"/>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控制信号输入：</w:t>
            </w:r>
            <w:r w:rsidRPr="007C5662">
              <w:rPr>
                <w:rFonts w:ascii="Times New Roman" w:hAnsi="Times New Roman"/>
                <w:kern w:val="0"/>
                <w:sz w:val="24"/>
                <w:szCs w:val="24"/>
              </w:rPr>
              <w:t xml:space="preserve">5v TTL </w:t>
            </w:r>
            <w:r w:rsidRPr="007C5662">
              <w:rPr>
                <w:rFonts w:ascii="Times New Roman" w:hAnsi="Times New Roman"/>
                <w:kern w:val="0"/>
                <w:sz w:val="24"/>
                <w:szCs w:val="24"/>
              </w:rPr>
              <w:t>电平脉冲信号</w:t>
            </w:r>
          </w:p>
          <w:p w14:paraId="39F00299" w14:textId="77777777" w:rsidR="00C53029" w:rsidRPr="007C5662" w:rsidRDefault="00C53029" w:rsidP="00C53029">
            <w:pPr>
              <w:pStyle w:val="1c"/>
              <w:widowControl/>
              <w:numPr>
                <w:ilvl w:val="1"/>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最大阻断电压：</w:t>
            </w:r>
            <w:r w:rsidRPr="007C5662">
              <w:rPr>
                <w:rFonts w:ascii="Times New Roman" w:hAnsi="Times New Roman"/>
                <w:kern w:val="0"/>
                <w:sz w:val="24"/>
                <w:szCs w:val="24"/>
              </w:rPr>
              <w:t>400 V</w:t>
            </w:r>
            <w:r w:rsidRPr="007C5662">
              <w:rPr>
                <w:rFonts w:ascii="Times New Roman" w:hAnsi="Times New Roman"/>
                <w:kern w:val="0"/>
                <w:sz w:val="24"/>
                <w:szCs w:val="24"/>
              </w:rPr>
              <w:t>（直流）</w:t>
            </w:r>
          </w:p>
          <w:p w14:paraId="47A08697" w14:textId="77777777" w:rsidR="00C53029" w:rsidRPr="007C5662" w:rsidRDefault="00C53029" w:rsidP="00C53029">
            <w:pPr>
              <w:pStyle w:val="1c"/>
              <w:widowControl/>
              <w:numPr>
                <w:ilvl w:val="1"/>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最大开关速率：</w:t>
            </w:r>
            <w:r w:rsidRPr="007C5662">
              <w:rPr>
                <w:rFonts w:ascii="Times New Roman" w:hAnsi="Times New Roman"/>
                <w:kern w:val="0"/>
                <w:sz w:val="24"/>
                <w:szCs w:val="24"/>
              </w:rPr>
              <w:t>1 MHZ</w:t>
            </w:r>
          </w:p>
          <w:p w14:paraId="745834FB" w14:textId="77777777" w:rsidR="00C53029" w:rsidRPr="007C5662" w:rsidRDefault="00C53029" w:rsidP="00C53029">
            <w:pPr>
              <w:pStyle w:val="1c"/>
              <w:widowControl/>
              <w:numPr>
                <w:ilvl w:val="1"/>
                <w:numId w:val="37"/>
              </w:numPr>
              <w:ind w:firstLineChars="0"/>
              <w:jc w:val="left"/>
              <w:rPr>
                <w:rFonts w:ascii="Times New Roman" w:hAnsi="Times New Roman"/>
                <w:kern w:val="0"/>
                <w:sz w:val="24"/>
                <w:szCs w:val="24"/>
              </w:rPr>
            </w:pPr>
            <w:r w:rsidRPr="007C5662">
              <w:rPr>
                <w:rFonts w:ascii="Times New Roman" w:hAnsi="Times New Roman"/>
                <w:kern w:val="0"/>
                <w:sz w:val="24"/>
                <w:szCs w:val="24"/>
              </w:rPr>
              <w:lastRenderedPageBreak/>
              <w:t>开关响应时间：</w:t>
            </w:r>
            <w:r w:rsidRPr="007C5662">
              <w:rPr>
                <w:rFonts w:ascii="Times New Roman" w:hAnsi="Times New Roman"/>
                <w:kern w:val="0"/>
                <w:sz w:val="24"/>
                <w:szCs w:val="24"/>
              </w:rPr>
              <w:t>50 ns</w:t>
            </w:r>
          </w:p>
          <w:p w14:paraId="76F57120" w14:textId="77777777" w:rsidR="00C53029" w:rsidRPr="007C5662" w:rsidRDefault="00C53029" w:rsidP="00C53029">
            <w:pPr>
              <w:pStyle w:val="1c"/>
              <w:widowControl/>
              <w:numPr>
                <w:ilvl w:val="1"/>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电动调节并记忆极板位置，带有法拉第杯可测电子束流</w:t>
            </w:r>
          </w:p>
          <w:p w14:paraId="4101C0DA" w14:textId="77777777" w:rsidR="00C53029" w:rsidRPr="007C5662" w:rsidRDefault="00C53029" w:rsidP="00C53029">
            <w:pPr>
              <w:pStyle w:val="1c"/>
              <w:widowControl/>
              <w:numPr>
                <w:ilvl w:val="0"/>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小型蒸发镀膜仪</w:t>
            </w:r>
          </w:p>
          <w:p w14:paraId="7B503825" w14:textId="77777777" w:rsidR="00C53029" w:rsidRPr="007C5662" w:rsidRDefault="00C53029" w:rsidP="00C53029">
            <w:pPr>
              <w:pStyle w:val="1c"/>
              <w:widowControl/>
              <w:numPr>
                <w:ilvl w:val="1"/>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微处理器数字控制方式，可预设参数。可储存和调用多个镀膜方案</w:t>
            </w:r>
          </w:p>
          <w:p w14:paraId="4F86D22F" w14:textId="77777777" w:rsidR="00C53029" w:rsidRPr="007C5662" w:rsidRDefault="00C53029" w:rsidP="00C53029">
            <w:pPr>
              <w:pStyle w:val="1c"/>
              <w:widowControl/>
              <w:numPr>
                <w:ilvl w:val="1"/>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符合人体工程学的整体成型机箱，一体化集约式模块设计</w:t>
            </w:r>
          </w:p>
          <w:p w14:paraId="023A40E6" w14:textId="77777777" w:rsidR="00C53029" w:rsidRPr="007C5662" w:rsidRDefault="00C53029" w:rsidP="00C53029">
            <w:pPr>
              <w:pStyle w:val="1c"/>
              <w:widowControl/>
              <w:numPr>
                <w:ilvl w:val="1"/>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全自动抽真空和全自动操作的高真空热蒸发沉积镀膜系统。可作为</w:t>
            </w:r>
            <w:r w:rsidRPr="007C5662">
              <w:rPr>
                <w:rFonts w:ascii="Times New Roman" w:hAnsi="Times New Roman"/>
                <w:kern w:val="0"/>
                <w:sz w:val="24"/>
                <w:szCs w:val="24"/>
              </w:rPr>
              <w:t>SEM/EDS</w:t>
            </w:r>
            <w:r w:rsidRPr="007C5662">
              <w:rPr>
                <w:rFonts w:ascii="Times New Roman" w:hAnsi="Times New Roman"/>
                <w:kern w:val="0"/>
                <w:sz w:val="24"/>
                <w:szCs w:val="24"/>
              </w:rPr>
              <w:t>蒸镀碳导电膜、蒸镀金属或清洁光阑的理想工具</w:t>
            </w:r>
          </w:p>
          <w:p w14:paraId="0FD879A5" w14:textId="77777777" w:rsidR="00C53029" w:rsidRPr="007C5662" w:rsidRDefault="00C53029" w:rsidP="00C53029">
            <w:pPr>
              <w:pStyle w:val="1c"/>
              <w:widowControl/>
              <w:numPr>
                <w:ilvl w:val="1"/>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工作腔室：</w:t>
            </w:r>
            <w:r w:rsidR="00311D78" w:rsidRPr="007C5662">
              <w:rPr>
                <w:rFonts w:ascii="Times New Roman" w:hAnsi="Times New Roman"/>
                <w:kern w:val="0"/>
                <w:sz w:val="24"/>
                <w:szCs w:val="24"/>
              </w:rPr>
              <w:t>材料为</w:t>
            </w:r>
            <w:r w:rsidRPr="007C5662">
              <w:rPr>
                <w:rFonts w:ascii="Times New Roman" w:hAnsi="Times New Roman"/>
                <w:kern w:val="0"/>
                <w:sz w:val="24"/>
                <w:szCs w:val="24"/>
              </w:rPr>
              <w:t>硼硅酸盐玻璃</w:t>
            </w:r>
            <w:r w:rsidRPr="007C5662">
              <w:rPr>
                <w:rFonts w:ascii="Times New Roman" w:hAnsi="Times New Roman"/>
                <w:kern w:val="0"/>
                <w:sz w:val="24"/>
                <w:szCs w:val="24"/>
              </w:rPr>
              <w:t xml:space="preserve"> </w:t>
            </w:r>
            <w:r w:rsidR="00311D78" w:rsidRPr="007C5662">
              <w:rPr>
                <w:rFonts w:ascii="Times New Roman" w:hAnsi="Times New Roman"/>
                <w:kern w:val="0"/>
                <w:sz w:val="24"/>
                <w:szCs w:val="24"/>
              </w:rPr>
              <w:t>，尺寸</w:t>
            </w:r>
            <w:r w:rsidR="00311D78" w:rsidRPr="007C5662">
              <w:rPr>
                <w:rFonts w:ascii="Times New Roman" w:hAnsi="Times New Roman"/>
                <w:b/>
                <w:kern w:val="0"/>
                <w:sz w:val="24"/>
                <w:szCs w:val="24"/>
              </w:rPr>
              <w:t>不小于</w:t>
            </w:r>
            <w:r w:rsidRPr="007C5662">
              <w:rPr>
                <w:rFonts w:ascii="Times New Roman" w:hAnsi="Times New Roman"/>
                <w:kern w:val="0"/>
                <w:sz w:val="24"/>
                <w:szCs w:val="24"/>
              </w:rPr>
              <w:t>150mm</w:t>
            </w:r>
            <w:r w:rsidRPr="007C5662">
              <w:rPr>
                <w:rFonts w:ascii="Times New Roman" w:hAnsi="Times New Roman"/>
                <w:kern w:val="0"/>
                <w:sz w:val="24"/>
                <w:szCs w:val="24"/>
              </w:rPr>
              <w:t>（内径）</w:t>
            </w:r>
            <w:r w:rsidRPr="007C5662">
              <w:rPr>
                <w:rFonts w:ascii="Times New Roman" w:hAnsi="Times New Roman"/>
                <w:kern w:val="0"/>
                <w:sz w:val="24"/>
                <w:szCs w:val="24"/>
              </w:rPr>
              <w:t>x 127mm</w:t>
            </w:r>
            <w:r w:rsidRPr="007C5662">
              <w:rPr>
                <w:rFonts w:ascii="Times New Roman" w:hAnsi="Times New Roman"/>
                <w:kern w:val="0"/>
                <w:sz w:val="24"/>
                <w:szCs w:val="24"/>
              </w:rPr>
              <w:t>（高）；具有安全防护罩</w:t>
            </w:r>
          </w:p>
          <w:p w14:paraId="7EBF6A5C" w14:textId="77777777" w:rsidR="00C53029" w:rsidRPr="007C5662" w:rsidRDefault="00C53029" w:rsidP="00C53029">
            <w:pPr>
              <w:pStyle w:val="1c"/>
              <w:widowControl/>
              <w:numPr>
                <w:ilvl w:val="1"/>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样品台：</w:t>
            </w:r>
            <w:r w:rsidRPr="007C5662">
              <w:rPr>
                <w:rFonts w:ascii="Times New Roman" w:hAnsi="Times New Roman"/>
                <w:kern w:val="0"/>
                <w:sz w:val="24"/>
                <w:szCs w:val="24"/>
              </w:rPr>
              <w:t>Drop-in</w:t>
            </w:r>
            <w:r w:rsidRPr="007C5662">
              <w:rPr>
                <w:rFonts w:ascii="Times New Roman" w:hAnsi="Times New Roman"/>
                <w:kern w:val="0"/>
                <w:sz w:val="24"/>
                <w:szCs w:val="24"/>
              </w:rPr>
              <w:t>落入</w:t>
            </w:r>
            <w:proofErr w:type="gramStart"/>
            <w:r w:rsidRPr="007C5662">
              <w:rPr>
                <w:rFonts w:ascii="Times New Roman" w:hAnsi="Times New Roman"/>
                <w:kern w:val="0"/>
                <w:sz w:val="24"/>
                <w:szCs w:val="24"/>
              </w:rPr>
              <w:t>式快换样品台</w:t>
            </w:r>
            <w:proofErr w:type="gramEnd"/>
            <w:r w:rsidRPr="007C5662">
              <w:rPr>
                <w:rFonts w:ascii="Times New Roman" w:hAnsi="Times New Roman"/>
                <w:kern w:val="0"/>
                <w:sz w:val="24"/>
                <w:szCs w:val="24"/>
              </w:rPr>
              <w:t>设计；</w:t>
            </w:r>
            <w:proofErr w:type="gramStart"/>
            <w:r w:rsidRPr="007C5662">
              <w:rPr>
                <w:rFonts w:ascii="Times New Roman" w:hAnsi="Times New Roman"/>
                <w:kern w:val="0"/>
                <w:sz w:val="24"/>
                <w:szCs w:val="24"/>
              </w:rPr>
              <w:t>标配可</w:t>
            </w:r>
            <w:proofErr w:type="gramEnd"/>
            <w:r w:rsidRPr="007C5662">
              <w:rPr>
                <w:rFonts w:ascii="Times New Roman" w:hAnsi="Times New Roman"/>
                <w:kern w:val="0"/>
                <w:sz w:val="24"/>
                <w:szCs w:val="24"/>
              </w:rPr>
              <w:t>调高度的变速旋转台，直径为</w:t>
            </w:r>
            <w:r w:rsidR="00121C78" w:rsidRPr="007C5662">
              <w:rPr>
                <w:rFonts w:hint="eastAsia"/>
              </w:rPr>
              <w:t>≥</w:t>
            </w:r>
            <w:r w:rsidRPr="007C5662">
              <w:rPr>
                <w:rFonts w:ascii="Times New Roman" w:hAnsi="Times New Roman"/>
                <w:kern w:val="0"/>
                <w:sz w:val="24"/>
                <w:szCs w:val="24"/>
              </w:rPr>
              <w:t>50 mm</w:t>
            </w:r>
            <w:r w:rsidRPr="007C5662">
              <w:rPr>
                <w:rFonts w:ascii="Times New Roman" w:hAnsi="Times New Roman"/>
                <w:kern w:val="0"/>
                <w:sz w:val="24"/>
                <w:szCs w:val="24"/>
              </w:rPr>
              <w:t>，靶面至样品</w:t>
            </w:r>
            <w:proofErr w:type="gramStart"/>
            <w:r w:rsidRPr="007C5662">
              <w:rPr>
                <w:rFonts w:ascii="Times New Roman" w:hAnsi="Times New Roman"/>
                <w:kern w:val="0"/>
                <w:sz w:val="24"/>
                <w:szCs w:val="24"/>
              </w:rPr>
              <w:t>台距离</w:t>
            </w:r>
            <w:proofErr w:type="gramEnd"/>
            <w:r w:rsidRPr="007C5662">
              <w:rPr>
                <w:rFonts w:ascii="Times New Roman" w:hAnsi="Times New Roman"/>
                <w:kern w:val="0"/>
                <w:sz w:val="24"/>
                <w:szCs w:val="24"/>
              </w:rPr>
              <w:t>可调范围为</w:t>
            </w:r>
            <w:r w:rsidRPr="007C5662">
              <w:rPr>
                <w:rFonts w:ascii="Times New Roman" w:hAnsi="Times New Roman"/>
                <w:kern w:val="0"/>
                <w:sz w:val="24"/>
                <w:szCs w:val="24"/>
              </w:rPr>
              <w:t>38-79mm</w:t>
            </w:r>
            <w:r w:rsidRPr="007C5662">
              <w:rPr>
                <w:rFonts w:ascii="Times New Roman" w:hAnsi="Times New Roman"/>
                <w:kern w:val="0"/>
                <w:sz w:val="24"/>
                <w:szCs w:val="24"/>
              </w:rPr>
              <w:t>，转速为</w:t>
            </w:r>
            <w:r w:rsidRPr="007C5662">
              <w:rPr>
                <w:rFonts w:ascii="Times New Roman" w:hAnsi="Times New Roman"/>
                <w:kern w:val="0"/>
                <w:sz w:val="24"/>
                <w:szCs w:val="24"/>
              </w:rPr>
              <w:t>8-20 rpm</w:t>
            </w:r>
            <w:r w:rsidRPr="007C5662">
              <w:rPr>
                <w:rFonts w:ascii="Times New Roman" w:hAnsi="Times New Roman"/>
                <w:kern w:val="0"/>
                <w:sz w:val="24"/>
                <w:szCs w:val="24"/>
              </w:rPr>
              <w:t>；</w:t>
            </w:r>
          </w:p>
          <w:p w14:paraId="10603DD7" w14:textId="77777777" w:rsidR="00C53029" w:rsidRPr="007C5662" w:rsidRDefault="00C53029" w:rsidP="00C53029">
            <w:pPr>
              <w:pStyle w:val="1c"/>
              <w:widowControl/>
              <w:numPr>
                <w:ilvl w:val="1"/>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挡板机构：</w:t>
            </w:r>
            <w:proofErr w:type="gramStart"/>
            <w:r w:rsidRPr="007C5662">
              <w:rPr>
                <w:rFonts w:ascii="Times New Roman" w:hAnsi="Times New Roman"/>
                <w:kern w:val="0"/>
                <w:sz w:val="24"/>
                <w:szCs w:val="24"/>
              </w:rPr>
              <w:t>标配自动</w:t>
            </w:r>
            <w:proofErr w:type="gramEnd"/>
            <w:r w:rsidRPr="007C5662">
              <w:rPr>
                <w:rFonts w:ascii="Times New Roman" w:hAnsi="Times New Roman"/>
                <w:kern w:val="0"/>
                <w:sz w:val="24"/>
                <w:szCs w:val="24"/>
              </w:rPr>
              <w:t>挡板机构，用于蒸镀除气时保护基材。挡板</w:t>
            </w:r>
            <w:proofErr w:type="gramStart"/>
            <w:r w:rsidRPr="007C5662">
              <w:rPr>
                <w:rFonts w:ascii="Times New Roman" w:hAnsi="Times New Roman"/>
                <w:kern w:val="0"/>
                <w:sz w:val="24"/>
                <w:szCs w:val="24"/>
              </w:rPr>
              <w:t>至靶面距离</w:t>
            </w:r>
            <w:proofErr w:type="gramEnd"/>
            <w:r w:rsidRPr="007C5662">
              <w:rPr>
                <w:rFonts w:ascii="Times New Roman" w:hAnsi="Times New Roman"/>
                <w:kern w:val="0"/>
                <w:sz w:val="24"/>
                <w:szCs w:val="24"/>
              </w:rPr>
              <w:t>为</w:t>
            </w:r>
            <w:r w:rsidR="00121C78" w:rsidRPr="007C5662">
              <w:rPr>
                <w:rFonts w:hint="eastAsia"/>
              </w:rPr>
              <w:t>≤</w:t>
            </w:r>
            <w:r w:rsidRPr="007C5662">
              <w:rPr>
                <w:rFonts w:ascii="Times New Roman" w:hAnsi="Times New Roman"/>
                <w:kern w:val="0"/>
                <w:sz w:val="24"/>
                <w:szCs w:val="24"/>
              </w:rPr>
              <w:t>8.5mm</w:t>
            </w:r>
          </w:p>
          <w:p w14:paraId="573122AB" w14:textId="77777777" w:rsidR="00C53029" w:rsidRPr="007C5662" w:rsidRDefault="00C53029" w:rsidP="00C53029">
            <w:pPr>
              <w:pStyle w:val="1c"/>
              <w:widowControl/>
              <w:numPr>
                <w:ilvl w:val="1"/>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真空系统：</w:t>
            </w:r>
            <w:r w:rsidRPr="007C5662">
              <w:rPr>
                <w:rFonts w:ascii="Times New Roman" w:hAnsi="Times New Roman"/>
                <w:kern w:val="0"/>
                <w:sz w:val="24"/>
                <w:szCs w:val="24"/>
              </w:rPr>
              <w:t>50L/m</w:t>
            </w:r>
            <w:r w:rsidRPr="007C5662">
              <w:rPr>
                <w:rFonts w:ascii="Times New Roman" w:hAnsi="Times New Roman"/>
                <w:kern w:val="0"/>
                <w:sz w:val="24"/>
                <w:szCs w:val="24"/>
              </w:rPr>
              <w:t>旋转机械泵＋</w:t>
            </w:r>
            <w:r w:rsidRPr="007C5662">
              <w:rPr>
                <w:rFonts w:ascii="Times New Roman" w:hAnsi="Times New Roman"/>
                <w:kern w:val="0"/>
                <w:sz w:val="24"/>
                <w:szCs w:val="24"/>
              </w:rPr>
              <w:t>70L/s</w:t>
            </w:r>
            <w:r w:rsidRPr="007C5662">
              <w:rPr>
                <w:rFonts w:ascii="Times New Roman" w:hAnsi="Times New Roman"/>
                <w:kern w:val="0"/>
                <w:sz w:val="24"/>
                <w:szCs w:val="24"/>
              </w:rPr>
              <w:t>涡轮分子泵（无需冷却水）；系统极限真空度为</w:t>
            </w:r>
            <w:r w:rsidRPr="007C5662">
              <w:rPr>
                <w:rFonts w:ascii="Times New Roman" w:hAnsi="Times New Roman"/>
                <w:kern w:val="0"/>
                <w:sz w:val="24"/>
                <w:szCs w:val="24"/>
              </w:rPr>
              <w:t>10-5mbar</w:t>
            </w:r>
            <w:r w:rsidRPr="007C5662">
              <w:rPr>
                <w:rFonts w:ascii="Times New Roman" w:hAnsi="Times New Roman"/>
                <w:kern w:val="0"/>
                <w:sz w:val="24"/>
                <w:szCs w:val="24"/>
              </w:rPr>
              <w:t>量级；机械泵为外部安装式。</w:t>
            </w:r>
          </w:p>
          <w:p w14:paraId="130BD17E" w14:textId="77777777" w:rsidR="00C53029" w:rsidRPr="007C5662" w:rsidRDefault="00C53029" w:rsidP="00C53029">
            <w:pPr>
              <w:pStyle w:val="1c"/>
              <w:widowControl/>
              <w:numPr>
                <w:ilvl w:val="1"/>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真空测量：</w:t>
            </w:r>
            <w:proofErr w:type="gramStart"/>
            <w:r w:rsidRPr="007C5662">
              <w:rPr>
                <w:rFonts w:ascii="Times New Roman" w:hAnsi="Times New Roman"/>
                <w:kern w:val="0"/>
                <w:sz w:val="24"/>
                <w:szCs w:val="24"/>
              </w:rPr>
              <w:t>标配皮拉尼真空规</w:t>
            </w:r>
            <w:proofErr w:type="gramEnd"/>
            <w:r w:rsidRPr="007C5662">
              <w:rPr>
                <w:rFonts w:ascii="Times New Roman" w:hAnsi="Times New Roman"/>
                <w:kern w:val="0"/>
                <w:sz w:val="24"/>
                <w:szCs w:val="24"/>
              </w:rPr>
              <w:t>，测量范围</w:t>
            </w:r>
            <w:r w:rsidRPr="007C5662">
              <w:rPr>
                <w:rFonts w:ascii="Times New Roman" w:hAnsi="Times New Roman"/>
                <w:kern w:val="0"/>
                <w:sz w:val="24"/>
                <w:szCs w:val="24"/>
              </w:rPr>
              <w:t>1000mbar</w:t>
            </w:r>
            <w:r w:rsidRPr="007C5662">
              <w:rPr>
                <w:rFonts w:ascii="Times New Roman" w:hAnsi="Times New Roman"/>
                <w:kern w:val="0"/>
                <w:sz w:val="24"/>
                <w:szCs w:val="24"/>
              </w:rPr>
              <w:t>到</w:t>
            </w:r>
            <w:r w:rsidRPr="007C5662">
              <w:rPr>
                <w:rFonts w:ascii="Times New Roman" w:hAnsi="Times New Roman"/>
                <w:kern w:val="0"/>
                <w:sz w:val="24"/>
                <w:szCs w:val="24"/>
              </w:rPr>
              <w:t>10-4mbar</w:t>
            </w:r>
            <w:r w:rsidRPr="007C5662">
              <w:rPr>
                <w:rFonts w:ascii="Times New Roman" w:hAnsi="Times New Roman"/>
                <w:kern w:val="0"/>
                <w:sz w:val="24"/>
                <w:szCs w:val="24"/>
              </w:rPr>
              <w:t>量级；</w:t>
            </w:r>
          </w:p>
          <w:p w14:paraId="47707A4F" w14:textId="77777777" w:rsidR="00C53029" w:rsidRPr="007C5662" w:rsidRDefault="00C53029" w:rsidP="00C53029">
            <w:pPr>
              <w:pStyle w:val="1c"/>
              <w:widowControl/>
              <w:numPr>
                <w:ilvl w:val="1"/>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真空闭锁功能：可让工作腔</w:t>
            </w:r>
            <w:proofErr w:type="gramStart"/>
            <w:r w:rsidRPr="007C5662">
              <w:rPr>
                <w:rFonts w:ascii="Times New Roman" w:hAnsi="Times New Roman"/>
                <w:kern w:val="0"/>
                <w:sz w:val="24"/>
                <w:szCs w:val="24"/>
              </w:rPr>
              <w:t>室处于</w:t>
            </w:r>
            <w:proofErr w:type="gramEnd"/>
            <w:r w:rsidRPr="007C5662">
              <w:rPr>
                <w:rFonts w:ascii="Times New Roman" w:hAnsi="Times New Roman"/>
                <w:kern w:val="0"/>
                <w:sz w:val="24"/>
                <w:szCs w:val="24"/>
              </w:rPr>
              <w:t>真空状态，以便改善后续真空效果或在真空条件下保存样品</w:t>
            </w:r>
          </w:p>
          <w:p w14:paraId="4110F0A1" w14:textId="77777777" w:rsidR="00C53029" w:rsidRPr="007C5662" w:rsidRDefault="00C53029" w:rsidP="00C53029">
            <w:pPr>
              <w:pStyle w:val="1c"/>
              <w:widowControl/>
              <w:numPr>
                <w:ilvl w:val="1"/>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金属蒸发</w:t>
            </w:r>
            <w:r w:rsidRPr="007C5662">
              <w:rPr>
                <w:rFonts w:ascii="Times New Roman" w:hAnsi="Times New Roman"/>
                <w:kern w:val="0"/>
                <w:sz w:val="24"/>
                <w:szCs w:val="24"/>
              </w:rPr>
              <w:t>/</w:t>
            </w:r>
            <w:r w:rsidRPr="007C5662">
              <w:rPr>
                <w:rFonts w:ascii="Times New Roman" w:hAnsi="Times New Roman"/>
                <w:kern w:val="0"/>
                <w:sz w:val="24"/>
                <w:szCs w:val="24"/>
              </w:rPr>
              <w:t>光阑清洁头：用于源自</w:t>
            </w:r>
            <w:proofErr w:type="gramStart"/>
            <w:r w:rsidRPr="007C5662">
              <w:rPr>
                <w:rFonts w:ascii="Times New Roman" w:hAnsi="Times New Roman"/>
                <w:kern w:val="0"/>
                <w:sz w:val="24"/>
                <w:szCs w:val="24"/>
              </w:rPr>
              <w:t>钨篮或钨舟</w:t>
            </w:r>
            <w:proofErr w:type="gramEnd"/>
            <w:r w:rsidRPr="007C5662">
              <w:rPr>
                <w:rFonts w:ascii="Times New Roman" w:hAnsi="Times New Roman"/>
                <w:kern w:val="0"/>
                <w:sz w:val="24"/>
                <w:szCs w:val="24"/>
              </w:rPr>
              <w:t>的金属热蒸发。金属蒸发头被安装用于向下蒸发，但向上蒸发也能通过配装两个延长电极而获得</w:t>
            </w:r>
          </w:p>
          <w:p w14:paraId="41EC38B7" w14:textId="77777777" w:rsidR="00C53029" w:rsidRPr="007C5662" w:rsidRDefault="00C53029" w:rsidP="00C53029">
            <w:pPr>
              <w:pStyle w:val="1c"/>
              <w:widowControl/>
              <w:numPr>
                <w:ilvl w:val="1"/>
                <w:numId w:val="37"/>
              </w:numPr>
              <w:ind w:firstLineChars="0"/>
              <w:jc w:val="left"/>
              <w:rPr>
                <w:rFonts w:ascii="Times New Roman" w:hAnsi="Times New Roman"/>
                <w:kern w:val="0"/>
                <w:sz w:val="24"/>
                <w:szCs w:val="24"/>
              </w:rPr>
            </w:pPr>
            <w:r w:rsidRPr="007C5662">
              <w:rPr>
                <w:rFonts w:ascii="Times New Roman" w:hAnsi="Times New Roman"/>
                <w:kern w:val="0"/>
                <w:sz w:val="24"/>
                <w:szCs w:val="24"/>
              </w:rPr>
              <w:t>蒸发电流范围：</w:t>
            </w:r>
            <w:r w:rsidRPr="007C5662">
              <w:rPr>
                <w:rFonts w:ascii="Times New Roman" w:hAnsi="Times New Roman"/>
                <w:kern w:val="0"/>
                <w:sz w:val="24"/>
                <w:szCs w:val="24"/>
              </w:rPr>
              <w:t>0~75A</w:t>
            </w:r>
          </w:p>
          <w:p w14:paraId="1E48915C" w14:textId="77777777" w:rsidR="00C53029" w:rsidRPr="007C5662" w:rsidRDefault="00C53029" w:rsidP="00C53029">
            <w:pPr>
              <w:widowControl/>
              <w:spacing w:line="360" w:lineRule="auto"/>
              <w:jc w:val="left"/>
              <w:rPr>
                <w:kern w:val="0"/>
                <w:sz w:val="24"/>
              </w:rPr>
            </w:pPr>
            <w:r w:rsidRPr="007C5662">
              <w:rPr>
                <w:kern w:val="0"/>
                <w:sz w:val="24"/>
              </w:rPr>
              <w:t>配置清单：</w:t>
            </w:r>
          </w:p>
          <w:p w14:paraId="60FD37D5" w14:textId="77777777" w:rsidR="00C53029" w:rsidRPr="007C5662" w:rsidRDefault="00C53029" w:rsidP="00C53029">
            <w:pPr>
              <w:widowControl/>
              <w:spacing w:line="360" w:lineRule="auto"/>
              <w:jc w:val="left"/>
              <w:rPr>
                <w:kern w:val="0"/>
                <w:sz w:val="24"/>
              </w:rPr>
            </w:pPr>
            <w:r w:rsidRPr="007C5662">
              <w:rPr>
                <w:kern w:val="0"/>
                <w:sz w:val="24"/>
              </w:rPr>
              <w:t>纳米图形发生系统</w:t>
            </w:r>
            <w:r w:rsidRPr="007C5662">
              <w:rPr>
                <w:kern w:val="0"/>
                <w:sz w:val="24"/>
              </w:rPr>
              <w:t>1</w:t>
            </w:r>
            <w:r w:rsidRPr="007C5662">
              <w:rPr>
                <w:kern w:val="0"/>
                <w:sz w:val="24"/>
              </w:rPr>
              <w:t>台、电子束闸（含控制器）</w:t>
            </w:r>
            <w:r w:rsidRPr="007C5662">
              <w:rPr>
                <w:kern w:val="0"/>
                <w:sz w:val="24"/>
              </w:rPr>
              <w:t>1</w:t>
            </w:r>
            <w:r w:rsidRPr="007C5662">
              <w:rPr>
                <w:kern w:val="0"/>
                <w:sz w:val="24"/>
              </w:rPr>
              <w:t>台、小型蒸发镀</w:t>
            </w:r>
            <w:r w:rsidRPr="007C5662">
              <w:rPr>
                <w:kern w:val="0"/>
                <w:sz w:val="24"/>
              </w:rPr>
              <w:lastRenderedPageBreak/>
              <w:t>金机</w:t>
            </w:r>
            <w:r w:rsidRPr="007C5662">
              <w:rPr>
                <w:kern w:val="0"/>
                <w:sz w:val="24"/>
              </w:rPr>
              <w:t>1</w:t>
            </w:r>
            <w:r w:rsidRPr="007C5662">
              <w:rPr>
                <w:kern w:val="0"/>
                <w:sz w:val="24"/>
              </w:rPr>
              <w:t>台</w:t>
            </w:r>
          </w:p>
        </w:tc>
      </w:tr>
      <w:tr w:rsidR="007C5662" w:rsidRPr="007C5662" w14:paraId="7B67AD6B" w14:textId="77777777" w:rsidTr="00C53029">
        <w:trPr>
          <w:trHeight w:val="468"/>
        </w:trPr>
        <w:tc>
          <w:tcPr>
            <w:tcW w:w="0" w:type="auto"/>
            <w:vMerge/>
            <w:vAlign w:val="center"/>
            <w:hideMark/>
          </w:tcPr>
          <w:p w14:paraId="444C3020"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39DF02E2"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3B7E67FA" w14:textId="77777777" w:rsidR="00C53029" w:rsidRPr="007C5662" w:rsidRDefault="00C53029" w:rsidP="00C53029">
            <w:pPr>
              <w:widowControl/>
              <w:spacing w:line="360" w:lineRule="auto"/>
              <w:jc w:val="left"/>
              <w:rPr>
                <w:kern w:val="0"/>
                <w:sz w:val="24"/>
              </w:rPr>
            </w:pPr>
          </w:p>
        </w:tc>
      </w:tr>
      <w:tr w:rsidR="007C5662" w:rsidRPr="007C5662" w14:paraId="52C5AA8F" w14:textId="77777777" w:rsidTr="00C53029">
        <w:trPr>
          <w:trHeight w:val="468"/>
        </w:trPr>
        <w:tc>
          <w:tcPr>
            <w:tcW w:w="0" w:type="auto"/>
            <w:vMerge/>
            <w:vAlign w:val="center"/>
            <w:hideMark/>
          </w:tcPr>
          <w:p w14:paraId="5374ECA3"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47A71257"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6F77675F" w14:textId="77777777" w:rsidR="00C53029" w:rsidRPr="007C5662" w:rsidRDefault="00C53029" w:rsidP="00C53029">
            <w:pPr>
              <w:widowControl/>
              <w:spacing w:line="360" w:lineRule="auto"/>
              <w:jc w:val="left"/>
              <w:rPr>
                <w:kern w:val="0"/>
                <w:sz w:val="24"/>
              </w:rPr>
            </w:pPr>
          </w:p>
        </w:tc>
      </w:tr>
      <w:tr w:rsidR="007C5662" w:rsidRPr="007C5662" w14:paraId="33B92453" w14:textId="77777777" w:rsidTr="00C53029">
        <w:trPr>
          <w:trHeight w:val="468"/>
        </w:trPr>
        <w:tc>
          <w:tcPr>
            <w:tcW w:w="0" w:type="auto"/>
            <w:vMerge/>
            <w:vAlign w:val="center"/>
            <w:hideMark/>
          </w:tcPr>
          <w:p w14:paraId="042D2451"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52D6EE46"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1A7FCBC6" w14:textId="77777777" w:rsidR="00C53029" w:rsidRPr="007C5662" w:rsidRDefault="00C53029" w:rsidP="00C53029">
            <w:pPr>
              <w:widowControl/>
              <w:spacing w:line="360" w:lineRule="auto"/>
              <w:jc w:val="left"/>
              <w:rPr>
                <w:kern w:val="0"/>
                <w:sz w:val="24"/>
              </w:rPr>
            </w:pPr>
          </w:p>
        </w:tc>
      </w:tr>
      <w:tr w:rsidR="007C5662" w:rsidRPr="007C5662" w14:paraId="7706B640" w14:textId="77777777" w:rsidTr="00F1260F">
        <w:trPr>
          <w:trHeight w:val="468"/>
        </w:trPr>
        <w:tc>
          <w:tcPr>
            <w:tcW w:w="0" w:type="auto"/>
            <w:vMerge w:val="restart"/>
            <w:shd w:val="clear" w:color="auto" w:fill="auto"/>
            <w:noWrap/>
            <w:vAlign w:val="center"/>
            <w:hideMark/>
          </w:tcPr>
          <w:p w14:paraId="60B3633C" w14:textId="77777777" w:rsidR="00465393" w:rsidRPr="007C5662" w:rsidRDefault="00465393" w:rsidP="00F1260F">
            <w:pPr>
              <w:widowControl/>
              <w:spacing w:line="360" w:lineRule="auto"/>
              <w:jc w:val="center"/>
              <w:rPr>
                <w:kern w:val="0"/>
                <w:sz w:val="24"/>
              </w:rPr>
            </w:pPr>
            <w:r w:rsidRPr="007C5662">
              <w:rPr>
                <w:kern w:val="0"/>
                <w:sz w:val="24"/>
              </w:rPr>
              <w:lastRenderedPageBreak/>
              <w:t>4</w:t>
            </w:r>
          </w:p>
        </w:tc>
        <w:tc>
          <w:tcPr>
            <w:tcW w:w="1387" w:type="dxa"/>
            <w:vMerge w:val="restart"/>
            <w:shd w:val="clear" w:color="auto" w:fill="auto"/>
            <w:noWrap/>
            <w:vAlign w:val="center"/>
            <w:hideMark/>
          </w:tcPr>
          <w:p w14:paraId="5CF2E1E4" w14:textId="3249CD83" w:rsidR="00465393" w:rsidRPr="007C5662" w:rsidRDefault="007C5662" w:rsidP="00F1260F">
            <w:pPr>
              <w:widowControl/>
              <w:spacing w:line="360" w:lineRule="auto"/>
              <w:jc w:val="center"/>
              <w:rPr>
                <w:kern w:val="0"/>
                <w:sz w:val="24"/>
              </w:rPr>
            </w:pPr>
            <w:r w:rsidRPr="007C5662">
              <w:rPr>
                <w:kern w:val="0"/>
                <w:sz w:val="24"/>
              </w:rPr>
              <w:t>氦质谱检漏仪（包含超真空系统）</w:t>
            </w:r>
          </w:p>
        </w:tc>
        <w:tc>
          <w:tcPr>
            <w:tcW w:w="7307" w:type="dxa"/>
            <w:vMerge w:val="restart"/>
            <w:shd w:val="clear" w:color="auto" w:fill="auto"/>
            <w:vAlign w:val="center"/>
            <w:hideMark/>
          </w:tcPr>
          <w:p w14:paraId="6CD0D3A6" w14:textId="77777777" w:rsidR="00465393" w:rsidRPr="007C5662" w:rsidRDefault="00465393" w:rsidP="00F1260F">
            <w:pPr>
              <w:pStyle w:val="1c"/>
              <w:widowControl/>
              <w:numPr>
                <w:ilvl w:val="0"/>
                <w:numId w:val="35"/>
              </w:numPr>
              <w:ind w:firstLineChars="0"/>
              <w:jc w:val="left"/>
              <w:rPr>
                <w:rFonts w:ascii="Times New Roman" w:hAnsi="Times New Roman"/>
                <w:kern w:val="0"/>
                <w:sz w:val="24"/>
                <w:szCs w:val="24"/>
              </w:rPr>
            </w:pPr>
            <w:r w:rsidRPr="007C5662">
              <w:rPr>
                <w:rFonts w:hint="eastAsia"/>
              </w:rPr>
              <w:t>▲</w:t>
            </w:r>
            <w:r w:rsidRPr="007C5662">
              <w:rPr>
                <w:rFonts w:ascii="Times New Roman" w:hAnsi="Times New Roman"/>
                <w:kern w:val="0"/>
                <w:sz w:val="24"/>
                <w:szCs w:val="24"/>
              </w:rPr>
              <w:t>系统空载极限真空</w:t>
            </w:r>
            <w:r w:rsidRPr="007C5662">
              <w:rPr>
                <w:rFonts w:ascii="Times New Roman" w:hAnsi="Times New Roman"/>
                <w:kern w:val="0"/>
                <w:sz w:val="24"/>
                <w:szCs w:val="24"/>
              </w:rPr>
              <w:t xml:space="preserve"> </w:t>
            </w:r>
            <w:r w:rsidRPr="007C5662">
              <w:rPr>
                <w:rFonts w:ascii="Times New Roman" w:hAnsi="Times New Roman"/>
                <w:kern w:val="0"/>
                <w:sz w:val="24"/>
                <w:szCs w:val="24"/>
              </w:rPr>
              <w:t>＜</w:t>
            </w:r>
            <w:r w:rsidRPr="007C5662">
              <w:rPr>
                <w:rFonts w:ascii="Times New Roman" w:hAnsi="Times New Roman"/>
                <w:kern w:val="0"/>
                <w:sz w:val="24"/>
                <w:szCs w:val="24"/>
              </w:rPr>
              <w:t>3x10-10torr</w:t>
            </w:r>
            <w:r w:rsidRPr="007C5662">
              <w:rPr>
                <w:rFonts w:ascii="Times New Roman" w:hAnsi="Times New Roman" w:hint="eastAsia"/>
                <w:kern w:val="0"/>
                <w:sz w:val="24"/>
                <w:szCs w:val="24"/>
              </w:rPr>
              <w:t>量级</w:t>
            </w:r>
          </w:p>
          <w:p w14:paraId="22546FC2" w14:textId="77777777" w:rsidR="00465393" w:rsidRPr="007C5662" w:rsidRDefault="00465393" w:rsidP="00F1260F">
            <w:pPr>
              <w:pStyle w:val="1c"/>
              <w:widowControl/>
              <w:numPr>
                <w:ilvl w:val="0"/>
                <w:numId w:val="35"/>
              </w:numPr>
              <w:ind w:firstLineChars="0"/>
              <w:jc w:val="left"/>
              <w:rPr>
                <w:rFonts w:ascii="Times New Roman" w:hAnsi="Times New Roman"/>
                <w:kern w:val="0"/>
                <w:sz w:val="24"/>
                <w:szCs w:val="24"/>
              </w:rPr>
            </w:pPr>
            <w:r w:rsidRPr="007C5662">
              <w:rPr>
                <w:rFonts w:hint="eastAsia"/>
              </w:rPr>
              <w:t>▲</w:t>
            </w:r>
            <w:r w:rsidRPr="007C5662">
              <w:rPr>
                <w:rFonts w:ascii="Times New Roman" w:hAnsi="Times New Roman"/>
                <w:kern w:val="0"/>
                <w:sz w:val="24"/>
                <w:szCs w:val="24"/>
              </w:rPr>
              <w:t>真空腔室</w:t>
            </w:r>
            <w:r w:rsidRPr="007C5662">
              <w:rPr>
                <w:rFonts w:ascii="Times New Roman" w:hAnsi="Times New Roman"/>
                <w:kern w:val="0"/>
                <w:sz w:val="24"/>
                <w:szCs w:val="24"/>
              </w:rPr>
              <w:t xml:space="preserve"> CF150</w:t>
            </w:r>
            <w:r w:rsidRPr="007C5662">
              <w:rPr>
                <w:rFonts w:ascii="Times New Roman" w:hAnsi="Times New Roman"/>
                <w:kern w:val="0"/>
                <w:sz w:val="24"/>
                <w:szCs w:val="24"/>
              </w:rPr>
              <w:t>超高真空腔室</w:t>
            </w:r>
            <w:r w:rsidRPr="007C5662">
              <w:rPr>
                <w:rFonts w:ascii="Times New Roman" w:hAnsi="Times New Roman"/>
                <w:kern w:val="0"/>
                <w:sz w:val="24"/>
                <w:szCs w:val="24"/>
              </w:rPr>
              <w:t>316L</w:t>
            </w:r>
            <w:r w:rsidRPr="007C5662">
              <w:rPr>
                <w:rFonts w:ascii="Times New Roman" w:hAnsi="Times New Roman"/>
                <w:kern w:val="0"/>
                <w:sz w:val="24"/>
                <w:szCs w:val="24"/>
              </w:rPr>
              <w:t>（</w:t>
            </w:r>
            <w:proofErr w:type="gramStart"/>
            <w:r w:rsidRPr="007C5662">
              <w:rPr>
                <w:rFonts w:ascii="Times New Roman" w:hAnsi="Times New Roman"/>
                <w:kern w:val="0"/>
                <w:sz w:val="24"/>
                <w:szCs w:val="24"/>
              </w:rPr>
              <w:t>带内部</w:t>
            </w:r>
            <w:proofErr w:type="gramEnd"/>
            <w:r w:rsidRPr="007C5662">
              <w:rPr>
                <w:rFonts w:ascii="Times New Roman" w:hAnsi="Times New Roman"/>
                <w:kern w:val="0"/>
                <w:sz w:val="24"/>
                <w:szCs w:val="24"/>
              </w:rPr>
              <w:t>隔离网</w:t>
            </w:r>
            <w:r w:rsidRPr="007C5662">
              <w:rPr>
                <w:rFonts w:ascii="Times New Roman" w:hAnsi="Times New Roman"/>
                <w:kern w:val="0"/>
                <w:sz w:val="24"/>
                <w:szCs w:val="24"/>
              </w:rPr>
              <w:t>,</w:t>
            </w:r>
            <w:r w:rsidRPr="007C5662">
              <w:rPr>
                <w:rFonts w:ascii="Times New Roman" w:hAnsi="Times New Roman"/>
                <w:kern w:val="0"/>
                <w:sz w:val="24"/>
                <w:szCs w:val="24"/>
              </w:rPr>
              <w:t>带电极接口）</w:t>
            </w:r>
          </w:p>
          <w:p w14:paraId="1C50210C" w14:textId="77777777" w:rsidR="00465393" w:rsidRPr="007C5662" w:rsidRDefault="00465393" w:rsidP="00F1260F">
            <w:pPr>
              <w:pStyle w:val="1c"/>
              <w:widowControl/>
              <w:numPr>
                <w:ilvl w:val="0"/>
                <w:numId w:val="35"/>
              </w:numPr>
              <w:ind w:firstLineChars="0"/>
              <w:jc w:val="left"/>
              <w:rPr>
                <w:rFonts w:ascii="Times New Roman" w:hAnsi="Times New Roman"/>
                <w:kern w:val="0"/>
                <w:sz w:val="24"/>
                <w:szCs w:val="24"/>
              </w:rPr>
            </w:pPr>
            <w:r w:rsidRPr="007C5662">
              <w:rPr>
                <w:rFonts w:hint="eastAsia"/>
              </w:rPr>
              <w:t>▲</w:t>
            </w:r>
            <w:r w:rsidRPr="007C5662">
              <w:rPr>
                <w:rFonts w:ascii="Times New Roman" w:hAnsi="Times New Roman" w:hint="eastAsia"/>
                <w:kern w:val="0"/>
                <w:sz w:val="24"/>
                <w:szCs w:val="24"/>
              </w:rPr>
              <w:t>氮气</w:t>
            </w:r>
            <w:r w:rsidRPr="007C5662">
              <w:rPr>
                <w:rFonts w:ascii="Times New Roman" w:hAnsi="Times New Roman"/>
                <w:kern w:val="0"/>
                <w:sz w:val="24"/>
                <w:szCs w:val="24"/>
              </w:rPr>
              <w:t>充气系统</w:t>
            </w:r>
            <w:r w:rsidRPr="007C5662">
              <w:rPr>
                <w:rFonts w:ascii="Times New Roman" w:hAnsi="Times New Roman"/>
                <w:kern w:val="0"/>
                <w:sz w:val="24"/>
                <w:szCs w:val="24"/>
              </w:rPr>
              <w:t xml:space="preserve"> </w:t>
            </w:r>
            <w:r w:rsidRPr="007C5662">
              <w:rPr>
                <w:rFonts w:ascii="Times New Roman" w:hAnsi="Times New Roman"/>
                <w:kern w:val="0"/>
                <w:sz w:val="24"/>
                <w:szCs w:val="24"/>
              </w:rPr>
              <w:t>配置进口</w:t>
            </w:r>
            <w:r w:rsidRPr="007C5662">
              <w:rPr>
                <w:rFonts w:ascii="Times New Roman" w:hAnsi="Times New Roman"/>
                <w:kern w:val="0"/>
                <w:sz w:val="24"/>
                <w:szCs w:val="24"/>
              </w:rPr>
              <w:t>1/4</w:t>
            </w:r>
            <w:r w:rsidRPr="007C5662">
              <w:rPr>
                <w:rFonts w:ascii="Times New Roman" w:hAnsi="Times New Roman"/>
                <w:kern w:val="0"/>
                <w:sz w:val="24"/>
                <w:szCs w:val="24"/>
              </w:rPr>
              <w:t>阀门及进气法兰</w:t>
            </w:r>
          </w:p>
          <w:p w14:paraId="49108C58" w14:textId="77777777" w:rsidR="00465393" w:rsidRPr="007C5662" w:rsidRDefault="00465393" w:rsidP="00F1260F">
            <w:pPr>
              <w:pStyle w:val="1c"/>
              <w:widowControl/>
              <w:numPr>
                <w:ilvl w:val="0"/>
                <w:numId w:val="35"/>
              </w:numPr>
              <w:ind w:firstLineChars="0"/>
              <w:jc w:val="left"/>
              <w:rPr>
                <w:rFonts w:ascii="Times New Roman" w:hAnsi="Times New Roman"/>
                <w:kern w:val="0"/>
                <w:sz w:val="24"/>
                <w:szCs w:val="24"/>
              </w:rPr>
            </w:pPr>
            <w:r w:rsidRPr="007C5662">
              <w:rPr>
                <w:rFonts w:ascii="Times New Roman" w:hAnsi="Times New Roman"/>
                <w:kern w:val="0"/>
                <w:sz w:val="24"/>
                <w:szCs w:val="24"/>
              </w:rPr>
              <w:t>烘烤系统</w:t>
            </w:r>
            <w:r w:rsidRPr="007C5662">
              <w:rPr>
                <w:rFonts w:ascii="Times New Roman" w:hAnsi="Times New Roman"/>
                <w:kern w:val="0"/>
                <w:sz w:val="24"/>
                <w:szCs w:val="24"/>
              </w:rPr>
              <w:t xml:space="preserve"> </w:t>
            </w:r>
            <w:r w:rsidRPr="007C5662">
              <w:rPr>
                <w:rFonts w:ascii="Times New Roman" w:hAnsi="Times New Roman"/>
                <w:kern w:val="0"/>
                <w:sz w:val="24"/>
                <w:szCs w:val="24"/>
              </w:rPr>
              <w:t>热风循环系统，带温控系统</w:t>
            </w:r>
          </w:p>
          <w:p w14:paraId="1AE4F4A5" w14:textId="77777777" w:rsidR="00465393" w:rsidRPr="007C5662" w:rsidRDefault="00465393" w:rsidP="00F1260F">
            <w:pPr>
              <w:pStyle w:val="1c"/>
              <w:widowControl/>
              <w:numPr>
                <w:ilvl w:val="0"/>
                <w:numId w:val="35"/>
              </w:numPr>
              <w:ind w:firstLineChars="0"/>
              <w:jc w:val="left"/>
              <w:rPr>
                <w:rFonts w:ascii="Times New Roman" w:hAnsi="Times New Roman"/>
                <w:kern w:val="0"/>
                <w:sz w:val="24"/>
                <w:szCs w:val="24"/>
              </w:rPr>
            </w:pPr>
            <w:r w:rsidRPr="007C5662">
              <w:rPr>
                <w:rFonts w:ascii="Times New Roman" w:hAnsi="Times New Roman"/>
                <w:kern w:val="0"/>
                <w:sz w:val="24"/>
                <w:szCs w:val="24"/>
              </w:rPr>
              <w:t>系统控制系统</w:t>
            </w:r>
            <w:r w:rsidRPr="007C5662">
              <w:rPr>
                <w:rFonts w:ascii="Times New Roman" w:hAnsi="Times New Roman"/>
                <w:kern w:val="0"/>
                <w:sz w:val="24"/>
                <w:szCs w:val="24"/>
              </w:rPr>
              <w:t xml:space="preserve"> </w:t>
            </w:r>
            <w:r w:rsidRPr="007C5662">
              <w:rPr>
                <w:rFonts w:ascii="Times New Roman" w:hAnsi="Times New Roman"/>
                <w:kern w:val="0"/>
                <w:sz w:val="24"/>
                <w:szCs w:val="24"/>
              </w:rPr>
              <w:t>气动组件，手动、自动控制，及数据记录，安全互锁等</w:t>
            </w:r>
            <w:r w:rsidRPr="007C5662">
              <w:rPr>
                <w:rFonts w:ascii="Times New Roman" w:hAnsi="Times New Roman"/>
                <w:kern w:val="0"/>
                <w:sz w:val="24"/>
                <w:szCs w:val="24"/>
              </w:rPr>
              <w:t>19</w:t>
            </w:r>
            <w:r w:rsidRPr="007C5662">
              <w:rPr>
                <w:rFonts w:ascii="Times New Roman" w:hAnsi="Times New Roman"/>
                <w:kern w:val="0"/>
                <w:sz w:val="24"/>
                <w:szCs w:val="24"/>
              </w:rPr>
              <w:t>寸电控柜，工业计算机</w:t>
            </w:r>
          </w:p>
          <w:p w14:paraId="5C8A2E43" w14:textId="77777777" w:rsidR="00465393" w:rsidRPr="007C5662" w:rsidRDefault="00465393" w:rsidP="00F1260F">
            <w:pPr>
              <w:pStyle w:val="1c"/>
              <w:widowControl/>
              <w:numPr>
                <w:ilvl w:val="0"/>
                <w:numId w:val="35"/>
              </w:numPr>
              <w:ind w:firstLineChars="0"/>
              <w:jc w:val="left"/>
              <w:rPr>
                <w:rFonts w:ascii="Times New Roman" w:hAnsi="Times New Roman"/>
                <w:kern w:val="0"/>
                <w:sz w:val="24"/>
                <w:szCs w:val="24"/>
              </w:rPr>
            </w:pPr>
            <w:r w:rsidRPr="007C5662">
              <w:rPr>
                <w:rFonts w:ascii="Times New Roman" w:hAnsi="Times New Roman"/>
                <w:kern w:val="0"/>
                <w:sz w:val="24"/>
                <w:szCs w:val="24"/>
              </w:rPr>
              <w:t>其他辅助：配置进口电极（按照客户要求选择），</w:t>
            </w:r>
            <w:r w:rsidRPr="007C5662">
              <w:rPr>
                <w:rFonts w:ascii="Times New Roman" w:hAnsi="Times New Roman" w:hint="eastAsia"/>
                <w:kern w:val="0"/>
                <w:sz w:val="24"/>
                <w:szCs w:val="24"/>
              </w:rPr>
              <w:t>系统控制系统（气动组件，手动、自动控制，及数据记录，安全互锁等</w:t>
            </w:r>
            <w:r w:rsidRPr="007C5662">
              <w:rPr>
                <w:rFonts w:ascii="Times New Roman" w:hAnsi="Times New Roman" w:hint="eastAsia"/>
                <w:kern w:val="0"/>
                <w:sz w:val="24"/>
                <w:szCs w:val="24"/>
              </w:rPr>
              <w:t>19</w:t>
            </w:r>
            <w:r w:rsidRPr="007C5662">
              <w:rPr>
                <w:rFonts w:ascii="Times New Roman" w:hAnsi="Times New Roman" w:hint="eastAsia"/>
                <w:kern w:val="0"/>
                <w:sz w:val="24"/>
                <w:szCs w:val="24"/>
              </w:rPr>
              <w:t>寸电控柜，工业计算机）</w:t>
            </w:r>
          </w:p>
          <w:p w14:paraId="3C1DB5C1" w14:textId="77777777" w:rsidR="00465393" w:rsidRPr="007C5662" w:rsidRDefault="00465393" w:rsidP="00F1260F">
            <w:pPr>
              <w:pStyle w:val="1c"/>
              <w:widowControl/>
              <w:numPr>
                <w:ilvl w:val="0"/>
                <w:numId w:val="35"/>
              </w:numPr>
              <w:ind w:firstLineChars="0"/>
              <w:jc w:val="left"/>
              <w:rPr>
                <w:rFonts w:ascii="Times New Roman" w:hAnsi="Times New Roman"/>
                <w:kern w:val="0"/>
                <w:sz w:val="24"/>
                <w:szCs w:val="24"/>
              </w:rPr>
            </w:pPr>
            <w:r w:rsidRPr="007C5662">
              <w:rPr>
                <w:rFonts w:ascii="Times New Roman" w:hAnsi="Times New Roman"/>
                <w:kern w:val="0"/>
                <w:sz w:val="24"/>
                <w:szCs w:val="24"/>
              </w:rPr>
              <w:t>分子泵参数</w:t>
            </w:r>
            <w:r w:rsidRPr="007C5662">
              <w:rPr>
                <w:rFonts w:ascii="Times New Roman" w:hAnsi="Times New Roman"/>
                <w:kern w:val="0"/>
                <w:sz w:val="24"/>
                <w:szCs w:val="24"/>
              </w:rPr>
              <w:t xml:space="preserve"> </w:t>
            </w:r>
          </w:p>
          <w:p w14:paraId="5AD278CA"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采用</w:t>
            </w:r>
            <w:r w:rsidRPr="007C5662">
              <w:rPr>
                <w:rFonts w:ascii="Times New Roman" w:hAnsi="Times New Roman"/>
                <w:kern w:val="0"/>
                <w:sz w:val="24"/>
                <w:szCs w:val="24"/>
              </w:rPr>
              <w:t>TwisTorr</w:t>
            </w:r>
            <w:r w:rsidRPr="007C5662">
              <w:rPr>
                <w:rFonts w:ascii="Times New Roman" w:hAnsi="Times New Roman"/>
                <w:kern w:val="0"/>
                <w:sz w:val="24"/>
                <w:szCs w:val="24"/>
              </w:rPr>
              <w:t>拖动级技术，对</w:t>
            </w:r>
            <w:r w:rsidRPr="007C5662">
              <w:rPr>
                <w:rFonts w:ascii="Times New Roman" w:hAnsi="Times New Roman"/>
                <w:kern w:val="0"/>
                <w:sz w:val="24"/>
                <w:szCs w:val="24"/>
              </w:rPr>
              <w:t>H2</w:t>
            </w:r>
            <w:r w:rsidRPr="007C5662">
              <w:rPr>
                <w:rFonts w:ascii="Times New Roman" w:hAnsi="Times New Roman"/>
                <w:kern w:val="0"/>
                <w:sz w:val="24"/>
                <w:szCs w:val="24"/>
              </w:rPr>
              <w:t>压缩比不小于</w:t>
            </w:r>
            <w:r w:rsidRPr="007C5662">
              <w:rPr>
                <w:rFonts w:ascii="Times New Roman" w:hAnsi="Times New Roman"/>
                <w:kern w:val="0"/>
                <w:sz w:val="24"/>
                <w:szCs w:val="24"/>
              </w:rPr>
              <w:t>1.5e6</w:t>
            </w:r>
          </w:p>
          <w:p w14:paraId="5770C8C1"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接口尺寸</w:t>
            </w:r>
            <w:r w:rsidRPr="007C5662">
              <w:rPr>
                <w:rFonts w:ascii="Times New Roman" w:hAnsi="Times New Roman"/>
                <w:kern w:val="0"/>
                <w:sz w:val="24"/>
                <w:szCs w:val="24"/>
              </w:rPr>
              <w:t>CFF</w:t>
            </w:r>
            <w:proofErr w:type="gramStart"/>
            <w:r w:rsidRPr="007C5662">
              <w:rPr>
                <w:rFonts w:ascii="Times New Roman" w:hAnsi="Times New Roman"/>
                <w:kern w:val="0"/>
                <w:sz w:val="24"/>
                <w:szCs w:val="24"/>
              </w:rPr>
              <w:t>”</w:t>
            </w:r>
            <w:proofErr w:type="gramEnd"/>
            <w:r w:rsidRPr="007C5662">
              <w:rPr>
                <w:rFonts w:ascii="Times New Roman" w:hAnsi="Times New Roman"/>
                <w:kern w:val="0"/>
                <w:sz w:val="24"/>
                <w:szCs w:val="24"/>
              </w:rPr>
              <w:t>6,</w:t>
            </w:r>
            <w:r w:rsidRPr="007C5662">
              <w:rPr>
                <w:rFonts w:ascii="Times New Roman" w:hAnsi="Times New Roman"/>
                <w:kern w:val="0"/>
                <w:sz w:val="24"/>
                <w:szCs w:val="24"/>
              </w:rPr>
              <w:t>法兰处可烘烤温度</w:t>
            </w:r>
            <w:r w:rsidRPr="007C5662">
              <w:rPr>
                <w:rFonts w:ascii="Times New Roman" w:hAnsi="Times New Roman"/>
                <w:kern w:val="0"/>
                <w:sz w:val="24"/>
                <w:szCs w:val="24"/>
              </w:rPr>
              <w:t>120</w:t>
            </w:r>
            <w:r w:rsidRPr="007C5662">
              <w:rPr>
                <w:rFonts w:ascii="Times New Roman" w:hAnsi="Times New Roman"/>
                <w:kern w:val="0"/>
                <w:sz w:val="24"/>
                <w:szCs w:val="24"/>
              </w:rPr>
              <w:t>度</w:t>
            </w:r>
          </w:p>
          <w:p w14:paraId="1CD2791E"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任意角度安装</w:t>
            </w:r>
          </w:p>
          <w:p w14:paraId="517D480B"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陶瓷轴承脂润滑</w:t>
            </w:r>
          </w:p>
          <w:p w14:paraId="4E41A729"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对</w:t>
            </w:r>
            <w:r w:rsidRPr="007C5662">
              <w:rPr>
                <w:rFonts w:ascii="Times New Roman" w:hAnsi="Times New Roman"/>
                <w:kern w:val="0"/>
                <w:sz w:val="24"/>
                <w:szCs w:val="24"/>
              </w:rPr>
              <w:t>N2</w:t>
            </w:r>
            <w:r w:rsidRPr="007C5662">
              <w:rPr>
                <w:rFonts w:ascii="Times New Roman" w:hAnsi="Times New Roman"/>
                <w:kern w:val="0"/>
                <w:sz w:val="24"/>
                <w:szCs w:val="24"/>
              </w:rPr>
              <w:t>抽速大于等于</w:t>
            </w:r>
            <w:r w:rsidRPr="007C5662">
              <w:rPr>
                <w:rFonts w:ascii="Times New Roman" w:hAnsi="Times New Roman"/>
                <w:kern w:val="0"/>
                <w:sz w:val="24"/>
                <w:szCs w:val="24"/>
              </w:rPr>
              <w:t xml:space="preserve">250l/s, </w:t>
            </w:r>
            <w:r w:rsidRPr="007C5662">
              <w:rPr>
                <w:rFonts w:ascii="Times New Roman" w:hAnsi="Times New Roman"/>
                <w:kern w:val="0"/>
                <w:sz w:val="24"/>
                <w:szCs w:val="24"/>
              </w:rPr>
              <w:t>对氢气压缩比不小于</w:t>
            </w:r>
            <w:r w:rsidRPr="007C5662">
              <w:rPr>
                <w:rFonts w:ascii="Times New Roman" w:hAnsi="Times New Roman"/>
                <w:kern w:val="0"/>
                <w:sz w:val="24"/>
                <w:szCs w:val="24"/>
              </w:rPr>
              <w:t>1.5e6,</w:t>
            </w:r>
            <w:r w:rsidRPr="007C5662">
              <w:rPr>
                <w:rFonts w:ascii="Times New Roman" w:hAnsi="Times New Roman"/>
                <w:kern w:val="0"/>
                <w:sz w:val="24"/>
                <w:szCs w:val="24"/>
              </w:rPr>
              <w:t>任意角度安装，采用脂润滑轴承技术</w:t>
            </w:r>
          </w:p>
          <w:p w14:paraId="47B6AF94" w14:textId="77777777" w:rsidR="00465393" w:rsidRPr="007C5662" w:rsidRDefault="00465393" w:rsidP="00F1260F">
            <w:pPr>
              <w:pStyle w:val="1c"/>
              <w:widowControl/>
              <w:numPr>
                <w:ilvl w:val="0"/>
                <w:numId w:val="35"/>
              </w:numPr>
              <w:ind w:firstLineChars="0"/>
              <w:jc w:val="left"/>
              <w:rPr>
                <w:rFonts w:ascii="Times New Roman" w:hAnsi="Times New Roman"/>
                <w:kern w:val="0"/>
                <w:sz w:val="24"/>
                <w:szCs w:val="24"/>
              </w:rPr>
            </w:pPr>
            <w:r w:rsidRPr="007C5662">
              <w:rPr>
                <w:rFonts w:ascii="Times New Roman" w:hAnsi="Times New Roman"/>
                <w:kern w:val="0"/>
                <w:sz w:val="24"/>
                <w:szCs w:val="24"/>
              </w:rPr>
              <w:t>干泵参数</w:t>
            </w:r>
          </w:p>
          <w:p w14:paraId="467A98E2"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抽速：不小于</w:t>
            </w:r>
            <w:r w:rsidRPr="007C5662">
              <w:rPr>
                <w:rFonts w:ascii="Times New Roman" w:hAnsi="Times New Roman"/>
                <w:kern w:val="0"/>
                <w:sz w:val="24"/>
                <w:szCs w:val="24"/>
              </w:rPr>
              <w:t>12.8m3/h</w:t>
            </w:r>
          </w:p>
          <w:p w14:paraId="6847E0F4"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进气口处自带隔离放气阻断阀，用于保护分子泵及腔体</w:t>
            </w:r>
          </w:p>
          <w:p w14:paraId="288DDC17"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波纹管密封，正常运行后噪音</w:t>
            </w:r>
            <w:r w:rsidRPr="007C5662">
              <w:rPr>
                <w:rFonts w:ascii="Times New Roman" w:hAnsi="Times New Roman"/>
                <w:kern w:val="0"/>
                <w:sz w:val="24"/>
                <w:szCs w:val="24"/>
              </w:rPr>
              <w:t>50</w:t>
            </w:r>
            <w:r w:rsidRPr="007C5662">
              <w:rPr>
                <w:rFonts w:ascii="Times New Roman" w:hAnsi="Times New Roman"/>
                <w:kern w:val="0"/>
                <w:sz w:val="24"/>
                <w:szCs w:val="24"/>
              </w:rPr>
              <w:t>分贝</w:t>
            </w:r>
          </w:p>
          <w:p w14:paraId="654123F6"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正常工作时泵表面温度不超过</w:t>
            </w:r>
            <w:r w:rsidRPr="007C5662">
              <w:rPr>
                <w:rFonts w:ascii="Times New Roman" w:hAnsi="Times New Roman"/>
                <w:kern w:val="0"/>
                <w:sz w:val="24"/>
                <w:szCs w:val="24"/>
              </w:rPr>
              <w:t>45</w:t>
            </w:r>
            <w:r w:rsidRPr="007C5662">
              <w:rPr>
                <w:rFonts w:ascii="Times New Roman" w:hAnsi="Times New Roman"/>
                <w:kern w:val="0"/>
                <w:sz w:val="24"/>
                <w:szCs w:val="24"/>
              </w:rPr>
              <w:t>度</w:t>
            </w:r>
          </w:p>
          <w:p w14:paraId="0F0D8AC2"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进气口自带原装隔离放气阻断阀，抽速大于等于</w:t>
            </w:r>
            <w:r w:rsidRPr="007C5662">
              <w:rPr>
                <w:rFonts w:ascii="Times New Roman" w:hAnsi="Times New Roman"/>
                <w:kern w:val="0"/>
                <w:sz w:val="24"/>
                <w:szCs w:val="24"/>
              </w:rPr>
              <w:t>12.8m3/h.</w:t>
            </w:r>
            <w:r w:rsidRPr="007C5662">
              <w:rPr>
                <w:rFonts w:ascii="Times New Roman" w:hAnsi="Times New Roman"/>
                <w:kern w:val="0"/>
                <w:sz w:val="24"/>
                <w:szCs w:val="24"/>
              </w:rPr>
              <w:t>噪音水平</w:t>
            </w:r>
            <w:r w:rsidRPr="007C5662">
              <w:rPr>
                <w:rFonts w:ascii="Times New Roman" w:hAnsi="Times New Roman"/>
                <w:kern w:val="0"/>
                <w:sz w:val="24"/>
                <w:szCs w:val="24"/>
              </w:rPr>
              <w:t>52</w:t>
            </w:r>
            <w:r w:rsidRPr="007C5662">
              <w:rPr>
                <w:rFonts w:ascii="Times New Roman" w:hAnsi="Times New Roman"/>
                <w:kern w:val="0"/>
                <w:sz w:val="24"/>
                <w:szCs w:val="24"/>
              </w:rPr>
              <w:t>分贝以下</w:t>
            </w:r>
          </w:p>
          <w:p w14:paraId="1590E7A8" w14:textId="77777777" w:rsidR="00465393" w:rsidRPr="007C5662" w:rsidRDefault="00465393" w:rsidP="00F1260F">
            <w:pPr>
              <w:pStyle w:val="1c"/>
              <w:widowControl/>
              <w:numPr>
                <w:ilvl w:val="0"/>
                <w:numId w:val="35"/>
              </w:numPr>
              <w:ind w:firstLineChars="0"/>
              <w:jc w:val="left"/>
              <w:rPr>
                <w:rFonts w:ascii="Times New Roman" w:hAnsi="Times New Roman"/>
                <w:kern w:val="0"/>
                <w:sz w:val="24"/>
                <w:szCs w:val="24"/>
              </w:rPr>
            </w:pPr>
            <w:r w:rsidRPr="007C5662">
              <w:rPr>
                <w:rFonts w:ascii="Times New Roman" w:hAnsi="Times New Roman"/>
                <w:kern w:val="0"/>
                <w:sz w:val="24"/>
                <w:szCs w:val="24"/>
              </w:rPr>
              <w:t>离子泵参数</w:t>
            </w:r>
            <w:r w:rsidRPr="007C5662">
              <w:rPr>
                <w:rFonts w:ascii="Times New Roman" w:hAnsi="Times New Roman"/>
                <w:kern w:val="0"/>
                <w:sz w:val="24"/>
                <w:szCs w:val="24"/>
              </w:rPr>
              <w:t xml:space="preserve"> </w:t>
            </w:r>
          </w:p>
          <w:p w14:paraId="7313CDD4"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接口尺寸：</w:t>
            </w:r>
            <w:r w:rsidRPr="007C5662">
              <w:rPr>
                <w:rFonts w:ascii="Times New Roman" w:hAnsi="Times New Roman"/>
                <w:kern w:val="0"/>
                <w:sz w:val="24"/>
                <w:szCs w:val="24"/>
              </w:rPr>
              <w:t>8” CFF</w:t>
            </w:r>
          </w:p>
          <w:p w14:paraId="59CC27E3"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抽速：</w:t>
            </w:r>
            <w:r w:rsidRPr="007C5662">
              <w:rPr>
                <w:rFonts w:ascii="Times New Roman" w:hAnsi="Times New Roman"/>
                <w:kern w:val="0"/>
                <w:sz w:val="24"/>
                <w:szCs w:val="24"/>
              </w:rPr>
              <w:t>N2</w:t>
            </w:r>
            <w:r w:rsidRPr="007C5662">
              <w:rPr>
                <w:rFonts w:ascii="Times New Roman" w:hAnsi="Times New Roman"/>
                <w:kern w:val="0"/>
                <w:sz w:val="24"/>
                <w:szCs w:val="24"/>
              </w:rPr>
              <w:t>不小于</w:t>
            </w:r>
            <w:r w:rsidRPr="007C5662">
              <w:rPr>
                <w:rFonts w:ascii="Times New Roman" w:hAnsi="Times New Roman"/>
                <w:kern w:val="0"/>
                <w:sz w:val="24"/>
                <w:szCs w:val="24"/>
              </w:rPr>
              <w:t>180l/s,Ar</w:t>
            </w:r>
            <w:r w:rsidRPr="007C5662">
              <w:rPr>
                <w:rFonts w:ascii="Times New Roman" w:hAnsi="Times New Roman"/>
                <w:kern w:val="0"/>
                <w:sz w:val="24"/>
                <w:szCs w:val="24"/>
              </w:rPr>
              <w:t>不小于</w:t>
            </w:r>
            <w:r w:rsidRPr="007C5662">
              <w:rPr>
                <w:rFonts w:ascii="Times New Roman" w:hAnsi="Times New Roman"/>
                <w:kern w:val="0"/>
                <w:sz w:val="24"/>
                <w:szCs w:val="24"/>
              </w:rPr>
              <w:t>60l/s(5e-8mbar</w:t>
            </w:r>
            <w:r w:rsidRPr="007C5662">
              <w:rPr>
                <w:rFonts w:ascii="Times New Roman" w:hAnsi="Times New Roman"/>
                <w:kern w:val="0"/>
                <w:sz w:val="24"/>
                <w:szCs w:val="24"/>
              </w:rPr>
              <w:t>下</w:t>
            </w:r>
            <w:r w:rsidRPr="007C5662">
              <w:rPr>
                <w:rFonts w:ascii="Times New Roman" w:hAnsi="Times New Roman"/>
                <w:kern w:val="0"/>
                <w:sz w:val="24"/>
                <w:szCs w:val="24"/>
              </w:rPr>
              <w:t>)</w:t>
            </w:r>
          </w:p>
          <w:p w14:paraId="082322A2"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抽气单元烘烤处理：不低于</w:t>
            </w:r>
            <w:r w:rsidRPr="007C5662">
              <w:rPr>
                <w:rFonts w:ascii="Times New Roman" w:hAnsi="Times New Roman"/>
                <w:kern w:val="0"/>
                <w:sz w:val="24"/>
                <w:szCs w:val="24"/>
              </w:rPr>
              <w:t>800</w:t>
            </w:r>
            <w:r w:rsidRPr="007C5662">
              <w:rPr>
                <w:rFonts w:ascii="Times New Roman" w:hAnsi="Times New Roman"/>
                <w:kern w:val="0"/>
                <w:sz w:val="24"/>
                <w:szCs w:val="24"/>
              </w:rPr>
              <w:t>摄氏度</w:t>
            </w:r>
          </w:p>
          <w:p w14:paraId="46F45B4C"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lastRenderedPageBreak/>
              <w:t>抽气单元进行过脱氢处理，可以提供残余气体分析报告，抽速大于等于</w:t>
            </w:r>
            <w:r w:rsidRPr="007C5662">
              <w:rPr>
                <w:rFonts w:ascii="Times New Roman" w:hAnsi="Times New Roman"/>
                <w:kern w:val="0"/>
                <w:sz w:val="24"/>
                <w:szCs w:val="24"/>
              </w:rPr>
              <w:t>180l/s,</w:t>
            </w:r>
            <w:r w:rsidRPr="007C5662">
              <w:rPr>
                <w:rFonts w:ascii="Times New Roman" w:hAnsi="Times New Roman"/>
                <w:kern w:val="0"/>
                <w:sz w:val="24"/>
                <w:szCs w:val="24"/>
              </w:rPr>
              <w:t>且最高抽</w:t>
            </w:r>
            <w:proofErr w:type="gramStart"/>
            <w:r w:rsidRPr="007C5662">
              <w:rPr>
                <w:rFonts w:ascii="Times New Roman" w:hAnsi="Times New Roman"/>
                <w:kern w:val="0"/>
                <w:sz w:val="24"/>
                <w:szCs w:val="24"/>
              </w:rPr>
              <w:t>速出现</w:t>
            </w:r>
            <w:proofErr w:type="gramEnd"/>
            <w:r w:rsidRPr="007C5662">
              <w:rPr>
                <w:rFonts w:ascii="Times New Roman" w:hAnsi="Times New Roman"/>
                <w:kern w:val="0"/>
                <w:sz w:val="24"/>
                <w:szCs w:val="24"/>
              </w:rPr>
              <w:t>在</w:t>
            </w:r>
            <w:r w:rsidRPr="007C5662">
              <w:rPr>
                <w:rFonts w:ascii="Times New Roman" w:hAnsi="Times New Roman"/>
                <w:kern w:val="0"/>
                <w:sz w:val="24"/>
                <w:szCs w:val="24"/>
              </w:rPr>
              <w:t>e-6Pa</w:t>
            </w:r>
            <w:r w:rsidRPr="007C5662">
              <w:rPr>
                <w:rFonts w:ascii="Times New Roman" w:hAnsi="Times New Roman"/>
                <w:kern w:val="0"/>
                <w:sz w:val="24"/>
                <w:szCs w:val="24"/>
              </w:rPr>
              <w:t>量级，控制器可以实现自动调节高压供给</w:t>
            </w:r>
          </w:p>
          <w:p w14:paraId="275F4029" w14:textId="77777777" w:rsidR="00465393" w:rsidRPr="007C5662" w:rsidRDefault="00465393" w:rsidP="00F1260F">
            <w:pPr>
              <w:pStyle w:val="1c"/>
              <w:widowControl/>
              <w:numPr>
                <w:ilvl w:val="0"/>
                <w:numId w:val="35"/>
              </w:numPr>
              <w:ind w:firstLineChars="0"/>
              <w:jc w:val="left"/>
              <w:rPr>
                <w:rFonts w:ascii="Times New Roman" w:hAnsi="Times New Roman"/>
                <w:kern w:val="0"/>
                <w:sz w:val="24"/>
                <w:szCs w:val="24"/>
              </w:rPr>
            </w:pPr>
            <w:r w:rsidRPr="007C5662">
              <w:rPr>
                <w:rFonts w:hint="eastAsia"/>
              </w:rPr>
              <w:t>▲</w:t>
            </w:r>
            <w:r w:rsidRPr="007C5662">
              <w:rPr>
                <w:rFonts w:ascii="Times New Roman" w:hAnsi="Times New Roman"/>
                <w:kern w:val="0"/>
                <w:sz w:val="24"/>
                <w:szCs w:val="24"/>
              </w:rPr>
              <w:t>真空测量系统</w:t>
            </w:r>
            <w:r w:rsidRPr="007C5662">
              <w:rPr>
                <w:rFonts w:ascii="Times New Roman" w:hAnsi="Times New Roman"/>
                <w:kern w:val="0"/>
                <w:sz w:val="24"/>
                <w:szCs w:val="24"/>
              </w:rPr>
              <w:t xml:space="preserve"> </w:t>
            </w:r>
          </w:p>
          <w:p w14:paraId="0C2D3EAA"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最多可显示</w:t>
            </w:r>
            <w:r w:rsidRPr="007C5662">
              <w:rPr>
                <w:rFonts w:ascii="Times New Roman" w:hAnsi="Times New Roman"/>
                <w:kern w:val="0"/>
                <w:sz w:val="24"/>
                <w:szCs w:val="24"/>
              </w:rPr>
              <w:t>12</w:t>
            </w:r>
            <w:r w:rsidRPr="007C5662">
              <w:rPr>
                <w:rFonts w:ascii="Times New Roman" w:hAnsi="Times New Roman"/>
                <w:kern w:val="0"/>
                <w:sz w:val="24"/>
                <w:szCs w:val="24"/>
              </w:rPr>
              <w:t>路真空读数</w:t>
            </w:r>
          </w:p>
          <w:p w14:paraId="3EC9A419"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真空显示功能可拓展</w:t>
            </w:r>
          </w:p>
          <w:p w14:paraId="58A93097"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真空规测量范围：</w:t>
            </w:r>
            <w:r w:rsidRPr="007C5662">
              <w:rPr>
                <w:rFonts w:ascii="Times New Roman" w:hAnsi="Times New Roman"/>
                <w:kern w:val="0"/>
                <w:sz w:val="24"/>
                <w:szCs w:val="24"/>
              </w:rPr>
              <w:t>1e-3</w:t>
            </w:r>
            <w:r w:rsidRPr="007C5662">
              <w:rPr>
                <w:rFonts w:ascii="Times New Roman" w:hAnsi="Times New Roman"/>
                <w:kern w:val="0"/>
                <w:sz w:val="24"/>
                <w:szCs w:val="24"/>
              </w:rPr>
              <w:t>到</w:t>
            </w:r>
            <w:r w:rsidRPr="007C5662">
              <w:rPr>
                <w:rFonts w:ascii="Times New Roman" w:hAnsi="Times New Roman"/>
                <w:kern w:val="0"/>
                <w:sz w:val="24"/>
                <w:szCs w:val="24"/>
              </w:rPr>
              <w:t>5e-12 Torr</w:t>
            </w:r>
          </w:p>
          <w:p w14:paraId="6DBA0511" w14:textId="77777777" w:rsidR="00465393" w:rsidRPr="007C5662" w:rsidRDefault="00465393" w:rsidP="00F1260F">
            <w:pPr>
              <w:pStyle w:val="1c"/>
              <w:widowControl/>
              <w:numPr>
                <w:ilvl w:val="0"/>
                <w:numId w:val="35"/>
              </w:numPr>
              <w:ind w:firstLineChars="0"/>
              <w:jc w:val="left"/>
              <w:rPr>
                <w:rFonts w:ascii="Times New Roman" w:hAnsi="Times New Roman"/>
                <w:kern w:val="0"/>
                <w:sz w:val="24"/>
                <w:szCs w:val="24"/>
              </w:rPr>
            </w:pPr>
            <w:proofErr w:type="gramStart"/>
            <w:r w:rsidRPr="007C5662">
              <w:rPr>
                <w:rFonts w:ascii="Times New Roman" w:hAnsi="Times New Roman"/>
                <w:kern w:val="0"/>
                <w:sz w:val="24"/>
                <w:szCs w:val="24"/>
              </w:rPr>
              <w:t>规</w:t>
            </w:r>
            <w:proofErr w:type="gramEnd"/>
            <w:r w:rsidRPr="007C5662">
              <w:rPr>
                <w:rFonts w:ascii="Times New Roman" w:hAnsi="Times New Roman"/>
                <w:kern w:val="0"/>
                <w:sz w:val="24"/>
                <w:szCs w:val="24"/>
              </w:rPr>
              <w:t>管参数</w:t>
            </w:r>
            <w:r w:rsidRPr="007C5662">
              <w:rPr>
                <w:rFonts w:ascii="Times New Roman" w:hAnsi="Times New Roman"/>
                <w:kern w:val="0"/>
                <w:sz w:val="24"/>
                <w:szCs w:val="24"/>
              </w:rPr>
              <w:t xml:space="preserve"> </w:t>
            </w:r>
            <w:r w:rsidRPr="007C5662">
              <w:rPr>
                <w:rFonts w:ascii="Times New Roman" w:hAnsi="Times New Roman"/>
                <w:kern w:val="0"/>
                <w:sz w:val="24"/>
                <w:szCs w:val="24"/>
              </w:rPr>
              <w:t>多通道可拓展真空显示单元，最多可以实现</w:t>
            </w:r>
            <w:r w:rsidRPr="007C5662">
              <w:rPr>
                <w:rFonts w:ascii="Times New Roman" w:hAnsi="Times New Roman"/>
                <w:kern w:val="0"/>
                <w:sz w:val="24"/>
                <w:szCs w:val="24"/>
              </w:rPr>
              <w:t>12</w:t>
            </w:r>
            <w:r w:rsidRPr="007C5662">
              <w:rPr>
                <w:rFonts w:ascii="Times New Roman" w:hAnsi="Times New Roman"/>
                <w:kern w:val="0"/>
                <w:sz w:val="24"/>
                <w:szCs w:val="24"/>
              </w:rPr>
              <w:t>路真空度的显示</w:t>
            </w:r>
          </w:p>
          <w:p w14:paraId="146152D1" w14:textId="77777777" w:rsidR="00465393" w:rsidRPr="007C5662" w:rsidRDefault="00465393" w:rsidP="00F1260F">
            <w:pPr>
              <w:pStyle w:val="1c"/>
              <w:widowControl/>
              <w:numPr>
                <w:ilvl w:val="0"/>
                <w:numId w:val="35"/>
              </w:numPr>
              <w:ind w:firstLineChars="0"/>
              <w:jc w:val="left"/>
              <w:rPr>
                <w:rFonts w:ascii="Times New Roman" w:hAnsi="Times New Roman"/>
                <w:kern w:val="0"/>
                <w:sz w:val="24"/>
                <w:szCs w:val="24"/>
              </w:rPr>
            </w:pPr>
            <w:r w:rsidRPr="007C5662">
              <w:rPr>
                <w:rFonts w:hint="eastAsia"/>
              </w:rPr>
              <w:t>▲</w:t>
            </w:r>
            <w:r w:rsidRPr="007C5662">
              <w:rPr>
                <w:rFonts w:ascii="Times New Roman" w:hAnsi="Times New Roman"/>
                <w:kern w:val="0"/>
                <w:sz w:val="24"/>
                <w:szCs w:val="24"/>
              </w:rPr>
              <w:t>检漏仪参数</w:t>
            </w:r>
          </w:p>
          <w:p w14:paraId="74B2D64B"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最高</w:t>
            </w:r>
            <w:r w:rsidRPr="007C5662">
              <w:rPr>
                <w:rFonts w:ascii="Times New Roman" w:hAnsi="Times New Roman"/>
                <w:kern w:val="0"/>
                <w:sz w:val="24"/>
                <w:szCs w:val="24"/>
              </w:rPr>
              <w:t>20000Pa</w:t>
            </w:r>
            <w:r w:rsidRPr="007C5662">
              <w:rPr>
                <w:rFonts w:ascii="Times New Roman" w:hAnsi="Times New Roman"/>
                <w:kern w:val="0"/>
                <w:sz w:val="24"/>
                <w:szCs w:val="24"/>
              </w:rPr>
              <w:t>起检</w:t>
            </w:r>
          </w:p>
          <w:p w14:paraId="0BD3E832"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具有归零功能，并且</w:t>
            </w:r>
            <w:r w:rsidRPr="007C5662">
              <w:rPr>
                <w:rFonts w:ascii="Times New Roman" w:hAnsi="Times New Roman"/>
                <w:kern w:val="0"/>
                <w:sz w:val="24"/>
                <w:szCs w:val="24"/>
              </w:rPr>
              <w:t>50ms</w:t>
            </w:r>
            <w:r w:rsidRPr="007C5662">
              <w:rPr>
                <w:rFonts w:ascii="Times New Roman" w:hAnsi="Times New Roman"/>
                <w:kern w:val="0"/>
                <w:sz w:val="24"/>
                <w:szCs w:val="24"/>
              </w:rPr>
              <w:t>自动追踪本底</w:t>
            </w:r>
          </w:p>
          <w:p w14:paraId="5B7F7DD6"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具有自动分流模式</w:t>
            </w:r>
          </w:p>
          <w:p w14:paraId="450B5302" w14:textId="77777777" w:rsidR="00465393" w:rsidRPr="007C5662" w:rsidRDefault="00465393" w:rsidP="00F1260F">
            <w:pPr>
              <w:pStyle w:val="1c"/>
              <w:widowControl/>
              <w:numPr>
                <w:ilvl w:val="1"/>
                <w:numId w:val="36"/>
              </w:numPr>
              <w:ind w:firstLineChars="0"/>
              <w:jc w:val="left"/>
              <w:rPr>
                <w:rFonts w:ascii="Times New Roman" w:hAnsi="Times New Roman"/>
                <w:kern w:val="0"/>
                <w:sz w:val="24"/>
                <w:szCs w:val="24"/>
              </w:rPr>
            </w:pPr>
            <w:r w:rsidRPr="007C5662">
              <w:rPr>
                <w:rFonts w:ascii="Times New Roman" w:hAnsi="Times New Roman"/>
                <w:kern w:val="0"/>
                <w:sz w:val="24"/>
                <w:szCs w:val="24"/>
              </w:rPr>
              <w:t>可在</w:t>
            </w:r>
            <w:r w:rsidRPr="007C5662">
              <w:rPr>
                <w:rFonts w:ascii="Times New Roman" w:hAnsi="Times New Roman"/>
                <w:kern w:val="0"/>
                <w:sz w:val="24"/>
                <w:szCs w:val="24"/>
              </w:rPr>
              <w:t>20mbar</w:t>
            </w:r>
            <w:r w:rsidRPr="007C5662">
              <w:rPr>
                <w:rFonts w:ascii="Times New Roman" w:hAnsi="Times New Roman"/>
                <w:kern w:val="0"/>
                <w:sz w:val="24"/>
                <w:szCs w:val="24"/>
              </w:rPr>
              <w:t>时进入大漏检测模式，具备清零功能，且有</w:t>
            </w:r>
            <w:r w:rsidRPr="007C5662">
              <w:rPr>
                <w:rFonts w:ascii="Times New Roman" w:hAnsi="Times New Roman"/>
                <w:kern w:val="0"/>
                <w:sz w:val="24"/>
                <w:szCs w:val="24"/>
              </w:rPr>
              <w:t>50ms</w:t>
            </w:r>
            <w:r w:rsidRPr="007C5662">
              <w:rPr>
                <w:rFonts w:ascii="Times New Roman" w:hAnsi="Times New Roman"/>
                <w:kern w:val="0"/>
                <w:sz w:val="24"/>
                <w:szCs w:val="24"/>
              </w:rPr>
              <w:t>一次的零点追踪功能，检漏仪中分子泵，干泵，质谱部分来自同一厂家</w:t>
            </w:r>
            <w:r w:rsidRPr="007C5662">
              <w:rPr>
                <w:rFonts w:ascii="Times New Roman" w:hAnsi="Times New Roman"/>
                <w:kern w:val="0"/>
                <w:sz w:val="24"/>
                <w:szCs w:val="24"/>
              </w:rPr>
              <w:t>,</w:t>
            </w:r>
            <w:r w:rsidRPr="007C5662">
              <w:rPr>
                <w:rFonts w:ascii="Times New Roman" w:hAnsi="Times New Roman"/>
                <w:kern w:val="0"/>
                <w:sz w:val="24"/>
                <w:szCs w:val="24"/>
              </w:rPr>
              <w:t>检漏仪前级</w:t>
            </w:r>
            <w:proofErr w:type="gramStart"/>
            <w:r w:rsidRPr="007C5662">
              <w:rPr>
                <w:rFonts w:ascii="Times New Roman" w:hAnsi="Times New Roman"/>
                <w:kern w:val="0"/>
                <w:sz w:val="24"/>
                <w:szCs w:val="24"/>
              </w:rPr>
              <w:t>泵使用</w:t>
            </w:r>
            <w:proofErr w:type="gramEnd"/>
            <w:r w:rsidRPr="007C5662">
              <w:rPr>
                <w:rFonts w:ascii="Times New Roman" w:hAnsi="Times New Roman"/>
                <w:kern w:val="0"/>
                <w:sz w:val="24"/>
                <w:szCs w:val="24"/>
              </w:rPr>
              <w:t>涡旋泵膜片</w:t>
            </w:r>
            <w:proofErr w:type="gramStart"/>
            <w:r w:rsidRPr="007C5662">
              <w:rPr>
                <w:rFonts w:ascii="Times New Roman" w:hAnsi="Times New Roman"/>
                <w:kern w:val="0"/>
                <w:sz w:val="24"/>
                <w:szCs w:val="24"/>
              </w:rPr>
              <w:t>泵双泵</w:t>
            </w:r>
            <w:proofErr w:type="gramEnd"/>
            <w:r w:rsidRPr="007C5662">
              <w:rPr>
                <w:rFonts w:ascii="Times New Roman" w:hAnsi="Times New Roman"/>
                <w:kern w:val="0"/>
                <w:sz w:val="24"/>
                <w:szCs w:val="24"/>
              </w:rPr>
              <w:t>设计</w:t>
            </w:r>
          </w:p>
          <w:p w14:paraId="5E7C4C84" w14:textId="77777777" w:rsidR="00465393" w:rsidRPr="007C5662" w:rsidRDefault="00465393" w:rsidP="00F1260F">
            <w:pPr>
              <w:widowControl/>
              <w:spacing w:line="360" w:lineRule="auto"/>
              <w:jc w:val="left"/>
              <w:rPr>
                <w:kern w:val="0"/>
                <w:sz w:val="24"/>
              </w:rPr>
            </w:pPr>
            <w:r w:rsidRPr="007C5662">
              <w:rPr>
                <w:kern w:val="0"/>
                <w:sz w:val="24"/>
              </w:rPr>
              <w:t>配置清单：</w:t>
            </w:r>
          </w:p>
          <w:p w14:paraId="61904728" w14:textId="77777777" w:rsidR="00465393" w:rsidRPr="007C5662" w:rsidRDefault="00465393" w:rsidP="00F1260F">
            <w:pPr>
              <w:widowControl/>
              <w:spacing w:line="360" w:lineRule="auto"/>
              <w:jc w:val="left"/>
              <w:rPr>
                <w:kern w:val="0"/>
                <w:sz w:val="24"/>
              </w:rPr>
            </w:pPr>
            <w:r w:rsidRPr="007C5662">
              <w:rPr>
                <w:kern w:val="0"/>
                <w:sz w:val="24"/>
              </w:rPr>
              <w:t>离子泵</w:t>
            </w:r>
            <w:r w:rsidRPr="007C5662">
              <w:rPr>
                <w:kern w:val="0"/>
                <w:sz w:val="24"/>
              </w:rPr>
              <w:t>1</w:t>
            </w:r>
            <w:r w:rsidRPr="007C5662">
              <w:rPr>
                <w:kern w:val="0"/>
                <w:sz w:val="24"/>
              </w:rPr>
              <w:t>台、分子泵系统</w:t>
            </w:r>
            <w:r w:rsidRPr="007C5662">
              <w:rPr>
                <w:kern w:val="0"/>
                <w:sz w:val="24"/>
              </w:rPr>
              <w:t>2</w:t>
            </w:r>
            <w:r w:rsidRPr="007C5662">
              <w:rPr>
                <w:kern w:val="0"/>
                <w:sz w:val="24"/>
              </w:rPr>
              <w:t>套、真空测量系统</w:t>
            </w:r>
            <w:r w:rsidRPr="007C5662">
              <w:rPr>
                <w:kern w:val="0"/>
                <w:sz w:val="24"/>
              </w:rPr>
              <w:t>1</w:t>
            </w:r>
            <w:r w:rsidRPr="007C5662">
              <w:rPr>
                <w:kern w:val="0"/>
                <w:sz w:val="24"/>
              </w:rPr>
              <w:t>套、氦质谱检漏仪</w:t>
            </w:r>
            <w:r w:rsidRPr="007C5662">
              <w:rPr>
                <w:kern w:val="0"/>
                <w:sz w:val="24"/>
              </w:rPr>
              <w:t>1</w:t>
            </w:r>
            <w:r w:rsidRPr="007C5662">
              <w:rPr>
                <w:kern w:val="0"/>
                <w:sz w:val="24"/>
              </w:rPr>
              <w:t>台、超真空系统</w:t>
            </w:r>
            <w:r w:rsidRPr="007C5662">
              <w:rPr>
                <w:rFonts w:hint="eastAsia"/>
                <w:kern w:val="0"/>
                <w:sz w:val="24"/>
              </w:rPr>
              <w:t>1</w:t>
            </w:r>
            <w:r w:rsidRPr="007C5662">
              <w:rPr>
                <w:rFonts w:hint="eastAsia"/>
                <w:kern w:val="0"/>
                <w:sz w:val="24"/>
              </w:rPr>
              <w:t>套</w:t>
            </w:r>
          </w:p>
        </w:tc>
      </w:tr>
      <w:tr w:rsidR="007C5662" w:rsidRPr="007C5662" w14:paraId="5EBBBD2C" w14:textId="77777777" w:rsidTr="00F1260F">
        <w:trPr>
          <w:trHeight w:val="468"/>
        </w:trPr>
        <w:tc>
          <w:tcPr>
            <w:tcW w:w="0" w:type="auto"/>
            <w:vMerge/>
            <w:vAlign w:val="center"/>
            <w:hideMark/>
          </w:tcPr>
          <w:p w14:paraId="578AA498" w14:textId="77777777" w:rsidR="00465393" w:rsidRPr="007C5662" w:rsidRDefault="00465393" w:rsidP="00F1260F">
            <w:pPr>
              <w:widowControl/>
              <w:spacing w:line="360" w:lineRule="auto"/>
              <w:jc w:val="left"/>
              <w:rPr>
                <w:kern w:val="0"/>
                <w:sz w:val="24"/>
              </w:rPr>
            </w:pPr>
          </w:p>
        </w:tc>
        <w:tc>
          <w:tcPr>
            <w:tcW w:w="1387" w:type="dxa"/>
            <w:vMerge/>
            <w:vAlign w:val="center"/>
            <w:hideMark/>
          </w:tcPr>
          <w:p w14:paraId="7CD9320F" w14:textId="77777777" w:rsidR="00465393" w:rsidRPr="007C5662" w:rsidRDefault="00465393" w:rsidP="00F1260F">
            <w:pPr>
              <w:widowControl/>
              <w:spacing w:line="360" w:lineRule="auto"/>
              <w:jc w:val="left"/>
              <w:rPr>
                <w:kern w:val="0"/>
                <w:sz w:val="24"/>
              </w:rPr>
            </w:pPr>
          </w:p>
        </w:tc>
        <w:tc>
          <w:tcPr>
            <w:tcW w:w="7307" w:type="dxa"/>
            <w:vMerge/>
            <w:vAlign w:val="center"/>
            <w:hideMark/>
          </w:tcPr>
          <w:p w14:paraId="3362574C" w14:textId="77777777" w:rsidR="00465393" w:rsidRPr="007C5662" w:rsidRDefault="00465393" w:rsidP="00F1260F">
            <w:pPr>
              <w:widowControl/>
              <w:spacing w:line="360" w:lineRule="auto"/>
              <w:jc w:val="left"/>
              <w:rPr>
                <w:kern w:val="0"/>
                <w:sz w:val="24"/>
              </w:rPr>
            </w:pPr>
          </w:p>
        </w:tc>
      </w:tr>
      <w:tr w:rsidR="007C5662" w:rsidRPr="007C5662" w14:paraId="2EF40F45" w14:textId="77777777" w:rsidTr="00F1260F">
        <w:trPr>
          <w:trHeight w:val="468"/>
        </w:trPr>
        <w:tc>
          <w:tcPr>
            <w:tcW w:w="0" w:type="auto"/>
            <w:vMerge/>
            <w:vAlign w:val="center"/>
            <w:hideMark/>
          </w:tcPr>
          <w:p w14:paraId="63553486" w14:textId="77777777" w:rsidR="00465393" w:rsidRPr="007C5662" w:rsidRDefault="00465393" w:rsidP="00F1260F">
            <w:pPr>
              <w:widowControl/>
              <w:spacing w:line="360" w:lineRule="auto"/>
              <w:jc w:val="left"/>
              <w:rPr>
                <w:kern w:val="0"/>
                <w:sz w:val="24"/>
              </w:rPr>
            </w:pPr>
          </w:p>
        </w:tc>
        <w:tc>
          <w:tcPr>
            <w:tcW w:w="1387" w:type="dxa"/>
            <w:vMerge/>
            <w:vAlign w:val="center"/>
            <w:hideMark/>
          </w:tcPr>
          <w:p w14:paraId="56CCD5F7" w14:textId="77777777" w:rsidR="00465393" w:rsidRPr="007C5662" w:rsidRDefault="00465393" w:rsidP="00F1260F">
            <w:pPr>
              <w:widowControl/>
              <w:spacing w:line="360" w:lineRule="auto"/>
              <w:jc w:val="left"/>
              <w:rPr>
                <w:kern w:val="0"/>
                <w:sz w:val="24"/>
              </w:rPr>
            </w:pPr>
          </w:p>
        </w:tc>
        <w:tc>
          <w:tcPr>
            <w:tcW w:w="7307" w:type="dxa"/>
            <w:vMerge/>
            <w:vAlign w:val="center"/>
            <w:hideMark/>
          </w:tcPr>
          <w:p w14:paraId="0B39440B" w14:textId="77777777" w:rsidR="00465393" w:rsidRPr="007C5662" w:rsidRDefault="00465393" w:rsidP="00F1260F">
            <w:pPr>
              <w:widowControl/>
              <w:spacing w:line="360" w:lineRule="auto"/>
              <w:jc w:val="left"/>
              <w:rPr>
                <w:kern w:val="0"/>
                <w:sz w:val="24"/>
              </w:rPr>
            </w:pPr>
          </w:p>
        </w:tc>
      </w:tr>
      <w:tr w:rsidR="007C5662" w:rsidRPr="007C5662" w14:paraId="09B32E58" w14:textId="77777777" w:rsidTr="00F1260F">
        <w:trPr>
          <w:trHeight w:val="468"/>
        </w:trPr>
        <w:tc>
          <w:tcPr>
            <w:tcW w:w="0" w:type="auto"/>
            <w:vMerge/>
            <w:vAlign w:val="center"/>
            <w:hideMark/>
          </w:tcPr>
          <w:p w14:paraId="63FAA986" w14:textId="77777777" w:rsidR="00465393" w:rsidRPr="007C5662" w:rsidRDefault="00465393" w:rsidP="00F1260F">
            <w:pPr>
              <w:widowControl/>
              <w:spacing w:line="360" w:lineRule="auto"/>
              <w:jc w:val="left"/>
              <w:rPr>
                <w:kern w:val="0"/>
                <w:sz w:val="24"/>
              </w:rPr>
            </w:pPr>
          </w:p>
        </w:tc>
        <w:tc>
          <w:tcPr>
            <w:tcW w:w="1387" w:type="dxa"/>
            <w:vMerge/>
            <w:vAlign w:val="center"/>
            <w:hideMark/>
          </w:tcPr>
          <w:p w14:paraId="22466341" w14:textId="77777777" w:rsidR="00465393" w:rsidRPr="007C5662" w:rsidRDefault="00465393" w:rsidP="00F1260F">
            <w:pPr>
              <w:widowControl/>
              <w:spacing w:line="360" w:lineRule="auto"/>
              <w:jc w:val="left"/>
              <w:rPr>
                <w:kern w:val="0"/>
                <w:sz w:val="24"/>
              </w:rPr>
            </w:pPr>
          </w:p>
        </w:tc>
        <w:tc>
          <w:tcPr>
            <w:tcW w:w="7307" w:type="dxa"/>
            <w:vMerge/>
            <w:vAlign w:val="center"/>
            <w:hideMark/>
          </w:tcPr>
          <w:p w14:paraId="015A8BD5" w14:textId="77777777" w:rsidR="00465393" w:rsidRPr="007C5662" w:rsidRDefault="00465393" w:rsidP="00F1260F">
            <w:pPr>
              <w:widowControl/>
              <w:spacing w:line="360" w:lineRule="auto"/>
              <w:jc w:val="left"/>
              <w:rPr>
                <w:kern w:val="0"/>
                <w:sz w:val="24"/>
              </w:rPr>
            </w:pPr>
          </w:p>
        </w:tc>
      </w:tr>
      <w:tr w:rsidR="007C5662" w:rsidRPr="007C5662" w14:paraId="1EE5CED4" w14:textId="77777777" w:rsidTr="00F1260F">
        <w:trPr>
          <w:trHeight w:val="468"/>
        </w:trPr>
        <w:tc>
          <w:tcPr>
            <w:tcW w:w="0" w:type="auto"/>
            <w:vMerge/>
            <w:vAlign w:val="center"/>
            <w:hideMark/>
          </w:tcPr>
          <w:p w14:paraId="3A058FC8" w14:textId="77777777" w:rsidR="00465393" w:rsidRPr="007C5662" w:rsidRDefault="00465393" w:rsidP="00F1260F">
            <w:pPr>
              <w:widowControl/>
              <w:spacing w:line="360" w:lineRule="auto"/>
              <w:jc w:val="left"/>
              <w:rPr>
                <w:kern w:val="0"/>
                <w:sz w:val="24"/>
              </w:rPr>
            </w:pPr>
          </w:p>
        </w:tc>
        <w:tc>
          <w:tcPr>
            <w:tcW w:w="1387" w:type="dxa"/>
            <w:vMerge/>
            <w:vAlign w:val="center"/>
            <w:hideMark/>
          </w:tcPr>
          <w:p w14:paraId="0269B846" w14:textId="77777777" w:rsidR="00465393" w:rsidRPr="007C5662" w:rsidRDefault="00465393" w:rsidP="00F1260F">
            <w:pPr>
              <w:widowControl/>
              <w:spacing w:line="360" w:lineRule="auto"/>
              <w:jc w:val="left"/>
              <w:rPr>
                <w:kern w:val="0"/>
                <w:sz w:val="24"/>
              </w:rPr>
            </w:pPr>
          </w:p>
        </w:tc>
        <w:tc>
          <w:tcPr>
            <w:tcW w:w="7307" w:type="dxa"/>
            <w:vMerge/>
            <w:vAlign w:val="center"/>
            <w:hideMark/>
          </w:tcPr>
          <w:p w14:paraId="2CCF11AC" w14:textId="77777777" w:rsidR="00465393" w:rsidRPr="007C5662" w:rsidRDefault="00465393" w:rsidP="00F1260F">
            <w:pPr>
              <w:widowControl/>
              <w:spacing w:line="360" w:lineRule="auto"/>
              <w:jc w:val="left"/>
              <w:rPr>
                <w:kern w:val="0"/>
                <w:sz w:val="24"/>
              </w:rPr>
            </w:pPr>
          </w:p>
        </w:tc>
      </w:tr>
      <w:tr w:rsidR="007C5662" w:rsidRPr="007C5662" w14:paraId="7CA44230" w14:textId="77777777" w:rsidTr="00C53029">
        <w:trPr>
          <w:trHeight w:val="20"/>
        </w:trPr>
        <w:tc>
          <w:tcPr>
            <w:tcW w:w="0" w:type="auto"/>
            <w:shd w:val="clear" w:color="auto" w:fill="auto"/>
            <w:noWrap/>
            <w:vAlign w:val="center"/>
            <w:hideMark/>
          </w:tcPr>
          <w:p w14:paraId="713C4F3D" w14:textId="77777777" w:rsidR="00C53029" w:rsidRPr="007C5662" w:rsidRDefault="00851298" w:rsidP="00C53029">
            <w:pPr>
              <w:widowControl/>
              <w:spacing w:line="360" w:lineRule="auto"/>
              <w:jc w:val="center"/>
              <w:rPr>
                <w:kern w:val="0"/>
                <w:sz w:val="24"/>
              </w:rPr>
            </w:pPr>
            <w:r w:rsidRPr="007C5662">
              <w:rPr>
                <w:rFonts w:hint="eastAsia"/>
                <w:kern w:val="0"/>
                <w:sz w:val="24"/>
              </w:rPr>
              <w:lastRenderedPageBreak/>
              <w:t>5</w:t>
            </w:r>
          </w:p>
        </w:tc>
        <w:tc>
          <w:tcPr>
            <w:tcW w:w="1387" w:type="dxa"/>
            <w:shd w:val="clear" w:color="auto" w:fill="auto"/>
            <w:noWrap/>
            <w:vAlign w:val="center"/>
            <w:hideMark/>
          </w:tcPr>
          <w:p w14:paraId="31B8C827" w14:textId="3729CD6A" w:rsidR="00C53029" w:rsidRPr="007C5662" w:rsidRDefault="007C5662" w:rsidP="00C53029">
            <w:pPr>
              <w:widowControl/>
              <w:spacing w:line="360" w:lineRule="auto"/>
              <w:jc w:val="center"/>
              <w:rPr>
                <w:kern w:val="0"/>
                <w:sz w:val="24"/>
              </w:rPr>
            </w:pPr>
            <w:r w:rsidRPr="007C5662">
              <w:rPr>
                <w:kern w:val="0"/>
                <w:sz w:val="24"/>
              </w:rPr>
              <w:t>高功率精密高压电源（直流高压电源）</w:t>
            </w:r>
          </w:p>
        </w:tc>
        <w:tc>
          <w:tcPr>
            <w:tcW w:w="7307" w:type="dxa"/>
            <w:shd w:val="clear" w:color="auto" w:fill="auto"/>
            <w:vAlign w:val="center"/>
            <w:hideMark/>
          </w:tcPr>
          <w:p w14:paraId="18E356B6" w14:textId="77777777" w:rsidR="00C53029" w:rsidRPr="007C5662" w:rsidRDefault="00C53029" w:rsidP="00C53029">
            <w:pPr>
              <w:pStyle w:val="1c"/>
              <w:widowControl/>
              <w:numPr>
                <w:ilvl w:val="0"/>
                <w:numId w:val="38"/>
              </w:numPr>
              <w:ind w:firstLineChars="0"/>
              <w:jc w:val="left"/>
              <w:rPr>
                <w:rFonts w:ascii="Times New Roman" w:hAnsi="Times New Roman"/>
                <w:kern w:val="0"/>
                <w:sz w:val="24"/>
                <w:szCs w:val="24"/>
              </w:rPr>
            </w:pPr>
            <w:r w:rsidRPr="007C5662">
              <w:rPr>
                <w:rFonts w:ascii="Times New Roman" w:hAnsi="Times New Roman"/>
                <w:kern w:val="0"/>
                <w:sz w:val="24"/>
                <w:szCs w:val="24"/>
              </w:rPr>
              <w:t>单台电源最大输出电压：不小于</w:t>
            </w:r>
            <w:r w:rsidRPr="007C5662">
              <w:rPr>
                <w:rFonts w:ascii="Times New Roman" w:hAnsi="Times New Roman"/>
                <w:kern w:val="0"/>
                <w:sz w:val="24"/>
                <w:szCs w:val="24"/>
              </w:rPr>
              <w:t>120KV</w:t>
            </w:r>
          </w:p>
          <w:p w14:paraId="64825616" w14:textId="77777777" w:rsidR="00C53029" w:rsidRPr="007C5662" w:rsidRDefault="00C53029" w:rsidP="00C53029">
            <w:pPr>
              <w:pStyle w:val="1c"/>
              <w:widowControl/>
              <w:numPr>
                <w:ilvl w:val="0"/>
                <w:numId w:val="38"/>
              </w:numPr>
              <w:ind w:firstLineChars="0"/>
              <w:jc w:val="left"/>
              <w:rPr>
                <w:rFonts w:ascii="Times New Roman" w:hAnsi="Times New Roman"/>
                <w:kern w:val="0"/>
                <w:sz w:val="24"/>
                <w:szCs w:val="24"/>
              </w:rPr>
            </w:pPr>
            <w:r w:rsidRPr="007C5662">
              <w:rPr>
                <w:rFonts w:ascii="Times New Roman" w:hAnsi="Times New Roman"/>
                <w:kern w:val="0"/>
                <w:sz w:val="24"/>
                <w:szCs w:val="24"/>
              </w:rPr>
              <w:t>单台电源最大输出电流：不小于</w:t>
            </w:r>
            <w:r w:rsidRPr="007C5662">
              <w:rPr>
                <w:rFonts w:ascii="Times New Roman" w:hAnsi="Times New Roman"/>
                <w:kern w:val="0"/>
                <w:sz w:val="24"/>
                <w:szCs w:val="24"/>
              </w:rPr>
              <w:t>100mA</w:t>
            </w:r>
          </w:p>
          <w:p w14:paraId="772D7F40" w14:textId="77777777" w:rsidR="00C53029" w:rsidRPr="007C5662" w:rsidRDefault="00C53029" w:rsidP="00C53029">
            <w:pPr>
              <w:pStyle w:val="1c"/>
              <w:widowControl/>
              <w:numPr>
                <w:ilvl w:val="0"/>
                <w:numId w:val="38"/>
              </w:numPr>
              <w:ind w:firstLineChars="0"/>
              <w:jc w:val="left"/>
              <w:rPr>
                <w:rFonts w:ascii="Times New Roman" w:hAnsi="Times New Roman"/>
                <w:kern w:val="0"/>
                <w:sz w:val="24"/>
                <w:szCs w:val="24"/>
              </w:rPr>
            </w:pPr>
            <w:r w:rsidRPr="007C5662">
              <w:rPr>
                <w:rFonts w:ascii="Times New Roman" w:hAnsi="Times New Roman"/>
                <w:kern w:val="0"/>
                <w:sz w:val="24"/>
                <w:szCs w:val="24"/>
              </w:rPr>
              <w:t>单台电源最大输出功率：不小于</w:t>
            </w:r>
            <w:r w:rsidRPr="007C5662">
              <w:rPr>
                <w:rFonts w:ascii="Times New Roman" w:hAnsi="Times New Roman"/>
                <w:kern w:val="0"/>
                <w:sz w:val="24"/>
                <w:szCs w:val="24"/>
              </w:rPr>
              <w:t>12KW</w:t>
            </w:r>
          </w:p>
          <w:p w14:paraId="2777C4B8" w14:textId="77777777" w:rsidR="00C53029" w:rsidRPr="007C5662" w:rsidRDefault="00AE581A" w:rsidP="00C53029">
            <w:pPr>
              <w:pStyle w:val="1c"/>
              <w:widowControl/>
              <w:numPr>
                <w:ilvl w:val="0"/>
                <w:numId w:val="38"/>
              </w:numPr>
              <w:ind w:firstLineChars="0"/>
              <w:jc w:val="left"/>
              <w:rPr>
                <w:rFonts w:ascii="Times New Roman" w:hAnsi="Times New Roman"/>
                <w:kern w:val="0"/>
                <w:sz w:val="24"/>
                <w:szCs w:val="24"/>
              </w:rPr>
            </w:pPr>
            <w:r w:rsidRPr="007C5662">
              <w:rPr>
                <w:rFonts w:hint="eastAsia"/>
              </w:rPr>
              <w:t>▲</w:t>
            </w:r>
            <w:r w:rsidR="00C53029" w:rsidRPr="007C5662">
              <w:rPr>
                <w:rFonts w:ascii="Times New Roman" w:hAnsi="Times New Roman"/>
                <w:kern w:val="0"/>
                <w:sz w:val="24"/>
                <w:szCs w:val="24"/>
              </w:rPr>
              <w:t>电压调整率：不大于</w:t>
            </w:r>
            <w:r w:rsidR="00C53029" w:rsidRPr="007C5662">
              <w:rPr>
                <w:rFonts w:ascii="Times New Roman" w:hAnsi="Times New Roman"/>
                <w:kern w:val="0"/>
                <w:sz w:val="24"/>
                <w:szCs w:val="24"/>
              </w:rPr>
              <w:t>0.05%+500mV</w:t>
            </w:r>
            <w:r w:rsidR="00C53029" w:rsidRPr="007C5662">
              <w:rPr>
                <w:rFonts w:ascii="Times New Roman" w:hAnsi="Times New Roman"/>
                <w:kern w:val="0"/>
                <w:sz w:val="24"/>
                <w:szCs w:val="24"/>
              </w:rPr>
              <w:t>（针对</w:t>
            </w:r>
            <w:r w:rsidR="00C53029" w:rsidRPr="007C5662">
              <w:rPr>
                <w:rFonts w:ascii="Times New Roman" w:hAnsi="Times New Roman"/>
                <w:kern w:val="0"/>
                <w:sz w:val="24"/>
                <w:szCs w:val="24"/>
              </w:rPr>
              <w:t>±10%</w:t>
            </w:r>
            <w:r w:rsidR="00C53029" w:rsidRPr="007C5662">
              <w:rPr>
                <w:rFonts w:ascii="Times New Roman" w:hAnsi="Times New Roman"/>
                <w:kern w:val="0"/>
                <w:sz w:val="24"/>
                <w:szCs w:val="24"/>
              </w:rPr>
              <w:t>的</w:t>
            </w:r>
            <w:r w:rsidR="00C53029" w:rsidRPr="007C5662">
              <w:rPr>
                <w:rFonts w:ascii="Times New Roman" w:hAnsi="Times New Roman"/>
                <w:kern w:val="0"/>
                <w:sz w:val="24"/>
                <w:szCs w:val="24"/>
              </w:rPr>
              <w:t>AC</w:t>
            </w:r>
            <w:r w:rsidR="00C53029" w:rsidRPr="007C5662">
              <w:rPr>
                <w:rFonts w:ascii="Times New Roman" w:hAnsi="Times New Roman"/>
                <w:kern w:val="0"/>
                <w:sz w:val="24"/>
                <w:szCs w:val="24"/>
              </w:rPr>
              <w:t>输入变动或者</w:t>
            </w:r>
            <w:r w:rsidR="00C53029" w:rsidRPr="007C5662">
              <w:rPr>
                <w:rFonts w:ascii="Times New Roman" w:hAnsi="Times New Roman"/>
                <w:kern w:val="0"/>
                <w:sz w:val="24"/>
                <w:szCs w:val="24"/>
              </w:rPr>
              <w:t>10</w:t>
            </w:r>
            <w:r w:rsidR="00C53029" w:rsidRPr="007C5662">
              <w:rPr>
                <w:rFonts w:ascii="Times New Roman" w:hAnsi="Times New Roman"/>
                <w:kern w:val="0"/>
                <w:sz w:val="24"/>
                <w:szCs w:val="24"/>
              </w:rPr>
              <w:t>～</w:t>
            </w:r>
            <w:r w:rsidR="00C53029" w:rsidRPr="007C5662">
              <w:rPr>
                <w:rFonts w:ascii="Times New Roman" w:hAnsi="Times New Roman"/>
                <w:kern w:val="0"/>
                <w:sz w:val="24"/>
                <w:szCs w:val="24"/>
              </w:rPr>
              <w:t>100%</w:t>
            </w:r>
            <w:r w:rsidR="00C53029" w:rsidRPr="007C5662">
              <w:rPr>
                <w:rFonts w:ascii="Times New Roman" w:hAnsi="Times New Roman"/>
                <w:kern w:val="0"/>
                <w:sz w:val="24"/>
                <w:szCs w:val="24"/>
              </w:rPr>
              <w:t>的负载变动）</w:t>
            </w:r>
          </w:p>
          <w:p w14:paraId="38C29418" w14:textId="77777777" w:rsidR="00C53029" w:rsidRPr="007C5662" w:rsidRDefault="00AE581A" w:rsidP="00C53029">
            <w:pPr>
              <w:pStyle w:val="1c"/>
              <w:widowControl/>
              <w:numPr>
                <w:ilvl w:val="0"/>
                <w:numId w:val="38"/>
              </w:numPr>
              <w:ind w:firstLineChars="0"/>
              <w:jc w:val="left"/>
              <w:rPr>
                <w:rFonts w:ascii="Times New Roman" w:hAnsi="Times New Roman"/>
                <w:kern w:val="0"/>
                <w:sz w:val="24"/>
                <w:szCs w:val="24"/>
              </w:rPr>
            </w:pPr>
            <w:r w:rsidRPr="007C5662">
              <w:rPr>
                <w:rFonts w:hint="eastAsia"/>
              </w:rPr>
              <w:t>▲</w:t>
            </w:r>
            <w:r w:rsidR="00C53029" w:rsidRPr="007C5662">
              <w:rPr>
                <w:rFonts w:ascii="Times New Roman" w:hAnsi="Times New Roman"/>
                <w:kern w:val="0"/>
                <w:sz w:val="24"/>
                <w:szCs w:val="24"/>
              </w:rPr>
              <w:t>电流调整率：不大于</w:t>
            </w:r>
            <w:r w:rsidR="00C53029" w:rsidRPr="007C5662">
              <w:rPr>
                <w:rFonts w:ascii="Times New Roman" w:hAnsi="Times New Roman"/>
                <w:kern w:val="0"/>
                <w:sz w:val="24"/>
                <w:szCs w:val="24"/>
              </w:rPr>
              <w:t>0.05%+100μA</w:t>
            </w:r>
            <w:r w:rsidR="00C53029" w:rsidRPr="007C5662">
              <w:rPr>
                <w:rFonts w:ascii="Times New Roman" w:hAnsi="Times New Roman"/>
                <w:kern w:val="0"/>
                <w:sz w:val="24"/>
                <w:szCs w:val="24"/>
              </w:rPr>
              <w:t>（针对</w:t>
            </w:r>
            <w:r w:rsidR="00C53029" w:rsidRPr="007C5662">
              <w:rPr>
                <w:rFonts w:ascii="Times New Roman" w:hAnsi="Times New Roman"/>
                <w:kern w:val="0"/>
                <w:sz w:val="24"/>
                <w:szCs w:val="24"/>
              </w:rPr>
              <w:t>±10%</w:t>
            </w:r>
            <w:r w:rsidR="00C53029" w:rsidRPr="007C5662">
              <w:rPr>
                <w:rFonts w:ascii="Times New Roman" w:hAnsi="Times New Roman"/>
                <w:kern w:val="0"/>
                <w:sz w:val="24"/>
                <w:szCs w:val="24"/>
              </w:rPr>
              <w:t>的</w:t>
            </w:r>
            <w:r w:rsidR="00C53029" w:rsidRPr="007C5662">
              <w:rPr>
                <w:rFonts w:ascii="Times New Roman" w:hAnsi="Times New Roman"/>
                <w:kern w:val="0"/>
                <w:sz w:val="24"/>
                <w:szCs w:val="24"/>
              </w:rPr>
              <w:t>AC</w:t>
            </w:r>
            <w:r w:rsidR="00C53029" w:rsidRPr="007C5662">
              <w:rPr>
                <w:rFonts w:ascii="Times New Roman" w:hAnsi="Times New Roman"/>
                <w:kern w:val="0"/>
                <w:sz w:val="24"/>
                <w:szCs w:val="24"/>
              </w:rPr>
              <w:t>输入变动或者</w:t>
            </w:r>
            <w:r w:rsidR="00C53029" w:rsidRPr="007C5662">
              <w:rPr>
                <w:rFonts w:ascii="Times New Roman" w:hAnsi="Times New Roman"/>
                <w:kern w:val="0"/>
                <w:sz w:val="24"/>
                <w:szCs w:val="24"/>
              </w:rPr>
              <w:t>10</w:t>
            </w:r>
            <w:r w:rsidR="00C53029" w:rsidRPr="007C5662">
              <w:rPr>
                <w:rFonts w:ascii="Times New Roman" w:hAnsi="Times New Roman"/>
                <w:kern w:val="0"/>
                <w:sz w:val="24"/>
                <w:szCs w:val="24"/>
              </w:rPr>
              <w:t>～</w:t>
            </w:r>
            <w:r w:rsidR="00C53029" w:rsidRPr="007C5662">
              <w:rPr>
                <w:rFonts w:ascii="Times New Roman" w:hAnsi="Times New Roman"/>
                <w:kern w:val="0"/>
                <w:sz w:val="24"/>
                <w:szCs w:val="24"/>
              </w:rPr>
              <w:t>100%</w:t>
            </w:r>
            <w:r w:rsidR="00C53029" w:rsidRPr="007C5662">
              <w:rPr>
                <w:rFonts w:ascii="Times New Roman" w:hAnsi="Times New Roman"/>
                <w:kern w:val="0"/>
                <w:sz w:val="24"/>
                <w:szCs w:val="24"/>
              </w:rPr>
              <w:t>的负载变动）</w:t>
            </w:r>
          </w:p>
          <w:p w14:paraId="1BB840FA" w14:textId="77777777" w:rsidR="00C53029" w:rsidRPr="007C5662" w:rsidRDefault="00AE581A" w:rsidP="00C53029">
            <w:pPr>
              <w:pStyle w:val="1c"/>
              <w:widowControl/>
              <w:numPr>
                <w:ilvl w:val="0"/>
                <w:numId w:val="38"/>
              </w:numPr>
              <w:ind w:firstLineChars="0"/>
              <w:jc w:val="left"/>
              <w:rPr>
                <w:rFonts w:ascii="Times New Roman" w:hAnsi="Times New Roman"/>
                <w:kern w:val="0"/>
                <w:sz w:val="24"/>
                <w:szCs w:val="24"/>
              </w:rPr>
            </w:pPr>
            <w:r w:rsidRPr="007C5662">
              <w:rPr>
                <w:rFonts w:hint="eastAsia"/>
              </w:rPr>
              <w:t>▲</w:t>
            </w:r>
            <w:r w:rsidR="00C53029" w:rsidRPr="007C5662">
              <w:rPr>
                <w:rFonts w:ascii="Times New Roman" w:hAnsi="Times New Roman"/>
                <w:kern w:val="0"/>
                <w:sz w:val="24"/>
                <w:szCs w:val="24"/>
              </w:rPr>
              <w:t>纹波：不大于</w:t>
            </w:r>
            <w:r w:rsidR="00C53029" w:rsidRPr="007C5662">
              <w:rPr>
                <w:rFonts w:ascii="Times New Roman" w:hAnsi="Times New Roman"/>
                <w:kern w:val="0"/>
                <w:sz w:val="24"/>
                <w:szCs w:val="24"/>
              </w:rPr>
              <w:t>0.3%p-p +1Vrms</w:t>
            </w:r>
          </w:p>
          <w:p w14:paraId="06A16BA6" w14:textId="77777777" w:rsidR="00C53029" w:rsidRPr="007C5662" w:rsidRDefault="00C53029" w:rsidP="00C53029">
            <w:pPr>
              <w:pStyle w:val="1c"/>
              <w:widowControl/>
              <w:numPr>
                <w:ilvl w:val="0"/>
                <w:numId w:val="38"/>
              </w:numPr>
              <w:ind w:firstLineChars="0"/>
              <w:jc w:val="left"/>
              <w:rPr>
                <w:rFonts w:ascii="Times New Roman" w:hAnsi="Times New Roman"/>
                <w:kern w:val="0"/>
                <w:sz w:val="24"/>
                <w:szCs w:val="24"/>
              </w:rPr>
            </w:pPr>
            <w:r w:rsidRPr="007C5662">
              <w:rPr>
                <w:rFonts w:ascii="Times New Roman" w:hAnsi="Times New Roman"/>
                <w:kern w:val="0"/>
                <w:sz w:val="24"/>
                <w:szCs w:val="24"/>
              </w:rPr>
              <w:t>稳定度：优于</w:t>
            </w:r>
            <w:r w:rsidRPr="007C5662">
              <w:rPr>
                <w:rFonts w:ascii="Times New Roman" w:hAnsi="Times New Roman"/>
                <w:kern w:val="0"/>
                <w:sz w:val="24"/>
                <w:szCs w:val="24"/>
              </w:rPr>
              <w:t>0.02%/H(</w:t>
            </w:r>
            <w:r w:rsidRPr="007C5662">
              <w:rPr>
                <w:rFonts w:ascii="Times New Roman" w:hAnsi="Times New Roman"/>
                <w:kern w:val="0"/>
                <w:sz w:val="24"/>
                <w:szCs w:val="24"/>
              </w:rPr>
              <w:t>暖机</w:t>
            </w:r>
            <w:r w:rsidRPr="007C5662">
              <w:rPr>
                <w:rFonts w:ascii="Times New Roman" w:hAnsi="Times New Roman"/>
                <w:kern w:val="0"/>
                <w:sz w:val="24"/>
                <w:szCs w:val="24"/>
              </w:rPr>
              <w:t>1</w:t>
            </w:r>
            <w:r w:rsidRPr="007C5662">
              <w:rPr>
                <w:rFonts w:ascii="Times New Roman" w:hAnsi="Times New Roman"/>
                <w:kern w:val="0"/>
                <w:sz w:val="24"/>
                <w:szCs w:val="24"/>
              </w:rPr>
              <w:t>小时之后</w:t>
            </w:r>
            <w:r w:rsidRPr="007C5662">
              <w:rPr>
                <w:rFonts w:ascii="Times New Roman" w:hAnsi="Times New Roman"/>
                <w:kern w:val="0"/>
                <w:sz w:val="24"/>
                <w:szCs w:val="24"/>
              </w:rPr>
              <w:t>)</w:t>
            </w:r>
          </w:p>
          <w:p w14:paraId="79AB74F3" w14:textId="77777777" w:rsidR="00C53029" w:rsidRPr="007C5662" w:rsidRDefault="00C53029" w:rsidP="00C53029">
            <w:pPr>
              <w:pStyle w:val="1c"/>
              <w:widowControl/>
              <w:numPr>
                <w:ilvl w:val="0"/>
                <w:numId w:val="38"/>
              </w:numPr>
              <w:ind w:firstLineChars="0"/>
              <w:jc w:val="left"/>
              <w:rPr>
                <w:rFonts w:ascii="Times New Roman" w:hAnsi="Times New Roman"/>
                <w:kern w:val="0"/>
                <w:sz w:val="24"/>
                <w:szCs w:val="24"/>
              </w:rPr>
            </w:pPr>
            <w:r w:rsidRPr="007C5662">
              <w:rPr>
                <w:rFonts w:ascii="Times New Roman" w:hAnsi="Times New Roman"/>
                <w:kern w:val="0"/>
                <w:sz w:val="24"/>
                <w:szCs w:val="24"/>
              </w:rPr>
              <w:t>温漂：优于</w:t>
            </w:r>
            <w:r w:rsidRPr="007C5662">
              <w:rPr>
                <w:rFonts w:ascii="Times New Roman" w:hAnsi="Times New Roman"/>
                <w:kern w:val="0"/>
                <w:sz w:val="24"/>
                <w:szCs w:val="24"/>
              </w:rPr>
              <w:t>0.01%/℃</w:t>
            </w:r>
          </w:p>
          <w:p w14:paraId="41B29094" w14:textId="77777777" w:rsidR="00C53029" w:rsidRPr="007C5662" w:rsidRDefault="00C53029" w:rsidP="00C53029">
            <w:pPr>
              <w:pStyle w:val="1c"/>
              <w:widowControl/>
              <w:numPr>
                <w:ilvl w:val="0"/>
                <w:numId w:val="38"/>
              </w:numPr>
              <w:ind w:firstLineChars="0"/>
              <w:jc w:val="left"/>
              <w:rPr>
                <w:rFonts w:ascii="Times New Roman" w:hAnsi="Times New Roman"/>
                <w:kern w:val="0"/>
                <w:sz w:val="24"/>
                <w:szCs w:val="24"/>
              </w:rPr>
            </w:pPr>
            <w:proofErr w:type="gramStart"/>
            <w:r w:rsidRPr="007C5662">
              <w:rPr>
                <w:rFonts w:ascii="Times New Roman" w:hAnsi="Times New Roman"/>
                <w:kern w:val="0"/>
                <w:sz w:val="24"/>
                <w:szCs w:val="24"/>
              </w:rPr>
              <w:lastRenderedPageBreak/>
              <w:t>标配手动</w:t>
            </w:r>
            <w:proofErr w:type="gramEnd"/>
            <w:r w:rsidRPr="007C5662">
              <w:rPr>
                <w:rFonts w:ascii="Times New Roman" w:hAnsi="Times New Roman"/>
                <w:kern w:val="0"/>
                <w:sz w:val="24"/>
                <w:szCs w:val="24"/>
              </w:rPr>
              <w:t>控制和模拟量远程控制功能</w:t>
            </w:r>
          </w:p>
          <w:p w14:paraId="7A6152CE" w14:textId="77777777" w:rsidR="00C53029" w:rsidRPr="007C5662" w:rsidRDefault="00C53029" w:rsidP="00C53029">
            <w:pPr>
              <w:pStyle w:val="1c"/>
              <w:widowControl/>
              <w:numPr>
                <w:ilvl w:val="0"/>
                <w:numId w:val="38"/>
              </w:numPr>
              <w:ind w:firstLineChars="0"/>
              <w:jc w:val="left"/>
              <w:rPr>
                <w:rFonts w:ascii="Times New Roman" w:hAnsi="Times New Roman"/>
                <w:kern w:val="0"/>
                <w:sz w:val="24"/>
                <w:szCs w:val="24"/>
              </w:rPr>
            </w:pPr>
            <w:r w:rsidRPr="007C5662">
              <w:rPr>
                <w:rFonts w:ascii="Times New Roman" w:hAnsi="Times New Roman"/>
                <w:kern w:val="0"/>
                <w:sz w:val="24"/>
                <w:szCs w:val="24"/>
              </w:rPr>
              <w:t>后续可通过追加采购外部通讯适配器来实现光纤程控</w:t>
            </w:r>
          </w:p>
          <w:p w14:paraId="02B2AF43" w14:textId="77777777" w:rsidR="00C53029" w:rsidRPr="007C5662" w:rsidRDefault="00C53029" w:rsidP="00C53029">
            <w:pPr>
              <w:pStyle w:val="1c"/>
              <w:widowControl/>
              <w:numPr>
                <w:ilvl w:val="0"/>
                <w:numId w:val="38"/>
              </w:numPr>
              <w:ind w:firstLineChars="0"/>
              <w:jc w:val="left"/>
              <w:rPr>
                <w:rFonts w:ascii="Times New Roman" w:hAnsi="Times New Roman"/>
                <w:kern w:val="0"/>
                <w:sz w:val="24"/>
                <w:szCs w:val="24"/>
              </w:rPr>
            </w:pPr>
            <w:r w:rsidRPr="007C5662">
              <w:rPr>
                <w:rFonts w:ascii="Times New Roman" w:hAnsi="Times New Roman"/>
                <w:kern w:val="0"/>
                <w:sz w:val="24"/>
                <w:szCs w:val="24"/>
              </w:rPr>
              <w:t>AC</w:t>
            </w:r>
            <w:r w:rsidRPr="007C5662">
              <w:rPr>
                <w:rFonts w:ascii="Times New Roman" w:hAnsi="Times New Roman"/>
                <w:kern w:val="0"/>
                <w:sz w:val="24"/>
                <w:szCs w:val="24"/>
              </w:rPr>
              <w:t>输入：</w:t>
            </w:r>
            <w:r w:rsidRPr="007C5662">
              <w:rPr>
                <w:rFonts w:ascii="Times New Roman" w:hAnsi="Times New Roman"/>
                <w:kern w:val="0"/>
                <w:sz w:val="24"/>
                <w:szCs w:val="24"/>
              </w:rPr>
              <w:t xml:space="preserve">400VAC±10% </w:t>
            </w:r>
            <w:r w:rsidRPr="007C5662">
              <w:rPr>
                <w:rFonts w:ascii="Times New Roman" w:hAnsi="Times New Roman"/>
                <w:kern w:val="0"/>
                <w:sz w:val="24"/>
                <w:szCs w:val="24"/>
              </w:rPr>
              <w:t>三相</w:t>
            </w:r>
          </w:p>
          <w:p w14:paraId="1BFA4BB9" w14:textId="77777777" w:rsidR="00C53029" w:rsidRPr="007C5662" w:rsidRDefault="00C53029" w:rsidP="00C53029">
            <w:pPr>
              <w:pStyle w:val="1c"/>
              <w:widowControl/>
              <w:numPr>
                <w:ilvl w:val="0"/>
                <w:numId w:val="38"/>
              </w:numPr>
              <w:ind w:firstLineChars="0"/>
              <w:jc w:val="left"/>
              <w:rPr>
                <w:rFonts w:ascii="Times New Roman" w:hAnsi="Times New Roman"/>
                <w:kern w:val="0"/>
                <w:sz w:val="24"/>
                <w:szCs w:val="24"/>
              </w:rPr>
            </w:pPr>
            <w:r w:rsidRPr="007C5662">
              <w:rPr>
                <w:rFonts w:ascii="Times New Roman" w:hAnsi="Times New Roman"/>
                <w:kern w:val="0"/>
                <w:sz w:val="24"/>
                <w:szCs w:val="24"/>
              </w:rPr>
              <w:t>工作温度：</w:t>
            </w:r>
            <w:r w:rsidRPr="007C5662">
              <w:rPr>
                <w:rFonts w:ascii="Times New Roman" w:hAnsi="Times New Roman"/>
                <w:kern w:val="0"/>
                <w:sz w:val="24"/>
                <w:szCs w:val="24"/>
              </w:rPr>
              <w:t>0</w:t>
            </w:r>
            <w:r w:rsidRPr="007C5662">
              <w:rPr>
                <w:rFonts w:ascii="Times New Roman" w:hAnsi="Times New Roman"/>
                <w:kern w:val="0"/>
                <w:sz w:val="24"/>
                <w:szCs w:val="24"/>
              </w:rPr>
              <w:t>～</w:t>
            </w:r>
            <w:r w:rsidRPr="007C5662">
              <w:rPr>
                <w:rFonts w:ascii="Times New Roman" w:hAnsi="Times New Roman"/>
                <w:kern w:val="0"/>
                <w:sz w:val="24"/>
                <w:szCs w:val="24"/>
              </w:rPr>
              <w:t>+40℃</w:t>
            </w:r>
          </w:p>
          <w:p w14:paraId="6C37BC64" w14:textId="77777777" w:rsidR="00C53029" w:rsidRPr="007C5662" w:rsidRDefault="00C53029" w:rsidP="00C53029">
            <w:pPr>
              <w:widowControl/>
              <w:spacing w:line="360" w:lineRule="auto"/>
              <w:jc w:val="left"/>
              <w:rPr>
                <w:kern w:val="0"/>
                <w:sz w:val="24"/>
              </w:rPr>
            </w:pPr>
            <w:r w:rsidRPr="007C5662">
              <w:rPr>
                <w:kern w:val="0"/>
                <w:sz w:val="24"/>
              </w:rPr>
              <w:t>配置清单：</w:t>
            </w:r>
          </w:p>
          <w:p w14:paraId="31434469" w14:textId="77777777" w:rsidR="00C53029" w:rsidRPr="007C5662" w:rsidRDefault="00C53029" w:rsidP="00C53029">
            <w:pPr>
              <w:widowControl/>
              <w:spacing w:line="360" w:lineRule="auto"/>
              <w:jc w:val="left"/>
              <w:rPr>
                <w:kern w:val="0"/>
                <w:sz w:val="24"/>
              </w:rPr>
            </w:pPr>
            <w:r w:rsidRPr="007C5662">
              <w:rPr>
                <w:kern w:val="0"/>
                <w:sz w:val="24"/>
              </w:rPr>
              <w:t>电源主机一台，使用手册一本，</w:t>
            </w:r>
            <w:r w:rsidRPr="007C5662">
              <w:rPr>
                <w:kern w:val="0"/>
                <w:sz w:val="24"/>
              </w:rPr>
              <w:t>2.5</w:t>
            </w:r>
            <w:r w:rsidRPr="007C5662">
              <w:rPr>
                <w:kern w:val="0"/>
                <w:sz w:val="24"/>
              </w:rPr>
              <w:t>米长高压输出电缆一根。</w:t>
            </w:r>
          </w:p>
        </w:tc>
      </w:tr>
      <w:tr w:rsidR="007C5662" w:rsidRPr="007C5662" w14:paraId="43BD7A27" w14:textId="77777777" w:rsidTr="00F1260F">
        <w:trPr>
          <w:trHeight w:val="468"/>
        </w:trPr>
        <w:tc>
          <w:tcPr>
            <w:tcW w:w="0" w:type="auto"/>
            <w:vMerge w:val="restart"/>
            <w:shd w:val="clear" w:color="auto" w:fill="auto"/>
            <w:noWrap/>
            <w:vAlign w:val="center"/>
            <w:hideMark/>
          </w:tcPr>
          <w:p w14:paraId="448C27AB" w14:textId="77777777" w:rsidR="00465393" w:rsidRPr="007C5662" w:rsidRDefault="00851298" w:rsidP="00F1260F">
            <w:pPr>
              <w:widowControl/>
              <w:spacing w:line="360" w:lineRule="auto"/>
              <w:jc w:val="center"/>
              <w:rPr>
                <w:kern w:val="0"/>
                <w:sz w:val="24"/>
              </w:rPr>
            </w:pPr>
            <w:r w:rsidRPr="007C5662">
              <w:rPr>
                <w:kern w:val="0"/>
                <w:sz w:val="24"/>
              </w:rPr>
              <w:lastRenderedPageBreak/>
              <w:t>6</w:t>
            </w:r>
          </w:p>
        </w:tc>
        <w:tc>
          <w:tcPr>
            <w:tcW w:w="1387" w:type="dxa"/>
            <w:vMerge w:val="restart"/>
            <w:shd w:val="clear" w:color="auto" w:fill="auto"/>
            <w:noWrap/>
            <w:vAlign w:val="center"/>
            <w:hideMark/>
          </w:tcPr>
          <w:p w14:paraId="4FDAAB41" w14:textId="52496987" w:rsidR="00465393" w:rsidRPr="007C5662" w:rsidRDefault="007C5662" w:rsidP="00F1260F">
            <w:pPr>
              <w:widowControl/>
              <w:spacing w:line="360" w:lineRule="auto"/>
              <w:jc w:val="center"/>
              <w:rPr>
                <w:kern w:val="0"/>
                <w:sz w:val="24"/>
              </w:rPr>
            </w:pPr>
            <w:r w:rsidRPr="007C5662">
              <w:rPr>
                <w:rFonts w:hint="eastAsia"/>
                <w:kern w:val="0"/>
                <w:sz w:val="24"/>
              </w:rPr>
              <w:t>防辐射柜体（包含旋转平台）（高能</w:t>
            </w:r>
            <w:r w:rsidRPr="007C5662">
              <w:rPr>
                <w:rFonts w:hint="eastAsia"/>
                <w:kern w:val="0"/>
                <w:sz w:val="24"/>
              </w:rPr>
              <w:t>X</w:t>
            </w:r>
            <w:r w:rsidRPr="007C5662">
              <w:rPr>
                <w:rFonts w:hint="eastAsia"/>
                <w:kern w:val="0"/>
                <w:sz w:val="24"/>
              </w:rPr>
              <w:t>射线防护装置）</w:t>
            </w:r>
          </w:p>
        </w:tc>
        <w:tc>
          <w:tcPr>
            <w:tcW w:w="7307" w:type="dxa"/>
            <w:vMerge w:val="restart"/>
            <w:shd w:val="clear" w:color="auto" w:fill="auto"/>
            <w:vAlign w:val="center"/>
            <w:hideMark/>
          </w:tcPr>
          <w:p w14:paraId="12E8B82E" w14:textId="77777777" w:rsidR="00465393" w:rsidRPr="007C5662" w:rsidRDefault="00465393" w:rsidP="00F1260F">
            <w:pPr>
              <w:pStyle w:val="1c"/>
              <w:widowControl/>
              <w:numPr>
                <w:ilvl w:val="0"/>
                <w:numId w:val="34"/>
              </w:numPr>
              <w:ind w:firstLineChars="0"/>
              <w:jc w:val="left"/>
              <w:rPr>
                <w:rFonts w:ascii="Times New Roman" w:hAnsi="Times New Roman"/>
                <w:kern w:val="0"/>
                <w:sz w:val="24"/>
                <w:szCs w:val="24"/>
              </w:rPr>
            </w:pPr>
            <w:r w:rsidRPr="007C5662">
              <w:rPr>
                <w:rFonts w:ascii="Times New Roman" w:hAnsi="Times New Roman"/>
                <w:kern w:val="0"/>
                <w:sz w:val="24"/>
                <w:szCs w:val="24"/>
              </w:rPr>
              <w:t>该辐射防护装置完全满足国家安全标准，满足最高电压</w:t>
            </w:r>
            <w:r w:rsidRPr="007C5662">
              <w:rPr>
                <w:rFonts w:ascii="Times New Roman" w:hAnsi="Times New Roman" w:hint="eastAsia"/>
                <w:kern w:val="0"/>
                <w:sz w:val="24"/>
                <w:szCs w:val="24"/>
              </w:rPr>
              <w:t>250</w:t>
            </w:r>
            <w:r w:rsidRPr="007C5662">
              <w:rPr>
                <w:rFonts w:ascii="Times New Roman" w:hAnsi="Times New Roman"/>
                <w:kern w:val="0"/>
                <w:sz w:val="24"/>
                <w:szCs w:val="24"/>
              </w:rPr>
              <w:t>KV</w:t>
            </w:r>
            <w:r w:rsidRPr="007C5662">
              <w:rPr>
                <w:rFonts w:ascii="Times New Roman" w:hAnsi="Times New Roman"/>
                <w:kern w:val="0"/>
                <w:sz w:val="24"/>
                <w:szCs w:val="24"/>
              </w:rPr>
              <w:t>的剂量需求</w:t>
            </w:r>
          </w:p>
          <w:p w14:paraId="04EE6ED8" w14:textId="77777777" w:rsidR="00465393" w:rsidRPr="007C5662" w:rsidRDefault="00465393" w:rsidP="00F1260F">
            <w:pPr>
              <w:pStyle w:val="1c"/>
              <w:widowControl/>
              <w:numPr>
                <w:ilvl w:val="0"/>
                <w:numId w:val="34"/>
              </w:numPr>
              <w:ind w:firstLineChars="0"/>
              <w:jc w:val="left"/>
              <w:rPr>
                <w:rFonts w:ascii="Times New Roman" w:hAnsi="Times New Roman"/>
                <w:kern w:val="0"/>
                <w:sz w:val="24"/>
                <w:szCs w:val="24"/>
              </w:rPr>
            </w:pPr>
            <w:r w:rsidRPr="007C5662">
              <w:rPr>
                <w:rFonts w:ascii="Times New Roman" w:hAnsi="Times New Roman"/>
                <w:kern w:val="0"/>
                <w:sz w:val="24"/>
                <w:szCs w:val="24"/>
              </w:rPr>
              <w:t>该防护装置的内部空间体积不小于</w:t>
            </w:r>
            <w:r w:rsidRPr="007C5662">
              <w:rPr>
                <w:rFonts w:ascii="Times New Roman" w:hAnsi="Times New Roman"/>
                <w:kern w:val="0"/>
                <w:sz w:val="24"/>
                <w:szCs w:val="24"/>
              </w:rPr>
              <w:t>200*200*200cm</w:t>
            </w:r>
            <w:r w:rsidRPr="007C5662">
              <w:rPr>
                <w:rFonts w:ascii="Times New Roman" w:hAnsi="Times New Roman"/>
                <w:kern w:val="0"/>
                <w:sz w:val="24"/>
                <w:szCs w:val="24"/>
              </w:rPr>
              <w:t>，腔体的所有面全部</w:t>
            </w:r>
            <w:r w:rsidR="00F62F4E" w:rsidRPr="007C5662">
              <w:rPr>
                <w:rFonts w:ascii="Times New Roman" w:hAnsi="Times New Roman"/>
                <w:b/>
                <w:kern w:val="0"/>
                <w:sz w:val="24"/>
                <w:szCs w:val="24"/>
              </w:rPr>
              <w:t>使</w:t>
            </w:r>
            <w:r w:rsidRPr="007C5662">
              <w:rPr>
                <w:rFonts w:ascii="Times New Roman" w:hAnsi="Times New Roman"/>
                <w:b/>
                <w:kern w:val="0"/>
                <w:sz w:val="24"/>
                <w:szCs w:val="24"/>
              </w:rPr>
              <w:t>用</w:t>
            </w:r>
            <w:r w:rsidRPr="007C5662">
              <w:rPr>
                <w:rFonts w:ascii="Times New Roman" w:hAnsi="Times New Roman"/>
                <w:kern w:val="0"/>
                <w:sz w:val="24"/>
                <w:szCs w:val="24"/>
              </w:rPr>
              <w:t>铅板隔离，最大程度防止射线泄露，安全等级符合国家标准。</w:t>
            </w:r>
          </w:p>
          <w:p w14:paraId="4A1EF570" w14:textId="77777777" w:rsidR="00465393" w:rsidRPr="007C5662" w:rsidRDefault="00465393" w:rsidP="00F1260F">
            <w:pPr>
              <w:pStyle w:val="1c"/>
              <w:widowControl/>
              <w:numPr>
                <w:ilvl w:val="0"/>
                <w:numId w:val="34"/>
              </w:numPr>
              <w:ind w:firstLineChars="0"/>
              <w:jc w:val="left"/>
              <w:rPr>
                <w:rFonts w:ascii="Times New Roman" w:hAnsi="Times New Roman"/>
                <w:kern w:val="0"/>
                <w:sz w:val="24"/>
                <w:szCs w:val="24"/>
              </w:rPr>
            </w:pPr>
            <w:r w:rsidRPr="007C5662">
              <w:rPr>
                <w:rFonts w:ascii="Times New Roman" w:hAnsi="Times New Roman"/>
                <w:kern w:val="0"/>
                <w:sz w:val="24"/>
                <w:szCs w:val="24"/>
              </w:rPr>
              <w:t>设置了安全自动门，射线</w:t>
            </w:r>
            <w:proofErr w:type="gramStart"/>
            <w:r w:rsidRPr="007C5662">
              <w:rPr>
                <w:rFonts w:ascii="Times New Roman" w:hAnsi="Times New Roman"/>
                <w:kern w:val="0"/>
                <w:sz w:val="24"/>
                <w:szCs w:val="24"/>
              </w:rPr>
              <w:t>源固定</w:t>
            </w:r>
            <w:proofErr w:type="gramEnd"/>
            <w:r w:rsidRPr="007C5662">
              <w:rPr>
                <w:rFonts w:ascii="Times New Roman" w:hAnsi="Times New Roman"/>
                <w:kern w:val="0"/>
                <w:sz w:val="24"/>
                <w:szCs w:val="24"/>
              </w:rPr>
              <w:t>机构可调整高度位置，平板探测器固定机构可上下移动，控制旋转载物平台任意旋转角度和高度满足</w:t>
            </w:r>
            <w:r w:rsidRPr="007C5662">
              <w:rPr>
                <w:rFonts w:ascii="Times New Roman" w:hAnsi="Times New Roman"/>
                <w:kern w:val="0"/>
                <w:sz w:val="24"/>
                <w:szCs w:val="24"/>
              </w:rPr>
              <w:t>X</w:t>
            </w:r>
            <w:r w:rsidRPr="007C5662">
              <w:rPr>
                <w:rFonts w:ascii="Times New Roman" w:hAnsi="Times New Roman"/>
                <w:kern w:val="0"/>
                <w:sz w:val="24"/>
                <w:szCs w:val="24"/>
              </w:rPr>
              <w:t>射线成像系统的多姿态拍摄。</w:t>
            </w:r>
          </w:p>
          <w:p w14:paraId="20BAA088" w14:textId="77777777" w:rsidR="00465393" w:rsidRPr="007C5662" w:rsidRDefault="00465393" w:rsidP="00F1260F">
            <w:pPr>
              <w:pStyle w:val="1c"/>
              <w:widowControl/>
              <w:numPr>
                <w:ilvl w:val="0"/>
                <w:numId w:val="34"/>
              </w:numPr>
              <w:ind w:firstLineChars="0"/>
              <w:jc w:val="left"/>
              <w:rPr>
                <w:rFonts w:ascii="Times New Roman" w:hAnsi="Times New Roman"/>
                <w:kern w:val="0"/>
                <w:sz w:val="24"/>
                <w:szCs w:val="24"/>
              </w:rPr>
            </w:pPr>
            <w:r w:rsidRPr="007C5662">
              <w:rPr>
                <w:rFonts w:hint="eastAsia"/>
              </w:rPr>
              <w:t>▲</w:t>
            </w:r>
            <w:r w:rsidRPr="007C5662">
              <w:rPr>
                <w:rFonts w:ascii="Times New Roman" w:hAnsi="Times New Roman"/>
                <w:kern w:val="0"/>
                <w:sz w:val="24"/>
                <w:szCs w:val="24"/>
              </w:rPr>
              <w:t>分体式的控制台可以方便控制运动机构，通过系统软件可控制射线源和平板探测器</w:t>
            </w:r>
          </w:p>
          <w:p w14:paraId="32AD48E4" w14:textId="77777777" w:rsidR="00465393" w:rsidRPr="007C5662" w:rsidRDefault="00465393" w:rsidP="00F1260F">
            <w:pPr>
              <w:pStyle w:val="1c"/>
              <w:widowControl/>
              <w:numPr>
                <w:ilvl w:val="0"/>
                <w:numId w:val="34"/>
              </w:numPr>
              <w:ind w:firstLineChars="0"/>
              <w:jc w:val="left"/>
              <w:rPr>
                <w:rFonts w:ascii="Times New Roman" w:hAnsi="Times New Roman"/>
                <w:kern w:val="0"/>
                <w:sz w:val="24"/>
                <w:szCs w:val="24"/>
              </w:rPr>
            </w:pPr>
            <w:r w:rsidRPr="007C5662">
              <w:rPr>
                <w:rFonts w:ascii="Times New Roman" w:hAnsi="Times New Roman"/>
                <w:kern w:val="0"/>
                <w:sz w:val="24"/>
                <w:szCs w:val="24"/>
              </w:rPr>
              <w:t>在腔体内安装了监控系统，在控制台显示屏上可实时观测内部情况。</w:t>
            </w:r>
          </w:p>
          <w:p w14:paraId="3CD2113E" w14:textId="77777777" w:rsidR="00465393" w:rsidRPr="007C5662" w:rsidRDefault="00465393" w:rsidP="00F1260F">
            <w:pPr>
              <w:widowControl/>
              <w:spacing w:line="360" w:lineRule="auto"/>
              <w:jc w:val="left"/>
              <w:rPr>
                <w:kern w:val="0"/>
                <w:sz w:val="24"/>
              </w:rPr>
            </w:pPr>
            <w:r w:rsidRPr="007C5662">
              <w:rPr>
                <w:kern w:val="0"/>
                <w:sz w:val="24"/>
              </w:rPr>
              <w:t>配置清单：</w:t>
            </w:r>
          </w:p>
          <w:p w14:paraId="61EC5D20" w14:textId="77777777" w:rsidR="00465393" w:rsidRPr="007C5662" w:rsidRDefault="00465393" w:rsidP="00F1260F">
            <w:pPr>
              <w:widowControl/>
              <w:spacing w:line="360" w:lineRule="auto"/>
              <w:jc w:val="left"/>
              <w:rPr>
                <w:kern w:val="0"/>
                <w:sz w:val="24"/>
              </w:rPr>
            </w:pPr>
            <w:r w:rsidRPr="007C5662">
              <w:rPr>
                <w:kern w:val="0"/>
                <w:sz w:val="24"/>
              </w:rPr>
              <w:t>高能</w:t>
            </w:r>
            <w:r w:rsidRPr="007C5662">
              <w:rPr>
                <w:kern w:val="0"/>
                <w:sz w:val="24"/>
              </w:rPr>
              <w:t>X</w:t>
            </w:r>
            <w:r w:rsidRPr="007C5662">
              <w:rPr>
                <w:kern w:val="0"/>
                <w:sz w:val="24"/>
              </w:rPr>
              <w:t>射线防护腔体（</w:t>
            </w:r>
            <w:r w:rsidRPr="007C5662">
              <w:rPr>
                <w:kern w:val="0"/>
                <w:sz w:val="24"/>
              </w:rPr>
              <w:t>250KV</w:t>
            </w:r>
            <w:r w:rsidRPr="007C5662">
              <w:rPr>
                <w:kern w:val="0"/>
                <w:sz w:val="24"/>
              </w:rPr>
              <w:t>）</w:t>
            </w:r>
            <w:r w:rsidRPr="007C5662">
              <w:rPr>
                <w:kern w:val="0"/>
                <w:sz w:val="24"/>
              </w:rPr>
              <w:t>1</w:t>
            </w:r>
            <w:r w:rsidRPr="007C5662">
              <w:rPr>
                <w:kern w:val="0"/>
                <w:sz w:val="24"/>
              </w:rPr>
              <w:t>台、可控制的射线源移动平台</w:t>
            </w:r>
            <w:r w:rsidRPr="007C5662">
              <w:rPr>
                <w:kern w:val="0"/>
                <w:sz w:val="24"/>
              </w:rPr>
              <w:t>1</w:t>
            </w:r>
            <w:r w:rsidRPr="007C5662">
              <w:rPr>
                <w:kern w:val="0"/>
                <w:sz w:val="24"/>
              </w:rPr>
              <w:t>套、旋转载物平台</w:t>
            </w:r>
            <w:r w:rsidRPr="007C5662">
              <w:rPr>
                <w:kern w:val="0"/>
                <w:sz w:val="24"/>
              </w:rPr>
              <w:t>1</w:t>
            </w:r>
            <w:r w:rsidRPr="007C5662">
              <w:rPr>
                <w:kern w:val="0"/>
                <w:sz w:val="24"/>
              </w:rPr>
              <w:t>套、可控制探测器固定支架</w:t>
            </w:r>
            <w:r w:rsidRPr="007C5662">
              <w:rPr>
                <w:kern w:val="0"/>
                <w:sz w:val="24"/>
              </w:rPr>
              <w:t>1</w:t>
            </w:r>
            <w:r w:rsidRPr="007C5662">
              <w:rPr>
                <w:kern w:val="0"/>
                <w:sz w:val="24"/>
              </w:rPr>
              <w:t>套、防护</w:t>
            </w:r>
            <w:proofErr w:type="gramStart"/>
            <w:r w:rsidRPr="007C5662">
              <w:rPr>
                <w:kern w:val="0"/>
                <w:sz w:val="24"/>
              </w:rPr>
              <w:t>腔</w:t>
            </w:r>
            <w:proofErr w:type="gramEnd"/>
            <w:r w:rsidRPr="007C5662">
              <w:rPr>
                <w:kern w:val="0"/>
                <w:sz w:val="24"/>
              </w:rPr>
              <w:t>体内视频监控系统</w:t>
            </w:r>
            <w:r w:rsidRPr="007C5662">
              <w:rPr>
                <w:kern w:val="0"/>
                <w:sz w:val="24"/>
              </w:rPr>
              <w:tab/>
              <w:t>1</w:t>
            </w:r>
            <w:r w:rsidRPr="007C5662">
              <w:rPr>
                <w:kern w:val="0"/>
                <w:sz w:val="24"/>
              </w:rPr>
              <w:t>套</w:t>
            </w:r>
          </w:p>
        </w:tc>
      </w:tr>
      <w:tr w:rsidR="007C5662" w:rsidRPr="007C5662" w14:paraId="61D09C69" w14:textId="77777777" w:rsidTr="00F1260F">
        <w:trPr>
          <w:trHeight w:val="468"/>
        </w:trPr>
        <w:tc>
          <w:tcPr>
            <w:tcW w:w="0" w:type="auto"/>
            <w:vMerge/>
            <w:vAlign w:val="center"/>
            <w:hideMark/>
          </w:tcPr>
          <w:p w14:paraId="570408BA" w14:textId="77777777" w:rsidR="00465393" w:rsidRPr="007C5662" w:rsidRDefault="00465393" w:rsidP="00F1260F">
            <w:pPr>
              <w:widowControl/>
              <w:spacing w:line="360" w:lineRule="auto"/>
              <w:jc w:val="left"/>
              <w:rPr>
                <w:kern w:val="0"/>
                <w:sz w:val="24"/>
              </w:rPr>
            </w:pPr>
          </w:p>
        </w:tc>
        <w:tc>
          <w:tcPr>
            <w:tcW w:w="1387" w:type="dxa"/>
            <w:vMerge/>
            <w:vAlign w:val="center"/>
            <w:hideMark/>
          </w:tcPr>
          <w:p w14:paraId="50CFAA40" w14:textId="77777777" w:rsidR="00465393" w:rsidRPr="007C5662" w:rsidRDefault="00465393" w:rsidP="00F1260F">
            <w:pPr>
              <w:widowControl/>
              <w:spacing w:line="360" w:lineRule="auto"/>
              <w:jc w:val="left"/>
              <w:rPr>
                <w:kern w:val="0"/>
                <w:sz w:val="24"/>
              </w:rPr>
            </w:pPr>
          </w:p>
        </w:tc>
        <w:tc>
          <w:tcPr>
            <w:tcW w:w="7307" w:type="dxa"/>
            <w:vMerge/>
            <w:vAlign w:val="center"/>
            <w:hideMark/>
          </w:tcPr>
          <w:p w14:paraId="49C33B8E" w14:textId="77777777" w:rsidR="00465393" w:rsidRPr="007C5662" w:rsidRDefault="00465393" w:rsidP="00F1260F">
            <w:pPr>
              <w:widowControl/>
              <w:spacing w:line="360" w:lineRule="auto"/>
              <w:jc w:val="left"/>
              <w:rPr>
                <w:kern w:val="0"/>
                <w:sz w:val="24"/>
              </w:rPr>
            </w:pPr>
          </w:p>
        </w:tc>
      </w:tr>
      <w:tr w:rsidR="007C5662" w:rsidRPr="007C5662" w14:paraId="065CADBB" w14:textId="77777777" w:rsidTr="00F1260F">
        <w:trPr>
          <w:trHeight w:val="468"/>
        </w:trPr>
        <w:tc>
          <w:tcPr>
            <w:tcW w:w="0" w:type="auto"/>
            <w:vMerge/>
            <w:vAlign w:val="center"/>
            <w:hideMark/>
          </w:tcPr>
          <w:p w14:paraId="1B0D6294" w14:textId="77777777" w:rsidR="00465393" w:rsidRPr="007C5662" w:rsidRDefault="00465393" w:rsidP="00F1260F">
            <w:pPr>
              <w:widowControl/>
              <w:spacing w:line="360" w:lineRule="auto"/>
              <w:jc w:val="left"/>
              <w:rPr>
                <w:kern w:val="0"/>
                <w:sz w:val="24"/>
              </w:rPr>
            </w:pPr>
          </w:p>
        </w:tc>
        <w:tc>
          <w:tcPr>
            <w:tcW w:w="1387" w:type="dxa"/>
            <w:vMerge/>
            <w:vAlign w:val="center"/>
            <w:hideMark/>
          </w:tcPr>
          <w:p w14:paraId="6B8B99F6" w14:textId="77777777" w:rsidR="00465393" w:rsidRPr="007C5662" w:rsidRDefault="00465393" w:rsidP="00F1260F">
            <w:pPr>
              <w:widowControl/>
              <w:spacing w:line="360" w:lineRule="auto"/>
              <w:jc w:val="left"/>
              <w:rPr>
                <w:kern w:val="0"/>
                <w:sz w:val="24"/>
              </w:rPr>
            </w:pPr>
          </w:p>
        </w:tc>
        <w:tc>
          <w:tcPr>
            <w:tcW w:w="7307" w:type="dxa"/>
            <w:vMerge/>
            <w:vAlign w:val="center"/>
            <w:hideMark/>
          </w:tcPr>
          <w:p w14:paraId="659E562B" w14:textId="77777777" w:rsidR="00465393" w:rsidRPr="007C5662" w:rsidRDefault="00465393" w:rsidP="00F1260F">
            <w:pPr>
              <w:widowControl/>
              <w:spacing w:line="360" w:lineRule="auto"/>
              <w:jc w:val="left"/>
              <w:rPr>
                <w:kern w:val="0"/>
                <w:sz w:val="24"/>
              </w:rPr>
            </w:pPr>
          </w:p>
        </w:tc>
      </w:tr>
      <w:tr w:rsidR="007C5662" w:rsidRPr="007C5662" w14:paraId="0F0630A2" w14:textId="77777777" w:rsidTr="00F1260F">
        <w:trPr>
          <w:trHeight w:val="468"/>
        </w:trPr>
        <w:tc>
          <w:tcPr>
            <w:tcW w:w="0" w:type="auto"/>
            <w:vMerge/>
            <w:vAlign w:val="center"/>
            <w:hideMark/>
          </w:tcPr>
          <w:p w14:paraId="2C8186F2" w14:textId="77777777" w:rsidR="00465393" w:rsidRPr="007C5662" w:rsidRDefault="00465393" w:rsidP="00F1260F">
            <w:pPr>
              <w:widowControl/>
              <w:spacing w:line="360" w:lineRule="auto"/>
              <w:jc w:val="left"/>
              <w:rPr>
                <w:kern w:val="0"/>
                <w:sz w:val="24"/>
              </w:rPr>
            </w:pPr>
          </w:p>
        </w:tc>
        <w:tc>
          <w:tcPr>
            <w:tcW w:w="1387" w:type="dxa"/>
            <w:vMerge/>
            <w:vAlign w:val="center"/>
            <w:hideMark/>
          </w:tcPr>
          <w:p w14:paraId="0022CB9C" w14:textId="77777777" w:rsidR="00465393" w:rsidRPr="007C5662" w:rsidRDefault="00465393" w:rsidP="00F1260F">
            <w:pPr>
              <w:widowControl/>
              <w:spacing w:line="360" w:lineRule="auto"/>
              <w:jc w:val="left"/>
              <w:rPr>
                <w:kern w:val="0"/>
                <w:sz w:val="24"/>
              </w:rPr>
            </w:pPr>
          </w:p>
        </w:tc>
        <w:tc>
          <w:tcPr>
            <w:tcW w:w="7307" w:type="dxa"/>
            <w:vMerge/>
            <w:vAlign w:val="center"/>
            <w:hideMark/>
          </w:tcPr>
          <w:p w14:paraId="51E9BD0B" w14:textId="77777777" w:rsidR="00465393" w:rsidRPr="007C5662" w:rsidRDefault="00465393" w:rsidP="00F1260F">
            <w:pPr>
              <w:widowControl/>
              <w:spacing w:line="360" w:lineRule="auto"/>
              <w:jc w:val="left"/>
              <w:rPr>
                <w:kern w:val="0"/>
                <w:sz w:val="24"/>
              </w:rPr>
            </w:pPr>
          </w:p>
        </w:tc>
      </w:tr>
      <w:tr w:rsidR="007C5662" w:rsidRPr="007C5662" w14:paraId="1F204497" w14:textId="77777777" w:rsidTr="00F1260F">
        <w:trPr>
          <w:trHeight w:val="468"/>
        </w:trPr>
        <w:tc>
          <w:tcPr>
            <w:tcW w:w="0" w:type="auto"/>
            <w:vMerge/>
            <w:vAlign w:val="center"/>
            <w:hideMark/>
          </w:tcPr>
          <w:p w14:paraId="7B846C59" w14:textId="77777777" w:rsidR="00465393" w:rsidRPr="007C5662" w:rsidRDefault="00465393" w:rsidP="00F1260F">
            <w:pPr>
              <w:widowControl/>
              <w:spacing w:line="360" w:lineRule="auto"/>
              <w:jc w:val="left"/>
              <w:rPr>
                <w:kern w:val="0"/>
                <w:sz w:val="24"/>
              </w:rPr>
            </w:pPr>
          </w:p>
        </w:tc>
        <w:tc>
          <w:tcPr>
            <w:tcW w:w="1387" w:type="dxa"/>
            <w:vMerge/>
            <w:vAlign w:val="center"/>
            <w:hideMark/>
          </w:tcPr>
          <w:p w14:paraId="223D86B3" w14:textId="77777777" w:rsidR="00465393" w:rsidRPr="007C5662" w:rsidRDefault="00465393" w:rsidP="00F1260F">
            <w:pPr>
              <w:widowControl/>
              <w:spacing w:line="360" w:lineRule="auto"/>
              <w:jc w:val="left"/>
              <w:rPr>
                <w:kern w:val="0"/>
                <w:sz w:val="24"/>
              </w:rPr>
            </w:pPr>
          </w:p>
        </w:tc>
        <w:tc>
          <w:tcPr>
            <w:tcW w:w="7307" w:type="dxa"/>
            <w:vMerge/>
            <w:vAlign w:val="center"/>
            <w:hideMark/>
          </w:tcPr>
          <w:p w14:paraId="2D6537F4" w14:textId="77777777" w:rsidR="00465393" w:rsidRPr="007C5662" w:rsidRDefault="00465393" w:rsidP="00F1260F">
            <w:pPr>
              <w:widowControl/>
              <w:spacing w:line="360" w:lineRule="auto"/>
              <w:jc w:val="left"/>
              <w:rPr>
                <w:kern w:val="0"/>
                <w:sz w:val="24"/>
              </w:rPr>
            </w:pPr>
          </w:p>
        </w:tc>
      </w:tr>
      <w:tr w:rsidR="007C5662" w:rsidRPr="007C5662" w14:paraId="7FAC58E6" w14:textId="77777777" w:rsidTr="00C53029">
        <w:trPr>
          <w:trHeight w:val="468"/>
        </w:trPr>
        <w:tc>
          <w:tcPr>
            <w:tcW w:w="0" w:type="auto"/>
            <w:vMerge w:val="restart"/>
            <w:shd w:val="clear" w:color="auto" w:fill="auto"/>
            <w:noWrap/>
            <w:vAlign w:val="center"/>
            <w:hideMark/>
          </w:tcPr>
          <w:p w14:paraId="33F40A21" w14:textId="77777777" w:rsidR="00C53029" w:rsidRPr="007C5662" w:rsidRDefault="00C53029" w:rsidP="00C53029">
            <w:pPr>
              <w:widowControl/>
              <w:spacing w:line="360" w:lineRule="auto"/>
              <w:jc w:val="center"/>
              <w:rPr>
                <w:kern w:val="0"/>
                <w:sz w:val="24"/>
              </w:rPr>
            </w:pPr>
            <w:r w:rsidRPr="007C5662">
              <w:rPr>
                <w:kern w:val="0"/>
                <w:sz w:val="24"/>
              </w:rPr>
              <w:t>7</w:t>
            </w:r>
          </w:p>
        </w:tc>
        <w:tc>
          <w:tcPr>
            <w:tcW w:w="1387" w:type="dxa"/>
            <w:vMerge w:val="restart"/>
            <w:shd w:val="clear" w:color="auto" w:fill="auto"/>
            <w:noWrap/>
            <w:vAlign w:val="center"/>
            <w:hideMark/>
          </w:tcPr>
          <w:p w14:paraId="34357373" w14:textId="77777777" w:rsidR="00C53029" w:rsidRPr="007C5662" w:rsidRDefault="00C53029" w:rsidP="00C53029">
            <w:pPr>
              <w:widowControl/>
              <w:spacing w:line="360" w:lineRule="auto"/>
              <w:jc w:val="center"/>
              <w:rPr>
                <w:kern w:val="0"/>
                <w:sz w:val="24"/>
              </w:rPr>
            </w:pPr>
            <w:r w:rsidRPr="007C5662">
              <w:rPr>
                <w:kern w:val="0"/>
                <w:sz w:val="24"/>
              </w:rPr>
              <w:t>蒸发镀膜仪</w:t>
            </w:r>
          </w:p>
        </w:tc>
        <w:tc>
          <w:tcPr>
            <w:tcW w:w="7307" w:type="dxa"/>
            <w:vMerge w:val="restart"/>
            <w:shd w:val="clear" w:color="auto" w:fill="auto"/>
            <w:vAlign w:val="center"/>
            <w:hideMark/>
          </w:tcPr>
          <w:p w14:paraId="019AC5FE" w14:textId="77777777" w:rsidR="00C53029" w:rsidRPr="007C5662" w:rsidRDefault="00C53029" w:rsidP="00C53029">
            <w:pPr>
              <w:pStyle w:val="1c"/>
              <w:widowControl/>
              <w:numPr>
                <w:ilvl w:val="0"/>
                <w:numId w:val="39"/>
              </w:numPr>
              <w:ind w:firstLineChars="0"/>
              <w:jc w:val="left"/>
              <w:rPr>
                <w:rFonts w:ascii="Times New Roman" w:hAnsi="Times New Roman"/>
                <w:kern w:val="0"/>
                <w:sz w:val="24"/>
                <w:szCs w:val="24"/>
              </w:rPr>
            </w:pPr>
            <w:r w:rsidRPr="007C5662">
              <w:rPr>
                <w:rFonts w:ascii="Times New Roman" w:hAnsi="Times New Roman"/>
                <w:kern w:val="0"/>
                <w:sz w:val="24"/>
                <w:szCs w:val="24"/>
              </w:rPr>
              <w:t>输入：单相</w:t>
            </w:r>
            <w:r w:rsidRPr="007C5662">
              <w:rPr>
                <w:rFonts w:ascii="Times New Roman" w:hAnsi="Times New Roman"/>
                <w:kern w:val="0"/>
                <w:sz w:val="24"/>
                <w:szCs w:val="24"/>
              </w:rPr>
              <w:t>AC220V</w:t>
            </w:r>
            <w:r w:rsidRPr="007C5662">
              <w:rPr>
                <w:rFonts w:ascii="Times New Roman" w:hAnsi="Times New Roman"/>
                <w:kern w:val="0"/>
                <w:sz w:val="24"/>
                <w:szCs w:val="24"/>
              </w:rPr>
              <w:t>，</w:t>
            </w:r>
            <w:r w:rsidRPr="007C5662">
              <w:rPr>
                <w:rFonts w:ascii="Times New Roman" w:hAnsi="Times New Roman"/>
                <w:kern w:val="0"/>
                <w:sz w:val="24"/>
                <w:szCs w:val="24"/>
              </w:rPr>
              <w:t>50Hz/60Hz</w:t>
            </w:r>
            <w:r w:rsidRPr="007C5662">
              <w:rPr>
                <w:rFonts w:ascii="Times New Roman" w:hAnsi="Times New Roman"/>
                <w:kern w:val="0"/>
                <w:sz w:val="24"/>
                <w:szCs w:val="24"/>
              </w:rPr>
              <w:t>，功率</w:t>
            </w:r>
            <w:r w:rsidRPr="007C5662">
              <w:rPr>
                <w:rFonts w:ascii="Times New Roman" w:hAnsi="Times New Roman"/>
                <w:kern w:val="0"/>
                <w:sz w:val="24"/>
                <w:szCs w:val="24"/>
              </w:rPr>
              <w:t>&lt;2.16KW</w:t>
            </w:r>
            <w:r w:rsidRPr="007C5662">
              <w:rPr>
                <w:rFonts w:ascii="Times New Roman" w:hAnsi="Times New Roman"/>
                <w:kern w:val="0"/>
                <w:sz w:val="24"/>
                <w:szCs w:val="24"/>
              </w:rPr>
              <w:t>（不含真空泵）</w:t>
            </w:r>
          </w:p>
          <w:p w14:paraId="29AA5221" w14:textId="77777777" w:rsidR="00C53029" w:rsidRPr="007C5662" w:rsidRDefault="00C53029" w:rsidP="00C53029">
            <w:pPr>
              <w:pStyle w:val="1c"/>
              <w:widowControl/>
              <w:numPr>
                <w:ilvl w:val="0"/>
                <w:numId w:val="39"/>
              </w:numPr>
              <w:ind w:firstLineChars="0"/>
              <w:jc w:val="left"/>
              <w:rPr>
                <w:rFonts w:ascii="Times New Roman" w:hAnsi="Times New Roman"/>
                <w:kern w:val="0"/>
                <w:sz w:val="24"/>
                <w:szCs w:val="24"/>
              </w:rPr>
            </w:pPr>
            <w:r w:rsidRPr="007C5662">
              <w:rPr>
                <w:rFonts w:ascii="Times New Roman" w:hAnsi="Times New Roman"/>
                <w:kern w:val="0"/>
                <w:sz w:val="24"/>
                <w:szCs w:val="24"/>
              </w:rPr>
              <w:t>蒸发输出：电压</w:t>
            </w:r>
            <w:r w:rsidRPr="007C5662">
              <w:rPr>
                <w:rFonts w:ascii="Times New Roman" w:hAnsi="Times New Roman"/>
                <w:kern w:val="0"/>
                <w:sz w:val="24"/>
                <w:szCs w:val="24"/>
              </w:rPr>
              <w:t>AC 0-8V</w:t>
            </w:r>
            <w:r w:rsidRPr="007C5662">
              <w:rPr>
                <w:rFonts w:ascii="Times New Roman" w:hAnsi="Times New Roman"/>
                <w:kern w:val="0"/>
                <w:sz w:val="24"/>
                <w:szCs w:val="24"/>
              </w:rPr>
              <w:t>连续可调，最大蒸发电流</w:t>
            </w:r>
            <w:r w:rsidRPr="007C5662">
              <w:rPr>
                <w:rFonts w:ascii="Times New Roman" w:hAnsi="Times New Roman"/>
                <w:kern w:val="0"/>
                <w:sz w:val="24"/>
                <w:szCs w:val="24"/>
              </w:rPr>
              <w:t>200A</w:t>
            </w:r>
            <w:r w:rsidRPr="007C5662">
              <w:rPr>
                <w:rFonts w:ascii="Times New Roman" w:hAnsi="Times New Roman"/>
                <w:kern w:val="0"/>
                <w:sz w:val="24"/>
                <w:szCs w:val="24"/>
              </w:rPr>
              <w:t>，最大蒸发功率</w:t>
            </w:r>
            <w:r w:rsidRPr="007C5662">
              <w:rPr>
                <w:rFonts w:ascii="Times New Roman" w:hAnsi="Times New Roman"/>
                <w:kern w:val="0"/>
                <w:sz w:val="24"/>
                <w:szCs w:val="24"/>
              </w:rPr>
              <w:t>&lt;1.6KW</w:t>
            </w:r>
          </w:p>
          <w:p w14:paraId="061D7FF4" w14:textId="77777777" w:rsidR="00C53029" w:rsidRPr="007C5662" w:rsidRDefault="00FE5A09" w:rsidP="00C53029">
            <w:pPr>
              <w:pStyle w:val="1c"/>
              <w:widowControl/>
              <w:numPr>
                <w:ilvl w:val="0"/>
                <w:numId w:val="39"/>
              </w:numPr>
              <w:ind w:firstLineChars="0"/>
              <w:jc w:val="left"/>
              <w:rPr>
                <w:rFonts w:ascii="Times New Roman" w:hAnsi="Times New Roman"/>
                <w:kern w:val="0"/>
                <w:sz w:val="24"/>
                <w:szCs w:val="24"/>
              </w:rPr>
            </w:pPr>
            <w:r w:rsidRPr="007C5662">
              <w:rPr>
                <w:rFonts w:hint="eastAsia"/>
              </w:rPr>
              <w:t>▲</w:t>
            </w:r>
            <w:r w:rsidR="00C53029" w:rsidRPr="007C5662">
              <w:rPr>
                <w:rFonts w:ascii="Times New Roman" w:hAnsi="Times New Roman"/>
                <w:kern w:val="0"/>
                <w:sz w:val="24"/>
                <w:szCs w:val="24"/>
              </w:rPr>
              <w:t>真空腔：</w:t>
            </w:r>
            <w:r w:rsidR="00C53029" w:rsidRPr="007C5662">
              <w:rPr>
                <w:rFonts w:ascii="Times New Roman" w:hAnsi="Times New Roman"/>
                <w:kern w:val="0"/>
                <w:sz w:val="24"/>
                <w:szCs w:val="24"/>
              </w:rPr>
              <w:t>Ø300mm</w:t>
            </w:r>
            <w:r w:rsidR="00C53029" w:rsidRPr="007C5662">
              <w:rPr>
                <w:rFonts w:ascii="Times New Roman" w:hAnsi="Times New Roman"/>
                <w:kern w:val="0"/>
                <w:sz w:val="24"/>
                <w:szCs w:val="24"/>
              </w:rPr>
              <w:t>（内径）</w:t>
            </w:r>
            <w:r w:rsidR="00C53029" w:rsidRPr="007C5662">
              <w:rPr>
                <w:rFonts w:ascii="Times New Roman" w:hAnsi="Times New Roman"/>
                <w:kern w:val="0"/>
                <w:sz w:val="24"/>
                <w:szCs w:val="24"/>
              </w:rPr>
              <w:t>×400mm</w:t>
            </w:r>
            <w:r w:rsidR="00C53029" w:rsidRPr="007C5662">
              <w:rPr>
                <w:rFonts w:ascii="Times New Roman" w:hAnsi="Times New Roman"/>
                <w:kern w:val="0"/>
                <w:sz w:val="24"/>
                <w:szCs w:val="24"/>
              </w:rPr>
              <w:t>，不锈钢，内壁经电抛光处理</w:t>
            </w:r>
          </w:p>
          <w:p w14:paraId="34C268F4" w14:textId="77777777" w:rsidR="00C53029" w:rsidRPr="007C5662" w:rsidRDefault="00C53029" w:rsidP="00C53029">
            <w:pPr>
              <w:pStyle w:val="1c"/>
              <w:widowControl/>
              <w:numPr>
                <w:ilvl w:val="0"/>
                <w:numId w:val="39"/>
              </w:numPr>
              <w:ind w:firstLineChars="0"/>
              <w:jc w:val="left"/>
              <w:rPr>
                <w:rFonts w:ascii="Times New Roman" w:hAnsi="Times New Roman"/>
                <w:kern w:val="0"/>
                <w:sz w:val="24"/>
                <w:szCs w:val="24"/>
              </w:rPr>
            </w:pPr>
            <w:r w:rsidRPr="007C5662">
              <w:rPr>
                <w:rFonts w:ascii="Times New Roman" w:hAnsi="Times New Roman"/>
                <w:kern w:val="0"/>
                <w:sz w:val="24"/>
                <w:szCs w:val="24"/>
              </w:rPr>
              <w:t>腔门：</w:t>
            </w:r>
            <w:r w:rsidRPr="007C5662">
              <w:rPr>
                <w:rFonts w:ascii="Times New Roman" w:hAnsi="Times New Roman"/>
                <w:kern w:val="0"/>
                <w:sz w:val="24"/>
                <w:szCs w:val="24"/>
              </w:rPr>
              <w:t>Ø200mm</w:t>
            </w:r>
          </w:p>
          <w:p w14:paraId="21412867" w14:textId="77777777" w:rsidR="00C53029" w:rsidRPr="007C5662" w:rsidRDefault="00C53029" w:rsidP="00C53029">
            <w:pPr>
              <w:pStyle w:val="1c"/>
              <w:widowControl/>
              <w:numPr>
                <w:ilvl w:val="0"/>
                <w:numId w:val="39"/>
              </w:numPr>
              <w:ind w:firstLineChars="0"/>
              <w:jc w:val="left"/>
              <w:rPr>
                <w:rFonts w:ascii="Times New Roman" w:hAnsi="Times New Roman"/>
                <w:kern w:val="0"/>
                <w:sz w:val="24"/>
                <w:szCs w:val="24"/>
              </w:rPr>
            </w:pPr>
            <w:r w:rsidRPr="007C5662">
              <w:rPr>
                <w:rFonts w:ascii="Times New Roman" w:hAnsi="Times New Roman"/>
                <w:kern w:val="0"/>
                <w:sz w:val="24"/>
                <w:szCs w:val="24"/>
              </w:rPr>
              <w:t>观察窗：</w:t>
            </w:r>
            <w:r w:rsidRPr="007C5662">
              <w:rPr>
                <w:rFonts w:ascii="Times New Roman" w:hAnsi="Times New Roman"/>
                <w:kern w:val="0"/>
                <w:sz w:val="24"/>
                <w:szCs w:val="24"/>
              </w:rPr>
              <w:t>Ø95mm</w:t>
            </w:r>
            <w:r w:rsidRPr="007C5662">
              <w:rPr>
                <w:rFonts w:ascii="Times New Roman" w:hAnsi="Times New Roman"/>
                <w:kern w:val="0"/>
                <w:sz w:val="24"/>
                <w:szCs w:val="24"/>
              </w:rPr>
              <w:t>，采用专用密封圈密封</w:t>
            </w:r>
          </w:p>
          <w:p w14:paraId="5BB7CBC0" w14:textId="77777777" w:rsidR="00C53029" w:rsidRPr="007C5662" w:rsidRDefault="00C53029" w:rsidP="00C53029">
            <w:pPr>
              <w:pStyle w:val="1c"/>
              <w:widowControl/>
              <w:numPr>
                <w:ilvl w:val="0"/>
                <w:numId w:val="39"/>
              </w:numPr>
              <w:ind w:firstLineChars="0"/>
              <w:jc w:val="left"/>
              <w:rPr>
                <w:rFonts w:ascii="Times New Roman" w:hAnsi="Times New Roman"/>
                <w:kern w:val="0"/>
                <w:sz w:val="24"/>
                <w:szCs w:val="24"/>
              </w:rPr>
            </w:pPr>
            <w:r w:rsidRPr="007C5662">
              <w:rPr>
                <w:rFonts w:ascii="Times New Roman" w:hAnsi="Times New Roman"/>
                <w:kern w:val="0"/>
                <w:sz w:val="24"/>
                <w:szCs w:val="24"/>
              </w:rPr>
              <w:lastRenderedPageBreak/>
              <w:t>真空泵：高抽速涡轮分子泵，抽速</w:t>
            </w:r>
            <w:r w:rsidRPr="007C5662">
              <w:rPr>
                <w:rFonts w:ascii="Times New Roman" w:hAnsi="Times New Roman"/>
                <w:kern w:val="0"/>
                <w:sz w:val="24"/>
                <w:szCs w:val="24"/>
              </w:rPr>
              <w:t>600L/s</w:t>
            </w:r>
          </w:p>
          <w:p w14:paraId="35105C28" w14:textId="77777777" w:rsidR="00C53029" w:rsidRPr="007C5662" w:rsidRDefault="00C53029" w:rsidP="00C53029">
            <w:pPr>
              <w:pStyle w:val="1c"/>
              <w:widowControl/>
              <w:numPr>
                <w:ilvl w:val="0"/>
                <w:numId w:val="39"/>
              </w:numPr>
              <w:ind w:firstLineChars="0"/>
              <w:jc w:val="left"/>
              <w:rPr>
                <w:rFonts w:ascii="Times New Roman" w:hAnsi="Times New Roman"/>
                <w:kern w:val="0"/>
                <w:sz w:val="24"/>
                <w:szCs w:val="24"/>
              </w:rPr>
            </w:pPr>
            <w:r w:rsidRPr="007C5662">
              <w:rPr>
                <w:rFonts w:ascii="Times New Roman" w:hAnsi="Times New Roman"/>
                <w:kern w:val="0"/>
                <w:sz w:val="24"/>
                <w:szCs w:val="24"/>
              </w:rPr>
              <w:t>真空度：</w:t>
            </w:r>
            <w:r w:rsidRPr="007C5662">
              <w:rPr>
                <w:rFonts w:ascii="Times New Roman" w:hAnsi="Times New Roman"/>
                <w:kern w:val="0"/>
                <w:sz w:val="24"/>
                <w:szCs w:val="24"/>
              </w:rPr>
              <w:t>5.0×10-6torr</w:t>
            </w:r>
            <w:r w:rsidRPr="007C5662">
              <w:rPr>
                <w:rFonts w:ascii="Times New Roman" w:hAnsi="Times New Roman"/>
                <w:kern w:val="0"/>
                <w:sz w:val="24"/>
                <w:szCs w:val="24"/>
              </w:rPr>
              <w:t>（泵开启</w:t>
            </w:r>
            <w:r w:rsidRPr="007C5662">
              <w:rPr>
                <w:rFonts w:ascii="Times New Roman" w:hAnsi="Times New Roman"/>
                <w:kern w:val="0"/>
                <w:sz w:val="24"/>
                <w:szCs w:val="24"/>
              </w:rPr>
              <w:t>40min</w:t>
            </w:r>
            <w:r w:rsidRPr="007C5662">
              <w:rPr>
                <w:rFonts w:ascii="Times New Roman" w:hAnsi="Times New Roman"/>
                <w:kern w:val="0"/>
                <w:sz w:val="24"/>
                <w:szCs w:val="24"/>
              </w:rPr>
              <w:t>后）</w:t>
            </w:r>
          </w:p>
          <w:p w14:paraId="4FAC2CC4" w14:textId="77777777" w:rsidR="00C53029" w:rsidRPr="007C5662" w:rsidRDefault="00FE5A09" w:rsidP="00C53029">
            <w:pPr>
              <w:pStyle w:val="1c"/>
              <w:widowControl/>
              <w:numPr>
                <w:ilvl w:val="0"/>
                <w:numId w:val="39"/>
              </w:numPr>
              <w:ind w:firstLineChars="0"/>
              <w:jc w:val="left"/>
              <w:rPr>
                <w:rFonts w:ascii="Times New Roman" w:hAnsi="Times New Roman"/>
                <w:kern w:val="0"/>
                <w:sz w:val="24"/>
                <w:szCs w:val="24"/>
              </w:rPr>
            </w:pPr>
            <w:r w:rsidRPr="007C5662">
              <w:rPr>
                <w:rFonts w:hint="eastAsia"/>
              </w:rPr>
              <w:t>▲</w:t>
            </w:r>
            <w:r w:rsidR="00C53029" w:rsidRPr="007C5662">
              <w:rPr>
                <w:rFonts w:ascii="Times New Roman" w:hAnsi="Times New Roman"/>
                <w:kern w:val="0"/>
                <w:sz w:val="24"/>
                <w:szCs w:val="24"/>
              </w:rPr>
              <w:t>极限真空度：</w:t>
            </w:r>
            <w:r w:rsidR="00C53029" w:rsidRPr="007C5662">
              <w:rPr>
                <w:rFonts w:ascii="Times New Roman" w:hAnsi="Times New Roman"/>
                <w:kern w:val="0"/>
                <w:sz w:val="24"/>
                <w:szCs w:val="24"/>
              </w:rPr>
              <w:t xml:space="preserve">5.0×10-7torr </w:t>
            </w:r>
            <w:r w:rsidR="00C53029" w:rsidRPr="007C5662">
              <w:rPr>
                <w:rFonts w:ascii="Times New Roman" w:hAnsi="Times New Roman"/>
                <w:kern w:val="0"/>
                <w:sz w:val="24"/>
                <w:szCs w:val="24"/>
              </w:rPr>
              <w:t>（加热温度为</w:t>
            </w:r>
            <w:r w:rsidR="00C53029" w:rsidRPr="007C5662">
              <w:rPr>
                <w:rFonts w:ascii="Times New Roman" w:hAnsi="Times New Roman"/>
                <w:kern w:val="0"/>
                <w:sz w:val="24"/>
                <w:szCs w:val="24"/>
              </w:rPr>
              <w:t>100℃-150℃</w:t>
            </w:r>
            <w:r w:rsidR="00C53029" w:rsidRPr="007C5662">
              <w:rPr>
                <w:rFonts w:ascii="Times New Roman" w:hAnsi="Times New Roman"/>
                <w:kern w:val="0"/>
                <w:sz w:val="24"/>
                <w:szCs w:val="24"/>
              </w:rPr>
              <w:t>）</w:t>
            </w:r>
          </w:p>
          <w:p w14:paraId="1B3E4AEC" w14:textId="77777777" w:rsidR="00C53029" w:rsidRPr="007C5662" w:rsidRDefault="00C53029" w:rsidP="00C53029">
            <w:pPr>
              <w:pStyle w:val="1c"/>
              <w:widowControl/>
              <w:numPr>
                <w:ilvl w:val="0"/>
                <w:numId w:val="39"/>
              </w:numPr>
              <w:ind w:firstLineChars="0"/>
              <w:jc w:val="left"/>
              <w:rPr>
                <w:rFonts w:ascii="Times New Roman" w:hAnsi="Times New Roman"/>
                <w:kern w:val="0"/>
                <w:sz w:val="24"/>
                <w:szCs w:val="24"/>
              </w:rPr>
            </w:pPr>
            <w:r w:rsidRPr="007C5662">
              <w:rPr>
                <w:rFonts w:ascii="Times New Roman" w:hAnsi="Times New Roman"/>
                <w:kern w:val="0"/>
                <w:sz w:val="24"/>
                <w:szCs w:val="24"/>
              </w:rPr>
              <w:t>漏率：</w:t>
            </w:r>
            <w:r w:rsidRPr="007C5662">
              <w:rPr>
                <w:rFonts w:ascii="Times New Roman" w:hAnsi="Times New Roman"/>
                <w:kern w:val="0"/>
                <w:sz w:val="24"/>
                <w:szCs w:val="24"/>
              </w:rPr>
              <w:t>5.0×10-7Pa/s</w:t>
            </w:r>
          </w:p>
          <w:p w14:paraId="3FCD12E8" w14:textId="77777777" w:rsidR="00C53029" w:rsidRPr="007C5662" w:rsidRDefault="00C53029" w:rsidP="00A74875">
            <w:pPr>
              <w:pStyle w:val="1c"/>
              <w:widowControl/>
              <w:numPr>
                <w:ilvl w:val="0"/>
                <w:numId w:val="39"/>
              </w:numPr>
              <w:ind w:firstLineChars="0"/>
              <w:jc w:val="left"/>
              <w:rPr>
                <w:rFonts w:ascii="Times New Roman" w:hAnsi="Times New Roman"/>
                <w:kern w:val="0"/>
                <w:sz w:val="24"/>
                <w:szCs w:val="24"/>
              </w:rPr>
            </w:pPr>
            <w:r w:rsidRPr="007C5662">
              <w:rPr>
                <w:rFonts w:ascii="Times New Roman" w:hAnsi="Times New Roman"/>
                <w:kern w:val="0"/>
                <w:sz w:val="24"/>
                <w:szCs w:val="24"/>
              </w:rPr>
              <w:t>样品台：</w:t>
            </w:r>
            <w:r w:rsidRPr="007C5662">
              <w:rPr>
                <w:rFonts w:ascii="Times New Roman" w:hAnsi="Times New Roman"/>
                <w:kern w:val="0"/>
                <w:sz w:val="24"/>
                <w:szCs w:val="24"/>
              </w:rPr>
              <w:t>Ø140mm</w:t>
            </w:r>
          </w:p>
          <w:p w14:paraId="395B1996" w14:textId="77777777" w:rsidR="00C53029" w:rsidRPr="007C5662" w:rsidRDefault="00C53029" w:rsidP="00C53029">
            <w:pPr>
              <w:pStyle w:val="1c"/>
              <w:widowControl/>
              <w:numPr>
                <w:ilvl w:val="0"/>
                <w:numId w:val="39"/>
              </w:numPr>
              <w:ind w:firstLineChars="0"/>
              <w:jc w:val="left"/>
              <w:rPr>
                <w:rFonts w:ascii="Times New Roman" w:hAnsi="Times New Roman"/>
                <w:kern w:val="0"/>
                <w:sz w:val="24"/>
                <w:szCs w:val="24"/>
              </w:rPr>
            </w:pPr>
            <w:r w:rsidRPr="007C5662">
              <w:rPr>
                <w:rFonts w:ascii="Times New Roman" w:hAnsi="Times New Roman"/>
                <w:kern w:val="0"/>
                <w:sz w:val="24"/>
                <w:szCs w:val="24"/>
              </w:rPr>
              <w:t>冷却水需量：</w:t>
            </w:r>
            <w:r w:rsidRPr="007C5662">
              <w:rPr>
                <w:rFonts w:ascii="Times New Roman" w:hAnsi="Times New Roman"/>
                <w:kern w:val="0"/>
                <w:sz w:val="24"/>
                <w:szCs w:val="24"/>
              </w:rPr>
              <w:t>15L/min</w:t>
            </w:r>
          </w:p>
          <w:p w14:paraId="76F15805" w14:textId="77777777" w:rsidR="00C53029" w:rsidRPr="007C5662" w:rsidRDefault="00C53029" w:rsidP="00C53029">
            <w:pPr>
              <w:widowControl/>
              <w:spacing w:line="360" w:lineRule="auto"/>
              <w:jc w:val="left"/>
              <w:rPr>
                <w:kern w:val="0"/>
                <w:sz w:val="24"/>
              </w:rPr>
            </w:pPr>
            <w:r w:rsidRPr="007C5662">
              <w:rPr>
                <w:kern w:val="0"/>
                <w:sz w:val="24"/>
              </w:rPr>
              <w:t>配置清单：</w:t>
            </w:r>
          </w:p>
          <w:p w14:paraId="23CAB16D" w14:textId="77777777" w:rsidR="00C53029" w:rsidRPr="007C5662" w:rsidRDefault="00C53029" w:rsidP="00C53029">
            <w:pPr>
              <w:widowControl/>
              <w:spacing w:line="360" w:lineRule="auto"/>
              <w:jc w:val="left"/>
              <w:rPr>
                <w:kern w:val="0"/>
                <w:sz w:val="24"/>
              </w:rPr>
            </w:pPr>
            <w:r w:rsidRPr="007C5662">
              <w:rPr>
                <w:kern w:val="0"/>
                <w:sz w:val="24"/>
              </w:rPr>
              <w:t>主机</w:t>
            </w:r>
            <w:r w:rsidRPr="007C5662">
              <w:rPr>
                <w:kern w:val="0"/>
                <w:sz w:val="24"/>
              </w:rPr>
              <w:tab/>
              <w:t>1</w:t>
            </w:r>
            <w:r w:rsidRPr="007C5662">
              <w:rPr>
                <w:kern w:val="0"/>
                <w:sz w:val="24"/>
              </w:rPr>
              <w:t>台</w:t>
            </w:r>
            <w:r w:rsidRPr="007C5662">
              <w:rPr>
                <w:kern w:val="0"/>
                <w:sz w:val="24"/>
              </w:rPr>
              <w:tab/>
            </w:r>
            <w:r w:rsidRPr="007C5662">
              <w:rPr>
                <w:kern w:val="0"/>
                <w:sz w:val="24"/>
              </w:rPr>
              <w:t xml:space="preserve">　</w:t>
            </w:r>
          </w:p>
          <w:p w14:paraId="320574F2" w14:textId="77777777" w:rsidR="00C53029" w:rsidRPr="007C5662" w:rsidRDefault="00C53029" w:rsidP="00C53029">
            <w:pPr>
              <w:widowControl/>
              <w:spacing w:line="360" w:lineRule="auto"/>
              <w:jc w:val="left"/>
              <w:rPr>
                <w:kern w:val="0"/>
                <w:sz w:val="24"/>
              </w:rPr>
            </w:pPr>
            <w:r w:rsidRPr="007C5662">
              <w:rPr>
                <w:kern w:val="0"/>
                <w:sz w:val="24"/>
              </w:rPr>
              <w:t>复合分子泵</w:t>
            </w:r>
            <w:r w:rsidRPr="007C5662">
              <w:rPr>
                <w:kern w:val="0"/>
                <w:sz w:val="24"/>
              </w:rPr>
              <w:tab/>
              <w:t>1</w:t>
            </w:r>
            <w:r w:rsidRPr="007C5662">
              <w:rPr>
                <w:kern w:val="0"/>
                <w:sz w:val="24"/>
              </w:rPr>
              <w:t>台</w:t>
            </w:r>
            <w:r w:rsidRPr="007C5662">
              <w:rPr>
                <w:kern w:val="0"/>
                <w:sz w:val="24"/>
              </w:rPr>
              <w:tab/>
            </w:r>
            <w:r w:rsidRPr="007C5662">
              <w:rPr>
                <w:kern w:val="0"/>
                <w:sz w:val="24"/>
              </w:rPr>
              <w:t>装于主机上</w:t>
            </w:r>
          </w:p>
          <w:p w14:paraId="1664334B" w14:textId="77777777" w:rsidR="00C53029" w:rsidRPr="007C5662" w:rsidRDefault="00C53029" w:rsidP="00C53029">
            <w:pPr>
              <w:widowControl/>
              <w:spacing w:line="360" w:lineRule="auto"/>
              <w:jc w:val="left"/>
              <w:rPr>
                <w:kern w:val="0"/>
                <w:sz w:val="24"/>
              </w:rPr>
            </w:pPr>
            <w:r w:rsidRPr="007C5662">
              <w:rPr>
                <w:kern w:val="0"/>
                <w:sz w:val="24"/>
              </w:rPr>
              <w:t>高真空插板阀</w:t>
            </w:r>
            <w:r w:rsidRPr="007C5662">
              <w:rPr>
                <w:kern w:val="0"/>
                <w:sz w:val="24"/>
              </w:rPr>
              <w:tab/>
              <w:t>1</w:t>
            </w:r>
            <w:r w:rsidRPr="007C5662">
              <w:rPr>
                <w:kern w:val="0"/>
                <w:sz w:val="24"/>
              </w:rPr>
              <w:t>只</w:t>
            </w:r>
            <w:r w:rsidRPr="007C5662">
              <w:rPr>
                <w:kern w:val="0"/>
                <w:sz w:val="24"/>
              </w:rPr>
              <w:tab/>
            </w:r>
            <w:r w:rsidRPr="007C5662">
              <w:rPr>
                <w:kern w:val="0"/>
                <w:sz w:val="24"/>
              </w:rPr>
              <w:t>装于主机上</w:t>
            </w:r>
          </w:p>
          <w:p w14:paraId="1D1093BF" w14:textId="77777777" w:rsidR="00C53029" w:rsidRPr="007C5662" w:rsidRDefault="00C53029" w:rsidP="00C53029">
            <w:pPr>
              <w:widowControl/>
              <w:spacing w:line="360" w:lineRule="auto"/>
              <w:jc w:val="left"/>
              <w:rPr>
                <w:kern w:val="0"/>
                <w:sz w:val="24"/>
              </w:rPr>
            </w:pPr>
            <w:r w:rsidRPr="007C5662">
              <w:rPr>
                <w:kern w:val="0"/>
                <w:sz w:val="24"/>
              </w:rPr>
              <w:t>高真空电磁挡板阀</w:t>
            </w:r>
            <w:r w:rsidRPr="007C5662">
              <w:rPr>
                <w:kern w:val="0"/>
                <w:sz w:val="24"/>
              </w:rPr>
              <w:tab/>
              <w:t>2</w:t>
            </w:r>
            <w:r w:rsidRPr="007C5662">
              <w:rPr>
                <w:kern w:val="0"/>
                <w:sz w:val="24"/>
              </w:rPr>
              <w:t>只</w:t>
            </w:r>
            <w:r w:rsidRPr="007C5662">
              <w:rPr>
                <w:kern w:val="0"/>
                <w:sz w:val="24"/>
              </w:rPr>
              <w:tab/>
            </w:r>
            <w:r w:rsidRPr="007C5662">
              <w:rPr>
                <w:kern w:val="0"/>
                <w:sz w:val="24"/>
              </w:rPr>
              <w:t xml:space="preserve">　</w:t>
            </w:r>
          </w:p>
          <w:p w14:paraId="2000D583" w14:textId="77777777" w:rsidR="00C53029" w:rsidRPr="007C5662" w:rsidRDefault="00C53029" w:rsidP="00C53029">
            <w:pPr>
              <w:widowControl/>
              <w:spacing w:line="360" w:lineRule="auto"/>
              <w:jc w:val="left"/>
              <w:rPr>
                <w:kern w:val="0"/>
                <w:sz w:val="24"/>
              </w:rPr>
            </w:pPr>
            <w:proofErr w:type="gramStart"/>
            <w:r w:rsidRPr="007C5662">
              <w:rPr>
                <w:kern w:val="0"/>
                <w:sz w:val="24"/>
              </w:rPr>
              <w:t>双级旋片式</w:t>
            </w:r>
            <w:proofErr w:type="gramEnd"/>
            <w:r w:rsidRPr="007C5662">
              <w:rPr>
                <w:kern w:val="0"/>
                <w:sz w:val="24"/>
              </w:rPr>
              <w:t>机械泵</w:t>
            </w:r>
            <w:r w:rsidRPr="007C5662">
              <w:rPr>
                <w:kern w:val="0"/>
                <w:sz w:val="24"/>
              </w:rPr>
              <w:tab/>
              <w:t>1</w:t>
            </w:r>
            <w:r w:rsidRPr="007C5662">
              <w:rPr>
                <w:kern w:val="0"/>
                <w:sz w:val="24"/>
              </w:rPr>
              <w:t>台</w:t>
            </w:r>
            <w:r w:rsidRPr="007C5662">
              <w:rPr>
                <w:kern w:val="0"/>
                <w:sz w:val="24"/>
              </w:rPr>
              <w:tab/>
            </w:r>
            <w:r w:rsidRPr="007C5662">
              <w:rPr>
                <w:kern w:val="0"/>
                <w:sz w:val="24"/>
              </w:rPr>
              <w:t xml:space="preserve">　</w:t>
            </w:r>
          </w:p>
          <w:p w14:paraId="5B0BD53C" w14:textId="77777777" w:rsidR="00C53029" w:rsidRPr="007C5662" w:rsidRDefault="00C53029" w:rsidP="00C53029">
            <w:pPr>
              <w:widowControl/>
              <w:spacing w:line="360" w:lineRule="auto"/>
              <w:jc w:val="left"/>
              <w:rPr>
                <w:kern w:val="0"/>
                <w:sz w:val="24"/>
              </w:rPr>
            </w:pPr>
            <w:r w:rsidRPr="007C5662">
              <w:rPr>
                <w:kern w:val="0"/>
                <w:sz w:val="24"/>
              </w:rPr>
              <w:t>高真空电磁挡板带充气阀</w:t>
            </w:r>
            <w:r w:rsidRPr="007C5662">
              <w:rPr>
                <w:kern w:val="0"/>
                <w:sz w:val="24"/>
              </w:rPr>
              <w:tab/>
              <w:t>1</w:t>
            </w:r>
            <w:r w:rsidRPr="007C5662">
              <w:rPr>
                <w:kern w:val="0"/>
                <w:sz w:val="24"/>
              </w:rPr>
              <w:t>只</w:t>
            </w:r>
            <w:r w:rsidRPr="007C5662">
              <w:rPr>
                <w:kern w:val="0"/>
                <w:sz w:val="24"/>
              </w:rPr>
              <w:tab/>
            </w:r>
            <w:r w:rsidRPr="007C5662">
              <w:rPr>
                <w:kern w:val="0"/>
                <w:sz w:val="24"/>
              </w:rPr>
              <w:t>装于机械泵上</w:t>
            </w:r>
          </w:p>
          <w:p w14:paraId="7000460C" w14:textId="77777777" w:rsidR="00C53029" w:rsidRPr="007C5662" w:rsidRDefault="00C53029" w:rsidP="00C53029">
            <w:pPr>
              <w:widowControl/>
              <w:spacing w:line="360" w:lineRule="auto"/>
              <w:jc w:val="left"/>
              <w:rPr>
                <w:kern w:val="0"/>
                <w:sz w:val="24"/>
              </w:rPr>
            </w:pPr>
            <w:r w:rsidRPr="007C5662">
              <w:rPr>
                <w:kern w:val="0"/>
                <w:sz w:val="24"/>
              </w:rPr>
              <w:t>复合真空计</w:t>
            </w:r>
            <w:r w:rsidRPr="007C5662">
              <w:rPr>
                <w:kern w:val="0"/>
                <w:sz w:val="24"/>
              </w:rPr>
              <w:tab/>
              <w:t>1</w:t>
            </w:r>
            <w:r w:rsidRPr="007C5662">
              <w:rPr>
                <w:kern w:val="0"/>
                <w:sz w:val="24"/>
              </w:rPr>
              <w:t>台</w:t>
            </w:r>
            <w:r w:rsidRPr="007C5662">
              <w:rPr>
                <w:kern w:val="0"/>
                <w:sz w:val="24"/>
              </w:rPr>
              <w:tab/>
            </w:r>
            <w:r w:rsidRPr="007C5662">
              <w:rPr>
                <w:kern w:val="0"/>
                <w:sz w:val="24"/>
              </w:rPr>
              <w:t xml:space="preserve">　</w:t>
            </w:r>
          </w:p>
          <w:p w14:paraId="558C1FBD" w14:textId="77777777" w:rsidR="00C53029" w:rsidRPr="007C5662" w:rsidRDefault="00C53029" w:rsidP="00C53029">
            <w:pPr>
              <w:widowControl/>
              <w:spacing w:line="360" w:lineRule="auto"/>
              <w:jc w:val="left"/>
              <w:rPr>
                <w:kern w:val="0"/>
                <w:sz w:val="24"/>
              </w:rPr>
            </w:pPr>
            <w:r w:rsidRPr="007C5662">
              <w:rPr>
                <w:kern w:val="0"/>
                <w:sz w:val="24"/>
              </w:rPr>
              <w:t>电阻</w:t>
            </w:r>
            <w:proofErr w:type="gramStart"/>
            <w:r w:rsidRPr="007C5662">
              <w:rPr>
                <w:kern w:val="0"/>
                <w:sz w:val="24"/>
              </w:rPr>
              <w:t>规</w:t>
            </w:r>
            <w:proofErr w:type="gramEnd"/>
            <w:r w:rsidRPr="007C5662">
              <w:rPr>
                <w:kern w:val="0"/>
                <w:sz w:val="24"/>
              </w:rPr>
              <w:tab/>
              <w:t>1</w:t>
            </w:r>
            <w:r w:rsidRPr="007C5662">
              <w:rPr>
                <w:kern w:val="0"/>
                <w:sz w:val="24"/>
              </w:rPr>
              <w:t>只</w:t>
            </w:r>
            <w:r w:rsidRPr="007C5662">
              <w:rPr>
                <w:kern w:val="0"/>
                <w:sz w:val="24"/>
              </w:rPr>
              <w:tab/>
            </w:r>
            <w:r w:rsidRPr="007C5662">
              <w:rPr>
                <w:kern w:val="0"/>
                <w:sz w:val="24"/>
              </w:rPr>
              <w:t>装于主机上</w:t>
            </w:r>
          </w:p>
          <w:p w14:paraId="7BAA665B" w14:textId="77777777" w:rsidR="00C53029" w:rsidRPr="007C5662" w:rsidRDefault="00C53029" w:rsidP="00C53029">
            <w:pPr>
              <w:widowControl/>
              <w:spacing w:line="360" w:lineRule="auto"/>
              <w:jc w:val="left"/>
              <w:rPr>
                <w:kern w:val="0"/>
                <w:sz w:val="24"/>
              </w:rPr>
            </w:pPr>
            <w:r w:rsidRPr="007C5662">
              <w:rPr>
                <w:kern w:val="0"/>
                <w:sz w:val="24"/>
              </w:rPr>
              <w:t>电离</w:t>
            </w:r>
            <w:proofErr w:type="gramStart"/>
            <w:r w:rsidRPr="007C5662">
              <w:rPr>
                <w:kern w:val="0"/>
                <w:sz w:val="24"/>
              </w:rPr>
              <w:t>规</w:t>
            </w:r>
            <w:proofErr w:type="gramEnd"/>
            <w:r w:rsidRPr="007C5662">
              <w:rPr>
                <w:kern w:val="0"/>
                <w:sz w:val="24"/>
              </w:rPr>
              <w:tab/>
              <w:t>1</w:t>
            </w:r>
            <w:r w:rsidRPr="007C5662">
              <w:rPr>
                <w:kern w:val="0"/>
                <w:sz w:val="24"/>
              </w:rPr>
              <w:t>只</w:t>
            </w:r>
            <w:r w:rsidRPr="007C5662">
              <w:rPr>
                <w:kern w:val="0"/>
                <w:sz w:val="24"/>
              </w:rPr>
              <w:tab/>
            </w:r>
            <w:r w:rsidRPr="007C5662">
              <w:rPr>
                <w:kern w:val="0"/>
                <w:sz w:val="24"/>
              </w:rPr>
              <w:t>装于主机上</w:t>
            </w:r>
          </w:p>
          <w:p w14:paraId="5325A2F3" w14:textId="77777777" w:rsidR="00C53029" w:rsidRPr="007C5662" w:rsidRDefault="00C53029" w:rsidP="00C53029">
            <w:pPr>
              <w:widowControl/>
              <w:spacing w:line="360" w:lineRule="auto"/>
              <w:jc w:val="left"/>
              <w:rPr>
                <w:kern w:val="0"/>
                <w:sz w:val="24"/>
              </w:rPr>
            </w:pPr>
            <w:r w:rsidRPr="007C5662">
              <w:rPr>
                <w:kern w:val="0"/>
                <w:sz w:val="24"/>
              </w:rPr>
              <w:t>膜厚仪探头</w:t>
            </w:r>
            <w:r w:rsidRPr="007C5662">
              <w:rPr>
                <w:kern w:val="0"/>
                <w:sz w:val="24"/>
              </w:rPr>
              <w:tab/>
              <w:t>1</w:t>
            </w:r>
            <w:r w:rsidRPr="007C5662">
              <w:rPr>
                <w:kern w:val="0"/>
                <w:sz w:val="24"/>
              </w:rPr>
              <w:t>只</w:t>
            </w:r>
            <w:r w:rsidRPr="007C5662">
              <w:rPr>
                <w:kern w:val="0"/>
                <w:sz w:val="24"/>
              </w:rPr>
              <w:tab/>
            </w:r>
            <w:r w:rsidRPr="007C5662">
              <w:rPr>
                <w:kern w:val="0"/>
                <w:sz w:val="24"/>
              </w:rPr>
              <w:t>装于主机上</w:t>
            </w:r>
          </w:p>
          <w:p w14:paraId="65E921B6" w14:textId="77777777" w:rsidR="00C53029" w:rsidRPr="007C5662" w:rsidRDefault="00C53029" w:rsidP="00C53029">
            <w:pPr>
              <w:widowControl/>
              <w:spacing w:line="360" w:lineRule="auto"/>
              <w:jc w:val="left"/>
              <w:rPr>
                <w:kern w:val="0"/>
                <w:sz w:val="24"/>
              </w:rPr>
            </w:pPr>
            <w:r w:rsidRPr="007C5662">
              <w:rPr>
                <w:kern w:val="0"/>
                <w:sz w:val="24"/>
              </w:rPr>
              <w:t>膜厚监控仪</w:t>
            </w:r>
            <w:r w:rsidRPr="007C5662">
              <w:rPr>
                <w:kern w:val="0"/>
                <w:sz w:val="24"/>
              </w:rPr>
              <w:tab/>
              <w:t>1</w:t>
            </w:r>
            <w:r w:rsidRPr="007C5662">
              <w:rPr>
                <w:kern w:val="0"/>
                <w:sz w:val="24"/>
              </w:rPr>
              <w:t>台</w:t>
            </w:r>
            <w:r w:rsidRPr="007C5662">
              <w:rPr>
                <w:kern w:val="0"/>
                <w:sz w:val="24"/>
              </w:rPr>
              <w:tab/>
            </w:r>
            <w:r w:rsidRPr="007C5662">
              <w:rPr>
                <w:kern w:val="0"/>
                <w:sz w:val="24"/>
              </w:rPr>
              <w:t xml:space="preserve">　</w:t>
            </w:r>
          </w:p>
          <w:p w14:paraId="3BBF305D" w14:textId="77777777" w:rsidR="00C53029" w:rsidRPr="007C5662" w:rsidRDefault="00C53029" w:rsidP="00C53029">
            <w:pPr>
              <w:widowControl/>
              <w:spacing w:line="360" w:lineRule="auto"/>
              <w:jc w:val="left"/>
              <w:rPr>
                <w:kern w:val="0"/>
                <w:sz w:val="24"/>
              </w:rPr>
            </w:pPr>
            <w:r w:rsidRPr="007C5662">
              <w:rPr>
                <w:kern w:val="0"/>
                <w:sz w:val="24"/>
              </w:rPr>
              <w:t>膜厚显示仪</w:t>
            </w:r>
            <w:r w:rsidRPr="007C5662">
              <w:rPr>
                <w:kern w:val="0"/>
                <w:sz w:val="24"/>
              </w:rPr>
              <w:tab/>
              <w:t>1</w:t>
            </w:r>
            <w:r w:rsidRPr="007C5662">
              <w:rPr>
                <w:kern w:val="0"/>
                <w:sz w:val="24"/>
              </w:rPr>
              <w:t>台</w:t>
            </w:r>
            <w:r w:rsidRPr="007C5662">
              <w:rPr>
                <w:kern w:val="0"/>
                <w:sz w:val="24"/>
              </w:rPr>
              <w:tab/>
            </w:r>
            <w:r w:rsidRPr="007C5662">
              <w:rPr>
                <w:kern w:val="0"/>
                <w:sz w:val="24"/>
              </w:rPr>
              <w:t xml:space="preserve">　</w:t>
            </w:r>
          </w:p>
          <w:p w14:paraId="30AF332E" w14:textId="77777777" w:rsidR="00C53029" w:rsidRPr="007C5662" w:rsidRDefault="00C53029" w:rsidP="00C53029">
            <w:pPr>
              <w:widowControl/>
              <w:spacing w:line="360" w:lineRule="auto"/>
              <w:jc w:val="left"/>
              <w:rPr>
                <w:kern w:val="0"/>
                <w:sz w:val="24"/>
              </w:rPr>
            </w:pPr>
            <w:r w:rsidRPr="007C5662">
              <w:rPr>
                <w:kern w:val="0"/>
                <w:sz w:val="24"/>
              </w:rPr>
              <w:t>石英晶片</w:t>
            </w:r>
            <w:r w:rsidRPr="007C5662">
              <w:rPr>
                <w:kern w:val="0"/>
                <w:sz w:val="24"/>
              </w:rPr>
              <w:tab/>
              <w:t>5</w:t>
            </w:r>
            <w:r w:rsidRPr="007C5662">
              <w:rPr>
                <w:kern w:val="0"/>
                <w:sz w:val="24"/>
              </w:rPr>
              <w:t>片</w:t>
            </w:r>
            <w:r w:rsidRPr="007C5662">
              <w:rPr>
                <w:kern w:val="0"/>
                <w:sz w:val="24"/>
              </w:rPr>
              <w:tab/>
            </w:r>
            <w:r w:rsidRPr="007C5662">
              <w:rPr>
                <w:kern w:val="0"/>
                <w:sz w:val="24"/>
              </w:rPr>
              <w:t>一片直接装于探头上</w:t>
            </w:r>
          </w:p>
          <w:p w14:paraId="4C4B4BEB" w14:textId="77777777" w:rsidR="00C53029" w:rsidRPr="007C5662" w:rsidRDefault="00C53029" w:rsidP="00C53029">
            <w:pPr>
              <w:widowControl/>
              <w:spacing w:line="360" w:lineRule="auto"/>
              <w:jc w:val="left"/>
              <w:rPr>
                <w:kern w:val="0"/>
                <w:sz w:val="24"/>
              </w:rPr>
            </w:pPr>
            <w:r w:rsidRPr="007C5662">
              <w:rPr>
                <w:kern w:val="0"/>
                <w:sz w:val="24"/>
              </w:rPr>
              <w:t>循环式</w:t>
            </w:r>
            <w:proofErr w:type="gramStart"/>
            <w:r w:rsidRPr="007C5662">
              <w:rPr>
                <w:kern w:val="0"/>
                <w:sz w:val="24"/>
              </w:rPr>
              <w:t>冷水机</w:t>
            </w:r>
            <w:proofErr w:type="gramEnd"/>
            <w:r w:rsidRPr="007C5662">
              <w:rPr>
                <w:kern w:val="0"/>
                <w:sz w:val="24"/>
              </w:rPr>
              <w:tab/>
              <w:t>1</w:t>
            </w:r>
            <w:r w:rsidRPr="007C5662">
              <w:rPr>
                <w:kern w:val="0"/>
                <w:sz w:val="24"/>
              </w:rPr>
              <w:t>台</w:t>
            </w:r>
            <w:r w:rsidRPr="007C5662">
              <w:rPr>
                <w:kern w:val="0"/>
                <w:sz w:val="24"/>
              </w:rPr>
              <w:tab/>
            </w:r>
            <w:r w:rsidRPr="007C5662">
              <w:rPr>
                <w:kern w:val="0"/>
                <w:sz w:val="24"/>
              </w:rPr>
              <w:t>不含冷却水</w:t>
            </w:r>
          </w:p>
        </w:tc>
      </w:tr>
      <w:tr w:rsidR="007C5662" w:rsidRPr="007C5662" w14:paraId="3F75EF5E" w14:textId="77777777" w:rsidTr="00C53029">
        <w:trPr>
          <w:trHeight w:val="468"/>
        </w:trPr>
        <w:tc>
          <w:tcPr>
            <w:tcW w:w="0" w:type="auto"/>
            <w:vMerge/>
            <w:vAlign w:val="center"/>
            <w:hideMark/>
          </w:tcPr>
          <w:p w14:paraId="11DB6A4A"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298960BE"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165113EC" w14:textId="77777777" w:rsidR="00C53029" w:rsidRPr="007C5662" w:rsidRDefault="00C53029" w:rsidP="00C53029">
            <w:pPr>
              <w:widowControl/>
              <w:spacing w:line="360" w:lineRule="auto"/>
              <w:jc w:val="left"/>
              <w:rPr>
                <w:kern w:val="0"/>
                <w:sz w:val="24"/>
              </w:rPr>
            </w:pPr>
          </w:p>
        </w:tc>
      </w:tr>
      <w:tr w:rsidR="007C5662" w:rsidRPr="007C5662" w14:paraId="0A1E673F" w14:textId="77777777" w:rsidTr="00C53029">
        <w:trPr>
          <w:trHeight w:val="468"/>
        </w:trPr>
        <w:tc>
          <w:tcPr>
            <w:tcW w:w="0" w:type="auto"/>
            <w:vMerge/>
            <w:vAlign w:val="center"/>
            <w:hideMark/>
          </w:tcPr>
          <w:p w14:paraId="2A6CD08D"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2B897E2D"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54BA4CBA" w14:textId="77777777" w:rsidR="00C53029" w:rsidRPr="007C5662" w:rsidRDefault="00C53029" w:rsidP="00C53029">
            <w:pPr>
              <w:widowControl/>
              <w:spacing w:line="360" w:lineRule="auto"/>
              <w:jc w:val="left"/>
              <w:rPr>
                <w:kern w:val="0"/>
                <w:sz w:val="24"/>
              </w:rPr>
            </w:pPr>
          </w:p>
        </w:tc>
      </w:tr>
      <w:tr w:rsidR="007C5662" w:rsidRPr="007C5662" w14:paraId="7A9D8263" w14:textId="77777777" w:rsidTr="00C53029">
        <w:trPr>
          <w:trHeight w:val="468"/>
        </w:trPr>
        <w:tc>
          <w:tcPr>
            <w:tcW w:w="0" w:type="auto"/>
            <w:vMerge/>
            <w:vAlign w:val="center"/>
            <w:hideMark/>
          </w:tcPr>
          <w:p w14:paraId="4B6B9009"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7881934A"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1DFC7EE9" w14:textId="77777777" w:rsidR="00C53029" w:rsidRPr="007C5662" w:rsidRDefault="00C53029" w:rsidP="00C53029">
            <w:pPr>
              <w:widowControl/>
              <w:spacing w:line="360" w:lineRule="auto"/>
              <w:jc w:val="left"/>
              <w:rPr>
                <w:kern w:val="0"/>
                <w:sz w:val="24"/>
              </w:rPr>
            </w:pPr>
          </w:p>
        </w:tc>
      </w:tr>
      <w:tr w:rsidR="007C5662" w:rsidRPr="007C5662" w14:paraId="5BDC39DC" w14:textId="77777777" w:rsidTr="00C53029">
        <w:trPr>
          <w:trHeight w:val="468"/>
        </w:trPr>
        <w:tc>
          <w:tcPr>
            <w:tcW w:w="0" w:type="auto"/>
            <w:vMerge/>
            <w:vAlign w:val="center"/>
            <w:hideMark/>
          </w:tcPr>
          <w:p w14:paraId="07A016B1"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23932832"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5F79B9DD" w14:textId="77777777" w:rsidR="00C53029" w:rsidRPr="007C5662" w:rsidRDefault="00C53029" w:rsidP="00C53029">
            <w:pPr>
              <w:widowControl/>
              <w:spacing w:line="360" w:lineRule="auto"/>
              <w:jc w:val="left"/>
              <w:rPr>
                <w:kern w:val="0"/>
                <w:sz w:val="24"/>
              </w:rPr>
            </w:pPr>
          </w:p>
        </w:tc>
      </w:tr>
      <w:tr w:rsidR="007C5662" w:rsidRPr="007C5662" w14:paraId="500C0A8D" w14:textId="77777777" w:rsidTr="00C53029">
        <w:trPr>
          <w:trHeight w:val="468"/>
        </w:trPr>
        <w:tc>
          <w:tcPr>
            <w:tcW w:w="0" w:type="auto"/>
            <w:vMerge/>
            <w:vAlign w:val="center"/>
            <w:hideMark/>
          </w:tcPr>
          <w:p w14:paraId="2AA4A050"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08A6EC6A"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06C85FB3" w14:textId="77777777" w:rsidR="00C53029" w:rsidRPr="007C5662" w:rsidRDefault="00C53029" w:rsidP="00C53029">
            <w:pPr>
              <w:widowControl/>
              <w:spacing w:line="360" w:lineRule="auto"/>
              <w:jc w:val="left"/>
              <w:rPr>
                <w:kern w:val="0"/>
                <w:sz w:val="24"/>
              </w:rPr>
            </w:pPr>
          </w:p>
        </w:tc>
      </w:tr>
      <w:tr w:rsidR="007C5662" w:rsidRPr="007C5662" w14:paraId="37699F0D" w14:textId="77777777" w:rsidTr="00C53029">
        <w:trPr>
          <w:trHeight w:val="468"/>
        </w:trPr>
        <w:tc>
          <w:tcPr>
            <w:tcW w:w="0" w:type="auto"/>
            <w:vMerge/>
            <w:vAlign w:val="center"/>
            <w:hideMark/>
          </w:tcPr>
          <w:p w14:paraId="78FDA9B9"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36650AA1"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5D559608" w14:textId="77777777" w:rsidR="00C53029" w:rsidRPr="007C5662" w:rsidRDefault="00C53029" w:rsidP="00C53029">
            <w:pPr>
              <w:widowControl/>
              <w:spacing w:line="360" w:lineRule="auto"/>
              <w:jc w:val="left"/>
              <w:rPr>
                <w:kern w:val="0"/>
                <w:sz w:val="24"/>
              </w:rPr>
            </w:pPr>
          </w:p>
        </w:tc>
      </w:tr>
      <w:tr w:rsidR="007C5662" w:rsidRPr="007C5662" w14:paraId="77F56AA0" w14:textId="77777777" w:rsidTr="00C53029">
        <w:trPr>
          <w:trHeight w:val="468"/>
        </w:trPr>
        <w:tc>
          <w:tcPr>
            <w:tcW w:w="0" w:type="auto"/>
            <w:vMerge/>
            <w:vAlign w:val="center"/>
            <w:hideMark/>
          </w:tcPr>
          <w:p w14:paraId="6A079002"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3F2C9835"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2CD81048" w14:textId="77777777" w:rsidR="00C53029" w:rsidRPr="007C5662" w:rsidRDefault="00C53029" w:rsidP="00C53029">
            <w:pPr>
              <w:widowControl/>
              <w:spacing w:line="360" w:lineRule="auto"/>
              <w:jc w:val="left"/>
              <w:rPr>
                <w:kern w:val="0"/>
                <w:sz w:val="24"/>
              </w:rPr>
            </w:pPr>
          </w:p>
        </w:tc>
      </w:tr>
      <w:tr w:rsidR="007C5662" w:rsidRPr="007C5662" w14:paraId="6A80DBA5" w14:textId="77777777" w:rsidTr="00C53029">
        <w:trPr>
          <w:trHeight w:val="468"/>
        </w:trPr>
        <w:tc>
          <w:tcPr>
            <w:tcW w:w="0" w:type="auto"/>
            <w:vMerge/>
            <w:vAlign w:val="center"/>
            <w:hideMark/>
          </w:tcPr>
          <w:p w14:paraId="1D087F7A"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6A0F2ED4"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63846E1B" w14:textId="77777777" w:rsidR="00C53029" w:rsidRPr="007C5662" w:rsidRDefault="00C53029" w:rsidP="00C53029">
            <w:pPr>
              <w:widowControl/>
              <w:spacing w:line="360" w:lineRule="auto"/>
              <w:jc w:val="left"/>
              <w:rPr>
                <w:kern w:val="0"/>
                <w:sz w:val="24"/>
              </w:rPr>
            </w:pPr>
          </w:p>
        </w:tc>
      </w:tr>
      <w:tr w:rsidR="007C5662" w:rsidRPr="007C5662" w14:paraId="43AA4B18" w14:textId="77777777" w:rsidTr="00C53029">
        <w:trPr>
          <w:trHeight w:val="468"/>
        </w:trPr>
        <w:tc>
          <w:tcPr>
            <w:tcW w:w="0" w:type="auto"/>
            <w:vMerge/>
            <w:vAlign w:val="center"/>
            <w:hideMark/>
          </w:tcPr>
          <w:p w14:paraId="6C7740F9"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36049036"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681D35EA" w14:textId="77777777" w:rsidR="00C53029" w:rsidRPr="007C5662" w:rsidRDefault="00C53029" w:rsidP="00C53029">
            <w:pPr>
              <w:widowControl/>
              <w:spacing w:line="360" w:lineRule="auto"/>
              <w:jc w:val="left"/>
              <w:rPr>
                <w:kern w:val="0"/>
                <w:sz w:val="24"/>
              </w:rPr>
            </w:pPr>
          </w:p>
        </w:tc>
      </w:tr>
      <w:tr w:rsidR="007C5662" w:rsidRPr="007C5662" w14:paraId="618AFA78" w14:textId="77777777" w:rsidTr="00C53029">
        <w:trPr>
          <w:trHeight w:val="468"/>
        </w:trPr>
        <w:tc>
          <w:tcPr>
            <w:tcW w:w="0" w:type="auto"/>
            <w:vMerge/>
            <w:vAlign w:val="center"/>
            <w:hideMark/>
          </w:tcPr>
          <w:p w14:paraId="770F9F92"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2D69ABA9"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49EB438B" w14:textId="77777777" w:rsidR="00C53029" w:rsidRPr="007C5662" w:rsidRDefault="00C53029" w:rsidP="00C53029">
            <w:pPr>
              <w:widowControl/>
              <w:spacing w:line="360" w:lineRule="auto"/>
              <w:jc w:val="left"/>
              <w:rPr>
                <w:kern w:val="0"/>
                <w:sz w:val="24"/>
              </w:rPr>
            </w:pPr>
          </w:p>
        </w:tc>
      </w:tr>
      <w:tr w:rsidR="007C5662" w:rsidRPr="007C5662" w14:paraId="569F4767" w14:textId="77777777" w:rsidTr="00C53029">
        <w:trPr>
          <w:trHeight w:val="468"/>
        </w:trPr>
        <w:tc>
          <w:tcPr>
            <w:tcW w:w="0" w:type="auto"/>
            <w:vMerge/>
            <w:vAlign w:val="center"/>
            <w:hideMark/>
          </w:tcPr>
          <w:p w14:paraId="2BB7B8AB"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42344140"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69B818E0" w14:textId="77777777" w:rsidR="00C53029" w:rsidRPr="007C5662" w:rsidRDefault="00C53029" w:rsidP="00C53029">
            <w:pPr>
              <w:widowControl/>
              <w:spacing w:line="360" w:lineRule="auto"/>
              <w:jc w:val="left"/>
              <w:rPr>
                <w:kern w:val="0"/>
                <w:sz w:val="24"/>
              </w:rPr>
            </w:pPr>
          </w:p>
        </w:tc>
      </w:tr>
      <w:tr w:rsidR="007C5662" w:rsidRPr="007C5662" w14:paraId="0B4186D4" w14:textId="77777777" w:rsidTr="00C53029">
        <w:trPr>
          <w:trHeight w:val="468"/>
        </w:trPr>
        <w:tc>
          <w:tcPr>
            <w:tcW w:w="0" w:type="auto"/>
            <w:vMerge/>
            <w:vAlign w:val="center"/>
            <w:hideMark/>
          </w:tcPr>
          <w:p w14:paraId="37832830"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3DA99740"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2E1C359D" w14:textId="77777777" w:rsidR="00C53029" w:rsidRPr="007C5662" w:rsidRDefault="00C53029" w:rsidP="00C53029">
            <w:pPr>
              <w:widowControl/>
              <w:spacing w:line="360" w:lineRule="auto"/>
              <w:jc w:val="left"/>
              <w:rPr>
                <w:kern w:val="0"/>
                <w:sz w:val="24"/>
              </w:rPr>
            </w:pPr>
          </w:p>
        </w:tc>
      </w:tr>
      <w:tr w:rsidR="00643314" w:rsidRPr="007C5662" w14:paraId="0C3AE25E" w14:textId="77777777" w:rsidTr="00C53029">
        <w:trPr>
          <w:trHeight w:val="468"/>
        </w:trPr>
        <w:tc>
          <w:tcPr>
            <w:tcW w:w="0" w:type="auto"/>
            <w:vMerge/>
            <w:vAlign w:val="center"/>
            <w:hideMark/>
          </w:tcPr>
          <w:p w14:paraId="6BDE2EBB" w14:textId="77777777" w:rsidR="00C53029" w:rsidRPr="007C5662" w:rsidRDefault="00C53029" w:rsidP="00C53029">
            <w:pPr>
              <w:widowControl/>
              <w:spacing w:line="360" w:lineRule="auto"/>
              <w:jc w:val="left"/>
              <w:rPr>
                <w:kern w:val="0"/>
                <w:sz w:val="24"/>
              </w:rPr>
            </w:pPr>
          </w:p>
        </w:tc>
        <w:tc>
          <w:tcPr>
            <w:tcW w:w="1387" w:type="dxa"/>
            <w:vMerge/>
            <w:vAlign w:val="center"/>
            <w:hideMark/>
          </w:tcPr>
          <w:p w14:paraId="45B3B338" w14:textId="77777777" w:rsidR="00C53029" w:rsidRPr="007C5662" w:rsidRDefault="00C53029" w:rsidP="00C53029">
            <w:pPr>
              <w:widowControl/>
              <w:spacing w:line="360" w:lineRule="auto"/>
              <w:jc w:val="left"/>
              <w:rPr>
                <w:kern w:val="0"/>
                <w:sz w:val="24"/>
              </w:rPr>
            </w:pPr>
          </w:p>
        </w:tc>
        <w:tc>
          <w:tcPr>
            <w:tcW w:w="7307" w:type="dxa"/>
            <w:vMerge/>
            <w:vAlign w:val="center"/>
            <w:hideMark/>
          </w:tcPr>
          <w:p w14:paraId="19EF4BC7" w14:textId="77777777" w:rsidR="00C53029" w:rsidRPr="007C5662" w:rsidRDefault="00C53029" w:rsidP="00C53029">
            <w:pPr>
              <w:widowControl/>
              <w:spacing w:line="360" w:lineRule="auto"/>
              <w:jc w:val="left"/>
              <w:rPr>
                <w:kern w:val="0"/>
                <w:sz w:val="24"/>
              </w:rPr>
            </w:pPr>
          </w:p>
        </w:tc>
      </w:tr>
    </w:tbl>
    <w:p w14:paraId="4A0AF827" w14:textId="77777777" w:rsidR="00D23AE5" w:rsidRPr="007C5662" w:rsidRDefault="00D23AE5">
      <w:pPr>
        <w:spacing w:line="360" w:lineRule="auto"/>
        <w:ind w:leftChars="199" w:left="705" w:hangingChars="115" w:hanging="280"/>
        <w:rPr>
          <w:sz w:val="24"/>
        </w:rPr>
      </w:pPr>
    </w:p>
    <w:p w14:paraId="21DEDF5D" w14:textId="77777777" w:rsidR="00D23AE5" w:rsidRPr="007C5662" w:rsidRDefault="00D23AE5">
      <w:pPr>
        <w:spacing w:line="360" w:lineRule="auto"/>
        <w:ind w:leftChars="199" w:left="671" w:hangingChars="115" w:hanging="246"/>
      </w:pPr>
    </w:p>
    <w:p w14:paraId="7E2BBB89" w14:textId="77777777" w:rsidR="00375D6B" w:rsidRPr="007C5662" w:rsidRDefault="00375D6B" w:rsidP="00375D6B">
      <w:pPr>
        <w:pStyle w:val="1c"/>
        <w:numPr>
          <w:ilvl w:val="0"/>
          <w:numId w:val="31"/>
        </w:numPr>
        <w:ind w:firstLineChars="0"/>
        <w:rPr>
          <w:rFonts w:ascii="Times New Roman" w:hAnsi="Times New Roman"/>
          <w:b/>
          <w:sz w:val="24"/>
          <w:szCs w:val="24"/>
        </w:rPr>
      </w:pPr>
      <w:r w:rsidRPr="007C5662">
        <w:rPr>
          <w:rFonts w:ascii="Times New Roman" w:hAnsi="Times New Roman" w:hint="eastAsia"/>
          <w:b/>
          <w:sz w:val="24"/>
          <w:szCs w:val="24"/>
        </w:rPr>
        <w:t>包装、保险及发运、保管要求</w:t>
      </w:r>
    </w:p>
    <w:p w14:paraId="6EC68548" w14:textId="77777777" w:rsidR="00375D6B" w:rsidRPr="007C5662" w:rsidRDefault="00375D6B" w:rsidP="0017502A">
      <w:pPr>
        <w:pStyle w:val="1c"/>
        <w:numPr>
          <w:ilvl w:val="1"/>
          <w:numId w:val="31"/>
        </w:numPr>
        <w:ind w:left="426" w:firstLineChars="0" w:hanging="426"/>
        <w:rPr>
          <w:rFonts w:ascii="Times New Roman" w:hAnsi="Times New Roman"/>
          <w:sz w:val="24"/>
          <w:szCs w:val="24"/>
        </w:rPr>
      </w:pPr>
      <w:r w:rsidRPr="007C5662">
        <w:rPr>
          <w:rFonts w:ascii="Times New Roman" w:hAnsi="Times New Roman" w:hint="eastAsia"/>
          <w:sz w:val="24"/>
          <w:szCs w:val="24"/>
        </w:rPr>
        <w:t>设备材料的包装需是制造商原厂包装，其包装均应有良好的防湿、防锈、防潮、防雨、防腐及防碰撞的措施。凡由于包装不良造成的损失和由此产生的费用均由投标人承担。</w:t>
      </w:r>
    </w:p>
    <w:p w14:paraId="50F40794" w14:textId="77777777" w:rsidR="00375D6B" w:rsidRPr="007C5662" w:rsidRDefault="00375D6B" w:rsidP="0017502A">
      <w:pPr>
        <w:pStyle w:val="1c"/>
        <w:numPr>
          <w:ilvl w:val="1"/>
          <w:numId w:val="31"/>
        </w:numPr>
        <w:ind w:left="426" w:firstLineChars="0" w:hanging="426"/>
        <w:rPr>
          <w:rFonts w:ascii="Times New Roman" w:hAnsi="Times New Roman"/>
          <w:sz w:val="24"/>
          <w:szCs w:val="24"/>
        </w:rPr>
      </w:pPr>
      <w:r w:rsidRPr="007C5662">
        <w:rPr>
          <w:rFonts w:ascii="Times New Roman" w:hAnsi="Times New Roman" w:hint="eastAsia"/>
          <w:sz w:val="24"/>
          <w:szCs w:val="24"/>
        </w:rPr>
        <w:t>中标人负责将设备材料</w:t>
      </w:r>
      <w:r w:rsidR="0017502A" w:rsidRPr="007C5662">
        <w:rPr>
          <w:rFonts w:ascii="Times New Roman" w:hAnsi="Times New Roman" w:hint="eastAsia"/>
          <w:sz w:val="24"/>
          <w:szCs w:val="24"/>
        </w:rPr>
        <w:t>送</w:t>
      </w:r>
      <w:r w:rsidRPr="007C5662">
        <w:rPr>
          <w:rFonts w:ascii="Times New Roman" w:hAnsi="Times New Roman" w:hint="eastAsia"/>
          <w:sz w:val="24"/>
          <w:szCs w:val="24"/>
        </w:rPr>
        <w:t>到现场过程中的全部运输，包括装卸车、货物现场的搬运。</w:t>
      </w:r>
    </w:p>
    <w:p w14:paraId="3CD38C50" w14:textId="77777777" w:rsidR="00375D6B" w:rsidRPr="007C5662" w:rsidRDefault="00375D6B" w:rsidP="00375D6B">
      <w:pPr>
        <w:pStyle w:val="1c"/>
        <w:numPr>
          <w:ilvl w:val="1"/>
          <w:numId w:val="31"/>
        </w:numPr>
        <w:ind w:firstLineChars="0"/>
        <w:rPr>
          <w:rFonts w:ascii="Times New Roman" w:hAnsi="Times New Roman"/>
          <w:sz w:val="24"/>
          <w:szCs w:val="24"/>
        </w:rPr>
      </w:pPr>
      <w:r w:rsidRPr="007C5662">
        <w:rPr>
          <w:rFonts w:ascii="Times New Roman" w:hAnsi="Times New Roman" w:hint="eastAsia"/>
          <w:sz w:val="24"/>
          <w:szCs w:val="24"/>
        </w:rPr>
        <w:t>各种设备需提供装箱清单，</w:t>
      </w:r>
      <w:proofErr w:type="gramStart"/>
      <w:r w:rsidRPr="007C5662">
        <w:rPr>
          <w:rFonts w:ascii="Times New Roman" w:hAnsi="Times New Roman" w:hint="eastAsia"/>
          <w:sz w:val="24"/>
          <w:szCs w:val="24"/>
        </w:rPr>
        <w:t>按装</w:t>
      </w:r>
      <w:proofErr w:type="gramEnd"/>
      <w:r w:rsidRPr="007C5662">
        <w:rPr>
          <w:rFonts w:ascii="Times New Roman" w:hAnsi="Times New Roman" w:hint="eastAsia"/>
          <w:sz w:val="24"/>
          <w:szCs w:val="24"/>
        </w:rPr>
        <w:t>箱清单验收货物。</w:t>
      </w:r>
    </w:p>
    <w:p w14:paraId="1ABAA0D9" w14:textId="77777777" w:rsidR="00375D6B" w:rsidRPr="007C5662" w:rsidRDefault="00375D6B" w:rsidP="00375D6B">
      <w:pPr>
        <w:pStyle w:val="1c"/>
        <w:numPr>
          <w:ilvl w:val="1"/>
          <w:numId w:val="31"/>
        </w:numPr>
        <w:ind w:firstLineChars="0"/>
        <w:rPr>
          <w:rFonts w:ascii="Times New Roman" w:hAnsi="Times New Roman"/>
          <w:sz w:val="24"/>
          <w:szCs w:val="24"/>
        </w:rPr>
      </w:pPr>
      <w:r w:rsidRPr="007C5662">
        <w:rPr>
          <w:rFonts w:ascii="Times New Roman" w:hAnsi="Times New Roman" w:hint="eastAsia"/>
          <w:sz w:val="24"/>
          <w:szCs w:val="24"/>
        </w:rPr>
        <w:lastRenderedPageBreak/>
        <w:t>货物在现场的保管由中标人负责，直至项目安装、验收完毕。</w:t>
      </w:r>
    </w:p>
    <w:p w14:paraId="04B958C3" w14:textId="77777777" w:rsidR="00375D6B" w:rsidRPr="007C5662" w:rsidRDefault="00375D6B" w:rsidP="0017502A">
      <w:pPr>
        <w:pStyle w:val="1c"/>
        <w:numPr>
          <w:ilvl w:val="1"/>
          <w:numId w:val="31"/>
        </w:numPr>
        <w:ind w:left="426" w:firstLineChars="0" w:hanging="426"/>
        <w:rPr>
          <w:rFonts w:ascii="Times New Roman" w:hAnsi="Times New Roman"/>
          <w:sz w:val="24"/>
          <w:szCs w:val="24"/>
        </w:rPr>
      </w:pPr>
      <w:r w:rsidRPr="007C5662">
        <w:rPr>
          <w:rFonts w:ascii="Times New Roman" w:hAnsi="Times New Roman" w:hint="eastAsia"/>
          <w:sz w:val="24"/>
          <w:szCs w:val="24"/>
        </w:rPr>
        <w:t>货物在系统安装调试验收合格前的保险由中标人负责，中标人负责其派出的现场服务人员人身意外保险。</w:t>
      </w:r>
    </w:p>
    <w:p w14:paraId="558EDF98" w14:textId="77777777" w:rsidR="00375D6B" w:rsidRPr="007C5662" w:rsidRDefault="00375D6B" w:rsidP="00375D6B">
      <w:pPr>
        <w:pStyle w:val="1c"/>
        <w:numPr>
          <w:ilvl w:val="1"/>
          <w:numId w:val="31"/>
        </w:numPr>
        <w:ind w:firstLineChars="0"/>
        <w:rPr>
          <w:rFonts w:ascii="Times New Roman" w:hAnsi="Times New Roman"/>
          <w:b/>
          <w:sz w:val="24"/>
          <w:szCs w:val="24"/>
        </w:rPr>
      </w:pPr>
      <w:r w:rsidRPr="007C5662">
        <w:rPr>
          <w:rFonts w:ascii="Times New Roman" w:hAnsi="Times New Roman" w:hint="eastAsia"/>
          <w:sz w:val="24"/>
          <w:szCs w:val="24"/>
        </w:rPr>
        <w:t>设备至采购人指定的使用现场的包装、保险及发运等环节和费用均由中标人负责。</w:t>
      </w:r>
    </w:p>
    <w:p w14:paraId="6524B13E" w14:textId="77777777" w:rsidR="00375D6B" w:rsidRPr="007C5662" w:rsidRDefault="00375D6B" w:rsidP="00375D6B">
      <w:pPr>
        <w:pStyle w:val="1c"/>
        <w:numPr>
          <w:ilvl w:val="0"/>
          <w:numId w:val="31"/>
        </w:numPr>
        <w:ind w:firstLineChars="0"/>
        <w:rPr>
          <w:rFonts w:ascii="Times New Roman" w:hAnsi="Times New Roman"/>
          <w:b/>
          <w:sz w:val="24"/>
          <w:szCs w:val="24"/>
        </w:rPr>
      </w:pPr>
      <w:r w:rsidRPr="007C5662">
        <w:rPr>
          <w:rFonts w:ascii="Times New Roman" w:hAnsi="Times New Roman" w:hint="eastAsia"/>
          <w:b/>
          <w:sz w:val="24"/>
          <w:szCs w:val="24"/>
        </w:rPr>
        <w:t>安装、调试与验收</w:t>
      </w:r>
    </w:p>
    <w:p w14:paraId="4BB08E5C" w14:textId="77777777" w:rsidR="00375D6B" w:rsidRPr="007C5662" w:rsidRDefault="00375D6B" w:rsidP="00375D6B">
      <w:pPr>
        <w:pStyle w:val="1c"/>
        <w:numPr>
          <w:ilvl w:val="1"/>
          <w:numId w:val="31"/>
        </w:numPr>
        <w:ind w:firstLineChars="0"/>
        <w:rPr>
          <w:rFonts w:ascii="Times New Roman" w:hAnsi="Times New Roman"/>
          <w:sz w:val="24"/>
          <w:szCs w:val="24"/>
        </w:rPr>
      </w:pPr>
      <w:r w:rsidRPr="007C5662">
        <w:rPr>
          <w:rFonts w:ascii="Times New Roman" w:hAnsi="Times New Roman" w:hint="eastAsia"/>
          <w:sz w:val="24"/>
          <w:szCs w:val="24"/>
        </w:rPr>
        <w:t>所供设备和材料中标人需免费送货上门和免费负责安装调试。</w:t>
      </w:r>
    </w:p>
    <w:p w14:paraId="4F523C68" w14:textId="77777777" w:rsidR="00375D6B" w:rsidRPr="007C5662" w:rsidRDefault="00375D6B" w:rsidP="0017502A">
      <w:pPr>
        <w:pStyle w:val="1c"/>
        <w:numPr>
          <w:ilvl w:val="1"/>
          <w:numId w:val="31"/>
        </w:numPr>
        <w:ind w:left="426" w:firstLineChars="0" w:hanging="426"/>
        <w:rPr>
          <w:rFonts w:ascii="Times New Roman" w:hAnsi="Times New Roman"/>
          <w:sz w:val="24"/>
          <w:szCs w:val="24"/>
        </w:rPr>
      </w:pPr>
      <w:r w:rsidRPr="007C5662">
        <w:rPr>
          <w:rFonts w:ascii="Times New Roman" w:hAnsi="Times New Roman" w:hint="eastAsia"/>
          <w:sz w:val="24"/>
          <w:szCs w:val="24"/>
        </w:rPr>
        <w:t>中标人需依照招标文件的要求和投标文件的承诺，将设备、系统安装并调试至正常运行的最佳状态。</w:t>
      </w:r>
    </w:p>
    <w:p w14:paraId="20E44B95" w14:textId="77777777" w:rsidR="00375D6B" w:rsidRPr="007C5662" w:rsidRDefault="00375D6B" w:rsidP="0017502A">
      <w:pPr>
        <w:pStyle w:val="1c"/>
        <w:numPr>
          <w:ilvl w:val="1"/>
          <w:numId w:val="31"/>
        </w:numPr>
        <w:ind w:left="426" w:firstLineChars="0" w:hanging="426"/>
        <w:rPr>
          <w:rFonts w:ascii="Times New Roman" w:hAnsi="Times New Roman"/>
          <w:sz w:val="24"/>
          <w:szCs w:val="24"/>
        </w:rPr>
      </w:pPr>
      <w:r w:rsidRPr="007C5662">
        <w:rPr>
          <w:rFonts w:ascii="Times New Roman" w:hAnsi="Times New Roman" w:hint="eastAsia"/>
          <w:sz w:val="24"/>
          <w:szCs w:val="24"/>
        </w:rPr>
        <w:t>货物若有国家标准按照国家标准验收，若无国家标准按行业标准验收，为原制造商制造的全新产品，整机无污染，无侵权行为、表面无划损、无任何缺陷隐患，在中国境内可依常规安全合法使用。</w:t>
      </w:r>
    </w:p>
    <w:p w14:paraId="713458E2" w14:textId="77777777" w:rsidR="00375D6B" w:rsidRPr="007C5662" w:rsidRDefault="00375D6B" w:rsidP="0017502A">
      <w:pPr>
        <w:pStyle w:val="1c"/>
        <w:numPr>
          <w:ilvl w:val="1"/>
          <w:numId w:val="31"/>
        </w:numPr>
        <w:ind w:left="426" w:firstLineChars="0" w:hanging="426"/>
        <w:rPr>
          <w:rFonts w:ascii="Times New Roman" w:hAnsi="Times New Roman"/>
          <w:sz w:val="24"/>
          <w:szCs w:val="24"/>
        </w:rPr>
      </w:pPr>
      <w:r w:rsidRPr="007C5662">
        <w:rPr>
          <w:rFonts w:ascii="Times New Roman" w:hAnsi="Times New Roman" w:hint="eastAsia"/>
          <w:sz w:val="24"/>
          <w:szCs w:val="24"/>
        </w:rPr>
        <w:t>货物为原厂商未启封全新包装，具出厂合格证，序列号、包装箱号与出厂批号一致，并可追索查阅。所有</w:t>
      </w:r>
      <w:proofErr w:type="gramStart"/>
      <w:r w:rsidRPr="007C5662">
        <w:rPr>
          <w:rFonts w:ascii="Times New Roman" w:hAnsi="Times New Roman" w:hint="eastAsia"/>
          <w:sz w:val="24"/>
          <w:szCs w:val="24"/>
        </w:rPr>
        <w:t>随设备</w:t>
      </w:r>
      <w:proofErr w:type="gramEnd"/>
      <w:r w:rsidRPr="007C5662">
        <w:rPr>
          <w:rFonts w:ascii="Times New Roman" w:hAnsi="Times New Roman" w:hint="eastAsia"/>
          <w:sz w:val="24"/>
          <w:szCs w:val="24"/>
        </w:rPr>
        <w:t>的附件需齐全。</w:t>
      </w:r>
    </w:p>
    <w:p w14:paraId="0042DA6E" w14:textId="77777777" w:rsidR="00375D6B" w:rsidRPr="007C5662" w:rsidRDefault="00375D6B" w:rsidP="0017502A">
      <w:pPr>
        <w:pStyle w:val="1c"/>
        <w:numPr>
          <w:ilvl w:val="1"/>
          <w:numId w:val="31"/>
        </w:numPr>
        <w:ind w:left="426" w:firstLineChars="0" w:hanging="426"/>
        <w:rPr>
          <w:rFonts w:ascii="Times New Roman" w:hAnsi="Times New Roman"/>
          <w:sz w:val="24"/>
          <w:szCs w:val="24"/>
        </w:rPr>
      </w:pPr>
      <w:r w:rsidRPr="007C5662">
        <w:rPr>
          <w:rFonts w:ascii="Times New Roman" w:hAnsi="Times New Roman" w:hint="eastAsia"/>
          <w:sz w:val="24"/>
          <w:szCs w:val="24"/>
        </w:rPr>
        <w:t>中标人应将关键主机设备的用户手册、保修手册、有关单证资料及配备件、随机工具等交付给采购人，使用操作及安全须知等重要资料应附有中文说明。</w:t>
      </w:r>
    </w:p>
    <w:p w14:paraId="1FC2590C" w14:textId="77777777" w:rsidR="00375D6B" w:rsidRPr="007C5662" w:rsidRDefault="00375D6B" w:rsidP="0017502A">
      <w:pPr>
        <w:pStyle w:val="1c"/>
        <w:numPr>
          <w:ilvl w:val="1"/>
          <w:numId w:val="31"/>
        </w:numPr>
        <w:ind w:left="426" w:firstLineChars="0" w:hanging="426"/>
        <w:rPr>
          <w:rFonts w:ascii="Times New Roman" w:hAnsi="Times New Roman"/>
          <w:sz w:val="24"/>
          <w:szCs w:val="24"/>
        </w:rPr>
      </w:pPr>
      <w:r w:rsidRPr="007C5662">
        <w:rPr>
          <w:rFonts w:ascii="Times New Roman" w:hAnsi="Times New Roman" w:hint="eastAsia"/>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14:paraId="7DDEE5D8" w14:textId="77777777" w:rsidR="00D23AE5" w:rsidRPr="007C5662" w:rsidRDefault="00D23AE5">
      <w:pPr>
        <w:rPr>
          <w:b/>
          <w:sz w:val="28"/>
        </w:rPr>
      </w:pPr>
    </w:p>
    <w:p w14:paraId="6B247871" w14:textId="77777777" w:rsidR="00D23AE5" w:rsidRPr="007C5662" w:rsidRDefault="00D23AE5">
      <w:pPr>
        <w:rPr>
          <w:b/>
          <w:sz w:val="44"/>
        </w:rPr>
      </w:pPr>
      <w:r w:rsidRPr="007C5662">
        <w:rPr>
          <w:b/>
          <w:sz w:val="44"/>
        </w:rPr>
        <w:br w:type="page"/>
      </w:r>
    </w:p>
    <w:p w14:paraId="712D7352" w14:textId="77777777" w:rsidR="00D23AE5" w:rsidRPr="007C5662" w:rsidRDefault="00D23AE5">
      <w:pPr>
        <w:rPr>
          <w:b/>
          <w:sz w:val="44"/>
        </w:rPr>
      </w:pPr>
    </w:p>
    <w:p w14:paraId="77ADFCC2" w14:textId="77777777" w:rsidR="00D23AE5" w:rsidRPr="007C5662" w:rsidRDefault="00D23AE5">
      <w:pPr>
        <w:rPr>
          <w:b/>
          <w:sz w:val="44"/>
        </w:rPr>
      </w:pPr>
    </w:p>
    <w:p w14:paraId="68C694F0" w14:textId="77777777" w:rsidR="00D23AE5" w:rsidRPr="007C5662" w:rsidRDefault="00D23AE5">
      <w:pPr>
        <w:rPr>
          <w:b/>
          <w:sz w:val="44"/>
        </w:rPr>
      </w:pPr>
    </w:p>
    <w:p w14:paraId="254C9BC6" w14:textId="77777777" w:rsidR="00D23AE5" w:rsidRPr="007C5662" w:rsidRDefault="00D23AE5">
      <w:pPr>
        <w:rPr>
          <w:b/>
          <w:sz w:val="44"/>
        </w:rPr>
      </w:pPr>
    </w:p>
    <w:p w14:paraId="0700B394" w14:textId="77777777" w:rsidR="00D23AE5" w:rsidRPr="007C5662" w:rsidRDefault="00D23AE5">
      <w:pPr>
        <w:rPr>
          <w:b/>
          <w:sz w:val="44"/>
        </w:rPr>
      </w:pPr>
    </w:p>
    <w:p w14:paraId="40F5F488" w14:textId="77777777" w:rsidR="00D23AE5" w:rsidRPr="007C5662" w:rsidRDefault="00D23AE5">
      <w:pPr>
        <w:rPr>
          <w:b/>
          <w:sz w:val="44"/>
        </w:rPr>
      </w:pPr>
    </w:p>
    <w:p w14:paraId="36B2CEFD" w14:textId="77777777" w:rsidR="00D23AE5" w:rsidRPr="007C5662" w:rsidRDefault="00D23AE5">
      <w:pPr>
        <w:rPr>
          <w:b/>
          <w:sz w:val="44"/>
        </w:rPr>
      </w:pPr>
    </w:p>
    <w:p w14:paraId="04BB81A0" w14:textId="77777777" w:rsidR="00D23AE5" w:rsidRPr="007C5662" w:rsidRDefault="00D23AE5">
      <w:pPr>
        <w:pStyle w:val="1"/>
        <w:spacing w:before="0" w:after="0" w:line="240" w:lineRule="auto"/>
        <w:jc w:val="center"/>
        <w:rPr>
          <w:sz w:val="52"/>
          <w:szCs w:val="52"/>
        </w:rPr>
      </w:pPr>
      <w:bookmarkStart w:id="129" w:name="_Toc239500807"/>
      <w:bookmarkStart w:id="130" w:name="_Toc527541531"/>
      <w:r w:rsidRPr="007C5662">
        <w:rPr>
          <w:sz w:val="52"/>
          <w:szCs w:val="52"/>
        </w:rPr>
        <w:t>第五章</w:t>
      </w:r>
      <w:r w:rsidRPr="007C5662">
        <w:rPr>
          <w:sz w:val="52"/>
          <w:szCs w:val="52"/>
        </w:rPr>
        <w:t xml:space="preserve">  </w:t>
      </w:r>
      <w:r w:rsidRPr="007C5662">
        <w:rPr>
          <w:sz w:val="52"/>
          <w:szCs w:val="52"/>
        </w:rPr>
        <w:t>附件－投标文件格式</w:t>
      </w:r>
      <w:bookmarkEnd w:id="129"/>
      <w:bookmarkEnd w:id="130"/>
    </w:p>
    <w:p w14:paraId="28689611" w14:textId="77777777" w:rsidR="00D23AE5" w:rsidRPr="007C5662" w:rsidRDefault="00D23AE5">
      <w:pPr>
        <w:rPr>
          <w:rStyle w:val="GB2312"/>
          <w:rFonts w:ascii="Times New Roman" w:eastAsia="宋体" w:hAnsi="Times New Roman"/>
          <w:b/>
        </w:rPr>
      </w:pPr>
      <w:r w:rsidRPr="007C5662">
        <w:br w:type="page"/>
      </w:r>
      <w:bookmarkStart w:id="131" w:name="_Ref374002786"/>
    </w:p>
    <w:p w14:paraId="4F51D3D4" w14:textId="77777777" w:rsidR="00D23AE5" w:rsidRPr="007C5662" w:rsidRDefault="00D23AE5">
      <w:pPr>
        <w:numPr>
          <w:ilvl w:val="0"/>
          <w:numId w:val="17"/>
        </w:numPr>
        <w:jc w:val="left"/>
        <w:outlineLvl w:val="1"/>
      </w:pPr>
      <w:bookmarkStart w:id="132" w:name="_Toc527541532"/>
      <w:r w:rsidRPr="007C5662">
        <w:rPr>
          <w:rStyle w:val="GB2312"/>
          <w:rFonts w:ascii="Times New Roman" w:eastAsia="宋体" w:hAnsi="Times New Roman"/>
          <w:b/>
        </w:rPr>
        <w:lastRenderedPageBreak/>
        <w:t>资格证明</w:t>
      </w:r>
      <w:r w:rsidRPr="007C5662">
        <w:rPr>
          <w:rStyle w:val="GB2312"/>
          <w:rFonts w:ascii="Times New Roman" w:eastAsia="宋体" w:hAnsi="Times New Roman" w:hint="eastAsia"/>
          <w:b/>
        </w:rPr>
        <w:t>文件格式</w:t>
      </w:r>
      <w:bookmarkEnd w:id="132"/>
    </w:p>
    <w:p w14:paraId="11385B10" w14:textId="77777777" w:rsidR="00D23AE5" w:rsidRPr="007C5662" w:rsidRDefault="00D23AE5">
      <w:pPr>
        <w:jc w:val="center"/>
        <w:rPr>
          <w:sz w:val="24"/>
        </w:rPr>
      </w:pPr>
    </w:p>
    <w:p w14:paraId="3A0A2FA2" w14:textId="77777777" w:rsidR="00D23AE5" w:rsidRPr="007C5662" w:rsidRDefault="00D23AE5">
      <w:pPr>
        <w:jc w:val="center"/>
        <w:rPr>
          <w:b/>
          <w:sz w:val="30"/>
          <w:szCs w:val="30"/>
        </w:rPr>
      </w:pPr>
      <w:r w:rsidRPr="007C5662">
        <w:rPr>
          <w:b/>
          <w:sz w:val="30"/>
          <w:szCs w:val="30"/>
        </w:rPr>
        <w:t>目　录</w:t>
      </w:r>
    </w:p>
    <w:p w14:paraId="33D223E2" w14:textId="77777777" w:rsidR="00D23AE5" w:rsidRPr="007C5662" w:rsidRDefault="00D23AE5">
      <w:pPr>
        <w:spacing w:line="360" w:lineRule="auto"/>
        <w:ind w:firstLineChars="200" w:firstLine="489"/>
        <w:jc w:val="left"/>
        <w:rPr>
          <w:b/>
          <w:sz w:val="30"/>
          <w:szCs w:val="30"/>
          <w:u w:val="double"/>
        </w:rPr>
      </w:pPr>
      <w:r w:rsidRPr="007C5662">
        <w:rPr>
          <w:rFonts w:hint="eastAsia"/>
          <w:b/>
          <w:sz w:val="24"/>
          <w:u w:val="double"/>
        </w:rPr>
        <w:t>资格证明</w:t>
      </w:r>
      <w:r w:rsidRPr="007C5662">
        <w:rPr>
          <w:b/>
          <w:sz w:val="24"/>
          <w:u w:val="double"/>
        </w:rPr>
        <w:t>文件应该严格按下面目录及所提供的格式制作，</w:t>
      </w:r>
      <w:r w:rsidRPr="007C5662">
        <w:rPr>
          <w:rFonts w:hint="eastAsia"/>
          <w:b/>
          <w:sz w:val="24"/>
          <w:u w:val="double"/>
        </w:rPr>
        <w:t>资格证明</w:t>
      </w:r>
      <w:r w:rsidRPr="007C5662">
        <w:rPr>
          <w:b/>
          <w:sz w:val="24"/>
          <w:u w:val="double"/>
        </w:rPr>
        <w:t>文件应包括但不限于下列部分内容：</w:t>
      </w:r>
    </w:p>
    <w:p w14:paraId="1FB75A43" w14:textId="77777777" w:rsidR="00D23AE5" w:rsidRPr="007C5662" w:rsidRDefault="00D23AE5">
      <w:pPr>
        <w:numPr>
          <w:ilvl w:val="0"/>
          <w:numId w:val="18"/>
        </w:numPr>
        <w:spacing w:line="360" w:lineRule="auto"/>
        <w:ind w:left="494" w:hangingChars="202" w:hanging="494"/>
        <w:rPr>
          <w:b/>
          <w:bCs/>
          <w:sz w:val="24"/>
        </w:rPr>
      </w:pPr>
      <w:r w:rsidRPr="007C5662">
        <w:rPr>
          <w:b/>
          <w:bCs/>
          <w:sz w:val="24"/>
        </w:rPr>
        <w:t>资格声明函</w:t>
      </w:r>
      <w:r w:rsidRPr="007C5662">
        <w:rPr>
          <w:rFonts w:hint="eastAsia"/>
          <w:b/>
          <w:bCs/>
          <w:sz w:val="24"/>
        </w:rPr>
        <w:t>；</w:t>
      </w:r>
    </w:p>
    <w:p w14:paraId="580E88EA" w14:textId="77777777" w:rsidR="00D23AE5" w:rsidRPr="007C5662" w:rsidRDefault="00D23AE5">
      <w:pPr>
        <w:numPr>
          <w:ilvl w:val="0"/>
          <w:numId w:val="18"/>
        </w:numPr>
        <w:spacing w:line="360" w:lineRule="auto"/>
        <w:ind w:left="494" w:hangingChars="202" w:hanging="494"/>
        <w:rPr>
          <w:b/>
          <w:bCs/>
          <w:sz w:val="24"/>
        </w:rPr>
      </w:pPr>
      <w:r w:rsidRPr="007C5662">
        <w:rPr>
          <w:b/>
          <w:bCs/>
          <w:sz w:val="24"/>
        </w:rPr>
        <w:t>参加政府采购活动前</w:t>
      </w:r>
      <w:r w:rsidRPr="007C5662">
        <w:rPr>
          <w:b/>
          <w:bCs/>
          <w:sz w:val="24"/>
        </w:rPr>
        <w:t>3</w:t>
      </w:r>
      <w:r w:rsidRPr="007C5662">
        <w:rPr>
          <w:b/>
          <w:bCs/>
          <w:sz w:val="24"/>
        </w:rPr>
        <w:t>年内在经营活动中没有重大违法记录的书面声明</w:t>
      </w:r>
      <w:r w:rsidRPr="007C5662">
        <w:rPr>
          <w:rFonts w:hint="eastAsia"/>
          <w:b/>
          <w:bCs/>
          <w:sz w:val="24"/>
        </w:rPr>
        <w:t>；</w:t>
      </w:r>
    </w:p>
    <w:p w14:paraId="40A76B46" w14:textId="77777777" w:rsidR="00D23AE5" w:rsidRPr="007C5662" w:rsidRDefault="00D23AE5">
      <w:pPr>
        <w:numPr>
          <w:ilvl w:val="0"/>
          <w:numId w:val="18"/>
        </w:numPr>
        <w:spacing w:line="360" w:lineRule="auto"/>
        <w:ind w:left="482" w:hangingChars="197" w:hanging="482"/>
        <w:rPr>
          <w:b/>
          <w:bCs/>
          <w:sz w:val="24"/>
        </w:rPr>
      </w:pPr>
      <w:r w:rsidRPr="007C5662">
        <w:rPr>
          <w:b/>
          <w:bCs/>
          <w:sz w:val="24"/>
        </w:rPr>
        <w:t>法人</w:t>
      </w:r>
      <w:r w:rsidRPr="007C5662">
        <w:rPr>
          <w:rFonts w:hint="eastAsia"/>
          <w:b/>
          <w:bCs/>
          <w:sz w:val="24"/>
        </w:rPr>
        <w:t>（</w:t>
      </w:r>
      <w:r w:rsidRPr="007C5662">
        <w:rPr>
          <w:b/>
          <w:bCs/>
          <w:sz w:val="24"/>
        </w:rPr>
        <w:t>或其他组织</w:t>
      </w:r>
      <w:r w:rsidRPr="007C5662">
        <w:rPr>
          <w:rFonts w:hint="eastAsia"/>
          <w:b/>
          <w:bCs/>
          <w:sz w:val="24"/>
        </w:rPr>
        <w:t>）</w:t>
      </w:r>
      <w:r w:rsidRPr="007C5662">
        <w:rPr>
          <w:b/>
          <w:bCs/>
          <w:sz w:val="24"/>
        </w:rPr>
        <w:t>的营业执照</w:t>
      </w:r>
      <w:r w:rsidRPr="007C5662">
        <w:rPr>
          <w:rFonts w:hint="eastAsia"/>
          <w:sz w:val="24"/>
        </w:rPr>
        <w:t>或《事业单位法人证书》或其他合法组织登记证书</w:t>
      </w:r>
      <w:r w:rsidRPr="007C5662">
        <w:rPr>
          <w:b/>
          <w:bCs/>
          <w:sz w:val="24"/>
        </w:rPr>
        <w:t>等证明文件（如</w:t>
      </w:r>
      <w:r w:rsidRPr="007C5662">
        <w:rPr>
          <w:b/>
          <w:bCs/>
          <w:sz w:val="24"/>
        </w:rPr>
        <w:t>“</w:t>
      </w:r>
      <w:r w:rsidRPr="007C5662">
        <w:rPr>
          <w:b/>
          <w:bCs/>
          <w:sz w:val="24"/>
        </w:rPr>
        <w:t>三证合一</w:t>
      </w:r>
      <w:r w:rsidRPr="007C5662">
        <w:rPr>
          <w:b/>
          <w:bCs/>
          <w:sz w:val="24"/>
        </w:rPr>
        <w:t>”</w:t>
      </w:r>
      <w:r w:rsidRPr="007C5662">
        <w:rPr>
          <w:b/>
          <w:bCs/>
          <w:sz w:val="24"/>
        </w:rPr>
        <w:t>的营业执照，则不需要提供税务登记证和组织机构代码证）</w:t>
      </w:r>
      <w:r w:rsidRPr="007C5662">
        <w:rPr>
          <w:rFonts w:hint="eastAsia"/>
          <w:b/>
          <w:bCs/>
          <w:sz w:val="24"/>
        </w:rPr>
        <w:t>，</w:t>
      </w:r>
      <w:r w:rsidRPr="007C5662">
        <w:rPr>
          <w:b/>
          <w:bCs/>
          <w:sz w:val="24"/>
        </w:rPr>
        <w:t>税务登记证复印件</w:t>
      </w:r>
      <w:r w:rsidRPr="007C5662">
        <w:rPr>
          <w:rFonts w:hint="eastAsia"/>
          <w:b/>
          <w:bCs/>
          <w:sz w:val="24"/>
        </w:rPr>
        <w:t>，</w:t>
      </w:r>
      <w:r w:rsidRPr="007C5662">
        <w:rPr>
          <w:b/>
          <w:bCs/>
          <w:sz w:val="24"/>
        </w:rPr>
        <w:t>组织机构代码证复印件</w:t>
      </w:r>
      <w:r w:rsidRPr="007C5662">
        <w:rPr>
          <w:rFonts w:hint="eastAsia"/>
          <w:b/>
          <w:bCs/>
          <w:sz w:val="24"/>
        </w:rPr>
        <w:t>；</w:t>
      </w:r>
      <w:r w:rsidRPr="007C5662">
        <w:rPr>
          <w:b/>
          <w:bCs/>
          <w:sz w:val="24"/>
        </w:rPr>
        <w:t>自然人的</w:t>
      </w:r>
      <w:r w:rsidRPr="007C5662">
        <w:rPr>
          <w:rFonts w:hint="eastAsia"/>
          <w:b/>
          <w:bCs/>
          <w:sz w:val="24"/>
        </w:rPr>
        <w:t>只需提供</w:t>
      </w:r>
      <w:r w:rsidRPr="007C5662">
        <w:rPr>
          <w:b/>
          <w:bCs/>
          <w:sz w:val="24"/>
        </w:rPr>
        <w:t>身份证明复印件</w:t>
      </w:r>
      <w:r w:rsidRPr="007C5662">
        <w:rPr>
          <w:rFonts w:hint="eastAsia"/>
          <w:b/>
          <w:bCs/>
          <w:sz w:val="24"/>
        </w:rPr>
        <w:t>；</w:t>
      </w:r>
    </w:p>
    <w:p w14:paraId="71CB3657" w14:textId="77777777" w:rsidR="00D23AE5" w:rsidRPr="007C5662" w:rsidRDefault="00D23AE5">
      <w:pPr>
        <w:numPr>
          <w:ilvl w:val="0"/>
          <w:numId w:val="18"/>
        </w:numPr>
        <w:spacing w:line="360" w:lineRule="auto"/>
        <w:ind w:left="482" w:hangingChars="197" w:hanging="482"/>
        <w:rPr>
          <w:b/>
          <w:bCs/>
          <w:sz w:val="24"/>
        </w:rPr>
      </w:pPr>
      <w:r w:rsidRPr="007C5662">
        <w:rPr>
          <w:b/>
          <w:bCs/>
          <w:sz w:val="24"/>
        </w:rPr>
        <w:t>提供财务状况报告</w:t>
      </w:r>
      <w:r w:rsidRPr="007C5662">
        <w:rPr>
          <w:rFonts w:hint="eastAsia"/>
          <w:b/>
          <w:bCs/>
          <w:sz w:val="24"/>
        </w:rPr>
        <w:t>；</w:t>
      </w:r>
    </w:p>
    <w:p w14:paraId="1BF0A69D" w14:textId="77777777" w:rsidR="00D23AE5" w:rsidRPr="007C5662" w:rsidRDefault="00D23AE5">
      <w:pPr>
        <w:numPr>
          <w:ilvl w:val="0"/>
          <w:numId w:val="18"/>
        </w:numPr>
        <w:spacing w:line="360" w:lineRule="auto"/>
        <w:ind w:left="482" w:hangingChars="197" w:hanging="482"/>
        <w:rPr>
          <w:b/>
          <w:bCs/>
          <w:sz w:val="24"/>
        </w:rPr>
      </w:pPr>
      <w:r w:rsidRPr="007C5662">
        <w:rPr>
          <w:b/>
          <w:bCs/>
          <w:sz w:val="24"/>
        </w:rPr>
        <w:t>依法缴纳税收的相关材料</w:t>
      </w:r>
      <w:r w:rsidRPr="007C5662">
        <w:rPr>
          <w:rFonts w:hint="eastAsia"/>
          <w:b/>
          <w:bCs/>
          <w:sz w:val="24"/>
        </w:rPr>
        <w:t>；</w:t>
      </w:r>
    </w:p>
    <w:p w14:paraId="7A348403" w14:textId="77777777" w:rsidR="00D23AE5" w:rsidRPr="007C5662" w:rsidRDefault="00D23AE5">
      <w:pPr>
        <w:numPr>
          <w:ilvl w:val="0"/>
          <w:numId w:val="18"/>
        </w:numPr>
        <w:spacing w:line="360" w:lineRule="auto"/>
        <w:ind w:left="482" w:hangingChars="197" w:hanging="482"/>
        <w:rPr>
          <w:b/>
          <w:bCs/>
          <w:sz w:val="24"/>
        </w:rPr>
      </w:pPr>
      <w:r w:rsidRPr="007C5662">
        <w:rPr>
          <w:b/>
          <w:bCs/>
          <w:sz w:val="24"/>
        </w:rPr>
        <w:t>依法缴纳社会保障资金的相关材料</w:t>
      </w:r>
      <w:r w:rsidRPr="007C5662">
        <w:rPr>
          <w:rFonts w:hint="eastAsia"/>
          <w:b/>
          <w:bCs/>
          <w:sz w:val="24"/>
        </w:rPr>
        <w:t>；</w:t>
      </w:r>
    </w:p>
    <w:p w14:paraId="4BB96305" w14:textId="77777777" w:rsidR="00D23AE5" w:rsidRPr="007C5662" w:rsidRDefault="00D23AE5">
      <w:pPr>
        <w:numPr>
          <w:ilvl w:val="0"/>
          <w:numId w:val="18"/>
        </w:numPr>
        <w:spacing w:line="360" w:lineRule="auto"/>
        <w:ind w:left="482" w:hangingChars="197" w:hanging="482"/>
        <w:rPr>
          <w:b/>
          <w:bCs/>
          <w:sz w:val="24"/>
        </w:rPr>
      </w:pPr>
      <w:r w:rsidRPr="007C5662">
        <w:rPr>
          <w:b/>
          <w:bCs/>
          <w:sz w:val="24"/>
        </w:rPr>
        <w:t>具备履行合同所必需的设备和专业技术能力的证明材料</w:t>
      </w:r>
      <w:r w:rsidRPr="007C5662">
        <w:rPr>
          <w:rFonts w:hint="eastAsia"/>
          <w:b/>
          <w:bCs/>
          <w:sz w:val="24"/>
        </w:rPr>
        <w:t>；</w:t>
      </w:r>
    </w:p>
    <w:p w14:paraId="2218A171" w14:textId="77777777" w:rsidR="00D23AE5" w:rsidRPr="007C5662" w:rsidRDefault="00D23AE5">
      <w:pPr>
        <w:numPr>
          <w:ilvl w:val="0"/>
          <w:numId w:val="18"/>
        </w:numPr>
        <w:spacing w:line="360" w:lineRule="auto"/>
        <w:ind w:left="482" w:hangingChars="197" w:hanging="482"/>
        <w:rPr>
          <w:b/>
          <w:bCs/>
          <w:sz w:val="24"/>
        </w:rPr>
      </w:pPr>
      <w:r w:rsidRPr="007C5662">
        <w:rPr>
          <w:b/>
          <w:bCs/>
          <w:sz w:val="24"/>
        </w:rPr>
        <w:t>满足</w:t>
      </w:r>
      <w:r w:rsidRPr="007C5662">
        <w:rPr>
          <w:b/>
          <w:bCs/>
          <w:sz w:val="24"/>
        </w:rPr>
        <w:t xml:space="preserve"> “</w:t>
      </w:r>
      <w:r w:rsidRPr="007C5662">
        <w:rPr>
          <w:b/>
          <w:bCs/>
          <w:sz w:val="24"/>
        </w:rPr>
        <w:t>投标人资格条件</w:t>
      </w:r>
      <w:r w:rsidRPr="007C5662">
        <w:rPr>
          <w:b/>
          <w:bCs/>
          <w:sz w:val="24"/>
        </w:rPr>
        <w:t>”</w:t>
      </w:r>
      <w:r w:rsidRPr="007C5662">
        <w:rPr>
          <w:b/>
          <w:bCs/>
          <w:sz w:val="24"/>
        </w:rPr>
        <w:t>条款的其他证明文件</w:t>
      </w:r>
      <w:r w:rsidRPr="007C5662">
        <w:rPr>
          <w:rFonts w:hint="eastAsia"/>
          <w:b/>
          <w:bCs/>
          <w:sz w:val="24"/>
        </w:rPr>
        <w:t>；</w:t>
      </w:r>
    </w:p>
    <w:p w14:paraId="25F631BC" w14:textId="77777777" w:rsidR="00D23AE5" w:rsidRPr="007C5662" w:rsidRDefault="00D23AE5">
      <w:pPr>
        <w:numPr>
          <w:ilvl w:val="0"/>
          <w:numId w:val="18"/>
        </w:numPr>
        <w:spacing w:line="360" w:lineRule="auto"/>
        <w:ind w:left="494" w:hangingChars="202" w:hanging="494"/>
        <w:rPr>
          <w:b/>
          <w:bCs/>
          <w:sz w:val="24"/>
        </w:rPr>
      </w:pPr>
      <w:r w:rsidRPr="007C5662">
        <w:rPr>
          <w:b/>
          <w:bCs/>
          <w:sz w:val="24"/>
        </w:rPr>
        <w:t>投标人认为需要提交的其他资料。</w:t>
      </w:r>
    </w:p>
    <w:p w14:paraId="70DED049" w14:textId="77777777" w:rsidR="00D23AE5" w:rsidRPr="007C5662" w:rsidRDefault="00D23AE5">
      <w:pPr>
        <w:spacing w:line="300" w:lineRule="auto"/>
        <w:rPr>
          <w:sz w:val="24"/>
        </w:rPr>
      </w:pPr>
    </w:p>
    <w:p w14:paraId="2EE97C4D" w14:textId="77777777" w:rsidR="00D23AE5" w:rsidRPr="007C5662" w:rsidRDefault="00D23AE5">
      <w:pPr>
        <w:numPr>
          <w:ilvl w:val="1"/>
          <w:numId w:val="17"/>
        </w:numPr>
        <w:tabs>
          <w:tab w:val="left" w:pos="993"/>
        </w:tabs>
        <w:jc w:val="left"/>
        <w:outlineLvl w:val="1"/>
        <w:rPr>
          <w:rStyle w:val="GB2312"/>
          <w:rFonts w:ascii="Times New Roman" w:eastAsia="宋体" w:hAnsi="Times New Roman"/>
          <w:b/>
        </w:rPr>
      </w:pPr>
      <w:r w:rsidRPr="007C5662">
        <w:rPr>
          <w:rStyle w:val="GB2312"/>
          <w:rFonts w:ascii="Times New Roman" w:eastAsia="宋体" w:hAnsi="Times New Roman"/>
          <w:b/>
        </w:rPr>
        <w:br w:type="page"/>
      </w:r>
      <w:bookmarkStart w:id="133" w:name="_Ref374003398"/>
      <w:bookmarkStart w:id="134" w:name="_Ref396565652"/>
      <w:bookmarkStart w:id="135" w:name="_Toc527541533"/>
      <w:bookmarkEnd w:id="131"/>
      <w:r w:rsidRPr="007C5662">
        <w:rPr>
          <w:rStyle w:val="GB2312"/>
          <w:rFonts w:ascii="Times New Roman" w:eastAsia="宋体" w:hAnsi="Times New Roman"/>
          <w:b/>
        </w:rPr>
        <w:lastRenderedPageBreak/>
        <w:t>资格声明函</w:t>
      </w:r>
      <w:bookmarkEnd w:id="133"/>
      <w:bookmarkEnd w:id="134"/>
      <w:r w:rsidRPr="007C5662">
        <w:rPr>
          <w:rStyle w:val="GB2312"/>
          <w:rFonts w:ascii="Times New Roman" w:eastAsia="宋体" w:hAnsi="Times New Roman" w:hint="eastAsia"/>
          <w:b/>
        </w:rPr>
        <w:t>格式</w:t>
      </w:r>
      <w:bookmarkEnd w:id="135"/>
    </w:p>
    <w:p w14:paraId="4E527282"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b/>
          <w:sz w:val="32"/>
          <w:szCs w:val="32"/>
        </w:rPr>
        <w:t>资格声明函</w:t>
      </w:r>
    </w:p>
    <w:p w14:paraId="4BFFCB94" w14:textId="77777777" w:rsidR="00D23AE5" w:rsidRPr="007C5662" w:rsidRDefault="00D23AE5">
      <w:pPr>
        <w:spacing w:line="360" w:lineRule="auto"/>
        <w:rPr>
          <w:b/>
          <w:sz w:val="24"/>
        </w:rPr>
      </w:pPr>
      <w:r w:rsidRPr="007C5662">
        <w:rPr>
          <w:sz w:val="24"/>
        </w:rPr>
        <w:t>广东洲际招标代理有限公司</w:t>
      </w:r>
      <w:r w:rsidRPr="007C5662">
        <w:rPr>
          <w:b/>
          <w:sz w:val="24"/>
        </w:rPr>
        <w:t>：</w:t>
      </w:r>
    </w:p>
    <w:p w14:paraId="2F31CB40" w14:textId="77777777" w:rsidR="00D23AE5" w:rsidRPr="007C5662" w:rsidRDefault="00D23AE5">
      <w:pPr>
        <w:spacing w:line="360" w:lineRule="auto"/>
        <w:ind w:firstLine="540"/>
        <w:rPr>
          <w:sz w:val="24"/>
        </w:rPr>
      </w:pPr>
      <w:r w:rsidRPr="007C5662">
        <w:rPr>
          <w:sz w:val="24"/>
        </w:rPr>
        <w:t>下述投标人愿响应你方</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r w:rsidRPr="007C5662">
        <w:rPr>
          <w:i/>
          <w:sz w:val="24"/>
          <w:u w:val="single"/>
        </w:rPr>
        <w:t>（采购公告发布日）</w:t>
      </w:r>
      <w:r w:rsidRPr="007C5662">
        <w:rPr>
          <w:sz w:val="24"/>
        </w:rPr>
        <w:t>的</w:t>
      </w:r>
      <w:r w:rsidRPr="007C5662">
        <w:rPr>
          <w:sz w:val="24"/>
          <w:u w:val="single"/>
        </w:rPr>
        <w:t xml:space="preserve">   </w:t>
      </w:r>
      <w:r w:rsidRPr="007C5662">
        <w:rPr>
          <w:i/>
          <w:sz w:val="24"/>
          <w:u w:val="single"/>
        </w:rPr>
        <w:t>（项目名称）</w:t>
      </w:r>
      <w:r w:rsidRPr="007C5662">
        <w:rPr>
          <w:sz w:val="24"/>
          <w:u w:val="single"/>
        </w:rPr>
        <w:t xml:space="preserve">  (</w:t>
      </w:r>
      <w:r w:rsidRPr="007C5662">
        <w:rPr>
          <w:sz w:val="24"/>
          <w:u w:val="single"/>
        </w:rPr>
        <w:t>项目编号：</w:t>
      </w:r>
      <w:r w:rsidRPr="007C5662">
        <w:rPr>
          <w:sz w:val="24"/>
          <w:u w:val="single"/>
        </w:rPr>
        <w:t xml:space="preserve">      </w:t>
      </w:r>
      <w:r w:rsidRPr="007C5662">
        <w:rPr>
          <w:sz w:val="24"/>
          <w:u w:val="single"/>
        </w:rPr>
        <w:t>）</w:t>
      </w:r>
      <w:r w:rsidRPr="007C5662">
        <w:rPr>
          <w:rFonts w:hint="eastAsia"/>
          <w:sz w:val="24"/>
          <w:u w:val="single"/>
        </w:rPr>
        <w:t>（包号：</w:t>
      </w:r>
      <w:r w:rsidRPr="007C5662">
        <w:rPr>
          <w:rFonts w:hint="eastAsia"/>
          <w:sz w:val="24"/>
          <w:u w:val="single"/>
        </w:rPr>
        <w:t xml:space="preserve">  </w:t>
      </w:r>
      <w:r w:rsidRPr="007C5662">
        <w:rPr>
          <w:rFonts w:hint="eastAsia"/>
          <w:sz w:val="24"/>
          <w:u w:val="single"/>
        </w:rPr>
        <w:t>）</w:t>
      </w:r>
      <w:r w:rsidRPr="007C5662">
        <w:rPr>
          <w:sz w:val="24"/>
        </w:rPr>
        <w:t>投标邀请，参与投标，提供用户需求书中规定的</w:t>
      </w:r>
      <w:r w:rsidRPr="007C5662">
        <w:rPr>
          <w:i/>
          <w:sz w:val="24"/>
          <w:u w:val="single"/>
        </w:rPr>
        <w:t>（货物</w:t>
      </w:r>
      <w:r w:rsidRPr="007C5662">
        <w:rPr>
          <w:i/>
          <w:sz w:val="24"/>
          <w:u w:val="single"/>
        </w:rPr>
        <w:t>/</w:t>
      </w:r>
      <w:r w:rsidRPr="007C5662">
        <w:rPr>
          <w:i/>
          <w:sz w:val="24"/>
          <w:u w:val="single"/>
        </w:rPr>
        <w:t>服务名称）</w:t>
      </w:r>
      <w:r w:rsidRPr="007C5662">
        <w:rPr>
          <w:sz w:val="24"/>
        </w:rPr>
        <w:t>，并按招标文件要求提交所附资格文件且声明和保证如下：</w:t>
      </w:r>
    </w:p>
    <w:p w14:paraId="244F31F7" w14:textId="77777777" w:rsidR="00D23AE5" w:rsidRPr="007C5662" w:rsidRDefault="00D23AE5">
      <w:pPr>
        <w:widowControl/>
        <w:numPr>
          <w:ilvl w:val="0"/>
          <w:numId w:val="19"/>
        </w:numPr>
        <w:tabs>
          <w:tab w:val="left" w:pos="960"/>
        </w:tabs>
        <w:spacing w:line="360" w:lineRule="auto"/>
        <w:jc w:val="left"/>
        <w:rPr>
          <w:sz w:val="24"/>
        </w:rPr>
      </w:pPr>
      <w:r w:rsidRPr="007C5662">
        <w:rPr>
          <w:sz w:val="24"/>
        </w:rPr>
        <w:t>我公司为本次投标所提交的所有证明其合格和资格的文件是真实的和正确的，并愿为其真实性和正确性承担法律责任</w:t>
      </w:r>
      <w:r w:rsidRPr="007C5662">
        <w:rPr>
          <w:rFonts w:hint="eastAsia"/>
          <w:sz w:val="24"/>
        </w:rPr>
        <w:t>。</w:t>
      </w:r>
    </w:p>
    <w:p w14:paraId="0D3C90CC" w14:textId="77777777" w:rsidR="00D23AE5" w:rsidRPr="007C5662" w:rsidRDefault="00D23AE5">
      <w:pPr>
        <w:widowControl/>
        <w:numPr>
          <w:ilvl w:val="0"/>
          <w:numId w:val="19"/>
        </w:numPr>
        <w:tabs>
          <w:tab w:val="left" w:pos="960"/>
        </w:tabs>
        <w:spacing w:line="360" w:lineRule="auto"/>
        <w:jc w:val="left"/>
        <w:rPr>
          <w:sz w:val="24"/>
        </w:rPr>
      </w:pPr>
      <w:r w:rsidRPr="007C5662">
        <w:rPr>
          <w:sz w:val="24"/>
        </w:rPr>
        <w:t>我公司在法律上、财务上和运作上完全独立于</w:t>
      </w:r>
      <w:r w:rsidRPr="007C5662">
        <w:rPr>
          <w:i/>
          <w:sz w:val="24"/>
          <w:u w:val="single"/>
        </w:rPr>
        <w:t>（采购人名称）</w:t>
      </w:r>
      <w:r w:rsidRPr="007C5662">
        <w:rPr>
          <w:sz w:val="24"/>
        </w:rPr>
        <w:t>（采购人）及广东洲际招标代理有限公司（</w:t>
      </w:r>
      <w:r w:rsidRPr="007C5662">
        <w:rPr>
          <w:rFonts w:hint="eastAsia"/>
          <w:sz w:val="24"/>
        </w:rPr>
        <w:t>采购代理机构</w:t>
      </w:r>
      <w:r w:rsidRPr="007C5662">
        <w:rPr>
          <w:sz w:val="24"/>
        </w:rPr>
        <w:t>）</w:t>
      </w:r>
      <w:r w:rsidRPr="007C5662">
        <w:rPr>
          <w:rFonts w:hint="eastAsia"/>
          <w:sz w:val="24"/>
        </w:rPr>
        <w:t>。</w:t>
      </w:r>
    </w:p>
    <w:p w14:paraId="678BA132" w14:textId="77777777" w:rsidR="00D23AE5" w:rsidRPr="007C5662" w:rsidRDefault="00D23AE5">
      <w:pPr>
        <w:widowControl/>
        <w:numPr>
          <w:ilvl w:val="0"/>
          <w:numId w:val="19"/>
        </w:numPr>
        <w:tabs>
          <w:tab w:val="left" w:pos="960"/>
        </w:tabs>
        <w:spacing w:line="360" w:lineRule="auto"/>
        <w:jc w:val="left"/>
        <w:rPr>
          <w:sz w:val="24"/>
        </w:rPr>
      </w:pPr>
      <w:r w:rsidRPr="007C5662">
        <w:rPr>
          <w:sz w:val="24"/>
        </w:rPr>
        <w:t>我公司符合《中华人民共和国政府采购法》第二十二条规定。</w:t>
      </w:r>
    </w:p>
    <w:p w14:paraId="72B3F91E" w14:textId="77777777" w:rsidR="00D23AE5" w:rsidRPr="007C5662" w:rsidRDefault="00D23AE5">
      <w:pPr>
        <w:widowControl/>
        <w:numPr>
          <w:ilvl w:val="0"/>
          <w:numId w:val="19"/>
        </w:numPr>
        <w:tabs>
          <w:tab w:val="left" w:pos="960"/>
        </w:tabs>
        <w:spacing w:line="360" w:lineRule="auto"/>
        <w:jc w:val="left"/>
        <w:rPr>
          <w:sz w:val="24"/>
        </w:rPr>
      </w:pPr>
      <w:r w:rsidRPr="007C5662">
        <w:rPr>
          <w:sz w:val="24"/>
        </w:rPr>
        <w:t>根据《中华人民共和国政府采购法实施条例》的规定，</w:t>
      </w:r>
      <w:r w:rsidRPr="007C5662">
        <w:rPr>
          <w:rFonts w:hint="eastAsia"/>
          <w:sz w:val="24"/>
        </w:rPr>
        <w:t>我</w:t>
      </w:r>
      <w:r w:rsidRPr="007C5662">
        <w:rPr>
          <w:sz w:val="24"/>
        </w:rPr>
        <w:t>公司不</w:t>
      </w:r>
      <w:r w:rsidRPr="007C5662">
        <w:rPr>
          <w:rFonts w:hint="eastAsia"/>
          <w:sz w:val="24"/>
        </w:rPr>
        <w:t>是</w:t>
      </w:r>
      <w:r w:rsidRPr="007C5662">
        <w:rPr>
          <w:sz w:val="24"/>
        </w:rPr>
        <w:t>为本项目提供整体设计、规范编制或者项目管理、监理、检测等服务的供应商。</w:t>
      </w:r>
    </w:p>
    <w:p w14:paraId="7D68DAB2" w14:textId="77777777" w:rsidR="00D23AE5" w:rsidRPr="007C5662" w:rsidRDefault="00D23AE5">
      <w:pPr>
        <w:widowControl/>
        <w:spacing w:line="360" w:lineRule="auto"/>
        <w:ind w:left="540"/>
        <w:jc w:val="left"/>
        <w:rPr>
          <w:sz w:val="24"/>
        </w:rPr>
      </w:pPr>
    </w:p>
    <w:p w14:paraId="3A9AE6F6" w14:textId="77777777" w:rsidR="00D23AE5" w:rsidRPr="007C5662" w:rsidRDefault="00D23AE5">
      <w:pPr>
        <w:spacing w:line="360" w:lineRule="auto"/>
        <w:ind w:left="540"/>
        <w:rPr>
          <w:sz w:val="24"/>
        </w:rPr>
      </w:pPr>
    </w:p>
    <w:p w14:paraId="639B2E6D" w14:textId="77777777" w:rsidR="00D23AE5" w:rsidRPr="007C5662" w:rsidRDefault="00D23AE5">
      <w:pPr>
        <w:spacing w:line="360" w:lineRule="auto"/>
        <w:ind w:left="540"/>
        <w:rPr>
          <w:sz w:val="24"/>
        </w:rPr>
      </w:pPr>
    </w:p>
    <w:p w14:paraId="5350FB3D" w14:textId="77777777" w:rsidR="00D23AE5" w:rsidRPr="007C5662" w:rsidRDefault="00D23AE5">
      <w:pPr>
        <w:spacing w:line="360" w:lineRule="auto"/>
        <w:ind w:left="540"/>
        <w:rPr>
          <w:sz w:val="24"/>
        </w:rPr>
      </w:pPr>
    </w:p>
    <w:tbl>
      <w:tblPr>
        <w:tblW w:w="0" w:type="auto"/>
        <w:tblLayout w:type="fixed"/>
        <w:tblLook w:val="0000" w:firstRow="0" w:lastRow="0" w:firstColumn="0" w:lastColumn="0" w:noHBand="0" w:noVBand="0"/>
      </w:tblPr>
      <w:tblGrid>
        <w:gridCol w:w="5778"/>
        <w:gridCol w:w="3402"/>
      </w:tblGrid>
      <w:tr w:rsidR="007C5662" w:rsidRPr="007C5662" w14:paraId="451061CB" w14:textId="77777777">
        <w:tc>
          <w:tcPr>
            <w:tcW w:w="5778" w:type="dxa"/>
          </w:tcPr>
          <w:p w14:paraId="64C345B9" w14:textId="77777777" w:rsidR="00D23AE5" w:rsidRPr="007C5662" w:rsidRDefault="00D23AE5">
            <w:pPr>
              <w:spacing w:line="360" w:lineRule="auto"/>
              <w:jc w:val="left"/>
              <w:rPr>
                <w:b/>
                <w:sz w:val="24"/>
              </w:rPr>
            </w:pPr>
            <w:r w:rsidRPr="007C5662">
              <w:rPr>
                <w:b/>
                <w:sz w:val="24"/>
              </w:rPr>
              <w:t>投标人</w:t>
            </w:r>
          </w:p>
        </w:tc>
        <w:tc>
          <w:tcPr>
            <w:tcW w:w="3402" w:type="dxa"/>
          </w:tcPr>
          <w:p w14:paraId="3256BFFF" w14:textId="77777777" w:rsidR="00D23AE5" w:rsidRPr="007C5662" w:rsidRDefault="00D23AE5">
            <w:pPr>
              <w:tabs>
                <w:tab w:val="left" w:pos="1798"/>
              </w:tabs>
              <w:spacing w:line="360" w:lineRule="auto"/>
              <w:jc w:val="left"/>
              <w:rPr>
                <w:b/>
                <w:sz w:val="24"/>
              </w:rPr>
            </w:pPr>
            <w:r w:rsidRPr="007C5662">
              <w:rPr>
                <w:rFonts w:hint="eastAsia"/>
                <w:b/>
                <w:sz w:val="24"/>
              </w:rPr>
              <w:t>投标人代表</w:t>
            </w:r>
            <w:r w:rsidRPr="007C5662">
              <w:rPr>
                <w:b/>
                <w:sz w:val="24"/>
              </w:rPr>
              <w:tab/>
            </w:r>
          </w:p>
        </w:tc>
      </w:tr>
      <w:tr w:rsidR="007C5662" w:rsidRPr="007C5662" w14:paraId="64EADD21" w14:textId="77777777">
        <w:tc>
          <w:tcPr>
            <w:tcW w:w="5778" w:type="dxa"/>
          </w:tcPr>
          <w:p w14:paraId="20847F84" w14:textId="77777777" w:rsidR="00D23AE5" w:rsidRPr="007C5662" w:rsidRDefault="00D23AE5">
            <w:pPr>
              <w:spacing w:line="360" w:lineRule="auto"/>
              <w:rPr>
                <w:sz w:val="24"/>
              </w:rPr>
            </w:pPr>
            <w:r w:rsidRPr="007C5662">
              <w:rPr>
                <w:sz w:val="24"/>
              </w:rPr>
              <w:t>单位名称：</w:t>
            </w:r>
            <w:r w:rsidRPr="007C5662">
              <w:rPr>
                <w:sz w:val="24"/>
                <w:u w:val="single"/>
              </w:rPr>
              <w:t xml:space="preserve">               </w:t>
            </w:r>
            <w:r w:rsidRPr="007C5662">
              <w:rPr>
                <w:sz w:val="24"/>
              </w:rPr>
              <w:t>（盖章）</w:t>
            </w:r>
          </w:p>
        </w:tc>
        <w:tc>
          <w:tcPr>
            <w:tcW w:w="3402" w:type="dxa"/>
          </w:tcPr>
          <w:p w14:paraId="161CAB78" w14:textId="77777777" w:rsidR="00D23AE5" w:rsidRPr="007C5662" w:rsidRDefault="00D23AE5">
            <w:pPr>
              <w:spacing w:line="360" w:lineRule="auto"/>
              <w:rPr>
                <w:sz w:val="24"/>
              </w:rPr>
            </w:pPr>
            <w:r w:rsidRPr="007C5662">
              <w:rPr>
                <w:sz w:val="24"/>
              </w:rPr>
              <w:t>姓名：</w:t>
            </w:r>
            <w:r w:rsidRPr="007C5662">
              <w:rPr>
                <w:sz w:val="24"/>
                <w:u w:val="single"/>
              </w:rPr>
              <w:t xml:space="preserve"> </w:t>
            </w:r>
            <w:r w:rsidRPr="007C5662">
              <w:rPr>
                <w:sz w:val="24"/>
                <w:u w:val="single"/>
              </w:rPr>
              <w:t>（印刷体）</w:t>
            </w:r>
            <w:r w:rsidRPr="007C5662">
              <w:rPr>
                <w:sz w:val="24"/>
                <w:u w:val="single"/>
              </w:rPr>
              <w:t xml:space="preserve"> </w:t>
            </w:r>
          </w:p>
        </w:tc>
      </w:tr>
      <w:tr w:rsidR="007C5662" w:rsidRPr="007C5662" w14:paraId="07824AB6" w14:textId="77777777">
        <w:tc>
          <w:tcPr>
            <w:tcW w:w="5778" w:type="dxa"/>
          </w:tcPr>
          <w:p w14:paraId="21322038" w14:textId="77777777" w:rsidR="00D23AE5" w:rsidRPr="007C5662" w:rsidRDefault="00D23AE5">
            <w:pPr>
              <w:spacing w:line="360" w:lineRule="auto"/>
              <w:rPr>
                <w:sz w:val="24"/>
              </w:rPr>
            </w:pPr>
            <w:r w:rsidRPr="007C5662">
              <w:rPr>
                <w:sz w:val="24"/>
              </w:rPr>
              <w:t>地址：</w:t>
            </w:r>
            <w:r w:rsidRPr="007C5662">
              <w:rPr>
                <w:sz w:val="24"/>
                <w:u w:val="single"/>
              </w:rPr>
              <w:t xml:space="preserve">                          </w:t>
            </w:r>
          </w:p>
        </w:tc>
        <w:tc>
          <w:tcPr>
            <w:tcW w:w="3402" w:type="dxa"/>
          </w:tcPr>
          <w:p w14:paraId="1B0AC708" w14:textId="77777777" w:rsidR="00D23AE5" w:rsidRPr="007C5662" w:rsidRDefault="00D23AE5">
            <w:pPr>
              <w:spacing w:line="360" w:lineRule="auto"/>
              <w:rPr>
                <w:sz w:val="24"/>
              </w:rPr>
            </w:pPr>
            <w:r w:rsidRPr="007C5662">
              <w:rPr>
                <w:sz w:val="24"/>
              </w:rPr>
              <w:t>签署：</w:t>
            </w:r>
            <w:r w:rsidRPr="007C5662">
              <w:rPr>
                <w:rFonts w:hint="eastAsia"/>
                <w:sz w:val="24"/>
              </w:rPr>
              <w:t xml:space="preserve"> </w:t>
            </w:r>
            <w:r w:rsidRPr="007C5662">
              <w:rPr>
                <w:sz w:val="24"/>
                <w:u w:val="single"/>
              </w:rPr>
              <w:t xml:space="preserve">         </w:t>
            </w:r>
            <w:r w:rsidRPr="007C5662">
              <w:rPr>
                <w:rFonts w:hint="eastAsia"/>
                <w:sz w:val="24"/>
              </w:rPr>
              <w:t xml:space="preserve">    </w:t>
            </w:r>
            <w:r w:rsidRPr="007C5662">
              <w:rPr>
                <w:rFonts w:hint="eastAsia"/>
                <w:sz w:val="24"/>
                <w:u w:val="single"/>
              </w:rPr>
              <w:t xml:space="preserve">  </w:t>
            </w:r>
            <w:r w:rsidRPr="007C5662">
              <w:rPr>
                <w:rFonts w:hint="eastAsia"/>
                <w:sz w:val="24"/>
              </w:rPr>
              <w:t xml:space="preserve">    </w:t>
            </w:r>
          </w:p>
        </w:tc>
      </w:tr>
      <w:tr w:rsidR="007C5662" w:rsidRPr="007C5662" w14:paraId="58D4A70C" w14:textId="77777777">
        <w:tc>
          <w:tcPr>
            <w:tcW w:w="5778" w:type="dxa"/>
          </w:tcPr>
          <w:p w14:paraId="2C78E290" w14:textId="77777777" w:rsidR="00D23AE5" w:rsidRPr="007C5662" w:rsidRDefault="00D23AE5">
            <w:pPr>
              <w:spacing w:line="360" w:lineRule="auto"/>
              <w:rPr>
                <w:sz w:val="24"/>
              </w:rPr>
            </w:pPr>
            <w:r w:rsidRPr="007C5662">
              <w:rPr>
                <w:sz w:val="24"/>
              </w:rPr>
              <w:t>邮编：</w:t>
            </w:r>
            <w:r w:rsidRPr="007C5662">
              <w:rPr>
                <w:sz w:val="24"/>
                <w:u w:val="single"/>
              </w:rPr>
              <w:t xml:space="preserve">           </w:t>
            </w:r>
          </w:p>
        </w:tc>
        <w:tc>
          <w:tcPr>
            <w:tcW w:w="3402" w:type="dxa"/>
          </w:tcPr>
          <w:p w14:paraId="34987BDD" w14:textId="77777777" w:rsidR="00D23AE5" w:rsidRPr="007C5662" w:rsidRDefault="00D23AE5">
            <w:pPr>
              <w:spacing w:line="360" w:lineRule="auto"/>
              <w:rPr>
                <w:sz w:val="24"/>
              </w:rPr>
            </w:pPr>
            <w:r w:rsidRPr="007C5662">
              <w:rPr>
                <w:sz w:val="24"/>
              </w:rPr>
              <w:t>职务：</w:t>
            </w:r>
            <w:r w:rsidRPr="007C5662">
              <w:rPr>
                <w:sz w:val="24"/>
                <w:u w:val="single"/>
              </w:rPr>
              <w:t xml:space="preserve">           </w:t>
            </w:r>
          </w:p>
        </w:tc>
      </w:tr>
      <w:tr w:rsidR="007C5662" w:rsidRPr="007C5662" w14:paraId="70F92F05" w14:textId="77777777">
        <w:tc>
          <w:tcPr>
            <w:tcW w:w="5778" w:type="dxa"/>
          </w:tcPr>
          <w:p w14:paraId="7119686C" w14:textId="77777777" w:rsidR="00D23AE5" w:rsidRPr="007C5662" w:rsidRDefault="00D23AE5">
            <w:pPr>
              <w:spacing w:line="360" w:lineRule="auto"/>
              <w:rPr>
                <w:sz w:val="24"/>
              </w:rPr>
            </w:pPr>
            <w:r w:rsidRPr="007C5662">
              <w:rPr>
                <w:sz w:val="24"/>
              </w:rPr>
              <w:t>传真：</w:t>
            </w:r>
            <w:r w:rsidRPr="007C5662">
              <w:rPr>
                <w:sz w:val="24"/>
                <w:u w:val="single"/>
              </w:rPr>
              <w:t xml:space="preserve">           </w:t>
            </w:r>
          </w:p>
        </w:tc>
        <w:tc>
          <w:tcPr>
            <w:tcW w:w="3402" w:type="dxa"/>
          </w:tcPr>
          <w:p w14:paraId="76C7FB1B" w14:textId="77777777" w:rsidR="00D23AE5" w:rsidRPr="007C5662" w:rsidRDefault="00D23AE5">
            <w:pPr>
              <w:spacing w:line="360" w:lineRule="auto"/>
              <w:rPr>
                <w:sz w:val="24"/>
              </w:rPr>
            </w:pPr>
            <w:r w:rsidRPr="007C5662">
              <w:rPr>
                <w:sz w:val="24"/>
              </w:rPr>
              <w:t>手机：</w:t>
            </w:r>
            <w:r w:rsidRPr="007C5662">
              <w:rPr>
                <w:sz w:val="24"/>
                <w:u w:val="single"/>
              </w:rPr>
              <w:t xml:space="preserve">           </w:t>
            </w:r>
          </w:p>
        </w:tc>
      </w:tr>
      <w:tr w:rsidR="00D23AE5" w:rsidRPr="007C5662" w14:paraId="6735E3FA" w14:textId="77777777">
        <w:tc>
          <w:tcPr>
            <w:tcW w:w="5778" w:type="dxa"/>
          </w:tcPr>
          <w:p w14:paraId="228DC888" w14:textId="77777777" w:rsidR="00D23AE5" w:rsidRPr="007C5662" w:rsidRDefault="00D23AE5">
            <w:pPr>
              <w:spacing w:line="360" w:lineRule="auto"/>
              <w:rPr>
                <w:sz w:val="24"/>
              </w:rPr>
            </w:pPr>
            <w:r w:rsidRPr="007C5662">
              <w:rPr>
                <w:sz w:val="24"/>
              </w:rPr>
              <w:t>电话：</w:t>
            </w:r>
            <w:r w:rsidRPr="007C5662">
              <w:rPr>
                <w:sz w:val="24"/>
                <w:u w:val="single"/>
              </w:rPr>
              <w:t xml:space="preserve">           </w:t>
            </w:r>
          </w:p>
        </w:tc>
        <w:tc>
          <w:tcPr>
            <w:tcW w:w="3402" w:type="dxa"/>
          </w:tcPr>
          <w:p w14:paraId="3452CAAB" w14:textId="77777777" w:rsidR="00D23AE5" w:rsidRPr="007C5662" w:rsidRDefault="00D23AE5">
            <w:pPr>
              <w:spacing w:line="360" w:lineRule="auto"/>
              <w:rPr>
                <w:sz w:val="24"/>
              </w:rPr>
            </w:pPr>
            <w:r w:rsidRPr="007C5662">
              <w:rPr>
                <w:sz w:val="24"/>
              </w:rPr>
              <w:t>日期：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tc>
      </w:tr>
    </w:tbl>
    <w:p w14:paraId="1977D034" w14:textId="77777777" w:rsidR="00D23AE5" w:rsidRPr="007C5662" w:rsidRDefault="00D23AE5">
      <w:bookmarkStart w:id="136" w:name="_Ref354753237"/>
    </w:p>
    <w:p w14:paraId="247B2153" w14:textId="77777777" w:rsidR="00D23AE5" w:rsidRPr="007C5662" w:rsidRDefault="00D23AE5">
      <w:pPr>
        <w:numPr>
          <w:ilvl w:val="1"/>
          <w:numId w:val="17"/>
        </w:numPr>
        <w:tabs>
          <w:tab w:val="left" w:pos="993"/>
        </w:tabs>
        <w:jc w:val="left"/>
        <w:outlineLvl w:val="1"/>
        <w:rPr>
          <w:rStyle w:val="GB2312"/>
          <w:rFonts w:ascii="Times New Roman" w:eastAsia="宋体" w:hAnsi="Times New Roman"/>
          <w:b/>
          <w:szCs w:val="22"/>
        </w:rPr>
      </w:pPr>
      <w:r w:rsidRPr="007C5662">
        <w:rPr>
          <w:rStyle w:val="GB2312"/>
          <w:rFonts w:ascii="Times New Roman" w:eastAsia="宋体" w:hAnsi="Times New Roman"/>
          <w:b/>
          <w:szCs w:val="22"/>
        </w:rPr>
        <w:br w:type="page"/>
      </w:r>
      <w:bookmarkStart w:id="137" w:name="_Toc24985"/>
      <w:bookmarkStart w:id="138" w:name="_Toc14970"/>
      <w:bookmarkStart w:id="139" w:name="_Toc527541534"/>
      <w:r w:rsidRPr="007C5662">
        <w:rPr>
          <w:rStyle w:val="GB2312"/>
          <w:rFonts w:ascii="Times New Roman" w:eastAsia="宋体" w:hAnsi="Times New Roman" w:hint="eastAsia"/>
          <w:b/>
          <w:szCs w:val="22"/>
        </w:rPr>
        <w:lastRenderedPageBreak/>
        <w:t>在经营活动中没有重大违法记录的书面声明格式</w:t>
      </w:r>
      <w:bookmarkEnd w:id="137"/>
      <w:bookmarkEnd w:id="138"/>
      <w:bookmarkEnd w:id="139"/>
    </w:p>
    <w:p w14:paraId="22BA3D1A" w14:textId="77777777" w:rsidR="00D23AE5" w:rsidRPr="007C5662" w:rsidRDefault="00D23AE5">
      <w:pPr>
        <w:jc w:val="center"/>
        <w:rPr>
          <w:rFonts w:ascii="宋体" w:hAnsi="宋体"/>
          <w:b/>
          <w:sz w:val="28"/>
          <w:szCs w:val="28"/>
        </w:rPr>
      </w:pPr>
    </w:p>
    <w:p w14:paraId="5DC6E104" w14:textId="77777777" w:rsidR="00D23AE5" w:rsidRPr="007C5662" w:rsidRDefault="00D23AE5">
      <w:pPr>
        <w:jc w:val="center"/>
        <w:rPr>
          <w:rFonts w:ascii="宋体" w:hAnsi="宋体"/>
          <w:b/>
          <w:sz w:val="28"/>
          <w:szCs w:val="28"/>
        </w:rPr>
      </w:pPr>
      <w:r w:rsidRPr="007C5662">
        <w:rPr>
          <w:rFonts w:ascii="宋体" w:hAnsi="宋体" w:hint="eastAsia"/>
          <w:b/>
          <w:sz w:val="28"/>
          <w:szCs w:val="28"/>
        </w:rPr>
        <w:t xml:space="preserve">在经营活动中没有重大违法记录的书面声明 </w:t>
      </w:r>
    </w:p>
    <w:p w14:paraId="31B336BD" w14:textId="77777777" w:rsidR="00D23AE5" w:rsidRPr="007C5662" w:rsidRDefault="00D23AE5">
      <w:pPr>
        <w:pStyle w:val="24"/>
        <w:spacing w:line="360" w:lineRule="atLeast"/>
        <w:ind w:firstLine="502"/>
        <w:rPr>
          <w:rFonts w:ascii="宋体" w:eastAsia="宋体"/>
          <w:sz w:val="24"/>
          <w:szCs w:val="24"/>
        </w:rPr>
      </w:pPr>
    </w:p>
    <w:p w14:paraId="4347B3CC" w14:textId="77777777" w:rsidR="00D23AE5" w:rsidRPr="007C5662" w:rsidRDefault="00D23AE5">
      <w:pPr>
        <w:spacing w:line="360" w:lineRule="auto"/>
        <w:rPr>
          <w:rFonts w:ascii="宋体" w:hAnsi="宋体"/>
          <w:b/>
          <w:sz w:val="24"/>
        </w:rPr>
      </w:pPr>
      <w:r w:rsidRPr="007C5662">
        <w:rPr>
          <w:sz w:val="24"/>
        </w:rPr>
        <w:t>广东洲际招标代理有限公司</w:t>
      </w:r>
      <w:r w:rsidRPr="007C5662">
        <w:rPr>
          <w:rFonts w:ascii="宋体" w:hAnsi="宋体" w:hint="eastAsia"/>
          <w:b/>
          <w:sz w:val="24"/>
        </w:rPr>
        <w:t>:</w:t>
      </w:r>
    </w:p>
    <w:p w14:paraId="30C9695C" w14:textId="77777777" w:rsidR="00D23AE5" w:rsidRPr="007C5662" w:rsidRDefault="00D23AE5">
      <w:pPr>
        <w:spacing w:line="360" w:lineRule="auto"/>
        <w:ind w:firstLineChars="200" w:firstLine="487"/>
        <w:rPr>
          <w:rFonts w:ascii="宋体" w:hAnsi="宋体"/>
          <w:sz w:val="24"/>
        </w:rPr>
      </w:pPr>
      <w:r w:rsidRPr="007C5662">
        <w:rPr>
          <w:sz w:val="24"/>
        </w:rPr>
        <w:t>我公司</w:t>
      </w:r>
      <w:r w:rsidRPr="007C5662">
        <w:rPr>
          <w:rFonts w:ascii="宋体" w:hAnsi="宋体" w:hint="eastAsia"/>
          <w:sz w:val="24"/>
        </w:rPr>
        <w:t>参加</w:t>
      </w:r>
      <w:r w:rsidRPr="007C5662">
        <w:rPr>
          <w:sz w:val="24"/>
          <w:u w:val="single"/>
        </w:rPr>
        <w:t xml:space="preserve">      </w:t>
      </w:r>
      <w:r w:rsidRPr="007C5662">
        <w:rPr>
          <w:sz w:val="24"/>
          <w:u w:val="single"/>
        </w:rPr>
        <w:t>（项目名称）</w:t>
      </w:r>
      <w:r w:rsidRPr="007C5662">
        <w:rPr>
          <w:sz w:val="24"/>
          <w:u w:val="single"/>
        </w:rPr>
        <w:t xml:space="preserve">  (</w:t>
      </w:r>
      <w:r w:rsidRPr="007C5662">
        <w:rPr>
          <w:sz w:val="24"/>
          <w:u w:val="single"/>
        </w:rPr>
        <w:t>项目编号：</w:t>
      </w:r>
      <w:r w:rsidRPr="007C5662">
        <w:rPr>
          <w:sz w:val="24"/>
          <w:u w:val="single"/>
        </w:rPr>
        <w:t xml:space="preserve">      </w:t>
      </w:r>
      <w:r w:rsidRPr="007C5662">
        <w:rPr>
          <w:sz w:val="24"/>
          <w:u w:val="single"/>
        </w:rPr>
        <w:t>）</w:t>
      </w:r>
      <w:r w:rsidRPr="007C5662">
        <w:rPr>
          <w:rFonts w:hint="eastAsia"/>
          <w:sz w:val="24"/>
          <w:u w:val="single"/>
        </w:rPr>
        <w:t>（包号：</w:t>
      </w:r>
      <w:r w:rsidRPr="007C5662">
        <w:rPr>
          <w:rFonts w:hint="eastAsia"/>
          <w:sz w:val="24"/>
          <w:u w:val="single"/>
        </w:rPr>
        <w:t xml:space="preserve">   </w:t>
      </w:r>
      <w:r w:rsidRPr="007C5662">
        <w:rPr>
          <w:rFonts w:hint="eastAsia"/>
          <w:sz w:val="24"/>
          <w:u w:val="single"/>
        </w:rPr>
        <w:t>）</w:t>
      </w:r>
      <w:r w:rsidRPr="007C5662">
        <w:rPr>
          <w:rFonts w:ascii="宋体" w:hAnsi="宋体" w:hint="eastAsia"/>
          <w:sz w:val="24"/>
        </w:rPr>
        <w:t>的政府采购活动，并声明：</w:t>
      </w:r>
    </w:p>
    <w:p w14:paraId="39DBB681" w14:textId="77777777" w:rsidR="00D23AE5" w:rsidRPr="007C5662" w:rsidRDefault="00D23AE5">
      <w:pPr>
        <w:spacing w:line="360" w:lineRule="auto"/>
        <w:ind w:firstLineChars="200" w:firstLine="487"/>
        <w:rPr>
          <w:rFonts w:ascii="宋体" w:hAnsi="宋体"/>
          <w:sz w:val="24"/>
        </w:rPr>
      </w:pPr>
      <w:r w:rsidRPr="007C5662">
        <w:rPr>
          <w:sz w:val="24"/>
        </w:rPr>
        <w:t>我公司</w:t>
      </w:r>
      <w:r w:rsidRPr="007C5662">
        <w:rPr>
          <w:rFonts w:ascii="宋体" w:hAnsi="宋体" w:hint="eastAsia"/>
          <w:sz w:val="24"/>
        </w:rPr>
        <w:t>参加本采购项目政府采购前3年内</w:t>
      </w:r>
      <w:r w:rsidRPr="007C5662">
        <w:rPr>
          <w:rFonts w:hint="eastAsia"/>
          <w:sz w:val="24"/>
        </w:rPr>
        <w:t>在经营活动中没有因违法经营受到刑事处罚或者责令停产停业、吊销许可证或者执照、较大数额罚款等行政处罚</w:t>
      </w:r>
      <w:r w:rsidRPr="007C5662">
        <w:rPr>
          <w:rFonts w:ascii="宋体" w:hAnsi="宋体" w:hint="eastAsia"/>
          <w:sz w:val="24"/>
        </w:rPr>
        <w:t>。</w:t>
      </w:r>
    </w:p>
    <w:p w14:paraId="3CF542AA" w14:textId="77777777" w:rsidR="00D23AE5" w:rsidRPr="007C5662" w:rsidRDefault="00D23AE5">
      <w:pPr>
        <w:spacing w:line="360" w:lineRule="auto"/>
        <w:ind w:firstLineChars="200" w:firstLine="487"/>
        <w:rPr>
          <w:rFonts w:ascii="宋体" w:hAnsi="宋体"/>
          <w:sz w:val="24"/>
        </w:rPr>
      </w:pPr>
      <w:r w:rsidRPr="007C5662">
        <w:rPr>
          <w:rFonts w:ascii="宋体" w:hAnsi="宋体" w:hint="eastAsia"/>
          <w:sz w:val="24"/>
        </w:rPr>
        <w:t>特此声明！</w:t>
      </w:r>
    </w:p>
    <w:p w14:paraId="280B3865" w14:textId="77777777" w:rsidR="00D23AE5" w:rsidRPr="007C5662" w:rsidRDefault="00D23AE5">
      <w:pPr>
        <w:pStyle w:val="24"/>
        <w:spacing w:line="360" w:lineRule="atLeast"/>
        <w:ind w:firstLine="461"/>
        <w:rPr>
          <w:rFonts w:ascii="宋体" w:eastAsia="宋体"/>
          <w:sz w:val="22"/>
          <w:szCs w:val="22"/>
        </w:rPr>
      </w:pPr>
    </w:p>
    <w:p w14:paraId="517F3CDA" w14:textId="77777777" w:rsidR="00D23AE5" w:rsidRPr="007C5662" w:rsidRDefault="00D23AE5">
      <w:pPr>
        <w:pStyle w:val="24"/>
        <w:spacing w:line="360" w:lineRule="atLeast"/>
        <w:ind w:firstLine="461"/>
        <w:rPr>
          <w:rFonts w:ascii="宋体" w:eastAsia="宋体"/>
          <w:sz w:val="22"/>
          <w:szCs w:val="22"/>
        </w:rPr>
      </w:pPr>
    </w:p>
    <w:p w14:paraId="194E5FF3" w14:textId="77777777" w:rsidR="00D23AE5" w:rsidRPr="007C5662" w:rsidRDefault="00D23AE5">
      <w:pPr>
        <w:pStyle w:val="24"/>
        <w:spacing w:line="360" w:lineRule="atLeast"/>
        <w:ind w:firstLine="461"/>
        <w:rPr>
          <w:rFonts w:ascii="宋体" w:eastAsia="宋体"/>
          <w:sz w:val="22"/>
          <w:szCs w:val="22"/>
        </w:rPr>
      </w:pPr>
    </w:p>
    <w:p w14:paraId="6EC39E34" w14:textId="77777777" w:rsidR="00D23AE5" w:rsidRPr="007C5662" w:rsidRDefault="00D23AE5">
      <w:pPr>
        <w:pStyle w:val="24"/>
        <w:spacing w:line="360" w:lineRule="atLeast"/>
        <w:ind w:firstLine="461"/>
        <w:rPr>
          <w:rFonts w:ascii="宋体" w:eastAsia="宋体"/>
          <w:sz w:val="22"/>
          <w:szCs w:val="22"/>
        </w:rPr>
      </w:pPr>
    </w:p>
    <w:p w14:paraId="6199222E" w14:textId="77777777" w:rsidR="00D23AE5" w:rsidRPr="007C5662" w:rsidRDefault="00D23AE5">
      <w:pPr>
        <w:pStyle w:val="24"/>
        <w:spacing w:line="360" w:lineRule="atLeast"/>
        <w:ind w:firstLine="461"/>
        <w:rPr>
          <w:rFonts w:ascii="宋体" w:eastAsia="宋体"/>
          <w:sz w:val="22"/>
          <w:szCs w:val="22"/>
        </w:rPr>
      </w:pPr>
    </w:p>
    <w:p w14:paraId="4AC13120" w14:textId="77777777" w:rsidR="00D23AE5" w:rsidRPr="007C5662" w:rsidRDefault="00D23AE5">
      <w:pPr>
        <w:spacing w:line="276" w:lineRule="auto"/>
        <w:rPr>
          <w:sz w:val="24"/>
        </w:rPr>
      </w:pPr>
      <w:r w:rsidRPr="007C5662">
        <w:rPr>
          <w:sz w:val="24"/>
        </w:rPr>
        <w:t>投标人名称：</w:t>
      </w:r>
      <w:r w:rsidRPr="007C5662">
        <w:rPr>
          <w:sz w:val="24"/>
          <w:u w:val="single"/>
        </w:rPr>
        <w:t xml:space="preserve">             </w:t>
      </w:r>
      <w:r w:rsidRPr="007C5662">
        <w:rPr>
          <w:sz w:val="24"/>
        </w:rPr>
        <w:t>（盖章）</w:t>
      </w:r>
    </w:p>
    <w:p w14:paraId="70868079" w14:textId="77777777" w:rsidR="00D23AE5" w:rsidRPr="007C5662" w:rsidRDefault="00D23AE5">
      <w:pPr>
        <w:spacing w:line="276" w:lineRule="auto"/>
        <w:rPr>
          <w:sz w:val="24"/>
        </w:rPr>
      </w:pPr>
    </w:p>
    <w:p w14:paraId="72FB98B7" w14:textId="77777777" w:rsidR="00D23AE5" w:rsidRPr="007C5662" w:rsidRDefault="00D23AE5">
      <w:pPr>
        <w:spacing w:line="276" w:lineRule="auto"/>
        <w:rPr>
          <w:sz w:val="24"/>
        </w:rPr>
      </w:pPr>
      <w:r w:rsidRPr="007C5662">
        <w:rPr>
          <w:sz w:val="24"/>
        </w:rPr>
        <w:t>投标人代表：</w:t>
      </w:r>
      <w:r w:rsidRPr="007C5662">
        <w:rPr>
          <w:sz w:val="24"/>
          <w:u w:val="single"/>
        </w:rPr>
        <w:t xml:space="preserve">             </w:t>
      </w:r>
      <w:r w:rsidRPr="007C5662">
        <w:rPr>
          <w:sz w:val="24"/>
        </w:rPr>
        <w:t>（签</w:t>
      </w:r>
      <w:r w:rsidRPr="007C5662">
        <w:rPr>
          <w:rFonts w:hint="eastAsia"/>
          <w:sz w:val="24"/>
        </w:rPr>
        <w:t>署</w:t>
      </w:r>
      <w:r w:rsidRPr="007C5662">
        <w:rPr>
          <w:sz w:val="24"/>
        </w:rPr>
        <w:t>）</w:t>
      </w:r>
    </w:p>
    <w:p w14:paraId="391EA0F0" w14:textId="77777777" w:rsidR="00D23AE5" w:rsidRPr="007C5662" w:rsidRDefault="00D23AE5">
      <w:pPr>
        <w:spacing w:line="276" w:lineRule="auto"/>
        <w:rPr>
          <w:sz w:val="24"/>
        </w:rPr>
      </w:pPr>
    </w:p>
    <w:p w14:paraId="6710E5C9" w14:textId="77777777" w:rsidR="00D23AE5" w:rsidRPr="007C5662" w:rsidRDefault="00D23AE5">
      <w:pPr>
        <w:spacing w:line="276" w:lineRule="auto"/>
        <w:rPr>
          <w:sz w:val="24"/>
        </w:rPr>
      </w:pPr>
      <w:r w:rsidRPr="007C5662">
        <w:rPr>
          <w:sz w:val="24"/>
        </w:rPr>
        <w:t>日</w:t>
      </w:r>
      <w:r w:rsidRPr="007C5662">
        <w:rPr>
          <w:sz w:val="24"/>
        </w:rPr>
        <w:t xml:space="preserve">      </w:t>
      </w:r>
      <w:r w:rsidRPr="007C5662">
        <w:rPr>
          <w:sz w:val="24"/>
        </w:rPr>
        <w:t>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0E4C3E9E" w14:textId="77777777" w:rsidR="00D23AE5" w:rsidRPr="007C5662" w:rsidRDefault="00D23AE5">
      <w:pPr>
        <w:numPr>
          <w:ilvl w:val="0"/>
          <w:numId w:val="17"/>
        </w:numPr>
        <w:jc w:val="left"/>
        <w:outlineLvl w:val="1"/>
        <w:rPr>
          <w:rStyle w:val="GB2312"/>
          <w:rFonts w:ascii="Times New Roman" w:eastAsia="宋体" w:hAnsi="Times New Roman"/>
        </w:rPr>
      </w:pPr>
      <w:r w:rsidRPr="007C5662">
        <w:rPr>
          <w:rStyle w:val="GB2312"/>
          <w:rFonts w:ascii="Times New Roman" w:eastAsia="宋体" w:hAnsi="Times New Roman"/>
          <w:b/>
          <w:szCs w:val="22"/>
        </w:rPr>
        <w:br w:type="page"/>
      </w:r>
      <w:bookmarkStart w:id="140" w:name="_Toc527541535"/>
      <w:bookmarkStart w:id="141" w:name="_Ref374004294"/>
      <w:r w:rsidRPr="007C5662">
        <w:rPr>
          <w:rStyle w:val="GB2312"/>
          <w:rFonts w:ascii="Times New Roman" w:eastAsia="宋体" w:hAnsi="Times New Roman"/>
          <w:b/>
        </w:rPr>
        <w:lastRenderedPageBreak/>
        <w:t>价格部分文件格式</w:t>
      </w:r>
      <w:bookmarkEnd w:id="140"/>
    </w:p>
    <w:p w14:paraId="1E0AEAC6" w14:textId="77777777" w:rsidR="00D23AE5" w:rsidRPr="007C5662" w:rsidRDefault="00D23AE5">
      <w:pPr>
        <w:jc w:val="center"/>
        <w:rPr>
          <w:b/>
          <w:sz w:val="30"/>
          <w:szCs w:val="30"/>
        </w:rPr>
      </w:pPr>
      <w:r w:rsidRPr="007C5662">
        <w:rPr>
          <w:b/>
          <w:sz w:val="30"/>
          <w:szCs w:val="30"/>
        </w:rPr>
        <w:t>目　录</w:t>
      </w:r>
    </w:p>
    <w:p w14:paraId="23DD6A53" w14:textId="77777777" w:rsidR="00D23AE5" w:rsidRPr="007C5662" w:rsidRDefault="00D23AE5">
      <w:pPr>
        <w:spacing w:line="360" w:lineRule="auto"/>
        <w:ind w:firstLineChars="200" w:firstLine="489"/>
        <w:jc w:val="left"/>
        <w:rPr>
          <w:b/>
          <w:sz w:val="24"/>
        </w:rPr>
      </w:pPr>
      <w:r w:rsidRPr="007C5662">
        <w:rPr>
          <w:b/>
          <w:sz w:val="24"/>
        </w:rPr>
        <w:t>投标</w:t>
      </w:r>
      <w:r w:rsidRPr="007C5662">
        <w:rPr>
          <w:rStyle w:val="GB2312"/>
          <w:rFonts w:ascii="Times New Roman" w:eastAsia="宋体" w:hAnsi="Times New Roman"/>
          <w:b/>
        </w:rPr>
        <w:t>价格部分</w:t>
      </w:r>
      <w:r w:rsidRPr="007C5662">
        <w:rPr>
          <w:b/>
          <w:sz w:val="24"/>
        </w:rPr>
        <w:t>文件应该严格按下面目录及所提供的格式制作，价格部分文件应包括但不限于下列部分内容：</w:t>
      </w:r>
    </w:p>
    <w:p w14:paraId="0044B511" w14:textId="77777777" w:rsidR="00D23AE5" w:rsidRPr="007C5662" w:rsidRDefault="00D23AE5">
      <w:pPr>
        <w:spacing w:line="360" w:lineRule="auto"/>
        <w:ind w:firstLineChars="200" w:firstLine="610"/>
        <w:jc w:val="left"/>
        <w:rPr>
          <w:b/>
          <w:sz w:val="30"/>
          <w:szCs w:val="30"/>
        </w:rPr>
      </w:pPr>
    </w:p>
    <w:p w14:paraId="66E30884" w14:textId="77777777" w:rsidR="00D23AE5" w:rsidRPr="007C5662" w:rsidRDefault="00D23AE5">
      <w:pPr>
        <w:numPr>
          <w:ilvl w:val="0"/>
          <w:numId w:val="20"/>
        </w:numPr>
        <w:spacing w:line="360" w:lineRule="auto"/>
        <w:ind w:left="492" w:hangingChars="202" w:hanging="492"/>
        <w:rPr>
          <w:sz w:val="24"/>
        </w:rPr>
      </w:pPr>
      <w:bookmarkStart w:id="142" w:name="_Ref396748299"/>
      <w:r w:rsidRPr="007C5662">
        <w:rPr>
          <w:rFonts w:hint="eastAsia"/>
          <w:sz w:val="24"/>
        </w:rPr>
        <w:t>开标一览表（报价表）</w:t>
      </w:r>
      <w:r w:rsidRPr="007C5662">
        <w:rPr>
          <w:sz w:val="24"/>
        </w:rPr>
        <w:t>；</w:t>
      </w:r>
      <w:bookmarkEnd w:id="142"/>
    </w:p>
    <w:p w14:paraId="2ECAAAC3" w14:textId="77777777" w:rsidR="00D23AE5" w:rsidRPr="007C5662" w:rsidRDefault="00D23AE5">
      <w:pPr>
        <w:numPr>
          <w:ilvl w:val="0"/>
          <w:numId w:val="20"/>
        </w:numPr>
        <w:spacing w:line="360" w:lineRule="auto"/>
        <w:ind w:left="492" w:hangingChars="202" w:hanging="492"/>
        <w:rPr>
          <w:sz w:val="24"/>
        </w:rPr>
      </w:pPr>
      <w:r w:rsidRPr="007C5662">
        <w:rPr>
          <w:sz w:val="24"/>
        </w:rPr>
        <w:t>报价</w:t>
      </w:r>
      <w:r w:rsidRPr="007C5662">
        <w:rPr>
          <w:rFonts w:hint="eastAsia"/>
          <w:sz w:val="24"/>
        </w:rPr>
        <w:t>明细</w:t>
      </w:r>
      <w:r w:rsidRPr="007C5662">
        <w:rPr>
          <w:sz w:val="24"/>
        </w:rPr>
        <w:t>表。</w:t>
      </w:r>
    </w:p>
    <w:p w14:paraId="3005D7E7" w14:textId="77777777" w:rsidR="00D23AE5" w:rsidRPr="007C5662" w:rsidRDefault="00D23AE5">
      <w:pPr>
        <w:spacing w:line="360" w:lineRule="auto"/>
        <w:rPr>
          <w:sz w:val="24"/>
        </w:rPr>
      </w:pPr>
    </w:p>
    <w:p w14:paraId="6B388352" w14:textId="77777777" w:rsidR="00D23AE5" w:rsidRPr="007C5662" w:rsidRDefault="00D23AE5">
      <w:pPr>
        <w:spacing w:line="300" w:lineRule="auto"/>
        <w:rPr>
          <w:sz w:val="24"/>
        </w:rPr>
      </w:pPr>
      <w:r w:rsidRPr="007C5662">
        <w:rPr>
          <w:sz w:val="24"/>
        </w:rPr>
        <w:t>注：</w:t>
      </w:r>
      <w:r w:rsidRPr="007C5662">
        <w:rPr>
          <w:rFonts w:hint="eastAsia"/>
          <w:sz w:val="24"/>
        </w:rPr>
        <w:t>唱标信封内的报价资料</w:t>
      </w:r>
      <w:r w:rsidRPr="007C5662">
        <w:rPr>
          <w:sz w:val="24"/>
        </w:rPr>
        <w:t>属复印件的须加盖投标单位公章。</w:t>
      </w:r>
    </w:p>
    <w:p w14:paraId="7212C8C9" w14:textId="77777777" w:rsidR="00D23AE5" w:rsidRPr="007C5662" w:rsidRDefault="00D23AE5">
      <w:pPr>
        <w:numPr>
          <w:ilvl w:val="1"/>
          <w:numId w:val="17"/>
        </w:numPr>
        <w:tabs>
          <w:tab w:val="left" w:pos="993"/>
        </w:tabs>
        <w:jc w:val="left"/>
        <w:outlineLvl w:val="1"/>
        <w:rPr>
          <w:rStyle w:val="GB2312"/>
          <w:rFonts w:ascii="Times New Roman" w:eastAsia="宋体" w:hAnsi="Times New Roman"/>
          <w:b/>
        </w:rPr>
      </w:pPr>
      <w:r w:rsidRPr="007C5662">
        <w:rPr>
          <w:rStyle w:val="GB2312"/>
          <w:rFonts w:ascii="Times New Roman" w:eastAsia="宋体" w:hAnsi="Times New Roman"/>
          <w:b/>
        </w:rPr>
        <w:br w:type="page"/>
      </w:r>
      <w:bookmarkStart w:id="143" w:name="_Ref396748385"/>
      <w:bookmarkStart w:id="144" w:name="_Toc527541536"/>
      <w:r w:rsidRPr="007C5662">
        <w:rPr>
          <w:rStyle w:val="GB2312"/>
          <w:rFonts w:ascii="Times New Roman" w:eastAsia="宋体" w:hAnsi="Times New Roman" w:hint="eastAsia"/>
          <w:b/>
        </w:rPr>
        <w:lastRenderedPageBreak/>
        <w:t>开标一览表（报价表）</w:t>
      </w:r>
      <w:r w:rsidRPr="007C5662">
        <w:rPr>
          <w:rStyle w:val="GB2312"/>
          <w:rFonts w:ascii="Times New Roman" w:eastAsia="宋体" w:hAnsi="Times New Roman"/>
          <w:b/>
        </w:rPr>
        <w:t>格式</w:t>
      </w:r>
      <w:bookmarkEnd w:id="143"/>
      <w:bookmarkEnd w:id="144"/>
    </w:p>
    <w:p w14:paraId="55ADCBB7"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hint="eastAsia"/>
          <w:b/>
          <w:sz w:val="32"/>
          <w:szCs w:val="32"/>
        </w:rPr>
        <w:t>开标一览表（报价表）</w:t>
      </w:r>
    </w:p>
    <w:p w14:paraId="076D1FB3" w14:textId="77777777" w:rsidR="00D23AE5" w:rsidRPr="007C5662" w:rsidRDefault="00D23AE5">
      <w:pPr>
        <w:spacing w:afterLines="50" w:after="156" w:line="300" w:lineRule="auto"/>
        <w:rPr>
          <w:rStyle w:val="GB2312"/>
          <w:rFonts w:ascii="Times New Roman" w:eastAsia="宋体" w:hAnsi="Times New Roman"/>
        </w:rPr>
      </w:pPr>
      <w:r w:rsidRPr="007C5662">
        <w:rPr>
          <w:rStyle w:val="GB2312"/>
          <w:rFonts w:hint="eastAsia"/>
        </w:rPr>
        <w:t>项目名称：</w:t>
      </w:r>
    </w:p>
    <w:p w14:paraId="0065BEF1" w14:textId="77777777" w:rsidR="00D23AE5" w:rsidRPr="007C5662" w:rsidRDefault="00D23AE5">
      <w:pPr>
        <w:spacing w:afterLines="50" w:after="156" w:line="300" w:lineRule="auto"/>
        <w:rPr>
          <w:rStyle w:val="GB2312"/>
          <w:rFonts w:ascii="Times New Roman" w:eastAsia="宋体" w:hAnsi="Times New Roman"/>
        </w:rPr>
      </w:pPr>
      <w:r w:rsidRPr="007C5662">
        <w:rPr>
          <w:rStyle w:val="GB2312"/>
          <w:rFonts w:ascii="Times New Roman" w:eastAsia="宋体" w:hAnsi="Times New Roman" w:hint="eastAsia"/>
        </w:rPr>
        <w:t>项目</w:t>
      </w:r>
      <w:r w:rsidRPr="007C5662">
        <w:rPr>
          <w:rStyle w:val="GB2312"/>
          <w:rFonts w:ascii="Times New Roman" w:eastAsia="宋体" w:hAnsi="Times New Roman"/>
        </w:rPr>
        <w:t>编号：</w:t>
      </w:r>
      <w:r w:rsidRPr="007C5662">
        <w:rPr>
          <w:rStyle w:val="GB2312"/>
          <w:rFonts w:ascii="Times New Roman" w:eastAsia="宋体" w:hAnsi="Times New Roman"/>
        </w:rPr>
        <w:t xml:space="preserve">              </w:t>
      </w:r>
      <w:r w:rsidRPr="007C5662">
        <w:rPr>
          <w:rStyle w:val="GB2312"/>
          <w:rFonts w:hint="eastAsia"/>
        </w:rPr>
        <w:t>包号：</w:t>
      </w:r>
      <w:r w:rsidRPr="007C5662">
        <w:rPr>
          <w:rStyle w:val="GB2312"/>
          <w:rFonts w:ascii="Times New Roman" w:eastAsia="宋体" w:hAnsi="Times New Roman"/>
        </w:rPr>
        <w:t xml:space="preserve">                           </w:t>
      </w:r>
      <w:r w:rsidRPr="007C5662">
        <w:rPr>
          <w:rStyle w:val="GB2312"/>
          <w:rFonts w:ascii="Times New Roman" w:eastAsia="宋体" w:hAnsi="Times New Roman"/>
        </w:rPr>
        <w:t>货币单位：元人民币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8"/>
        <w:gridCol w:w="5103"/>
        <w:gridCol w:w="1985"/>
      </w:tblGrid>
      <w:tr w:rsidR="007C5662" w:rsidRPr="007C5662" w14:paraId="4BB2003B" w14:textId="77777777">
        <w:trPr>
          <w:trHeight w:val="667"/>
          <w:jc w:val="center"/>
        </w:trPr>
        <w:tc>
          <w:tcPr>
            <w:tcW w:w="2158" w:type="dxa"/>
            <w:vAlign w:val="center"/>
          </w:tcPr>
          <w:p w14:paraId="5A5ADDC5" w14:textId="77777777" w:rsidR="00D23AE5" w:rsidRPr="007C5662" w:rsidRDefault="00D23AE5">
            <w:pPr>
              <w:jc w:val="center"/>
              <w:rPr>
                <w:rStyle w:val="GB2312"/>
                <w:rFonts w:ascii="Times New Roman" w:eastAsia="宋体" w:hAnsi="Times New Roman"/>
              </w:rPr>
            </w:pPr>
            <w:r w:rsidRPr="007C5662">
              <w:rPr>
                <w:rStyle w:val="GB2312"/>
                <w:rFonts w:ascii="Times New Roman" w:eastAsia="宋体" w:hAnsi="Times New Roman"/>
              </w:rPr>
              <w:t>投标内容</w:t>
            </w:r>
          </w:p>
        </w:tc>
        <w:tc>
          <w:tcPr>
            <w:tcW w:w="5103" w:type="dxa"/>
            <w:vAlign w:val="center"/>
          </w:tcPr>
          <w:p w14:paraId="6AFAAD93" w14:textId="77777777" w:rsidR="00D23AE5" w:rsidRPr="007C5662" w:rsidRDefault="00FB2807">
            <w:pPr>
              <w:jc w:val="center"/>
              <w:rPr>
                <w:rStyle w:val="GB2312"/>
                <w:rFonts w:ascii="Times New Roman" w:eastAsia="宋体" w:hAnsi="Times New Roman"/>
              </w:rPr>
            </w:pPr>
            <w:r w:rsidRPr="007C5662">
              <w:rPr>
                <w:rStyle w:val="GB2312"/>
                <w:rFonts w:ascii="Times New Roman" w:eastAsia="宋体" w:hAnsi="Times New Roman" w:hint="eastAsia"/>
              </w:rPr>
              <w:t>科技创新研究院检测技术与装置团队实验室科研仪器采购项目</w:t>
            </w:r>
          </w:p>
        </w:tc>
        <w:tc>
          <w:tcPr>
            <w:tcW w:w="1985" w:type="dxa"/>
            <w:vAlign w:val="center"/>
          </w:tcPr>
          <w:p w14:paraId="2DE1D4EB" w14:textId="77777777" w:rsidR="00D23AE5" w:rsidRPr="007C5662" w:rsidRDefault="00D23AE5">
            <w:pPr>
              <w:jc w:val="center"/>
              <w:rPr>
                <w:rStyle w:val="GB2312"/>
                <w:rFonts w:ascii="Times New Roman" w:eastAsia="宋体" w:hAnsi="Times New Roman"/>
              </w:rPr>
            </w:pPr>
            <w:r w:rsidRPr="007C5662">
              <w:rPr>
                <w:rStyle w:val="GB2312"/>
                <w:rFonts w:ascii="Times New Roman" w:eastAsia="宋体" w:hAnsi="Times New Roman"/>
              </w:rPr>
              <w:t>备注</w:t>
            </w:r>
          </w:p>
        </w:tc>
      </w:tr>
      <w:tr w:rsidR="00D23AE5" w:rsidRPr="007C5662" w14:paraId="29A82933" w14:textId="77777777">
        <w:trPr>
          <w:trHeight w:val="1248"/>
          <w:jc w:val="center"/>
        </w:trPr>
        <w:tc>
          <w:tcPr>
            <w:tcW w:w="2158" w:type="dxa"/>
            <w:vAlign w:val="center"/>
          </w:tcPr>
          <w:p w14:paraId="06BFAE81" w14:textId="77777777" w:rsidR="00D23AE5" w:rsidRPr="007C5662" w:rsidRDefault="00D23AE5">
            <w:pPr>
              <w:spacing w:line="540" w:lineRule="exact"/>
              <w:jc w:val="center"/>
              <w:rPr>
                <w:rStyle w:val="GB2312"/>
                <w:rFonts w:ascii="Times New Roman" w:eastAsia="宋体" w:hAnsi="Times New Roman"/>
              </w:rPr>
            </w:pPr>
            <w:r w:rsidRPr="007C5662">
              <w:rPr>
                <w:rStyle w:val="GB2312"/>
                <w:rFonts w:ascii="Times New Roman" w:eastAsia="宋体" w:hAnsi="Times New Roman"/>
              </w:rPr>
              <w:t>投标报价</w:t>
            </w:r>
          </w:p>
        </w:tc>
        <w:tc>
          <w:tcPr>
            <w:tcW w:w="5103" w:type="dxa"/>
            <w:vAlign w:val="center"/>
          </w:tcPr>
          <w:p w14:paraId="029640E4" w14:textId="77777777" w:rsidR="00D23AE5" w:rsidRPr="007C5662" w:rsidRDefault="00D23AE5">
            <w:pPr>
              <w:spacing w:line="480" w:lineRule="auto"/>
              <w:jc w:val="left"/>
              <w:rPr>
                <w:rStyle w:val="GB2312"/>
                <w:rFonts w:ascii="Times New Roman" w:eastAsia="宋体" w:hAnsi="Times New Roman"/>
              </w:rPr>
            </w:pPr>
            <w:r w:rsidRPr="007C5662">
              <w:rPr>
                <w:rStyle w:val="GB2312"/>
                <w:rFonts w:ascii="Times New Roman" w:eastAsia="宋体" w:hAnsi="Times New Roman"/>
              </w:rPr>
              <w:t>￥</w:t>
            </w:r>
            <w:r w:rsidRPr="007C5662">
              <w:rPr>
                <w:rStyle w:val="GB2312"/>
                <w:rFonts w:ascii="Times New Roman" w:eastAsia="宋体" w:hAnsi="Times New Roman"/>
              </w:rPr>
              <w:t xml:space="preserve">           </w:t>
            </w:r>
            <w:r w:rsidRPr="007C5662">
              <w:rPr>
                <w:rStyle w:val="GB2312"/>
                <w:rFonts w:ascii="Times New Roman" w:eastAsia="宋体" w:hAnsi="Times New Roman"/>
              </w:rPr>
              <w:t>元</w:t>
            </w:r>
          </w:p>
          <w:p w14:paraId="59441CE1" w14:textId="77777777" w:rsidR="00D23AE5" w:rsidRPr="007C5662" w:rsidRDefault="00D23AE5">
            <w:pPr>
              <w:spacing w:line="480" w:lineRule="auto"/>
              <w:jc w:val="left"/>
              <w:rPr>
                <w:rStyle w:val="GB2312"/>
                <w:rFonts w:ascii="Times New Roman" w:eastAsia="宋体" w:hAnsi="Times New Roman"/>
              </w:rPr>
            </w:pPr>
            <w:r w:rsidRPr="007C5662">
              <w:rPr>
                <w:rStyle w:val="GB2312"/>
                <w:rFonts w:ascii="Times New Roman" w:eastAsia="宋体" w:hAnsi="Times New Roman"/>
              </w:rPr>
              <w:t>大写人民币</w:t>
            </w:r>
            <w:r w:rsidRPr="007C5662">
              <w:rPr>
                <w:rStyle w:val="GB2312"/>
                <w:rFonts w:ascii="Times New Roman" w:eastAsia="宋体" w:hAnsi="Times New Roman"/>
                <w:u w:val="single"/>
              </w:rPr>
              <w:t xml:space="preserve">       </w:t>
            </w:r>
            <w:r w:rsidRPr="007C5662">
              <w:rPr>
                <w:rStyle w:val="GB2312"/>
                <w:rFonts w:ascii="Times New Roman" w:eastAsia="宋体" w:hAnsi="Times New Roman"/>
              </w:rPr>
              <w:t>元整</w:t>
            </w:r>
          </w:p>
        </w:tc>
        <w:tc>
          <w:tcPr>
            <w:tcW w:w="1985" w:type="dxa"/>
            <w:vAlign w:val="center"/>
          </w:tcPr>
          <w:p w14:paraId="2514CA78" w14:textId="77777777" w:rsidR="00D23AE5" w:rsidRPr="007C5662" w:rsidRDefault="00D23AE5">
            <w:pPr>
              <w:spacing w:line="540" w:lineRule="exact"/>
              <w:jc w:val="center"/>
              <w:rPr>
                <w:rStyle w:val="GB2312"/>
                <w:rFonts w:ascii="Times New Roman" w:eastAsia="宋体" w:hAnsi="Times New Roman"/>
              </w:rPr>
            </w:pPr>
          </w:p>
        </w:tc>
      </w:tr>
    </w:tbl>
    <w:p w14:paraId="33414792" w14:textId="77777777" w:rsidR="00D23AE5" w:rsidRPr="007C5662" w:rsidRDefault="00D23AE5">
      <w:pPr>
        <w:spacing w:line="300" w:lineRule="auto"/>
        <w:rPr>
          <w:rStyle w:val="GB2312"/>
          <w:rFonts w:ascii="Times New Roman" w:eastAsia="宋体" w:hAnsi="Times New Roman"/>
        </w:rPr>
      </w:pPr>
    </w:p>
    <w:p w14:paraId="6A636ECC" w14:textId="77777777" w:rsidR="00D23AE5" w:rsidRPr="007C5662" w:rsidRDefault="00D23AE5">
      <w:pPr>
        <w:spacing w:line="300" w:lineRule="auto"/>
        <w:rPr>
          <w:rStyle w:val="GB2312"/>
          <w:rFonts w:ascii="Times New Roman" w:eastAsia="宋体" w:hAnsi="Times New Roman"/>
        </w:rPr>
      </w:pPr>
    </w:p>
    <w:p w14:paraId="039E823F" w14:textId="77777777" w:rsidR="00D23AE5" w:rsidRPr="007C5662" w:rsidRDefault="00D23AE5">
      <w:pPr>
        <w:spacing w:line="300" w:lineRule="auto"/>
        <w:rPr>
          <w:rStyle w:val="GB2312"/>
          <w:rFonts w:ascii="Times New Roman" w:eastAsia="宋体" w:hAnsi="Times New Roman"/>
        </w:rPr>
      </w:pPr>
      <w:r w:rsidRPr="007C5662">
        <w:rPr>
          <w:rStyle w:val="GB2312"/>
          <w:rFonts w:ascii="Times New Roman" w:eastAsia="宋体" w:hAnsi="Times New Roman"/>
        </w:rPr>
        <w:t>投标人名称：</w:t>
      </w:r>
      <w:r w:rsidRPr="007C5662">
        <w:rPr>
          <w:rStyle w:val="GB2312"/>
          <w:rFonts w:ascii="Times New Roman" w:eastAsia="宋体" w:hAnsi="Times New Roman"/>
          <w:u w:val="single"/>
        </w:rPr>
        <w:t xml:space="preserve">           </w:t>
      </w:r>
      <w:r w:rsidRPr="007C5662">
        <w:rPr>
          <w:rStyle w:val="GB2312"/>
          <w:rFonts w:ascii="Times New Roman" w:eastAsia="宋体" w:hAnsi="Times New Roman"/>
        </w:rPr>
        <w:t>（盖章）</w:t>
      </w:r>
    </w:p>
    <w:p w14:paraId="72F76135" w14:textId="77777777" w:rsidR="00D23AE5" w:rsidRPr="007C5662" w:rsidRDefault="00D23AE5">
      <w:pPr>
        <w:spacing w:line="300" w:lineRule="auto"/>
        <w:rPr>
          <w:rStyle w:val="GB2312"/>
          <w:rFonts w:ascii="Times New Roman" w:eastAsia="宋体" w:hAnsi="Times New Roman"/>
        </w:rPr>
      </w:pPr>
    </w:p>
    <w:p w14:paraId="1759228C" w14:textId="77777777" w:rsidR="00D23AE5" w:rsidRPr="007C5662" w:rsidRDefault="00D23AE5">
      <w:pPr>
        <w:spacing w:line="300" w:lineRule="auto"/>
        <w:rPr>
          <w:sz w:val="24"/>
        </w:rPr>
      </w:pPr>
      <w:r w:rsidRPr="007C5662">
        <w:rPr>
          <w:sz w:val="24"/>
        </w:rPr>
        <w:t>投标人代表：</w:t>
      </w:r>
      <w:r w:rsidRPr="007C5662">
        <w:rPr>
          <w:sz w:val="24"/>
          <w:u w:val="single"/>
        </w:rPr>
        <w:t xml:space="preserve">             </w:t>
      </w:r>
      <w:r w:rsidRPr="007C5662">
        <w:rPr>
          <w:sz w:val="24"/>
        </w:rPr>
        <w:t>（签署）</w:t>
      </w:r>
    </w:p>
    <w:p w14:paraId="518F04BD" w14:textId="77777777" w:rsidR="00D23AE5" w:rsidRPr="007C5662" w:rsidRDefault="00D23AE5">
      <w:pPr>
        <w:spacing w:line="300" w:lineRule="auto"/>
        <w:rPr>
          <w:sz w:val="24"/>
        </w:rPr>
      </w:pPr>
    </w:p>
    <w:p w14:paraId="76B5A31E" w14:textId="77777777" w:rsidR="00D23AE5" w:rsidRPr="007C5662" w:rsidRDefault="00D23AE5">
      <w:pPr>
        <w:spacing w:line="300" w:lineRule="auto"/>
        <w:rPr>
          <w:sz w:val="24"/>
        </w:rPr>
      </w:pPr>
      <w:r w:rsidRPr="007C5662">
        <w:rPr>
          <w:sz w:val="24"/>
        </w:rPr>
        <w:t>日</w:t>
      </w:r>
      <w:r w:rsidRPr="007C5662">
        <w:rPr>
          <w:sz w:val="24"/>
        </w:rPr>
        <w:t xml:space="preserve">  </w:t>
      </w:r>
      <w:r w:rsidRPr="007C5662">
        <w:rPr>
          <w:sz w:val="24"/>
        </w:rPr>
        <w:t>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313FBBA6" w14:textId="77777777" w:rsidR="00D23AE5" w:rsidRPr="007C5662" w:rsidRDefault="00D23AE5">
      <w:pPr>
        <w:spacing w:line="300" w:lineRule="auto"/>
        <w:rPr>
          <w:sz w:val="24"/>
        </w:rPr>
      </w:pPr>
    </w:p>
    <w:p w14:paraId="750E8B9E" w14:textId="77777777" w:rsidR="00D23AE5" w:rsidRPr="007C5662" w:rsidRDefault="00D23AE5">
      <w:pPr>
        <w:spacing w:line="300" w:lineRule="auto"/>
        <w:rPr>
          <w:rStyle w:val="GB2312"/>
          <w:rFonts w:ascii="Times New Roman" w:eastAsia="宋体" w:hAnsi="Times New Roman"/>
        </w:rPr>
      </w:pPr>
    </w:p>
    <w:p w14:paraId="4A0F3511" w14:textId="77777777" w:rsidR="00D23AE5" w:rsidRPr="007C5662" w:rsidRDefault="00D23AE5">
      <w:pPr>
        <w:spacing w:line="300" w:lineRule="auto"/>
        <w:rPr>
          <w:rStyle w:val="GB2312"/>
          <w:rFonts w:ascii="Times New Roman" w:eastAsia="宋体" w:hAnsi="Times New Roman"/>
          <w:b/>
        </w:rPr>
      </w:pPr>
      <w:r w:rsidRPr="007C5662">
        <w:rPr>
          <w:rStyle w:val="GB2312"/>
          <w:rFonts w:ascii="Times New Roman" w:eastAsia="宋体" w:hAnsi="Times New Roman"/>
          <w:b/>
        </w:rPr>
        <w:t>注：</w:t>
      </w:r>
      <w:r w:rsidRPr="007C5662">
        <w:rPr>
          <w:rStyle w:val="GB2312"/>
          <w:rFonts w:ascii="Times New Roman" w:eastAsia="宋体" w:hAnsi="Times New Roman"/>
          <w:b/>
        </w:rPr>
        <w:t xml:space="preserve"> </w:t>
      </w:r>
      <w:r w:rsidRPr="007C5662">
        <w:rPr>
          <w:rStyle w:val="GB2312"/>
          <w:rFonts w:ascii="Times New Roman" w:eastAsia="宋体" w:hAnsi="Times New Roman"/>
          <w:b/>
        </w:rPr>
        <w:t>填写此表时不得改变表格的形式。</w:t>
      </w:r>
    </w:p>
    <w:p w14:paraId="4473B301" w14:textId="77777777" w:rsidR="00D23AE5" w:rsidRPr="007C5662" w:rsidRDefault="00D23AE5">
      <w:pPr>
        <w:numPr>
          <w:ilvl w:val="1"/>
          <w:numId w:val="17"/>
        </w:numPr>
        <w:tabs>
          <w:tab w:val="left" w:pos="993"/>
        </w:tabs>
        <w:jc w:val="left"/>
        <w:outlineLvl w:val="1"/>
        <w:rPr>
          <w:rStyle w:val="GB2312"/>
          <w:rFonts w:ascii="Times New Roman" w:eastAsia="宋体" w:hAnsi="Times New Roman"/>
          <w:b/>
        </w:rPr>
      </w:pPr>
      <w:r w:rsidRPr="007C5662">
        <w:rPr>
          <w:rStyle w:val="GB2312"/>
          <w:rFonts w:ascii="Times New Roman" w:eastAsia="宋体" w:hAnsi="Times New Roman"/>
          <w:b/>
        </w:rPr>
        <w:br w:type="page"/>
      </w:r>
      <w:bookmarkStart w:id="145" w:name="_Ref396748390"/>
      <w:bookmarkStart w:id="146" w:name="_Toc527541537"/>
      <w:r w:rsidRPr="007C5662">
        <w:rPr>
          <w:rStyle w:val="GB2312"/>
          <w:rFonts w:ascii="Times New Roman" w:eastAsia="宋体" w:hAnsi="Times New Roman"/>
          <w:b/>
        </w:rPr>
        <w:lastRenderedPageBreak/>
        <w:t>报价</w:t>
      </w:r>
      <w:r w:rsidRPr="007C5662">
        <w:rPr>
          <w:rStyle w:val="GB2312"/>
          <w:rFonts w:ascii="Times New Roman" w:eastAsia="宋体" w:hAnsi="Times New Roman" w:hint="eastAsia"/>
          <w:b/>
        </w:rPr>
        <w:t>明细</w:t>
      </w:r>
      <w:r w:rsidRPr="007C5662">
        <w:rPr>
          <w:rStyle w:val="GB2312"/>
          <w:rFonts w:ascii="Times New Roman" w:eastAsia="宋体" w:hAnsi="Times New Roman"/>
          <w:b/>
        </w:rPr>
        <w:t>表格式</w:t>
      </w:r>
      <w:bookmarkEnd w:id="145"/>
      <w:bookmarkEnd w:id="146"/>
    </w:p>
    <w:p w14:paraId="25A7016F"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b/>
          <w:sz w:val="32"/>
          <w:szCs w:val="32"/>
        </w:rPr>
        <w:t>报价</w:t>
      </w:r>
      <w:r w:rsidRPr="007C5662">
        <w:rPr>
          <w:rFonts w:ascii="Times New Roman" w:eastAsia="宋体" w:hAnsi="Times New Roman" w:hint="eastAsia"/>
          <w:b/>
          <w:sz w:val="32"/>
          <w:szCs w:val="32"/>
        </w:rPr>
        <w:t>明细</w:t>
      </w:r>
      <w:r w:rsidRPr="007C5662">
        <w:rPr>
          <w:rFonts w:ascii="Times New Roman" w:eastAsia="宋体" w:hAnsi="Times New Roman"/>
          <w:b/>
          <w:sz w:val="32"/>
          <w:szCs w:val="32"/>
        </w:rPr>
        <w:t>表</w:t>
      </w:r>
    </w:p>
    <w:p w14:paraId="12EED186" w14:textId="77777777" w:rsidR="00D23AE5" w:rsidRPr="007C5662" w:rsidRDefault="00D23AE5" w:rsidP="00B31F14">
      <w:pPr>
        <w:widowControl/>
        <w:tabs>
          <w:tab w:val="left" w:pos="420"/>
          <w:tab w:val="left" w:pos="720"/>
          <w:tab w:val="left" w:pos="840"/>
        </w:tabs>
        <w:autoSpaceDE w:val="0"/>
        <w:autoSpaceDN w:val="0"/>
        <w:adjustRightInd w:val="0"/>
        <w:spacing w:beforeLines="50" w:before="156"/>
        <w:ind w:left="-181" w:right="890"/>
        <w:jc w:val="left"/>
        <w:textAlignment w:val="bottom"/>
        <w:rPr>
          <w:b/>
          <w:sz w:val="24"/>
        </w:rPr>
      </w:pPr>
      <w:r w:rsidRPr="007C5662">
        <w:rPr>
          <w:rFonts w:hint="eastAsia"/>
          <w:b/>
          <w:sz w:val="24"/>
        </w:rPr>
        <w:t>项目名称：</w:t>
      </w:r>
    </w:p>
    <w:p w14:paraId="6EE8BF1E" w14:textId="77777777" w:rsidR="00D23AE5" w:rsidRPr="007C5662" w:rsidRDefault="00D23AE5" w:rsidP="00B31F14">
      <w:pPr>
        <w:widowControl/>
        <w:tabs>
          <w:tab w:val="left" w:pos="420"/>
          <w:tab w:val="left" w:pos="720"/>
          <w:tab w:val="left" w:pos="840"/>
        </w:tabs>
        <w:autoSpaceDE w:val="0"/>
        <w:autoSpaceDN w:val="0"/>
        <w:adjustRightInd w:val="0"/>
        <w:spacing w:beforeLines="50" w:before="156"/>
        <w:ind w:left="-181" w:right="890"/>
        <w:jc w:val="left"/>
        <w:textAlignment w:val="bottom"/>
        <w:rPr>
          <w:b/>
          <w:sz w:val="24"/>
        </w:rPr>
      </w:pPr>
      <w:r w:rsidRPr="007C5662">
        <w:rPr>
          <w:rFonts w:hint="eastAsia"/>
          <w:b/>
          <w:sz w:val="24"/>
        </w:rPr>
        <w:t>项目编号：</w:t>
      </w:r>
      <w:r w:rsidRPr="007C5662">
        <w:rPr>
          <w:rFonts w:hint="eastAsia"/>
          <w:b/>
          <w:sz w:val="24"/>
        </w:rPr>
        <w:t xml:space="preserve">               </w:t>
      </w:r>
      <w:r w:rsidRPr="007C5662">
        <w:rPr>
          <w:rFonts w:hint="eastAsia"/>
          <w:b/>
          <w:sz w:val="24"/>
        </w:rPr>
        <w:t>包号：</w:t>
      </w:r>
    </w:p>
    <w:p w14:paraId="71F8E000" w14:textId="77777777" w:rsidR="00D23AE5" w:rsidRPr="007C5662" w:rsidRDefault="00D23AE5">
      <w:pPr>
        <w:widowControl/>
        <w:numPr>
          <w:ilvl w:val="1"/>
          <w:numId w:val="21"/>
        </w:numPr>
        <w:tabs>
          <w:tab w:val="clear" w:pos="1140"/>
          <w:tab w:val="left" w:pos="420"/>
          <w:tab w:val="left" w:pos="720"/>
        </w:tabs>
        <w:autoSpaceDE w:val="0"/>
        <w:autoSpaceDN w:val="0"/>
        <w:adjustRightInd w:val="0"/>
        <w:spacing w:beforeLines="50" w:before="156"/>
        <w:ind w:left="358" w:right="890" w:hanging="539"/>
        <w:jc w:val="left"/>
        <w:textAlignment w:val="bottom"/>
        <w:rPr>
          <w:b/>
          <w:sz w:val="24"/>
        </w:rPr>
      </w:pPr>
      <w:r w:rsidRPr="007C5662">
        <w:rPr>
          <w:b/>
          <w:sz w:val="24"/>
        </w:rPr>
        <w:t>货物</w:t>
      </w:r>
      <w:r w:rsidRPr="007C5662">
        <w:rPr>
          <w:rFonts w:hint="eastAsia"/>
          <w:b/>
          <w:sz w:val="24"/>
        </w:rPr>
        <w:t>（服务）</w:t>
      </w:r>
      <w:proofErr w:type="gramStart"/>
      <w:r w:rsidRPr="007C5662">
        <w:rPr>
          <w:b/>
          <w:sz w:val="24"/>
        </w:rPr>
        <w:t>列价表</w:t>
      </w:r>
      <w:proofErr w:type="gramEnd"/>
      <w:r w:rsidRPr="007C5662">
        <w:rPr>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715"/>
        <w:gridCol w:w="1701"/>
        <w:gridCol w:w="1275"/>
        <w:gridCol w:w="840"/>
        <w:gridCol w:w="840"/>
        <w:gridCol w:w="840"/>
        <w:gridCol w:w="1050"/>
      </w:tblGrid>
      <w:tr w:rsidR="007C5662" w:rsidRPr="007C5662" w14:paraId="21F920F0" w14:textId="77777777">
        <w:trPr>
          <w:trHeight w:val="454"/>
        </w:trPr>
        <w:tc>
          <w:tcPr>
            <w:tcW w:w="945" w:type="dxa"/>
            <w:vAlign w:val="center"/>
          </w:tcPr>
          <w:p w14:paraId="73B654CF" w14:textId="77777777" w:rsidR="00D23AE5" w:rsidRPr="007C5662" w:rsidRDefault="00D23AE5">
            <w:pPr>
              <w:widowControl/>
              <w:ind w:right="-93"/>
              <w:jc w:val="center"/>
              <w:textAlignment w:val="bottom"/>
              <w:rPr>
                <w:sz w:val="24"/>
              </w:rPr>
            </w:pPr>
            <w:r w:rsidRPr="007C5662">
              <w:rPr>
                <w:sz w:val="24"/>
              </w:rPr>
              <w:t>序号</w:t>
            </w:r>
          </w:p>
        </w:tc>
        <w:tc>
          <w:tcPr>
            <w:tcW w:w="1715" w:type="dxa"/>
            <w:vAlign w:val="center"/>
          </w:tcPr>
          <w:p w14:paraId="34E0904C" w14:textId="77777777" w:rsidR="00D23AE5" w:rsidRPr="007C5662" w:rsidRDefault="00D23AE5">
            <w:pPr>
              <w:widowControl/>
              <w:ind w:leftChars="-51" w:left="-109" w:right="-108"/>
              <w:jc w:val="center"/>
              <w:textAlignment w:val="bottom"/>
              <w:rPr>
                <w:sz w:val="24"/>
              </w:rPr>
            </w:pPr>
            <w:r w:rsidRPr="007C5662">
              <w:rPr>
                <w:sz w:val="24"/>
              </w:rPr>
              <w:t>货物</w:t>
            </w:r>
            <w:r w:rsidRPr="007C5662">
              <w:rPr>
                <w:rFonts w:hint="eastAsia"/>
                <w:sz w:val="24"/>
              </w:rPr>
              <w:t>（服务）</w:t>
            </w:r>
            <w:r w:rsidRPr="007C5662">
              <w:rPr>
                <w:sz w:val="24"/>
              </w:rPr>
              <w:t>名称</w:t>
            </w:r>
          </w:p>
        </w:tc>
        <w:tc>
          <w:tcPr>
            <w:tcW w:w="1701" w:type="dxa"/>
            <w:vAlign w:val="center"/>
          </w:tcPr>
          <w:p w14:paraId="260C7A45" w14:textId="77777777" w:rsidR="00D23AE5" w:rsidRPr="007C5662" w:rsidRDefault="00D23AE5">
            <w:pPr>
              <w:widowControl/>
              <w:ind w:left="41" w:hanging="148"/>
              <w:jc w:val="center"/>
              <w:textAlignment w:val="bottom"/>
              <w:rPr>
                <w:sz w:val="24"/>
              </w:rPr>
            </w:pPr>
            <w:r w:rsidRPr="007C5662">
              <w:rPr>
                <w:sz w:val="24"/>
              </w:rPr>
              <w:t>品牌及原产地</w:t>
            </w:r>
          </w:p>
        </w:tc>
        <w:tc>
          <w:tcPr>
            <w:tcW w:w="1275" w:type="dxa"/>
            <w:vAlign w:val="center"/>
          </w:tcPr>
          <w:p w14:paraId="47BB678E" w14:textId="77777777" w:rsidR="00D23AE5" w:rsidRPr="007C5662" w:rsidRDefault="00D23AE5">
            <w:pPr>
              <w:widowControl/>
              <w:ind w:right="-49"/>
              <w:jc w:val="center"/>
              <w:textAlignment w:val="bottom"/>
              <w:rPr>
                <w:sz w:val="24"/>
              </w:rPr>
            </w:pPr>
            <w:r w:rsidRPr="007C5662">
              <w:rPr>
                <w:sz w:val="24"/>
              </w:rPr>
              <w:t>规格型号</w:t>
            </w:r>
          </w:p>
        </w:tc>
        <w:tc>
          <w:tcPr>
            <w:tcW w:w="840" w:type="dxa"/>
            <w:vAlign w:val="center"/>
          </w:tcPr>
          <w:p w14:paraId="7B809F27" w14:textId="77777777" w:rsidR="00D23AE5" w:rsidRPr="007C5662" w:rsidRDefault="00D23AE5">
            <w:pPr>
              <w:widowControl/>
              <w:ind w:right="-108"/>
              <w:jc w:val="center"/>
              <w:textAlignment w:val="bottom"/>
              <w:rPr>
                <w:sz w:val="24"/>
              </w:rPr>
            </w:pPr>
            <w:r w:rsidRPr="007C5662">
              <w:rPr>
                <w:sz w:val="24"/>
              </w:rPr>
              <w:t>数量</w:t>
            </w:r>
          </w:p>
        </w:tc>
        <w:tc>
          <w:tcPr>
            <w:tcW w:w="840" w:type="dxa"/>
            <w:vAlign w:val="center"/>
          </w:tcPr>
          <w:p w14:paraId="1066A2F1" w14:textId="77777777" w:rsidR="00D23AE5" w:rsidRPr="007C5662" w:rsidRDefault="00D23AE5">
            <w:pPr>
              <w:widowControl/>
              <w:jc w:val="center"/>
              <w:textAlignment w:val="bottom"/>
              <w:rPr>
                <w:sz w:val="24"/>
              </w:rPr>
            </w:pPr>
            <w:r w:rsidRPr="007C5662">
              <w:rPr>
                <w:sz w:val="24"/>
              </w:rPr>
              <w:t>单价</w:t>
            </w:r>
          </w:p>
        </w:tc>
        <w:tc>
          <w:tcPr>
            <w:tcW w:w="840" w:type="dxa"/>
            <w:vAlign w:val="center"/>
          </w:tcPr>
          <w:p w14:paraId="4C85B01F" w14:textId="77777777" w:rsidR="00D23AE5" w:rsidRPr="007C5662" w:rsidRDefault="00D23AE5">
            <w:pPr>
              <w:widowControl/>
              <w:ind w:right="-49"/>
              <w:jc w:val="center"/>
              <w:textAlignment w:val="bottom"/>
              <w:rPr>
                <w:sz w:val="24"/>
              </w:rPr>
            </w:pPr>
            <w:r w:rsidRPr="007C5662">
              <w:rPr>
                <w:sz w:val="24"/>
              </w:rPr>
              <w:t>总价</w:t>
            </w:r>
          </w:p>
        </w:tc>
        <w:tc>
          <w:tcPr>
            <w:tcW w:w="1050" w:type="dxa"/>
            <w:vAlign w:val="center"/>
          </w:tcPr>
          <w:p w14:paraId="3FC2746C" w14:textId="77777777" w:rsidR="00D23AE5" w:rsidRPr="007C5662" w:rsidRDefault="00D23AE5">
            <w:pPr>
              <w:widowControl/>
              <w:ind w:right="-49"/>
              <w:jc w:val="center"/>
              <w:textAlignment w:val="bottom"/>
              <w:rPr>
                <w:sz w:val="24"/>
              </w:rPr>
            </w:pPr>
            <w:r w:rsidRPr="007C5662">
              <w:rPr>
                <w:sz w:val="24"/>
              </w:rPr>
              <w:t>备注</w:t>
            </w:r>
          </w:p>
        </w:tc>
      </w:tr>
      <w:tr w:rsidR="007C5662" w:rsidRPr="007C5662" w14:paraId="7A9AFA16" w14:textId="77777777">
        <w:trPr>
          <w:trHeight w:val="454"/>
        </w:trPr>
        <w:tc>
          <w:tcPr>
            <w:tcW w:w="945" w:type="dxa"/>
            <w:vAlign w:val="center"/>
          </w:tcPr>
          <w:p w14:paraId="6D715886" w14:textId="77777777" w:rsidR="00D23AE5" w:rsidRPr="007C5662" w:rsidRDefault="00D23AE5">
            <w:pPr>
              <w:widowControl/>
              <w:ind w:right="-93"/>
              <w:jc w:val="center"/>
              <w:textAlignment w:val="bottom"/>
              <w:rPr>
                <w:sz w:val="24"/>
              </w:rPr>
            </w:pPr>
            <w:r w:rsidRPr="007C5662">
              <w:rPr>
                <w:sz w:val="24"/>
              </w:rPr>
              <w:t>1</w:t>
            </w:r>
          </w:p>
        </w:tc>
        <w:tc>
          <w:tcPr>
            <w:tcW w:w="1715" w:type="dxa"/>
            <w:vAlign w:val="center"/>
          </w:tcPr>
          <w:p w14:paraId="305DF581" w14:textId="77777777" w:rsidR="00D23AE5" w:rsidRPr="007C5662" w:rsidRDefault="00D23AE5">
            <w:pPr>
              <w:widowControl/>
              <w:ind w:right="893"/>
              <w:jc w:val="center"/>
              <w:textAlignment w:val="bottom"/>
              <w:rPr>
                <w:sz w:val="24"/>
              </w:rPr>
            </w:pPr>
          </w:p>
        </w:tc>
        <w:tc>
          <w:tcPr>
            <w:tcW w:w="1701" w:type="dxa"/>
            <w:vAlign w:val="center"/>
          </w:tcPr>
          <w:p w14:paraId="1FA03433" w14:textId="77777777" w:rsidR="00D23AE5" w:rsidRPr="007C5662" w:rsidRDefault="00D23AE5">
            <w:pPr>
              <w:widowControl/>
              <w:ind w:right="893"/>
              <w:jc w:val="center"/>
              <w:textAlignment w:val="bottom"/>
              <w:rPr>
                <w:sz w:val="24"/>
              </w:rPr>
            </w:pPr>
          </w:p>
        </w:tc>
        <w:tc>
          <w:tcPr>
            <w:tcW w:w="1275" w:type="dxa"/>
            <w:vAlign w:val="center"/>
          </w:tcPr>
          <w:p w14:paraId="5FFF564D" w14:textId="77777777" w:rsidR="00D23AE5" w:rsidRPr="007C5662" w:rsidRDefault="00D23AE5">
            <w:pPr>
              <w:widowControl/>
              <w:ind w:right="893"/>
              <w:jc w:val="center"/>
              <w:textAlignment w:val="bottom"/>
              <w:rPr>
                <w:sz w:val="24"/>
              </w:rPr>
            </w:pPr>
          </w:p>
        </w:tc>
        <w:tc>
          <w:tcPr>
            <w:tcW w:w="840" w:type="dxa"/>
            <w:vAlign w:val="center"/>
          </w:tcPr>
          <w:p w14:paraId="619EB6A4" w14:textId="77777777" w:rsidR="00D23AE5" w:rsidRPr="007C5662" w:rsidRDefault="00D23AE5">
            <w:pPr>
              <w:widowControl/>
              <w:ind w:right="893"/>
              <w:jc w:val="center"/>
              <w:textAlignment w:val="bottom"/>
              <w:rPr>
                <w:sz w:val="24"/>
              </w:rPr>
            </w:pPr>
          </w:p>
        </w:tc>
        <w:tc>
          <w:tcPr>
            <w:tcW w:w="840" w:type="dxa"/>
            <w:vAlign w:val="center"/>
          </w:tcPr>
          <w:p w14:paraId="20D19649" w14:textId="77777777" w:rsidR="00D23AE5" w:rsidRPr="007C5662" w:rsidRDefault="00D23AE5">
            <w:pPr>
              <w:widowControl/>
              <w:ind w:right="893"/>
              <w:jc w:val="center"/>
              <w:textAlignment w:val="bottom"/>
              <w:rPr>
                <w:sz w:val="24"/>
              </w:rPr>
            </w:pPr>
          </w:p>
        </w:tc>
        <w:tc>
          <w:tcPr>
            <w:tcW w:w="840" w:type="dxa"/>
            <w:vAlign w:val="center"/>
          </w:tcPr>
          <w:p w14:paraId="237F26CB" w14:textId="77777777" w:rsidR="00D23AE5" w:rsidRPr="007C5662" w:rsidRDefault="00D23AE5">
            <w:pPr>
              <w:widowControl/>
              <w:ind w:right="893"/>
              <w:jc w:val="center"/>
              <w:textAlignment w:val="bottom"/>
              <w:rPr>
                <w:sz w:val="24"/>
              </w:rPr>
            </w:pPr>
          </w:p>
        </w:tc>
        <w:tc>
          <w:tcPr>
            <w:tcW w:w="1050" w:type="dxa"/>
            <w:vAlign w:val="center"/>
          </w:tcPr>
          <w:p w14:paraId="5FFFFD08" w14:textId="77777777" w:rsidR="00D23AE5" w:rsidRPr="007C5662" w:rsidRDefault="00D23AE5">
            <w:pPr>
              <w:widowControl/>
              <w:ind w:right="893"/>
              <w:jc w:val="center"/>
              <w:textAlignment w:val="bottom"/>
              <w:rPr>
                <w:sz w:val="24"/>
              </w:rPr>
            </w:pPr>
          </w:p>
        </w:tc>
      </w:tr>
      <w:tr w:rsidR="007C5662" w:rsidRPr="007C5662" w14:paraId="12F30E84" w14:textId="77777777">
        <w:trPr>
          <w:trHeight w:val="454"/>
        </w:trPr>
        <w:tc>
          <w:tcPr>
            <w:tcW w:w="945" w:type="dxa"/>
            <w:vAlign w:val="center"/>
          </w:tcPr>
          <w:p w14:paraId="26792A8F" w14:textId="77777777" w:rsidR="00D23AE5" w:rsidRPr="007C5662" w:rsidRDefault="00D23AE5">
            <w:pPr>
              <w:widowControl/>
              <w:ind w:right="-93"/>
              <w:jc w:val="center"/>
              <w:textAlignment w:val="bottom"/>
              <w:rPr>
                <w:sz w:val="24"/>
              </w:rPr>
            </w:pPr>
            <w:r w:rsidRPr="007C5662">
              <w:rPr>
                <w:sz w:val="24"/>
              </w:rPr>
              <w:t>2</w:t>
            </w:r>
          </w:p>
        </w:tc>
        <w:tc>
          <w:tcPr>
            <w:tcW w:w="1715" w:type="dxa"/>
            <w:vAlign w:val="center"/>
          </w:tcPr>
          <w:p w14:paraId="11628080" w14:textId="77777777" w:rsidR="00D23AE5" w:rsidRPr="007C5662" w:rsidRDefault="00D23AE5">
            <w:pPr>
              <w:widowControl/>
              <w:ind w:right="893"/>
              <w:jc w:val="center"/>
              <w:textAlignment w:val="bottom"/>
              <w:rPr>
                <w:sz w:val="24"/>
              </w:rPr>
            </w:pPr>
          </w:p>
        </w:tc>
        <w:tc>
          <w:tcPr>
            <w:tcW w:w="1701" w:type="dxa"/>
            <w:vAlign w:val="center"/>
          </w:tcPr>
          <w:p w14:paraId="0AE86C18" w14:textId="77777777" w:rsidR="00D23AE5" w:rsidRPr="007C5662" w:rsidRDefault="00D23AE5">
            <w:pPr>
              <w:widowControl/>
              <w:ind w:right="893"/>
              <w:jc w:val="center"/>
              <w:textAlignment w:val="bottom"/>
              <w:rPr>
                <w:sz w:val="24"/>
              </w:rPr>
            </w:pPr>
          </w:p>
        </w:tc>
        <w:tc>
          <w:tcPr>
            <w:tcW w:w="1275" w:type="dxa"/>
            <w:vAlign w:val="center"/>
          </w:tcPr>
          <w:p w14:paraId="11879409" w14:textId="77777777" w:rsidR="00D23AE5" w:rsidRPr="007C5662" w:rsidRDefault="00D23AE5">
            <w:pPr>
              <w:widowControl/>
              <w:ind w:right="893"/>
              <w:jc w:val="center"/>
              <w:textAlignment w:val="bottom"/>
              <w:rPr>
                <w:sz w:val="24"/>
              </w:rPr>
            </w:pPr>
          </w:p>
        </w:tc>
        <w:tc>
          <w:tcPr>
            <w:tcW w:w="840" w:type="dxa"/>
            <w:vAlign w:val="center"/>
          </w:tcPr>
          <w:p w14:paraId="1946E368" w14:textId="77777777" w:rsidR="00D23AE5" w:rsidRPr="007C5662" w:rsidRDefault="00D23AE5">
            <w:pPr>
              <w:widowControl/>
              <w:ind w:right="893"/>
              <w:jc w:val="center"/>
              <w:textAlignment w:val="bottom"/>
              <w:rPr>
                <w:sz w:val="24"/>
              </w:rPr>
            </w:pPr>
          </w:p>
        </w:tc>
        <w:tc>
          <w:tcPr>
            <w:tcW w:w="840" w:type="dxa"/>
            <w:vAlign w:val="center"/>
          </w:tcPr>
          <w:p w14:paraId="4F8EC0DB" w14:textId="77777777" w:rsidR="00D23AE5" w:rsidRPr="007C5662" w:rsidRDefault="00D23AE5">
            <w:pPr>
              <w:widowControl/>
              <w:ind w:right="893"/>
              <w:jc w:val="center"/>
              <w:textAlignment w:val="bottom"/>
              <w:rPr>
                <w:sz w:val="24"/>
              </w:rPr>
            </w:pPr>
          </w:p>
        </w:tc>
        <w:tc>
          <w:tcPr>
            <w:tcW w:w="840" w:type="dxa"/>
            <w:vAlign w:val="center"/>
          </w:tcPr>
          <w:p w14:paraId="3289749D" w14:textId="77777777" w:rsidR="00D23AE5" w:rsidRPr="007C5662" w:rsidRDefault="00D23AE5">
            <w:pPr>
              <w:widowControl/>
              <w:ind w:right="893"/>
              <w:jc w:val="center"/>
              <w:textAlignment w:val="bottom"/>
              <w:rPr>
                <w:sz w:val="24"/>
              </w:rPr>
            </w:pPr>
          </w:p>
        </w:tc>
        <w:tc>
          <w:tcPr>
            <w:tcW w:w="1050" w:type="dxa"/>
            <w:vAlign w:val="center"/>
          </w:tcPr>
          <w:p w14:paraId="5E4B89D1" w14:textId="77777777" w:rsidR="00D23AE5" w:rsidRPr="007C5662" w:rsidRDefault="00D23AE5">
            <w:pPr>
              <w:widowControl/>
              <w:ind w:right="893"/>
              <w:jc w:val="center"/>
              <w:textAlignment w:val="bottom"/>
              <w:rPr>
                <w:sz w:val="24"/>
              </w:rPr>
            </w:pPr>
          </w:p>
        </w:tc>
      </w:tr>
      <w:tr w:rsidR="007C5662" w:rsidRPr="007C5662" w14:paraId="5DFFE977" w14:textId="77777777">
        <w:trPr>
          <w:trHeight w:val="454"/>
        </w:trPr>
        <w:tc>
          <w:tcPr>
            <w:tcW w:w="945" w:type="dxa"/>
            <w:vAlign w:val="center"/>
          </w:tcPr>
          <w:p w14:paraId="11808D89" w14:textId="77777777" w:rsidR="00D23AE5" w:rsidRPr="007C5662" w:rsidRDefault="00D23AE5">
            <w:pPr>
              <w:widowControl/>
              <w:ind w:right="-93"/>
              <w:jc w:val="center"/>
              <w:textAlignment w:val="bottom"/>
              <w:rPr>
                <w:sz w:val="24"/>
              </w:rPr>
            </w:pPr>
            <w:r w:rsidRPr="007C5662">
              <w:rPr>
                <w:sz w:val="24"/>
              </w:rPr>
              <w:t>3</w:t>
            </w:r>
          </w:p>
        </w:tc>
        <w:tc>
          <w:tcPr>
            <w:tcW w:w="1715" w:type="dxa"/>
            <w:vAlign w:val="center"/>
          </w:tcPr>
          <w:p w14:paraId="0BC2815C" w14:textId="77777777" w:rsidR="00D23AE5" w:rsidRPr="007C5662" w:rsidRDefault="00D23AE5">
            <w:pPr>
              <w:widowControl/>
              <w:ind w:right="893"/>
              <w:jc w:val="center"/>
              <w:textAlignment w:val="bottom"/>
              <w:rPr>
                <w:sz w:val="24"/>
              </w:rPr>
            </w:pPr>
          </w:p>
        </w:tc>
        <w:tc>
          <w:tcPr>
            <w:tcW w:w="1701" w:type="dxa"/>
            <w:vAlign w:val="center"/>
          </w:tcPr>
          <w:p w14:paraId="3FE96FED" w14:textId="77777777" w:rsidR="00D23AE5" w:rsidRPr="007C5662" w:rsidRDefault="00D23AE5">
            <w:pPr>
              <w:widowControl/>
              <w:ind w:right="893"/>
              <w:jc w:val="center"/>
              <w:textAlignment w:val="bottom"/>
              <w:rPr>
                <w:sz w:val="24"/>
              </w:rPr>
            </w:pPr>
          </w:p>
        </w:tc>
        <w:tc>
          <w:tcPr>
            <w:tcW w:w="1275" w:type="dxa"/>
            <w:vAlign w:val="center"/>
          </w:tcPr>
          <w:p w14:paraId="7977B834" w14:textId="77777777" w:rsidR="00D23AE5" w:rsidRPr="007C5662" w:rsidRDefault="00D23AE5">
            <w:pPr>
              <w:widowControl/>
              <w:ind w:right="893"/>
              <w:jc w:val="center"/>
              <w:textAlignment w:val="bottom"/>
              <w:rPr>
                <w:sz w:val="24"/>
              </w:rPr>
            </w:pPr>
          </w:p>
        </w:tc>
        <w:tc>
          <w:tcPr>
            <w:tcW w:w="840" w:type="dxa"/>
            <w:vAlign w:val="center"/>
          </w:tcPr>
          <w:p w14:paraId="00E28C52" w14:textId="77777777" w:rsidR="00D23AE5" w:rsidRPr="007C5662" w:rsidRDefault="00D23AE5">
            <w:pPr>
              <w:widowControl/>
              <w:ind w:right="893"/>
              <w:jc w:val="center"/>
              <w:textAlignment w:val="bottom"/>
              <w:rPr>
                <w:sz w:val="24"/>
              </w:rPr>
            </w:pPr>
          </w:p>
        </w:tc>
        <w:tc>
          <w:tcPr>
            <w:tcW w:w="840" w:type="dxa"/>
            <w:vAlign w:val="center"/>
          </w:tcPr>
          <w:p w14:paraId="0E2DC8C9" w14:textId="77777777" w:rsidR="00D23AE5" w:rsidRPr="007C5662" w:rsidRDefault="00D23AE5">
            <w:pPr>
              <w:widowControl/>
              <w:ind w:right="893"/>
              <w:jc w:val="center"/>
              <w:textAlignment w:val="bottom"/>
              <w:rPr>
                <w:sz w:val="24"/>
              </w:rPr>
            </w:pPr>
          </w:p>
        </w:tc>
        <w:tc>
          <w:tcPr>
            <w:tcW w:w="840" w:type="dxa"/>
            <w:vAlign w:val="center"/>
          </w:tcPr>
          <w:p w14:paraId="0D7C73D5" w14:textId="77777777" w:rsidR="00D23AE5" w:rsidRPr="007C5662" w:rsidRDefault="00D23AE5">
            <w:pPr>
              <w:widowControl/>
              <w:ind w:right="893"/>
              <w:jc w:val="center"/>
              <w:textAlignment w:val="bottom"/>
              <w:rPr>
                <w:sz w:val="24"/>
              </w:rPr>
            </w:pPr>
          </w:p>
        </w:tc>
        <w:tc>
          <w:tcPr>
            <w:tcW w:w="1050" w:type="dxa"/>
            <w:vAlign w:val="center"/>
          </w:tcPr>
          <w:p w14:paraId="7A7462D1" w14:textId="77777777" w:rsidR="00D23AE5" w:rsidRPr="007C5662" w:rsidRDefault="00D23AE5">
            <w:pPr>
              <w:widowControl/>
              <w:ind w:right="893"/>
              <w:jc w:val="center"/>
              <w:textAlignment w:val="bottom"/>
              <w:rPr>
                <w:sz w:val="24"/>
              </w:rPr>
            </w:pPr>
          </w:p>
        </w:tc>
      </w:tr>
      <w:tr w:rsidR="007C5662" w:rsidRPr="007C5662" w14:paraId="72A6D0F5" w14:textId="77777777">
        <w:trPr>
          <w:trHeight w:val="454"/>
        </w:trPr>
        <w:tc>
          <w:tcPr>
            <w:tcW w:w="945" w:type="dxa"/>
            <w:vAlign w:val="center"/>
          </w:tcPr>
          <w:p w14:paraId="3DAC744A" w14:textId="77777777" w:rsidR="00D23AE5" w:rsidRPr="007C5662" w:rsidRDefault="00D23AE5">
            <w:pPr>
              <w:widowControl/>
              <w:ind w:right="-93"/>
              <w:jc w:val="center"/>
              <w:textAlignment w:val="bottom"/>
              <w:rPr>
                <w:sz w:val="24"/>
              </w:rPr>
            </w:pPr>
            <w:r w:rsidRPr="007C5662">
              <w:rPr>
                <w:rFonts w:hint="eastAsia"/>
                <w:sz w:val="24"/>
              </w:rPr>
              <w:t>4</w:t>
            </w:r>
          </w:p>
        </w:tc>
        <w:tc>
          <w:tcPr>
            <w:tcW w:w="1715" w:type="dxa"/>
            <w:vAlign w:val="center"/>
          </w:tcPr>
          <w:p w14:paraId="1BF6109A" w14:textId="77777777" w:rsidR="00D23AE5" w:rsidRPr="007C5662" w:rsidRDefault="00D23AE5">
            <w:pPr>
              <w:widowControl/>
              <w:ind w:right="893"/>
              <w:jc w:val="center"/>
              <w:textAlignment w:val="bottom"/>
              <w:rPr>
                <w:sz w:val="24"/>
              </w:rPr>
            </w:pPr>
          </w:p>
        </w:tc>
        <w:tc>
          <w:tcPr>
            <w:tcW w:w="1701" w:type="dxa"/>
            <w:vAlign w:val="center"/>
          </w:tcPr>
          <w:p w14:paraId="49E7B5FE" w14:textId="77777777" w:rsidR="00D23AE5" w:rsidRPr="007C5662" w:rsidRDefault="00D23AE5">
            <w:pPr>
              <w:widowControl/>
              <w:ind w:right="893"/>
              <w:jc w:val="center"/>
              <w:textAlignment w:val="bottom"/>
              <w:rPr>
                <w:sz w:val="24"/>
              </w:rPr>
            </w:pPr>
          </w:p>
        </w:tc>
        <w:tc>
          <w:tcPr>
            <w:tcW w:w="1275" w:type="dxa"/>
            <w:vAlign w:val="center"/>
          </w:tcPr>
          <w:p w14:paraId="593DA724" w14:textId="77777777" w:rsidR="00D23AE5" w:rsidRPr="007C5662" w:rsidRDefault="00D23AE5">
            <w:pPr>
              <w:widowControl/>
              <w:ind w:right="893"/>
              <w:jc w:val="center"/>
              <w:textAlignment w:val="bottom"/>
              <w:rPr>
                <w:sz w:val="24"/>
              </w:rPr>
            </w:pPr>
          </w:p>
        </w:tc>
        <w:tc>
          <w:tcPr>
            <w:tcW w:w="840" w:type="dxa"/>
            <w:vAlign w:val="center"/>
          </w:tcPr>
          <w:p w14:paraId="2D41F010" w14:textId="77777777" w:rsidR="00D23AE5" w:rsidRPr="007C5662" w:rsidRDefault="00D23AE5">
            <w:pPr>
              <w:widowControl/>
              <w:ind w:right="893"/>
              <w:jc w:val="center"/>
              <w:textAlignment w:val="bottom"/>
              <w:rPr>
                <w:sz w:val="24"/>
              </w:rPr>
            </w:pPr>
          </w:p>
        </w:tc>
        <w:tc>
          <w:tcPr>
            <w:tcW w:w="840" w:type="dxa"/>
            <w:vAlign w:val="center"/>
          </w:tcPr>
          <w:p w14:paraId="55A36370" w14:textId="77777777" w:rsidR="00D23AE5" w:rsidRPr="007C5662" w:rsidRDefault="00D23AE5">
            <w:pPr>
              <w:widowControl/>
              <w:ind w:right="893"/>
              <w:jc w:val="center"/>
              <w:textAlignment w:val="bottom"/>
              <w:rPr>
                <w:sz w:val="24"/>
              </w:rPr>
            </w:pPr>
          </w:p>
        </w:tc>
        <w:tc>
          <w:tcPr>
            <w:tcW w:w="840" w:type="dxa"/>
            <w:vAlign w:val="center"/>
          </w:tcPr>
          <w:p w14:paraId="782AA06B" w14:textId="77777777" w:rsidR="00D23AE5" w:rsidRPr="007C5662" w:rsidRDefault="00D23AE5">
            <w:pPr>
              <w:widowControl/>
              <w:ind w:right="893"/>
              <w:jc w:val="center"/>
              <w:textAlignment w:val="bottom"/>
              <w:rPr>
                <w:sz w:val="24"/>
              </w:rPr>
            </w:pPr>
          </w:p>
        </w:tc>
        <w:tc>
          <w:tcPr>
            <w:tcW w:w="1050" w:type="dxa"/>
            <w:vAlign w:val="center"/>
          </w:tcPr>
          <w:p w14:paraId="165915D2" w14:textId="77777777" w:rsidR="00D23AE5" w:rsidRPr="007C5662" w:rsidRDefault="00D23AE5">
            <w:pPr>
              <w:widowControl/>
              <w:ind w:right="893"/>
              <w:jc w:val="center"/>
              <w:textAlignment w:val="bottom"/>
              <w:rPr>
                <w:sz w:val="24"/>
              </w:rPr>
            </w:pPr>
          </w:p>
        </w:tc>
      </w:tr>
      <w:tr w:rsidR="007C5662" w:rsidRPr="007C5662" w14:paraId="0CDCEE12" w14:textId="77777777">
        <w:trPr>
          <w:trHeight w:val="454"/>
        </w:trPr>
        <w:tc>
          <w:tcPr>
            <w:tcW w:w="945" w:type="dxa"/>
            <w:vAlign w:val="center"/>
          </w:tcPr>
          <w:p w14:paraId="04AB45A3" w14:textId="77777777" w:rsidR="00D23AE5" w:rsidRPr="007C5662" w:rsidRDefault="00D23AE5">
            <w:pPr>
              <w:widowControl/>
              <w:ind w:right="-93"/>
              <w:jc w:val="center"/>
              <w:textAlignment w:val="bottom"/>
              <w:rPr>
                <w:sz w:val="24"/>
              </w:rPr>
            </w:pPr>
            <w:r w:rsidRPr="007C5662">
              <w:rPr>
                <w:rFonts w:hint="eastAsia"/>
                <w:sz w:val="24"/>
              </w:rPr>
              <w:t>5</w:t>
            </w:r>
          </w:p>
        </w:tc>
        <w:tc>
          <w:tcPr>
            <w:tcW w:w="1715" w:type="dxa"/>
            <w:vAlign w:val="center"/>
          </w:tcPr>
          <w:p w14:paraId="399B30CB" w14:textId="77777777" w:rsidR="00D23AE5" w:rsidRPr="007C5662" w:rsidRDefault="00D23AE5">
            <w:pPr>
              <w:widowControl/>
              <w:ind w:leftChars="-51" w:left="-109" w:right="-108"/>
              <w:jc w:val="center"/>
              <w:textAlignment w:val="bottom"/>
              <w:rPr>
                <w:sz w:val="24"/>
              </w:rPr>
            </w:pPr>
            <w:r w:rsidRPr="007C5662">
              <w:rPr>
                <w:sz w:val="24"/>
              </w:rPr>
              <w:t>招标代理服务费</w:t>
            </w:r>
          </w:p>
        </w:tc>
        <w:tc>
          <w:tcPr>
            <w:tcW w:w="1701" w:type="dxa"/>
            <w:vAlign w:val="center"/>
          </w:tcPr>
          <w:p w14:paraId="11ABA687" w14:textId="77777777" w:rsidR="00D23AE5" w:rsidRPr="007C5662" w:rsidRDefault="00D23AE5">
            <w:pPr>
              <w:widowControl/>
              <w:ind w:left="41" w:hanging="148"/>
              <w:jc w:val="center"/>
              <w:textAlignment w:val="bottom"/>
              <w:rPr>
                <w:sz w:val="24"/>
              </w:rPr>
            </w:pPr>
            <w:r w:rsidRPr="007C5662">
              <w:rPr>
                <w:sz w:val="24"/>
              </w:rPr>
              <w:t>/</w:t>
            </w:r>
          </w:p>
        </w:tc>
        <w:tc>
          <w:tcPr>
            <w:tcW w:w="1275" w:type="dxa"/>
            <w:vAlign w:val="center"/>
          </w:tcPr>
          <w:p w14:paraId="0120472A" w14:textId="77777777" w:rsidR="00D23AE5" w:rsidRPr="007C5662" w:rsidRDefault="00D23AE5">
            <w:pPr>
              <w:widowControl/>
              <w:ind w:left="41" w:hanging="148"/>
              <w:jc w:val="center"/>
              <w:textAlignment w:val="bottom"/>
              <w:rPr>
                <w:sz w:val="24"/>
              </w:rPr>
            </w:pPr>
            <w:r w:rsidRPr="007C5662">
              <w:rPr>
                <w:sz w:val="24"/>
              </w:rPr>
              <w:t>/</w:t>
            </w:r>
          </w:p>
        </w:tc>
        <w:tc>
          <w:tcPr>
            <w:tcW w:w="840" w:type="dxa"/>
            <w:vAlign w:val="center"/>
          </w:tcPr>
          <w:p w14:paraId="4E56B9A0" w14:textId="77777777" w:rsidR="00D23AE5" w:rsidRPr="007C5662" w:rsidRDefault="00D23AE5">
            <w:pPr>
              <w:widowControl/>
              <w:ind w:left="41" w:hanging="148"/>
              <w:jc w:val="center"/>
              <w:textAlignment w:val="bottom"/>
              <w:rPr>
                <w:sz w:val="24"/>
              </w:rPr>
            </w:pPr>
            <w:r w:rsidRPr="007C5662">
              <w:rPr>
                <w:sz w:val="24"/>
              </w:rPr>
              <w:t>/</w:t>
            </w:r>
          </w:p>
        </w:tc>
        <w:tc>
          <w:tcPr>
            <w:tcW w:w="840" w:type="dxa"/>
            <w:vAlign w:val="center"/>
          </w:tcPr>
          <w:p w14:paraId="701BFEC6" w14:textId="77777777" w:rsidR="00D23AE5" w:rsidRPr="007C5662" w:rsidRDefault="00D23AE5">
            <w:pPr>
              <w:widowControl/>
              <w:ind w:left="41" w:hanging="148"/>
              <w:jc w:val="center"/>
              <w:textAlignment w:val="bottom"/>
              <w:rPr>
                <w:sz w:val="24"/>
              </w:rPr>
            </w:pPr>
            <w:r w:rsidRPr="007C5662">
              <w:rPr>
                <w:sz w:val="24"/>
              </w:rPr>
              <w:t>/</w:t>
            </w:r>
          </w:p>
        </w:tc>
        <w:tc>
          <w:tcPr>
            <w:tcW w:w="840" w:type="dxa"/>
            <w:vAlign w:val="center"/>
          </w:tcPr>
          <w:p w14:paraId="7D09DA74" w14:textId="77777777" w:rsidR="00D23AE5" w:rsidRPr="007C5662" w:rsidRDefault="00D23AE5">
            <w:pPr>
              <w:widowControl/>
              <w:ind w:right="893"/>
              <w:jc w:val="center"/>
              <w:textAlignment w:val="bottom"/>
              <w:rPr>
                <w:sz w:val="24"/>
              </w:rPr>
            </w:pPr>
          </w:p>
        </w:tc>
        <w:tc>
          <w:tcPr>
            <w:tcW w:w="1050" w:type="dxa"/>
            <w:vAlign w:val="center"/>
          </w:tcPr>
          <w:p w14:paraId="7E0E7CF6" w14:textId="77777777" w:rsidR="00D23AE5" w:rsidRPr="007C5662" w:rsidRDefault="00D23AE5">
            <w:pPr>
              <w:widowControl/>
              <w:ind w:right="893"/>
              <w:jc w:val="center"/>
              <w:textAlignment w:val="bottom"/>
              <w:rPr>
                <w:sz w:val="24"/>
              </w:rPr>
            </w:pPr>
          </w:p>
        </w:tc>
      </w:tr>
      <w:tr w:rsidR="007C5662" w:rsidRPr="007C5662" w14:paraId="21B82632" w14:textId="77777777">
        <w:trPr>
          <w:trHeight w:val="454"/>
        </w:trPr>
        <w:tc>
          <w:tcPr>
            <w:tcW w:w="945" w:type="dxa"/>
            <w:vAlign w:val="center"/>
          </w:tcPr>
          <w:p w14:paraId="12A5D008" w14:textId="77777777" w:rsidR="00D23AE5" w:rsidRPr="007C5662" w:rsidRDefault="00D23AE5">
            <w:pPr>
              <w:widowControl/>
              <w:ind w:right="-93"/>
              <w:jc w:val="center"/>
              <w:textAlignment w:val="bottom"/>
              <w:rPr>
                <w:sz w:val="24"/>
              </w:rPr>
            </w:pPr>
            <w:r w:rsidRPr="007C5662">
              <w:rPr>
                <w:sz w:val="24"/>
              </w:rPr>
              <w:t>……</w:t>
            </w:r>
          </w:p>
        </w:tc>
        <w:tc>
          <w:tcPr>
            <w:tcW w:w="1715" w:type="dxa"/>
            <w:vAlign w:val="center"/>
          </w:tcPr>
          <w:p w14:paraId="7E2A6BD0" w14:textId="77777777" w:rsidR="00D23AE5" w:rsidRPr="007C5662" w:rsidRDefault="00D23AE5">
            <w:pPr>
              <w:widowControl/>
              <w:ind w:right="893"/>
              <w:jc w:val="center"/>
              <w:textAlignment w:val="bottom"/>
              <w:rPr>
                <w:sz w:val="24"/>
              </w:rPr>
            </w:pPr>
          </w:p>
        </w:tc>
        <w:tc>
          <w:tcPr>
            <w:tcW w:w="1701" w:type="dxa"/>
            <w:vAlign w:val="center"/>
          </w:tcPr>
          <w:p w14:paraId="3C771182" w14:textId="77777777" w:rsidR="00D23AE5" w:rsidRPr="007C5662" w:rsidRDefault="00D23AE5">
            <w:pPr>
              <w:widowControl/>
              <w:ind w:right="893"/>
              <w:jc w:val="center"/>
              <w:textAlignment w:val="bottom"/>
              <w:rPr>
                <w:sz w:val="24"/>
              </w:rPr>
            </w:pPr>
          </w:p>
        </w:tc>
        <w:tc>
          <w:tcPr>
            <w:tcW w:w="1275" w:type="dxa"/>
            <w:vAlign w:val="center"/>
          </w:tcPr>
          <w:p w14:paraId="3EE78750" w14:textId="77777777" w:rsidR="00D23AE5" w:rsidRPr="007C5662" w:rsidRDefault="00D23AE5">
            <w:pPr>
              <w:widowControl/>
              <w:ind w:right="893"/>
              <w:jc w:val="center"/>
              <w:textAlignment w:val="bottom"/>
              <w:rPr>
                <w:sz w:val="24"/>
              </w:rPr>
            </w:pPr>
          </w:p>
        </w:tc>
        <w:tc>
          <w:tcPr>
            <w:tcW w:w="840" w:type="dxa"/>
            <w:vAlign w:val="center"/>
          </w:tcPr>
          <w:p w14:paraId="533ECECB" w14:textId="77777777" w:rsidR="00D23AE5" w:rsidRPr="007C5662" w:rsidRDefault="00D23AE5">
            <w:pPr>
              <w:widowControl/>
              <w:ind w:right="893"/>
              <w:jc w:val="center"/>
              <w:textAlignment w:val="bottom"/>
              <w:rPr>
                <w:sz w:val="24"/>
              </w:rPr>
            </w:pPr>
          </w:p>
        </w:tc>
        <w:tc>
          <w:tcPr>
            <w:tcW w:w="840" w:type="dxa"/>
            <w:vAlign w:val="center"/>
          </w:tcPr>
          <w:p w14:paraId="2B902D92" w14:textId="77777777" w:rsidR="00D23AE5" w:rsidRPr="007C5662" w:rsidRDefault="00D23AE5">
            <w:pPr>
              <w:widowControl/>
              <w:ind w:right="893"/>
              <w:jc w:val="center"/>
              <w:textAlignment w:val="bottom"/>
              <w:rPr>
                <w:sz w:val="24"/>
              </w:rPr>
            </w:pPr>
          </w:p>
        </w:tc>
        <w:tc>
          <w:tcPr>
            <w:tcW w:w="840" w:type="dxa"/>
            <w:vAlign w:val="center"/>
          </w:tcPr>
          <w:p w14:paraId="5530FC20" w14:textId="77777777" w:rsidR="00D23AE5" w:rsidRPr="007C5662" w:rsidRDefault="00D23AE5">
            <w:pPr>
              <w:widowControl/>
              <w:ind w:right="893"/>
              <w:jc w:val="center"/>
              <w:textAlignment w:val="bottom"/>
              <w:rPr>
                <w:sz w:val="24"/>
              </w:rPr>
            </w:pPr>
          </w:p>
        </w:tc>
        <w:tc>
          <w:tcPr>
            <w:tcW w:w="1050" w:type="dxa"/>
            <w:vAlign w:val="center"/>
          </w:tcPr>
          <w:p w14:paraId="53453968" w14:textId="77777777" w:rsidR="00D23AE5" w:rsidRPr="007C5662" w:rsidRDefault="00D23AE5">
            <w:pPr>
              <w:widowControl/>
              <w:ind w:right="893"/>
              <w:jc w:val="center"/>
              <w:textAlignment w:val="bottom"/>
              <w:rPr>
                <w:sz w:val="24"/>
              </w:rPr>
            </w:pPr>
          </w:p>
        </w:tc>
      </w:tr>
      <w:tr w:rsidR="007C5662" w:rsidRPr="007C5662" w14:paraId="43B1BEF7" w14:textId="77777777">
        <w:trPr>
          <w:cantSplit/>
          <w:trHeight w:val="304"/>
        </w:trPr>
        <w:tc>
          <w:tcPr>
            <w:tcW w:w="2660" w:type="dxa"/>
            <w:gridSpan w:val="2"/>
            <w:vAlign w:val="center"/>
          </w:tcPr>
          <w:p w14:paraId="309E16B8" w14:textId="77777777" w:rsidR="00D23AE5" w:rsidRPr="007C5662" w:rsidRDefault="00D23AE5">
            <w:pPr>
              <w:widowControl/>
              <w:ind w:right="-108"/>
              <w:jc w:val="center"/>
              <w:textAlignment w:val="bottom"/>
              <w:rPr>
                <w:sz w:val="24"/>
              </w:rPr>
            </w:pPr>
            <w:r w:rsidRPr="007C5662">
              <w:rPr>
                <w:sz w:val="24"/>
              </w:rPr>
              <w:t>总计</w:t>
            </w:r>
          </w:p>
        </w:tc>
        <w:tc>
          <w:tcPr>
            <w:tcW w:w="6546" w:type="dxa"/>
            <w:gridSpan w:val="6"/>
            <w:vAlign w:val="center"/>
          </w:tcPr>
          <w:p w14:paraId="3BDA606B" w14:textId="77777777" w:rsidR="00D23AE5" w:rsidRPr="007C5662" w:rsidRDefault="00D23AE5">
            <w:pPr>
              <w:spacing w:line="480" w:lineRule="auto"/>
              <w:jc w:val="left"/>
              <w:rPr>
                <w:sz w:val="24"/>
              </w:rPr>
            </w:pPr>
            <w:r w:rsidRPr="007C5662">
              <w:rPr>
                <w:rStyle w:val="GB2312"/>
                <w:rFonts w:ascii="Times New Roman" w:eastAsia="宋体" w:hAnsi="Times New Roman"/>
              </w:rPr>
              <w:t>￥</w:t>
            </w:r>
            <w:r w:rsidRPr="007C5662">
              <w:rPr>
                <w:rStyle w:val="GB2312"/>
                <w:rFonts w:ascii="Times New Roman" w:eastAsia="宋体" w:hAnsi="Times New Roman"/>
              </w:rPr>
              <w:t xml:space="preserve">    </w:t>
            </w:r>
            <w:r w:rsidRPr="007C5662">
              <w:rPr>
                <w:rStyle w:val="GB2312"/>
                <w:rFonts w:ascii="Times New Roman" w:eastAsia="宋体" w:hAnsi="Times New Roman"/>
              </w:rPr>
              <w:t>元（大写人民币</w:t>
            </w:r>
            <w:r w:rsidRPr="007C5662">
              <w:rPr>
                <w:rStyle w:val="GB2312"/>
                <w:rFonts w:ascii="Times New Roman" w:eastAsia="宋体" w:hAnsi="Times New Roman"/>
                <w:u w:val="single"/>
              </w:rPr>
              <w:t xml:space="preserve">       </w:t>
            </w:r>
            <w:r w:rsidRPr="007C5662">
              <w:rPr>
                <w:rStyle w:val="GB2312"/>
                <w:rFonts w:ascii="Times New Roman" w:eastAsia="宋体" w:hAnsi="Times New Roman"/>
              </w:rPr>
              <w:t>元整）</w:t>
            </w:r>
          </w:p>
        </w:tc>
      </w:tr>
    </w:tbl>
    <w:p w14:paraId="14F7D842" w14:textId="77777777" w:rsidR="00D23AE5" w:rsidRPr="007C5662" w:rsidRDefault="00D23AE5">
      <w:pPr>
        <w:widowControl/>
        <w:numPr>
          <w:ilvl w:val="1"/>
          <w:numId w:val="21"/>
        </w:numPr>
        <w:tabs>
          <w:tab w:val="clear" w:pos="1140"/>
          <w:tab w:val="left" w:pos="420"/>
          <w:tab w:val="left" w:pos="720"/>
        </w:tabs>
        <w:autoSpaceDE w:val="0"/>
        <w:autoSpaceDN w:val="0"/>
        <w:adjustRightInd w:val="0"/>
        <w:spacing w:beforeLines="50" w:before="156"/>
        <w:ind w:left="358" w:right="890" w:hanging="539"/>
        <w:jc w:val="left"/>
        <w:textAlignment w:val="bottom"/>
        <w:rPr>
          <w:b/>
          <w:sz w:val="24"/>
        </w:rPr>
      </w:pPr>
      <w:r w:rsidRPr="007C5662">
        <w:rPr>
          <w:rFonts w:hint="eastAsia"/>
          <w:b/>
          <w:sz w:val="24"/>
        </w:rPr>
        <w:t>小型、微型、残疾人福利性单位或监狱企业产品（货物、承担的工程或者服务）</w:t>
      </w:r>
      <w:proofErr w:type="gramStart"/>
      <w:r w:rsidRPr="007C5662">
        <w:rPr>
          <w:rFonts w:hint="eastAsia"/>
          <w:b/>
          <w:sz w:val="24"/>
        </w:rPr>
        <w:t>列价表</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715"/>
        <w:gridCol w:w="1701"/>
        <w:gridCol w:w="1275"/>
        <w:gridCol w:w="840"/>
        <w:gridCol w:w="840"/>
        <w:gridCol w:w="840"/>
        <w:gridCol w:w="1050"/>
      </w:tblGrid>
      <w:tr w:rsidR="007C5662" w:rsidRPr="007C5662" w14:paraId="43A263F0" w14:textId="77777777">
        <w:trPr>
          <w:trHeight w:val="454"/>
        </w:trPr>
        <w:tc>
          <w:tcPr>
            <w:tcW w:w="945" w:type="dxa"/>
            <w:vAlign w:val="center"/>
          </w:tcPr>
          <w:p w14:paraId="03301D3E" w14:textId="77777777" w:rsidR="00D23AE5" w:rsidRPr="007C5662" w:rsidRDefault="00D23AE5">
            <w:pPr>
              <w:widowControl/>
              <w:ind w:right="-93"/>
              <w:jc w:val="center"/>
              <w:textAlignment w:val="bottom"/>
              <w:rPr>
                <w:sz w:val="24"/>
              </w:rPr>
            </w:pPr>
            <w:r w:rsidRPr="007C5662">
              <w:rPr>
                <w:sz w:val="24"/>
              </w:rPr>
              <w:t>序号</w:t>
            </w:r>
          </w:p>
        </w:tc>
        <w:tc>
          <w:tcPr>
            <w:tcW w:w="1715" w:type="dxa"/>
            <w:vAlign w:val="center"/>
          </w:tcPr>
          <w:p w14:paraId="67DE8F04" w14:textId="77777777" w:rsidR="00D23AE5" w:rsidRPr="007C5662" w:rsidRDefault="00D23AE5">
            <w:pPr>
              <w:widowControl/>
              <w:ind w:leftChars="-51" w:left="-109" w:right="-108"/>
              <w:jc w:val="center"/>
              <w:textAlignment w:val="bottom"/>
              <w:rPr>
                <w:sz w:val="24"/>
              </w:rPr>
            </w:pPr>
            <w:r w:rsidRPr="007C5662">
              <w:rPr>
                <w:sz w:val="24"/>
              </w:rPr>
              <w:t>货物名称</w:t>
            </w:r>
          </w:p>
        </w:tc>
        <w:tc>
          <w:tcPr>
            <w:tcW w:w="1701" w:type="dxa"/>
            <w:vAlign w:val="center"/>
          </w:tcPr>
          <w:p w14:paraId="60216ED6" w14:textId="77777777" w:rsidR="00D23AE5" w:rsidRPr="007C5662" w:rsidRDefault="00D23AE5">
            <w:pPr>
              <w:widowControl/>
              <w:ind w:left="41" w:hanging="148"/>
              <w:jc w:val="center"/>
              <w:textAlignment w:val="bottom"/>
              <w:rPr>
                <w:sz w:val="24"/>
              </w:rPr>
            </w:pPr>
            <w:r w:rsidRPr="007C5662">
              <w:rPr>
                <w:sz w:val="24"/>
              </w:rPr>
              <w:t>品牌及原产地</w:t>
            </w:r>
          </w:p>
        </w:tc>
        <w:tc>
          <w:tcPr>
            <w:tcW w:w="1275" w:type="dxa"/>
            <w:vAlign w:val="center"/>
          </w:tcPr>
          <w:p w14:paraId="7DA5E52D" w14:textId="77777777" w:rsidR="00D23AE5" w:rsidRPr="007C5662" w:rsidRDefault="00D23AE5">
            <w:pPr>
              <w:widowControl/>
              <w:ind w:right="-49"/>
              <w:jc w:val="center"/>
              <w:textAlignment w:val="bottom"/>
              <w:rPr>
                <w:sz w:val="24"/>
              </w:rPr>
            </w:pPr>
            <w:r w:rsidRPr="007C5662">
              <w:rPr>
                <w:sz w:val="24"/>
              </w:rPr>
              <w:t>规格型号</w:t>
            </w:r>
          </w:p>
        </w:tc>
        <w:tc>
          <w:tcPr>
            <w:tcW w:w="840" w:type="dxa"/>
            <w:vAlign w:val="center"/>
          </w:tcPr>
          <w:p w14:paraId="6055DC97" w14:textId="77777777" w:rsidR="00D23AE5" w:rsidRPr="007C5662" w:rsidRDefault="00D23AE5">
            <w:pPr>
              <w:widowControl/>
              <w:ind w:right="-108"/>
              <w:jc w:val="center"/>
              <w:textAlignment w:val="bottom"/>
              <w:rPr>
                <w:sz w:val="24"/>
              </w:rPr>
            </w:pPr>
            <w:r w:rsidRPr="007C5662">
              <w:rPr>
                <w:sz w:val="24"/>
              </w:rPr>
              <w:t>数量</w:t>
            </w:r>
          </w:p>
        </w:tc>
        <w:tc>
          <w:tcPr>
            <w:tcW w:w="840" w:type="dxa"/>
            <w:vAlign w:val="center"/>
          </w:tcPr>
          <w:p w14:paraId="58FC86C3" w14:textId="77777777" w:rsidR="00D23AE5" w:rsidRPr="007C5662" w:rsidRDefault="00D23AE5">
            <w:pPr>
              <w:widowControl/>
              <w:jc w:val="center"/>
              <w:textAlignment w:val="bottom"/>
              <w:rPr>
                <w:sz w:val="24"/>
              </w:rPr>
            </w:pPr>
            <w:r w:rsidRPr="007C5662">
              <w:rPr>
                <w:sz w:val="24"/>
              </w:rPr>
              <w:t>单价</w:t>
            </w:r>
          </w:p>
        </w:tc>
        <w:tc>
          <w:tcPr>
            <w:tcW w:w="840" w:type="dxa"/>
            <w:vAlign w:val="center"/>
          </w:tcPr>
          <w:p w14:paraId="6ACAD4FB" w14:textId="77777777" w:rsidR="00D23AE5" w:rsidRPr="007C5662" w:rsidRDefault="00D23AE5">
            <w:pPr>
              <w:widowControl/>
              <w:ind w:right="-49"/>
              <w:jc w:val="center"/>
              <w:textAlignment w:val="bottom"/>
              <w:rPr>
                <w:sz w:val="24"/>
              </w:rPr>
            </w:pPr>
            <w:r w:rsidRPr="007C5662">
              <w:rPr>
                <w:sz w:val="24"/>
              </w:rPr>
              <w:t>总价</w:t>
            </w:r>
          </w:p>
        </w:tc>
        <w:tc>
          <w:tcPr>
            <w:tcW w:w="1050" w:type="dxa"/>
            <w:vAlign w:val="center"/>
          </w:tcPr>
          <w:p w14:paraId="0259A1D7" w14:textId="77777777" w:rsidR="00D23AE5" w:rsidRPr="007C5662" w:rsidRDefault="00D23AE5">
            <w:pPr>
              <w:widowControl/>
              <w:ind w:right="-49"/>
              <w:jc w:val="center"/>
              <w:textAlignment w:val="bottom"/>
              <w:rPr>
                <w:sz w:val="24"/>
              </w:rPr>
            </w:pPr>
            <w:r w:rsidRPr="007C5662">
              <w:rPr>
                <w:sz w:val="24"/>
              </w:rPr>
              <w:t>备注</w:t>
            </w:r>
          </w:p>
        </w:tc>
      </w:tr>
      <w:tr w:rsidR="007C5662" w:rsidRPr="007C5662" w14:paraId="123E9739" w14:textId="77777777">
        <w:trPr>
          <w:trHeight w:val="454"/>
        </w:trPr>
        <w:tc>
          <w:tcPr>
            <w:tcW w:w="945" w:type="dxa"/>
            <w:vAlign w:val="center"/>
          </w:tcPr>
          <w:p w14:paraId="47E0B5D2" w14:textId="77777777" w:rsidR="00D23AE5" w:rsidRPr="007C5662" w:rsidRDefault="00D23AE5">
            <w:pPr>
              <w:widowControl/>
              <w:ind w:right="-93"/>
              <w:jc w:val="center"/>
              <w:textAlignment w:val="bottom"/>
              <w:rPr>
                <w:sz w:val="24"/>
              </w:rPr>
            </w:pPr>
            <w:r w:rsidRPr="007C5662">
              <w:rPr>
                <w:sz w:val="24"/>
              </w:rPr>
              <w:t>1</w:t>
            </w:r>
          </w:p>
        </w:tc>
        <w:tc>
          <w:tcPr>
            <w:tcW w:w="1715" w:type="dxa"/>
            <w:vAlign w:val="center"/>
          </w:tcPr>
          <w:p w14:paraId="12AC1CA6" w14:textId="77777777" w:rsidR="00D23AE5" w:rsidRPr="007C5662" w:rsidRDefault="00D23AE5">
            <w:pPr>
              <w:widowControl/>
              <w:ind w:right="893"/>
              <w:jc w:val="center"/>
              <w:textAlignment w:val="bottom"/>
              <w:rPr>
                <w:sz w:val="24"/>
              </w:rPr>
            </w:pPr>
          </w:p>
        </w:tc>
        <w:tc>
          <w:tcPr>
            <w:tcW w:w="1701" w:type="dxa"/>
            <w:vAlign w:val="center"/>
          </w:tcPr>
          <w:p w14:paraId="6FD3BA3C" w14:textId="77777777" w:rsidR="00D23AE5" w:rsidRPr="007C5662" w:rsidRDefault="00D23AE5">
            <w:pPr>
              <w:widowControl/>
              <w:ind w:right="893"/>
              <w:jc w:val="center"/>
              <w:textAlignment w:val="bottom"/>
              <w:rPr>
                <w:sz w:val="24"/>
              </w:rPr>
            </w:pPr>
          </w:p>
        </w:tc>
        <w:tc>
          <w:tcPr>
            <w:tcW w:w="1275" w:type="dxa"/>
            <w:vAlign w:val="center"/>
          </w:tcPr>
          <w:p w14:paraId="289C76E6" w14:textId="77777777" w:rsidR="00D23AE5" w:rsidRPr="007C5662" w:rsidRDefault="00D23AE5">
            <w:pPr>
              <w:widowControl/>
              <w:ind w:right="893"/>
              <w:jc w:val="center"/>
              <w:textAlignment w:val="bottom"/>
              <w:rPr>
                <w:sz w:val="24"/>
              </w:rPr>
            </w:pPr>
          </w:p>
        </w:tc>
        <w:tc>
          <w:tcPr>
            <w:tcW w:w="840" w:type="dxa"/>
            <w:vAlign w:val="center"/>
          </w:tcPr>
          <w:p w14:paraId="158A2D00" w14:textId="77777777" w:rsidR="00D23AE5" w:rsidRPr="007C5662" w:rsidRDefault="00D23AE5">
            <w:pPr>
              <w:widowControl/>
              <w:ind w:right="893"/>
              <w:jc w:val="center"/>
              <w:textAlignment w:val="bottom"/>
              <w:rPr>
                <w:sz w:val="24"/>
              </w:rPr>
            </w:pPr>
          </w:p>
        </w:tc>
        <w:tc>
          <w:tcPr>
            <w:tcW w:w="840" w:type="dxa"/>
            <w:vAlign w:val="center"/>
          </w:tcPr>
          <w:p w14:paraId="70ED0B80" w14:textId="77777777" w:rsidR="00D23AE5" w:rsidRPr="007C5662" w:rsidRDefault="00D23AE5">
            <w:pPr>
              <w:widowControl/>
              <w:ind w:right="893"/>
              <w:jc w:val="center"/>
              <w:textAlignment w:val="bottom"/>
              <w:rPr>
                <w:sz w:val="24"/>
              </w:rPr>
            </w:pPr>
          </w:p>
        </w:tc>
        <w:tc>
          <w:tcPr>
            <w:tcW w:w="840" w:type="dxa"/>
            <w:vAlign w:val="center"/>
          </w:tcPr>
          <w:p w14:paraId="50DF17AC" w14:textId="77777777" w:rsidR="00D23AE5" w:rsidRPr="007C5662" w:rsidRDefault="00D23AE5">
            <w:pPr>
              <w:widowControl/>
              <w:ind w:right="893"/>
              <w:jc w:val="center"/>
              <w:textAlignment w:val="bottom"/>
              <w:rPr>
                <w:sz w:val="24"/>
              </w:rPr>
            </w:pPr>
          </w:p>
        </w:tc>
        <w:tc>
          <w:tcPr>
            <w:tcW w:w="1050" w:type="dxa"/>
            <w:vAlign w:val="center"/>
          </w:tcPr>
          <w:p w14:paraId="199C0A29" w14:textId="77777777" w:rsidR="00D23AE5" w:rsidRPr="007C5662" w:rsidRDefault="00D23AE5">
            <w:pPr>
              <w:widowControl/>
              <w:ind w:right="893"/>
              <w:jc w:val="center"/>
              <w:textAlignment w:val="bottom"/>
              <w:rPr>
                <w:sz w:val="24"/>
              </w:rPr>
            </w:pPr>
          </w:p>
        </w:tc>
      </w:tr>
      <w:tr w:rsidR="007C5662" w:rsidRPr="007C5662" w14:paraId="4D2C0018" w14:textId="77777777">
        <w:trPr>
          <w:trHeight w:val="454"/>
        </w:trPr>
        <w:tc>
          <w:tcPr>
            <w:tcW w:w="945" w:type="dxa"/>
            <w:vAlign w:val="center"/>
          </w:tcPr>
          <w:p w14:paraId="063C0E66" w14:textId="77777777" w:rsidR="00D23AE5" w:rsidRPr="007C5662" w:rsidRDefault="00D23AE5">
            <w:pPr>
              <w:widowControl/>
              <w:ind w:right="-93"/>
              <w:jc w:val="center"/>
              <w:textAlignment w:val="bottom"/>
              <w:rPr>
                <w:sz w:val="24"/>
              </w:rPr>
            </w:pPr>
            <w:r w:rsidRPr="007C5662">
              <w:rPr>
                <w:sz w:val="24"/>
              </w:rPr>
              <w:t>2</w:t>
            </w:r>
          </w:p>
        </w:tc>
        <w:tc>
          <w:tcPr>
            <w:tcW w:w="1715" w:type="dxa"/>
            <w:vAlign w:val="center"/>
          </w:tcPr>
          <w:p w14:paraId="4901045E" w14:textId="77777777" w:rsidR="00D23AE5" w:rsidRPr="007C5662" w:rsidRDefault="00D23AE5">
            <w:pPr>
              <w:widowControl/>
              <w:ind w:right="893"/>
              <w:jc w:val="center"/>
              <w:textAlignment w:val="bottom"/>
              <w:rPr>
                <w:sz w:val="24"/>
              </w:rPr>
            </w:pPr>
          </w:p>
        </w:tc>
        <w:tc>
          <w:tcPr>
            <w:tcW w:w="1701" w:type="dxa"/>
            <w:vAlign w:val="center"/>
          </w:tcPr>
          <w:p w14:paraId="47117585" w14:textId="77777777" w:rsidR="00D23AE5" w:rsidRPr="007C5662" w:rsidRDefault="00D23AE5">
            <w:pPr>
              <w:widowControl/>
              <w:ind w:right="893"/>
              <w:jc w:val="center"/>
              <w:textAlignment w:val="bottom"/>
              <w:rPr>
                <w:sz w:val="24"/>
              </w:rPr>
            </w:pPr>
          </w:p>
        </w:tc>
        <w:tc>
          <w:tcPr>
            <w:tcW w:w="1275" w:type="dxa"/>
            <w:vAlign w:val="center"/>
          </w:tcPr>
          <w:p w14:paraId="03D65453" w14:textId="77777777" w:rsidR="00D23AE5" w:rsidRPr="007C5662" w:rsidRDefault="00D23AE5">
            <w:pPr>
              <w:widowControl/>
              <w:ind w:right="893"/>
              <w:jc w:val="center"/>
              <w:textAlignment w:val="bottom"/>
              <w:rPr>
                <w:sz w:val="24"/>
              </w:rPr>
            </w:pPr>
          </w:p>
        </w:tc>
        <w:tc>
          <w:tcPr>
            <w:tcW w:w="840" w:type="dxa"/>
            <w:vAlign w:val="center"/>
          </w:tcPr>
          <w:p w14:paraId="506DA1EF" w14:textId="77777777" w:rsidR="00D23AE5" w:rsidRPr="007C5662" w:rsidRDefault="00D23AE5">
            <w:pPr>
              <w:widowControl/>
              <w:ind w:right="893"/>
              <w:jc w:val="center"/>
              <w:textAlignment w:val="bottom"/>
              <w:rPr>
                <w:sz w:val="24"/>
              </w:rPr>
            </w:pPr>
          </w:p>
        </w:tc>
        <w:tc>
          <w:tcPr>
            <w:tcW w:w="840" w:type="dxa"/>
            <w:vAlign w:val="center"/>
          </w:tcPr>
          <w:p w14:paraId="18EA26FE" w14:textId="77777777" w:rsidR="00D23AE5" w:rsidRPr="007C5662" w:rsidRDefault="00D23AE5">
            <w:pPr>
              <w:widowControl/>
              <w:ind w:right="893"/>
              <w:jc w:val="center"/>
              <w:textAlignment w:val="bottom"/>
              <w:rPr>
                <w:sz w:val="24"/>
              </w:rPr>
            </w:pPr>
          </w:p>
        </w:tc>
        <w:tc>
          <w:tcPr>
            <w:tcW w:w="840" w:type="dxa"/>
            <w:vAlign w:val="center"/>
          </w:tcPr>
          <w:p w14:paraId="69E69797" w14:textId="77777777" w:rsidR="00D23AE5" w:rsidRPr="007C5662" w:rsidRDefault="00D23AE5">
            <w:pPr>
              <w:widowControl/>
              <w:ind w:right="893"/>
              <w:jc w:val="center"/>
              <w:textAlignment w:val="bottom"/>
              <w:rPr>
                <w:sz w:val="24"/>
              </w:rPr>
            </w:pPr>
          </w:p>
        </w:tc>
        <w:tc>
          <w:tcPr>
            <w:tcW w:w="1050" w:type="dxa"/>
            <w:vAlign w:val="center"/>
          </w:tcPr>
          <w:p w14:paraId="4E527A55" w14:textId="77777777" w:rsidR="00D23AE5" w:rsidRPr="007C5662" w:rsidRDefault="00D23AE5">
            <w:pPr>
              <w:widowControl/>
              <w:ind w:right="893"/>
              <w:jc w:val="center"/>
              <w:textAlignment w:val="bottom"/>
              <w:rPr>
                <w:sz w:val="24"/>
              </w:rPr>
            </w:pPr>
          </w:p>
        </w:tc>
      </w:tr>
      <w:tr w:rsidR="007C5662" w:rsidRPr="007C5662" w14:paraId="24856ADA" w14:textId="77777777">
        <w:trPr>
          <w:trHeight w:val="454"/>
        </w:trPr>
        <w:tc>
          <w:tcPr>
            <w:tcW w:w="945" w:type="dxa"/>
            <w:vAlign w:val="center"/>
          </w:tcPr>
          <w:p w14:paraId="2C0C842B" w14:textId="77777777" w:rsidR="00D23AE5" w:rsidRPr="007C5662" w:rsidRDefault="00D23AE5">
            <w:pPr>
              <w:widowControl/>
              <w:ind w:right="-93"/>
              <w:jc w:val="center"/>
              <w:textAlignment w:val="bottom"/>
              <w:rPr>
                <w:sz w:val="24"/>
              </w:rPr>
            </w:pPr>
            <w:r w:rsidRPr="007C5662">
              <w:rPr>
                <w:sz w:val="24"/>
              </w:rPr>
              <w:t>3</w:t>
            </w:r>
          </w:p>
        </w:tc>
        <w:tc>
          <w:tcPr>
            <w:tcW w:w="1715" w:type="dxa"/>
            <w:vAlign w:val="center"/>
          </w:tcPr>
          <w:p w14:paraId="77372B3A" w14:textId="77777777" w:rsidR="00D23AE5" w:rsidRPr="007C5662" w:rsidRDefault="00D23AE5">
            <w:pPr>
              <w:widowControl/>
              <w:ind w:right="893"/>
              <w:jc w:val="center"/>
              <w:textAlignment w:val="bottom"/>
              <w:rPr>
                <w:sz w:val="24"/>
              </w:rPr>
            </w:pPr>
          </w:p>
        </w:tc>
        <w:tc>
          <w:tcPr>
            <w:tcW w:w="1701" w:type="dxa"/>
            <w:vAlign w:val="center"/>
          </w:tcPr>
          <w:p w14:paraId="1A824676" w14:textId="77777777" w:rsidR="00D23AE5" w:rsidRPr="007C5662" w:rsidRDefault="00D23AE5">
            <w:pPr>
              <w:widowControl/>
              <w:ind w:right="893"/>
              <w:jc w:val="center"/>
              <w:textAlignment w:val="bottom"/>
              <w:rPr>
                <w:sz w:val="24"/>
              </w:rPr>
            </w:pPr>
          </w:p>
        </w:tc>
        <w:tc>
          <w:tcPr>
            <w:tcW w:w="1275" w:type="dxa"/>
            <w:vAlign w:val="center"/>
          </w:tcPr>
          <w:p w14:paraId="12D5D00C" w14:textId="77777777" w:rsidR="00D23AE5" w:rsidRPr="007C5662" w:rsidRDefault="00D23AE5">
            <w:pPr>
              <w:widowControl/>
              <w:ind w:right="893"/>
              <w:jc w:val="center"/>
              <w:textAlignment w:val="bottom"/>
              <w:rPr>
                <w:sz w:val="24"/>
              </w:rPr>
            </w:pPr>
          </w:p>
        </w:tc>
        <w:tc>
          <w:tcPr>
            <w:tcW w:w="840" w:type="dxa"/>
            <w:vAlign w:val="center"/>
          </w:tcPr>
          <w:p w14:paraId="2F9B1229" w14:textId="77777777" w:rsidR="00D23AE5" w:rsidRPr="007C5662" w:rsidRDefault="00D23AE5">
            <w:pPr>
              <w:widowControl/>
              <w:ind w:right="893"/>
              <w:jc w:val="center"/>
              <w:textAlignment w:val="bottom"/>
              <w:rPr>
                <w:sz w:val="24"/>
              </w:rPr>
            </w:pPr>
          </w:p>
        </w:tc>
        <w:tc>
          <w:tcPr>
            <w:tcW w:w="840" w:type="dxa"/>
            <w:vAlign w:val="center"/>
          </w:tcPr>
          <w:p w14:paraId="6B147267" w14:textId="77777777" w:rsidR="00D23AE5" w:rsidRPr="007C5662" w:rsidRDefault="00D23AE5">
            <w:pPr>
              <w:widowControl/>
              <w:ind w:right="893"/>
              <w:jc w:val="center"/>
              <w:textAlignment w:val="bottom"/>
              <w:rPr>
                <w:sz w:val="24"/>
              </w:rPr>
            </w:pPr>
          </w:p>
        </w:tc>
        <w:tc>
          <w:tcPr>
            <w:tcW w:w="840" w:type="dxa"/>
            <w:vAlign w:val="center"/>
          </w:tcPr>
          <w:p w14:paraId="0A75CC83" w14:textId="77777777" w:rsidR="00D23AE5" w:rsidRPr="007C5662" w:rsidRDefault="00D23AE5">
            <w:pPr>
              <w:widowControl/>
              <w:ind w:right="893"/>
              <w:jc w:val="center"/>
              <w:textAlignment w:val="bottom"/>
              <w:rPr>
                <w:sz w:val="24"/>
              </w:rPr>
            </w:pPr>
          </w:p>
        </w:tc>
        <w:tc>
          <w:tcPr>
            <w:tcW w:w="1050" w:type="dxa"/>
            <w:vAlign w:val="center"/>
          </w:tcPr>
          <w:p w14:paraId="64337110" w14:textId="77777777" w:rsidR="00D23AE5" w:rsidRPr="007C5662" w:rsidRDefault="00D23AE5">
            <w:pPr>
              <w:widowControl/>
              <w:ind w:right="893"/>
              <w:jc w:val="center"/>
              <w:textAlignment w:val="bottom"/>
              <w:rPr>
                <w:sz w:val="24"/>
              </w:rPr>
            </w:pPr>
          </w:p>
        </w:tc>
      </w:tr>
      <w:tr w:rsidR="007C5662" w:rsidRPr="007C5662" w14:paraId="5B8E10B7" w14:textId="77777777">
        <w:trPr>
          <w:trHeight w:val="454"/>
        </w:trPr>
        <w:tc>
          <w:tcPr>
            <w:tcW w:w="945" w:type="dxa"/>
            <w:vAlign w:val="center"/>
          </w:tcPr>
          <w:p w14:paraId="2D60E039" w14:textId="77777777" w:rsidR="00D23AE5" w:rsidRPr="007C5662" w:rsidRDefault="00D23AE5">
            <w:pPr>
              <w:widowControl/>
              <w:ind w:right="-93"/>
              <w:jc w:val="center"/>
              <w:textAlignment w:val="bottom"/>
              <w:rPr>
                <w:sz w:val="24"/>
              </w:rPr>
            </w:pPr>
            <w:r w:rsidRPr="007C5662">
              <w:rPr>
                <w:rFonts w:hint="eastAsia"/>
                <w:sz w:val="24"/>
              </w:rPr>
              <w:t>4</w:t>
            </w:r>
          </w:p>
        </w:tc>
        <w:tc>
          <w:tcPr>
            <w:tcW w:w="1715" w:type="dxa"/>
            <w:vAlign w:val="center"/>
          </w:tcPr>
          <w:p w14:paraId="7886B8EE" w14:textId="77777777" w:rsidR="00D23AE5" w:rsidRPr="007C5662" w:rsidRDefault="00D23AE5">
            <w:pPr>
              <w:widowControl/>
              <w:ind w:right="893"/>
              <w:jc w:val="center"/>
              <w:textAlignment w:val="bottom"/>
              <w:rPr>
                <w:sz w:val="24"/>
              </w:rPr>
            </w:pPr>
          </w:p>
        </w:tc>
        <w:tc>
          <w:tcPr>
            <w:tcW w:w="1701" w:type="dxa"/>
            <w:vAlign w:val="center"/>
          </w:tcPr>
          <w:p w14:paraId="63717493" w14:textId="77777777" w:rsidR="00D23AE5" w:rsidRPr="007C5662" w:rsidRDefault="00D23AE5">
            <w:pPr>
              <w:widowControl/>
              <w:ind w:right="893"/>
              <w:jc w:val="center"/>
              <w:textAlignment w:val="bottom"/>
              <w:rPr>
                <w:sz w:val="24"/>
              </w:rPr>
            </w:pPr>
          </w:p>
        </w:tc>
        <w:tc>
          <w:tcPr>
            <w:tcW w:w="1275" w:type="dxa"/>
            <w:vAlign w:val="center"/>
          </w:tcPr>
          <w:p w14:paraId="12921DD2" w14:textId="77777777" w:rsidR="00D23AE5" w:rsidRPr="007C5662" w:rsidRDefault="00D23AE5">
            <w:pPr>
              <w:widowControl/>
              <w:ind w:right="893"/>
              <w:jc w:val="center"/>
              <w:textAlignment w:val="bottom"/>
              <w:rPr>
                <w:sz w:val="24"/>
              </w:rPr>
            </w:pPr>
          </w:p>
        </w:tc>
        <w:tc>
          <w:tcPr>
            <w:tcW w:w="840" w:type="dxa"/>
            <w:vAlign w:val="center"/>
          </w:tcPr>
          <w:p w14:paraId="0A8EC2C8" w14:textId="77777777" w:rsidR="00D23AE5" w:rsidRPr="007C5662" w:rsidRDefault="00D23AE5">
            <w:pPr>
              <w:widowControl/>
              <w:ind w:right="893"/>
              <w:jc w:val="center"/>
              <w:textAlignment w:val="bottom"/>
              <w:rPr>
                <w:sz w:val="24"/>
              </w:rPr>
            </w:pPr>
          </w:p>
        </w:tc>
        <w:tc>
          <w:tcPr>
            <w:tcW w:w="840" w:type="dxa"/>
            <w:vAlign w:val="center"/>
          </w:tcPr>
          <w:p w14:paraId="21D31CB1" w14:textId="77777777" w:rsidR="00D23AE5" w:rsidRPr="007C5662" w:rsidRDefault="00D23AE5">
            <w:pPr>
              <w:widowControl/>
              <w:ind w:right="893"/>
              <w:jc w:val="center"/>
              <w:textAlignment w:val="bottom"/>
              <w:rPr>
                <w:sz w:val="24"/>
              </w:rPr>
            </w:pPr>
          </w:p>
        </w:tc>
        <w:tc>
          <w:tcPr>
            <w:tcW w:w="840" w:type="dxa"/>
            <w:vAlign w:val="center"/>
          </w:tcPr>
          <w:p w14:paraId="3B008852" w14:textId="77777777" w:rsidR="00D23AE5" w:rsidRPr="007C5662" w:rsidRDefault="00D23AE5">
            <w:pPr>
              <w:widowControl/>
              <w:ind w:right="893"/>
              <w:jc w:val="center"/>
              <w:textAlignment w:val="bottom"/>
              <w:rPr>
                <w:sz w:val="24"/>
              </w:rPr>
            </w:pPr>
          </w:p>
        </w:tc>
        <w:tc>
          <w:tcPr>
            <w:tcW w:w="1050" w:type="dxa"/>
            <w:vAlign w:val="center"/>
          </w:tcPr>
          <w:p w14:paraId="1E7A7959" w14:textId="77777777" w:rsidR="00D23AE5" w:rsidRPr="007C5662" w:rsidRDefault="00D23AE5">
            <w:pPr>
              <w:widowControl/>
              <w:ind w:right="893"/>
              <w:jc w:val="center"/>
              <w:textAlignment w:val="bottom"/>
              <w:rPr>
                <w:sz w:val="24"/>
              </w:rPr>
            </w:pPr>
          </w:p>
        </w:tc>
      </w:tr>
      <w:tr w:rsidR="007C5662" w:rsidRPr="007C5662" w14:paraId="51178D5F" w14:textId="77777777">
        <w:trPr>
          <w:trHeight w:val="454"/>
        </w:trPr>
        <w:tc>
          <w:tcPr>
            <w:tcW w:w="945" w:type="dxa"/>
            <w:vAlign w:val="center"/>
          </w:tcPr>
          <w:p w14:paraId="74241DF6" w14:textId="77777777" w:rsidR="00D23AE5" w:rsidRPr="007C5662" w:rsidRDefault="00D23AE5">
            <w:pPr>
              <w:widowControl/>
              <w:ind w:right="-93"/>
              <w:jc w:val="center"/>
              <w:textAlignment w:val="bottom"/>
              <w:rPr>
                <w:sz w:val="24"/>
              </w:rPr>
            </w:pPr>
            <w:r w:rsidRPr="007C5662">
              <w:rPr>
                <w:rFonts w:hint="eastAsia"/>
                <w:sz w:val="24"/>
              </w:rPr>
              <w:t>5</w:t>
            </w:r>
          </w:p>
        </w:tc>
        <w:tc>
          <w:tcPr>
            <w:tcW w:w="1715" w:type="dxa"/>
            <w:vAlign w:val="center"/>
          </w:tcPr>
          <w:p w14:paraId="289E4C45" w14:textId="77777777" w:rsidR="00D23AE5" w:rsidRPr="007C5662" w:rsidRDefault="00D23AE5">
            <w:pPr>
              <w:widowControl/>
              <w:ind w:right="893"/>
              <w:jc w:val="center"/>
              <w:textAlignment w:val="bottom"/>
              <w:rPr>
                <w:sz w:val="24"/>
              </w:rPr>
            </w:pPr>
          </w:p>
        </w:tc>
        <w:tc>
          <w:tcPr>
            <w:tcW w:w="1701" w:type="dxa"/>
            <w:vAlign w:val="center"/>
          </w:tcPr>
          <w:p w14:paraId="5BE0CE1A" w14:textId="77777777" w:rsidR="00D23AE5" w:rsidRPr="007C5662" w:rsidRDefault="00D23AE5">
            <w:pPr>
              <w:widowControl/>
              <w:ind w:right="893"/>
              <w:jc w:val="center"/>
              <w:textAlignment w:val="bottom"/>
              <w:rPr>
                <w:sz w:val="24"/>
              </w:rPr>
            </w:pPr>
          </w:p>
        </w:tc>
        <w:tc>
          <w:tcPr>
            <w:tcW w:w="1275" w:type="dxa"/>
            <w:vAlign w:val="center"/>
          </w:tcPr>
          <w:p w14:paraId="5A4FAFE2" w14:textId="77777777" w:rsidR="00D23AE5" w:rsidRPr="007C5662" w:rsidRDefault="00D23AE5">
            <w:pPr>
              <w:widowControl/>
              <w:ind w:right="893"/>
              <w:jc w:val="center"/>
              <w:textAlignment w:val="bottom"/>
              <w:rPr>
                <w:sz w:val="24"/>
              </w:rPr>
            </w:pPr>
          </w:p>
        </w:tc>
        <w:tc>
          <w:tcPr>
            <w:tcW w:w="840" w:type="dxa"/>
            <w:vAlign w:val="center"/>
          </w:tcPr>
          <w:p w14:paraId="3E1B5548" w14:textId="77777777" w:rsidR="00D23AE5" w:rsidRPr="007C5662" w:rsidRDefault="00D23AE5">
            <w:pPr>
              <w:widowControl/>
              <w:ind w:right="893"/>
              <w:jc w:val="center"/>
              <w:textAlignment w:val="bottom"/>
              <w:rPr>
                <w:sz w:val="24"/>
              </w:rPr>
            </w:pPr>
          </w:p>
        </w:tc>
        <w:tc>
          <w:tcPr>
            <w:tcW w:w="840" w:type="dxa"/>
            <w:vAlign w:val="center"/>
          </w:tcPr>
          <w:p w14:paraId="39A37F60" w14:textId="77777777" w:rsidR="00D23AE5" w:rsidRPr="007C5662" w:rsidRDefault="00D23AE5">
            <w:pPr>
              <w:widowControl/>
              <w:ind w:right="893"/>
              <w:jc w:val="center"/>
              <w:textAlignment w:val="bottom"/>
              <w:rPr>
                <w:sz w:val="24"/>
              </w:rPr>
            </w:pPr>
          </w:p>
        </w:tc>
        <w:tc>
          <w:tcPr>
            <w:tcW w:w="840" w:type="dxa"/>
            <w:vAlign w:val="center"/>
          </w:tcPr>
          <w:p w14:paraId="505A6602" w14:textId="77777777" w:rsidR="00D23AE5" w:rsidRPr="007C5662" w:rsidRDefault="00D23AE5">
            <w:pPr>
              <w:widowControl/>
              <w:ind w:right="893"/>
              <w:jc w:val="center"/>
              <w:textAlignment w:val="bottom"/>
              <w:rPr>
                <w:sz w:val="24"/>
              </w:rPr>
            </w:pPr>
          </w:p>
        </w:tc>
        <w:tc>
          <w:tcPr>
            <w:tcW w:w="1050" w:type="dxa"/>
            <w:vAlign w:val="center"/>
          </w:tcPr>
          <w:p w14:paraId="3708364A" w14:textId="77777777" w:rsidR="00D23AE5" w:rsidRPr="007C5662" w:rsidRDefault="00D23AE5">
            <w:pPr>
              <w:widowControl/>
              <w:ind w:right="893"/>
              <w:jc w:val="center"/>
              <w:textAlignment w:val="bottom"/>
              <w:rPr>
                <w:sz w:val="24"/>
              </w:rPr>
            </w:pPr>
          </w:p>
        </w:tc>
      </w:tr>
      <w:tr w:rsidR="007C5662" w:rsidRPr="007C5662" w14:paraId="1B9B7C87" w14:textId="77777777">
        <w:trPr>
          <w:trHeight w:val="454"/>
        </w:trPr>
        <w:tc>
          <w:tcPr>
            <w:tcW w:w="945" w:type="dxa"/>
            <w:vAlign w:val="center"/>
          </w:tcPr>
          <w:p w14:paraId="0F976336" w14:textId="77777777" w:rsidR="00D23AE5" w:rsidRPr="007C5662" w:rsidRDefault="00D23AE5">
            <w:pPr>
              <w:widowControl/>
              <w:ind w:right="-93"/>
              <w:jc w:val="center"/>
              <w:textAlignment w:val="bottom"/>
              <w:rPr>
                <w:sz w:val="24"/>
              </w:rPr>
            </w:pPr>
            <w:r w:rsidRPr="007C5662">
              <w:rPr>
                <w:sz w:val="24"/>
              </w:rPr>
              <w:t>……</w:t>
            </w:r>
          </w:p>
        </w:tc>
        <w:tc>
          <w:tcPr>
            <w:tcW w:w="1715" w:type="dxa"/>
            <w:vAlign w:val="center"/>
          </w:tcPr>
          <w:p w14:paraId="3DC5BF19" w14:textId="77777777" w:rsidR="00D23AE5" w:rsidRPr="007C5662" w:rsidRDefault="00D23AE5">
            <w:pPr>
              <w:widowControl/>
              <w:ind w:right="893"/>
              <w:jc w:val="center"/>
              <w:textAlignment w:val="bottom"/>
              <w:rPr>
                <w:sz w:val="24"/>
              </w:rPr>
            </w:pPr>
          </w:p>
        </w:tc>
        <w:tc>
          <w:tcPr>
            <w:tcW w:w="1701" w:type="dxa"/>
            <w:vAlign w:val="center"/>
          </w:tcPr>
          <w:p w14:paraId="6640E990" w14:textId="77777777" w:rsidR="00D23AE5" w:rsidRPr="007C5662" w:rsidRDefault="00D23AE5">
            <w:pPr>
              <w:widowControl/>
              <w:ind w:right="893"/>
              <w:jc w:val="center"/>
              <w:textAlignment w:val="bottom"/>
              <w:rPr>
                <w:sz w:val="24"/>
              </w:rPr>
            </w:pPr>
          </w:p>
        </w:tc>
        <w:tc>
          <w:tcPr>
            <w:tcW w:w="1275" w:type="dxa"/>
            <w:vAlign w:val="center"/>
          </w:tcPr>
          <w:p w14:paraId="634D1E17" w14:textId="77777777" w:rsidR="00D23AE5" w:rsidRPr="007C5662" w:rsidRDefault="00D23AE5">
            <w:pPr>
              <w:widowControl/>
              <w:ind w:right="893"/>
              <w:jc w:val="center"/>
              <w:textAlignment w:val="bottom"/>
              <w:rPr>
                <w:sz w:val="24"/>
              </w:rPr>
            </w:pPr>
          </w:p>
        </w:tc>
        <w:tc>
          <w:tcPr>
            <w:tcW w:w="840" w:type="dxa"/>
            <w:vAlign w:val="center"/>
          </w:tcPr>
          <w:p w14:paraId="20883DF6" w14:textId="77777777" w:rsidR="00D23AE5" w:rsidRPr="007C5662" w:rsidRDefault="00D23AE5">
            <w:pPr>
              <w:widowControl/>
              <w:ind w:right="893"/>
              <w:jc w:val="center"/>
              <w:textAlignment w:val="bottom"/>
              <w:rPr>
                <w:sz w:val="24"/>
              </w:rPr>
            </w:pPr>
          </w:p>
        </w:tc>
        <w:tc>
          <w:tcPr>
            <w:tcW w:w="840" w:type="dxa"/>
            <w:vAlign w:val="center"/>
          </w:tcPr>
          <w:p w14:paraId="25BDC589" w14:textId="77777777" w:rsidR="00D23AE5" w:rsidRPr="007C5662" w:rsidRDefault="00D23AE5">
            <w:pPr>
              <w:widowControl/>
              <w:ind w:right="893"/>
              <w:jc w:val="center"/>
              <w:textAlignment w:val="bottom"/>
              <w:rPr>
                <w:sz w:val="24"/>
              </w:rPr>
            </w:pPr>
          </w:p>
        </w:tc>
        <w:tc>
          <w:tcPr>
            <w:tcW w:w="840" w:type="dxa"/>
            <w:vAlign w:val="center"/>
          </w:tcPr>
          <w:p w14:paraId="7C4FD0F6" w14:textId="77777777" w:rsidR="00D23AE5" w:rsidRPr="007C5662" w:rsidRDefault="00D23AE5">
            <w:pPr>
              <w:widowControl/>
              <w:ind w:right="893"/>
              <w:jc w:val="center"/>
              <w:textAlignment w:val="bottom"/>
              <w:rPr>
                <w:sz w:val="24"/>
              </w:rPr>
            </w:pPr>
          </w:p>
        </w:tc>
        <w:tc>
          <w:tcPr>
            <w:tcW w:w="1050" w:type="dxa"/>
            <w:vAlign w:val="center"/>
          </w:tcPr>
          <w:p w14:paraId="1D10766A" w14:textId="77777777" w:rsidR="00D23AE5" w:rsidRPr="007C5662" w:rsidRDefault="00D23AE5">
            <w:pPr>
              <w:widowControl/>
              <w:ind w:right="893"/>
              <w:jc w:val="center"/>
              <w:textAlignment w:val="bottom"/>
              <w:rPr>
                <w:sz w:val="24"/>
              </w:rPr>
            </w:pPr>
          </w:p>
        </w:tc>
      </w:tr>
      <w:tr w:rsidR="007C5662" w:rsidRPr="007C5662" w14:paraId="338316A3" w14:textId="77777777">
        <w:trPr>
          <w:cantSplit/>
          <w:trHeight w:val="304"/>
        </w:trPr>
        <w:tc>
          <w:tcPr>
            <w:tcW w:w="2660" w:type="dxa"/>
            <w:gridSpan w:val="2"/>
            <w:vAlign w:val="center"/>
          </w:tcPr>
          <w:p w14:paraId="37050D7A" w14:textId="77777777" w:rsidR="00D23AE5" w:rsidRPr="007C5662" w:rsidRDefault="00D23AE5">
            <w:pPr>
              <w:widowControl/>
              <w:ind w:right="-108"/>
              <w:jc w:val="center"/>
              <w:textAlignment w:val="bottom"/>
              <w:rPr>
                <w:sz w:val="24"/>
              </w:rPr>
            </w:pPr>
            <w:r w:rsidRPr="007C5662">
              <w:rPr>
                <w:sz w:val="24"/>
              </w:rPr>
              <w:t>总计</w:t>
            </w:r>
          </w:p>
        </w:tc>
        <w:tc>
          <w:tcPr>
            <w:tcW w:w="6546" w:type="dxa"/>
            <w:gridSpan w:val="6"/>
            <w:vAlign w:val="center"/>
          </w:tcPr>
          <w:p w14:paraId="57E2D145" w14:textId="77777777" w:rsidR="00D23AE5" w:rsidRPr="007C5662" w:rsidRDefault="00D23AE5">
            <w:pPr>
              <w:spacing w:line="480" w:lineRule="auto"/>
              <w:jc w:val="left"/>
              <w:rPr>
                <w:sz w:val="24"/>
              </w:rPr>
            </w:pPr>
            <w:r w:rsidRPr="007C5662">
              <w:rPr>
                <w:rStyle w:val="GB2312"/>
                <w:rFonts w:ascii="Times New Roman" w:eastAsia="宋体" w:hAnsi="Times New Roman"/>
              </w:rPr>
              <w:t>￥</w:t>
            </w:r>
            <w:r w:rsidRPr="007C5662">
              <w:rPr>
                <w:rStyle w:val="GB2312"/>
                <w:rFonts w:ascii="Times New Roman" w:eastAsia="宋体" w:hAnsi="Times New Roman"/>
              </w:rPr>
              <w:t xml:space="preserve">    </w:t>
            </w:r>
            <w:r w:rsidRPr="007C5662">
              <w:rPr>
                <w:rStyle w:val="GB2312"/>
                <w:rFonts w:ascii="Times New Roman" w:eastAsia="宋体" w:hAnsi="Times New Roman"/>
              </w:rPr>
              <w:t>元（大写人民币</w:t>
            </w:r>
            <w:r w:rsidRPr="007C5662">
              <w:rPr>
                <w:rStyle w:val="GB2312"/>
                <w:rFonts w:ascii="Times New Roman" w:eastAsia="宋体" w:hAnsi="Times New Roman"/>
                <w:u w:val="single"/>
              </w:rPr>
              <w:t xml:space="preserve">       </w:t>
            </w:r>
            <w:r w:rsidRPr="007C5662">
              <w:rPr>
                <w:rStyle w:val="GB2312"/>
                <w:rFonts w:ascii="Times New Roman" w:eastAsia="宋体" w:hAnsi="Times New Roman"/>
              </w:rPr>
              <w:t>元整）</w:t>
            </w:r>
          </w:p>
        </w:tc>
      </w:tr>
      <w:tr w:rsidR="00D23AE5" w:rsidRPr="007C5662" w14:paraId="5D76764F" w14:textId="77777777">
        <w:trPr>
          <w:cantSplit/>
          <w:trHeight w:val="304"/>
        </w:trPr>
        <w:tc>
          <w:tcPr>
            <w:tcW w:w="9206" w:type="dxa"/>
            <w:gridSpan w:val="8"/>
            <w:vAlign w:val="center"/>
          </w:tcPr>
          <w:p w14:paraId="47084B7F" w14:textId="77777777" w:rsidR="00D23AE5" w:rsidRPr="007C5662" w:rsidRDefault="00D23AE5">
            <w:pPr>
              <w:jc w:val="left"/>
              <w:rPr>
                <w:rStyle w:val="GB2312"/>
                <w:rFonts w:ascii="Times New Roman" w:eastAsia="宋体" w:hAnsi="Times New Roman"/>
                <w:b/>
              </w:rPr>
            </w:pPr>
            <w:r w:rsidRPr="007C5662">
              <w:rPr>
                <w:rStyle w:val="GB2312"/>
                <w:rFonts w:ascii="Times New Roman" w:eastAsia="宋体" w:hAnsi="Times New Roman" w:hint="eastAsia"/>
                <w:b/>
              </w:rPr>
              <w:t>注：</w:t>
            </w:r>
          </w:p>
          <w:p w14:paraId="244530A3" w14:textId="77777777" w:rsidR="00D23AE5" w:rsidRPr="007C5662" w:rsidRDefault="00D23AE5">
            <w:pPr>
              <w:numPr>
                <w:ilvl w:val="4"/>
                <w:numId w:val="22"/>
              </w:numPr>
              <w:tabs>
                <w:tab w:val="clear" w:pos="2880"/>
                <w:tab w:val="left" w:pos="284"/>
              </w:tabs>
              <w:ind w:left="0" w:firstLine="0"/>
              <w:jc w:val="left"/>
              <w:rPr>
                <w:rStyle w:val="GB2312"/>
                <w:rFonts w:ascii="Times New Roman" w:eastAsia="宋体" w:hAnsi="Times New Roman"/>
                <w:b/>
              </w:rPr>
            </w:pPr>
            <w:r w:rsidRPr="007C5662">
              <w:rPr>
                <w:rStyle w:val="GB2312"/>
                <w:rFonts w:ascii="Times New Roman" w:eastAsia="宋体" w:hAnsi="Times New Roman" w:hint="eastAsia"/>
                <w:b/>
              </w:rPr>
              <w:t>投标人在</w:t>
            </w:r>
            <w:r w:rsidRPr="007C5662">
              <w:rPr>
                <w:rStyle w:val="GB2312"/>
                <w:rFonts w:ascii="Times New Roman" w:eastAsia="宋体" w:hAnsi="Times New Roman"/>
                <w:b/>
              </w:rPr>
              <w:t>“</w:t>
            </w:r>
            <w:r w:rsidRPr="007C5662">
              <w:rPr>
                <w:rStyle w:val="GB2312"/>
                <w:rFonts w:ascii="Times New Roman" w:eastAsia="宋体" w:hAnsi="Times New Roman"/>
                <w:b/>
              </w:rPr>
              <w:t>一、</w:t>
            </w:r>
            <w:r w:rsidRPr="007C5662">
              <w:rPr>
                <w:rStyle w:val="GB2312"/>
                <w:rFonts w:ascii="Times New Roman" w:eastAsia="宋体" w:hAnsi="Times New Roman" w:hint="eastAsia"/>
                <w:b/>
              </w:rPr>
              <w:t>报价明细</w:t>
            </w:r>
            <w:r w:rsidRPr="007C5662">
              <w:rPr>
                <w:rStyle w:val="GB2312"/>
                <w:rFonts w:ascii="Times New Roman" w:eastAsia="宋体" w:hAnsi="Times New Roman"/>
                <w:b/>
              </w:rPr>
              <w:t>表</w:t>
            </w:r>
            <w:r w:rsidRPr="007C5662">
              <w:rPr>
                <w:rStyle w:val="GB2312"/>
                <w:rFonts w:ascii="Times New Roman" w:eastAsia="宋体" w:hAnsi="Times New Roman"/>
                <w:b/>
              </w:rPr>
              <w:t>”</w:t>
            </w:r>
            <w:r w:rsidRPr="007C5662">
              <w:rPr>
                <w:rStyle w:val="GB2312"/>
                <w:rFonts w:ascii="Times New Roman" w:eastAsia="宋体" w:hAnsi="Times New Roman"/>
                <w:b/>
              </w:rPr>
              <w:t>中</w:t>
            </w:r>
            <w:r w:rsidRPr="007C5662">
              <w:rPr>
                <w:rStyle w:val="GB2312"/>
                <w:rFonts w:ascii="Times New Roman" w:eastAsia="宋体" w:hAnsi="Times New Roman" w:hint="eastAsia"/>
                <w:b/>
              </w:rPr>
              <w:t>的报价内容中，如有</w:t>
            </w:r>
            <w:r w:rsidRPr="007C5662">
              <w:rPr>
                <w:rStyle w:val="GB2312"/>
                <w:rFonts w:ascii="Times New Roman" w:eastAsia="宋体" w:hAnsi="Times New Roman"/>
                <w:b/>
              </w:rPr>
              <w:t>属于</w:t>
            </w:r>
            <w:r w:rsidRPr="007C5662">
              <w:rPr>
                <w:rStyle w:val="GB2312"/>
                <w:rFonts w:ascii="Times New Roman" w:eastAsia="宋体" w:hAnsi="Times New Roman" w:hint="eastAsia"/>
                <w:b/>
              </w:rPr>
              <w:t>小型、微型、</w:t>
            </w:r>
            <w:r w:rsidRPr="007C5662">
              <w:rPr>
                <w:rFonts w:hint="eastAsia"/>
                <w:b/>
                <w:sz w:val="24"/>
              </w:rPr>
              <w:t>残疾人福利性单位</w:t>
            </w:r>
            <w:r w:rsidRPr="007C5662">
              <w:rPr>
                <w:rStyle w:val="GB2312"/>
                <w:rFonts w:ascii="Times New Roman" w:eastAsia="宋体" w:hAnsi="Times New Roman" w:hint="eastAsia"/>
                <w:b/>
              </w:rPr>
              <w:t>或监狱企业产品（货物、承担的工程或者服务）的，必须</w:t>
            </w:r>
            <w:proofErr w:type="gramStart"/>
            <w:r w:rsidRPr="007C5662">
              <w:rPr>
                <w:rStyle w:val="GB2312"/>
                <w:rFonts w:ascii="Times New Roman" w:eastAsia="宋体" w:hAnsi="Times New Roman" w:hint="eastAsia"/>
                <w:b/>
              </w:rPr>
              <w:t>在此表</w:t>
            </w:r>
            <w:proofErr w:type="gramEnd"/>
            <w:r w:rsidRPr="007C5662">
              <w:rPr>
                <w:rStyle w:val="GB2312"/>
                <w:rFonts w:ascii="Times New Roman" w:eastAsia="宋体" w:hAnsi="Times New Roman" w:hint="eastAsia"/>
                <w:b/>
              </w:rPr>
              <w:t>单独列明，即使所投产品是全部</w:t>
            </w:r>
            <w:r w:rsidRPr="007C5662">
              <w:rPr>
                <w:rStyle w:val="GB2312"/>
                <w:rFonts w:ascii="Times New Roman" w:eastAsia="宋体" w:hAnsi="Times New Roman"/>
                <w:b/>
              </w:rPr>
              <w:t>属于</w:t>
            </w:r>
            <w:r w:rsidRPr="007C5662">
              <w:rPr>
                <w:rStyle w:val="GB2312"/>
                <w:rFonts w:ascii="Times New Roman" w:eastAsia="宋体" w:hAnsi="Times New Roman" w:hint="eastAsia"/>
                <w:b/>
              </w:rPr>
              <w:t>小型、微型、</w:t>
            </w:r>
            <w:r w:rsidRPr="007C5662">
              <w:rPr>
                <w:rFonts w:hint="eastAsia"/>
                <w:b/>
                <w:sz w:val="24"/>
              </w:rPr>
              <w:t>残疾人福利性单位</w:t>
            </w:r>
            <w:r w:rsidRPr="007C5662">
              <w:rPr>
                <w:rStyle w:val="GB2312"/>
                <w:rFonts w:ascii="Times New Roman" w:eastAsia="宋体" w:hAnsi="Times New Roman" w:hint="eastAsia"/>
                <w:b/>
              </w:rPr>
              <w:t>或监狱企业产品的也要</w:t>
            </w:r>
            <w:proofErr w:type="gramStart"/>
            <w:r w:rsidRPr="007C5662">
              <w:rPr>
                <w:rStyle w:val="GB2312"/>
                <w:rFonts w:ascii="Times New Roman" w:eastAsia="宋体" w:hAnsi="Times New Roman" w:hint="eastAsia"/>
                <w:b/>
              </w:rPr>
              <w:t>在此表</w:t>
            </w:r>
            <w:proofErr w:type="gramEnd"/>
            <w:r w:rsidRPr="007C5662">
              <w:rPr>
                <w:rStyle w:val="GB2312"/>
                <w:rFonts w:ascii="Times New Roman" w:eastAsia="宋体" w:hAnsi="Times New Roman" w:hint="eastAsia"/>
                <w:b/>
              </w:rPr>
              <w:t>列出，否则在计算价格得分时不予以相应的扣除；</w:t>
            </w:r>
          </w:p>
          <w:p w14:paraId="0D67AD77" w14:textId="77777777" w:rsidR="00D23AE5" w:rsidRPr="007C5662" w:rsidRDefault="00D23AE5">
            <w:pPr>
              <w:numPr>
                <w:ilvl w:val="4"/>
                <w:numId w:val="22"/>
              </w:numPr>
              <w:tabs>
                <w:tab w:val="clear" w:pos="2880"/>
                <w:tab w:val="left" w:pos="284"/>
              </w:tabs>
              <w:ind w:left="0" w:firstLine="0"/>
              <w:jc w:val="left"/>
              <w:rPr>
                <w:rStyle w:val="GB2312"/>
                <w:rFonts w:ascii="Times New Roman" w:eastAsia="宋体" w:hAnsi="Times New Roman"/>
                <w:b/>
              </w:rPr>
            </w:pPr>
            <w:r w:rsidRPr="007C5662">
              <w:rPr>
                <w:rStyle w:val="GB2312"/>
                <w:rFonts w:ascii="Times New Roman" w:eastAsia="宋体" w:hAnsi="Times New Roman"/>
                <w:b/>
              </w:rPr>
              <w:t>投标人应该如实填写，如投标人所投产品中无</w:t>
            </w:r>
            <w:r w:rsidRPr="007C5662">
              <w:rPr>
                <w:rStyle w:val="GB2312"/>
                <w:rFonts w:ascii="Times New Roman" w:eastAsia="宋体" w:hAnsi="Times New Roman" w:hint="eastAsia"/>
                <w:b/>
              </w:rPr>
              <w:t>小型、微型、</w:t>
            </w:r>
            <w:r w:rsidRPr="007C5662">
              <w:rPr>
                <w:rFonts w:hint="eastAsia"/>
                <w:b/>
                <w:sz w:val="24"/>
              </w:rPr>
              <w:t>残疾人福利性单位</w:t>
            </w:r>
            <w:r w:rsidRPr="007C5662">
              <w:rPr>
                <w:rStyle w:val="GB2312"/>
                <w:rFonts w:ascii="Times New Roman" w:eastAsia="宋体" w:hAnsi="Times New Roman" w:hint="eastAsia"/>
                <w:b/>
              </w:rPr>
              <w:t>或监狱企业产品的，请填写“无”或留空。</w:t>
            </w:r>
          </w:p>
        </w:tc>
      </w:tr>
    </w:tbl>
    <w:p w14:paraId="24A5AADD" w14:textId="77777777" w:rsidR="00D23AE5" w:rsidRPr="007C5662" w:rsidRDefault="00D23AE5">
      <w:pPr>
        <w:widowControl/>
        <w:autoSpaceDE w:val="0"/>
        <w:autoSpaceDN w:val="0"/>
        <w:ind w:right="17"/>
        <w:textAlignment w:val="bottom"/>
        <w:rPr>
          <w:sz w:val="24"/>
        </w:rPr>
      </w:pPr>
    </w:p>
    <w:p w14:paraId="0298A4EC" w14:textId="77777777" w:rsidR="00D23AE5" w:rsidRPr="007C5662" w:rsidRDefault="00D23AE5">
      <w:pPr>
        <w:widowControl/>
        <w:autoSpaceDE w:val="0"/>
        <w:autoSpaceDN w:val="0"/>
        <w:spacing w:line="360" w:lineRule="auto"/>
        <w:ind w:right="17"/>
        <w:textAlignment w:val="bottom"/>
        <w:rPr>
          <w:sz w:val="24"/>
        </w:rPr>
      </w:pPr>
      <w:r w:rsidRPr="007C5662">
        <w:rPr>
          <w:sz w:val="24"/>
        </w:rPr>
        <w:lastRenderedPageBreak/>
        <w:t>注</w:t>
      </w:r>
      <w:r w:rsidRPr="007C5662">
        <w:rPr>
          <w:sz w:val="24"/>
        </w:rPr>
        <w:t>:1.</w:t>
      </w:r>
      <w:r w:rsidRPr="007C5662">
        <w:rPr>
          <w:sz w:val="24"/>
        </w:rPr>
        <w:t>此表乃</w:t>
      </w:r>
      <w:r w:rsidRPr="007C5662">
        <w:rPr>
          <w:rFonts w:hint="eastAsia"/>
          <w:sz w:val="24"/>
        </w:rPr>
        <w:t>开标一览表（报价表）</w:t>
      </w:r>
      <w:r w:rsidRPr="007C5662">
        <w:rPr>
          <w:sz w:val="24"/>
        </w:rPr>
        <w:t>的明细表。</w:t>
      </w:r>
    </w:p>
    <w:p w14:paraId="34FBB3E6" w14:textId="77777777" w:rsidR="00D23AE5" w:rsidRPr="007C5662" w:rsidRDefault="00D23AE5">
      <w:pPr>
        <w:pStyle w:val="af7"/>
        <w:spacing w:line="360" w:lineRule="auto"/>
        <w:ind w:firstLineChars="150" w:firstLine="365"/>
        <w:rPr>
          <w:rFonts w:ascii="Times New Roman" w:hAnsi="Times New Roman"/>
          <w:color w:val="auto"/>
          <w:sz w:val="24"/>
        </w:rPr>
      </w:pPr>
      <w:r w:rsidRPr="007C5662">
        <w:rPr>
          <w:rFonts w:ascii="Times New Roman" w:hAnsi="Times New Roman"/>
          <w:color w:val="auto"/>
          <w:sz w:val="24"/>
        </w:rPr>
        <w:t>2.</w:t>
      </w:r>
      <w:r w:rsidRPr="007C5662">
        <w:rPr>
          <w:rFonts w:ascii="Times New Roman" w:hAnsi="Times New Roman"/>
          <w:color w:val="auto"/>
          <w:sz w:val="24"/>
        </w:rPr>
        <w:t>如果单价和总价不符时，以单价为准，修正总价。</w:t>
      </w:r>
    </w:p>
    <w:p w14:paraId="373140F2" w14:textId="77777777" w:rsidR="00D23AE5" w:rsidRPr="007C5662" w:rsidRDefault="00D23AE5">
      <w:pPr>
        <w:pStyle w:val="af7"/>
        <w:spacing w:line="360" w:lineRule="auto"/>
        <w:ind w:firstLineChars="150" w:firstLine="365"/>
        <w:rPr>
          <w:rFonts w:ascii="Times New Roman" w:hAnsi="Times New Roman"/>
          <w:color w:val="auto"/>
          <w:sz w:val="24"/>
        </w:rPr>
      </w:pPr>
      <w:r w:rsidRPr="007C5662">
        <w:rPr>
          <w:rFonts w:ascii="Times New Roman" w:hAnsi="Times New Roman"/>
          <w:color w:val="auto"/>
          <w:sz w:val="24"/>
        </w:rPr>
        <w:t>3.</w:t>
      </w:r>
      <w:r w:rsidRPr="007C5662">
        <w:rPr>
          <w:rFonts w:ascii="Times New Roman" w:hAnsi="Times New Roman"/>
          <w:color w:val="auto"/>
          <w:sz w:val="24"/>
        </w:rPr>
        <w:t>投标人应列明按第</w:t>
      </w:r>
      <w:r w:rsidRPr="007C5662">
        <w:rPr>
          <w:rFonts w:ascii="宋体" w:hAnsi="宋体"/>
          <w:color w:val="auto"/>
          <w:sz w:val="24"/>
        </w:rPr>
        <w:t>四章“用户需求书”所要求提供的所</w:t>
      </w:r>
      <w:r w:rsidRPr="007C5662">
        <w:rPr>
          <w:rFonts w:ascii="Times New Roman" w:hAnsi="Times New Roman"/>
          <w:color w:val="auto"/>
          <w:sz w:val="24"/>
        </w:rPr>
        <w:t>有货物的价格明细。按给出的表格格式报价，应包括随机附件、保证货物正常运行所需所有配备件和专用工具等。</w:t>
      </w:r>
    </w:p>
    <w:p w14:paraId="77954BD8" w14:textId="77777777" w:rsidR="00D23AE5" w:rsidRPr="007C5662" w:rsidRDefault="00D23AE5">
      <w:pPr>
        <w:spacing w:line="360" w:lineRule="auto"/>
        <w:ind w:firstLineChars="1550" w:firstLine="3775"/>
        <w:rPr>
          <w:sz w:val="24"/>
        </w:rPr>
      </w:pPr>
      <w:r w:rsidRPr="007C5662">
        <w:rPr>
          <w:sz w:val="24"/>
        </w:rPr>
        <w:t>投标人名称：</w:t>
      </w:r>
      <w:r w:rsidRPr="007C5662">
        <w:rPr>
          <w:sz w:val="24"/>
          <w:u w:val="single"/>
        </w:rPr>
        <w:t xml:space="preserve">             </w:t>
      </w:r>
      <w:r w:rsidRPr="007C5662">
        <w:rPr>
          <w:sz w:val="24"/>
        </w:rPr>
        <w:t>（盖章）</w:t>
      </w:r>
    </w:p>
    <w:p w14:paraId="358B85B2" w14:textId="77777777" w:rsidR="00D23AE5" w:rsidRPr="007C5662" w:rsidRDefault="00D23AE5">
      <w:pPr>
        <w:spacing w:line="360" w:lineRule="auto"/>
        <w:ind w:firstLineChars="1550" w:firstLine="3775"/>
        <w:rPr>
          <w:sz w:val="24"/>
        </w:rPr>
      </w:pPr>
      <w:r w:rsidRPr="007C5662">
        <w:rPr>
          <w:sz w:val="24"/>
        </w:rPr>
        <w:t>投标人代表：</w:t>
      </w:r>
      <w:r w:rsidRPr="007C5662">
        <w:rPr>
          <w:sz w:val="24"/>
          <w:u w:val="single"/>
        </w:rPr>
        <w:t xml:space="preserve">             </w:t>
      </w:r>
      <w:r w:rsidRPr="007C5662">
        <w:rPr>
          <w:sz w:val="24"/>
        </w:rPr>
        <w:t>（签署）</w:t>
      </w:r>
    </w:p>
    <w:p w14:paraId="4494CA9E" w14:textId="77777777" w:rsidR="00D23AE5" w:rsidRPr="007C5662" w:rsidRDefault="00D23AE5">
      <w:pPr>
        <w:spacing w:line="360" w:lineRule="auto"/>
        <w:ind w:firstLineChars="1550" w:firstLine="3775"/>
        <w:rPr>
          <w:sz w:val="24"/>
        </w:rPr>
      </w:pPr>
      <w:r w:rsidRPr="007C5662">
        <w:rPr>
          <w:sz w:val="24"/>
        </w:rPr>
        <w:t>日</w:t>
      </w:r>
      <w:r w:rsidRPr="007C5662">
        <w:rPr>
          <w:sz w:val="24"/>
        </w:rPr>
        <w:t xml:space="preserve">    </w:t>
      </w:r>
      <w:r w:rsidRPr="007C5662">
        <w:rPr>
          <w:sz w:val="24"/>
        </w:rPr>
        <w:t>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1B2DD7C8" w14:textId="77777777" w:rsidR="00D23AE5" w:rsidRPr="007C5662" w:rsidRDefault="00D23AE5">
      <w:pPr>
        <w:numPr>
          <w:ilvl w:val="0"/>
          <w:numId w:val="17"/>
        </w:numPr>
        <w:jc w:val="left"/>
        <w:outlineLvl w:val="1"/>
        <w:rPr>
          <w:rStyle w:val="GB2312"/>
          <w:rFonts w:ascii="Times New Roman" w:eastAsia="宋体" w:hAnsi="Times New Roman"/>
          <w:b/>
          <w:szCs w:val="22"/>
        </w:rPr>
      </w:pPr>
      <w:r w:rsidRPr="007C5662">
        <w:rPr>
          <w:rStyle w:val="GB2312"/>
          <w:rFonts w:ascii="Times New Roman" w:eastAsia="宋体" w:hAnsi="Times New Roman"/>
          <w:b/>
          <w:szCs w:val="22"/>
        </w:rPr>
        <w:br w:type="page"/>
      </w:r>
      <w:bookmarkStart w:id="147" w:name="_Toc527541538"/>
      <w:r w:rsidRPr="007C5662">
        <w:rPr>
          <w:rStyle w:val="GB2312"/>
          <w:rFonts w:ascii="Times New Roman" w:eastAsia="宋体" w:hAnsi="Times New Roman"/>
          <w:b/>
          <w:szCs w:val="22"/>
        </w:rPr>
        <w:lastRenderedPageBreak/>
        <w:t>商务部</w:t>
      </w:r>
      <w:proofErr w:type="gramStart"/>
      <w:r w:rsidRPr="007C5662">
        <w:rPr>
          <w:rStyle w:val="GB2312"/>
          <w:rFonts w:ascii="Times New Roman" w:eastAsia="宋体" w:hAnsi="Times New Roman"/>
          <w:b/>
          <w:szCs w:val="22"/>
        </w:rPr>
        <w:t>分文件</w:t>
      </w:r>
      <w:proofErr w:type="gramEnd"/>
      <w:r w:rsidRPr="007C5662">
        <w:rPr>
          <w:rStyle w:val="GB2312"/>
          <w:rFonts w:ascii="Times New Roman" w:eastAsia="宋体" w:hAnsi="Times New Roman"/>
          <w:b/>
          <w:szCs w:val="22"/>
        </w:rPr>
        <w:t>格式</w:t>
      </w:r>
      <w:bookmarkEnd w:id="147"/>
    </w:p>
    <w:p w14:paraId="48BBD8F7" w14:textId="77777777" w:rsidR="00D23AE5" w:rsidRPr="007C5662" w:rsidRDefault="00D23AE5">
      <w:pPr>
        <w:jc w:val="center"/>
        <w:rPr>
          <w:b/>
          <w:sz w:val="30"/>
          <w:szCs w:val="30"/>
        </w:rPr>
      </w:pPr>
      <w:r w:rsidRPr="007C5662">
        <w:rPr>
          <w:b/>
          <w:sz w:val="30"/>
          <w:szCs w:val="30"/>
        </w:rPr>
        <w:t>目　录</w:t>
      </w:r>
    </w:p>
    <w:p w14:paraId="697F563E" w14:textId="77777777" w:rsidR="00D23AE5" w:rsidRPr="007C5662" w:rsidRDefault="00D23AE5">
      <w:pPr>
        <w:spacing w:line="360" w:lineRule="auto"/>
        <w:ind w:firstLineChars="200" w:firstLine="489"/>
        <w:jc w:val="left"/>
        <w:rPr>
          <w:b/>
          <w:sz w:val="30"/>
          <w:szCs w:val="30"/>
        </w:rPr>
      </w:pPr>
      <w:r w:rsidRPr="007C5662">
        <w:rPr>
          <w:b/>
          <w:sz w:val="24"/>
        </w:rPr>
        <w:t>投标</w:t>
      </w:r>
      <w:r w:rsidRPr="007C5662">
        <w:rPr>
          <w:rStyle w:val="GB2312"/>
          <w:rFonts w:ascii="Times New Roman" w:eastAsia="宋体" w:hAnsi="Times New Roman"/>
          <w:b/>
        </w:rPr>
        <w:t>商务文件部分</w:t>
      </w:r>
      <w:r w:rsidRPr="007C5662">
        <w:rPr>
          <w:b/>
          <w:sz w:val="24"/>
        </w:rPr>
        <w:t>文件应该严格按下面目录及所提供的格式制作，商务部</w:t>
      </w:r>
      <w:proofErr w:type="gramStart"/>
      <w:r w:rsidRPr="007C5662">
        <w:rPr>
          <w:b/>
          <w:sz w:val="24"/>
        </w:rPr>
        <w:t>分文件</w:t>
      </w:r>
      <w:proofErr w:type="gramEnd"/>
      <w:r w:rsidRPr="007C5662">
        <w:rPr>
          <w:b/>
          <w:sz w:val="24"/>
        </w:rPr>
        <w:t>应包括但不限于下列部分内容：</w:t>
      </w:r>
    </w:p>
    <w:p w14:paraId="551C728C" w14:textId="77777777" w:rsidR="00D23AE5" w:rsidRPr="007C5662" w:rsidRDefault="00D23AE5">
      <w:pPr>
        <w:numPr>
          <w:ilvl w:val="0"/>
          <w:numId w:val="23"/>
        </w:numPr>
        <w:spacing w:line="360" w:lineRule="auto"/>
        <w:ind w:left="492" w:hangingChars="202" w:hanging="492"/>
        <w:rPr>
          <w:sz w:val="24"/>
        </w:rPr>
      </w:pPr>
      <w:r w:rsidRPr="007C5662">
        <w:rPr>
          <w:sz w:val="24"/>
        </w:rPr>
        <w:t>投标函；</w:t>
      </w:r>
    </w:p>
    <w:p w14:paraId="3F633F86" w14:textId="77777777" w:rsidR="00D23AE5" w:rsidRPr="007C5662" w:rsidRDefault="00D23AE5">
      <w:pPr>
        <w:numPr>
          <w:ilvl w:val="0"/>
          <w:numId w:val="23"/>
        </w:numPr>
        <w:spacing w:line="360" w:lineRule="auto"/>
        <w:ind w:left="492" w:hangingChars="202" w:hanging="492"/>
        <w:rPr>
          <w:sz w:val="24"/>
        </w:rPr>
      </w:pPr>
      <w:r w:rsidRPr="007C5662">
        <w:rPr>
          <w:sz w:val="24"/>
        </w:rPr>
        <w:t>法定代表人证明书，须附身份证复印件；</w:t>
      </w:r>
    </w:p>
    <w:p w14:paraId="5D88C946" w14:textId="77777777" w:rsidR="00D23AE5" w:rsidRPr="007C5662" w:rsidRDefault="00D23AE5">
      <w:pPr>
        <w:numPr>
          <w:ilvl w:val="0"/>
          <w:numId w:val="23"/>
        </w:numPr>
        <w:spacing w:line="360" w:lineRule="auto"/>
        <w:ind w:left="490" w:hangingChars="201" w:hanging="490"/>
        <w:rPr>
          <w:sz w:val="24"/>
        </w:rPr>
      </w:pPr>
      <w:r w:rsidRPr="007C5662">
        <w:rPr>
          <w:sz w:val="24"/>
        </w:rPr>
        <w:t>法定代表人授权书（投标人代表及投标文件签署人为法定代表人的无须提供），须附被授权人身份证复印件；</w:t>
      </w:r>
    </w:p>
    <w:p w14:paraId="639E7B36" w14:textId="77777777" w:rsidR="00D23AE5" w:rsidRPr="007C5662" w:rsidRDefault="00D23AE5">
      <w:pPr>
        <w:numPr>
          <w:ilvl w:val="0"/>
          <w:numId w:val="23"/>
        </w:numPr>
        <w:spacing w:line="360" w:lineRule="auto"/>
        <w:ind w:left="492" w:hangingChars="202" w:hanging="492"/>
        <w:rPr>
          <w:sz w:val="24"/>
        </w:rPr>
      </w:pPr>
      <w:r w:rsidRPr="007C5662">
        <w:rPr>
          <w:sz w:val="24"/>
        </w:rPr>
        <w:t>投标人基本情况表；</w:t>
      </w:r>
      <w:r w:rsidRPr="007C5662">
        <w:rPr>
          <w:rFonts w:hint="eastAsia"/>
          <w:sz w:val="24"/>
        </w:rPr>
        <w:t xml:space="preserve"> </w:t>
      </w:r>
    </w:p>
    <w:p w14:paraId="51E9BF53" w14:textId="77777777" w:rsidR="00D23AE5" w:rsidRPr="007C5662" w:rsidRDefault="00D23AE5">
      <w:pPr>
        <w:numPr>
          <w:ilvl w:val="0"/>
          <w:numId w:val="23"/>
        </w:numPr>
        <w:spacing w:line="360" w:lineRule="auto"/>
        <w:ind w:left="492" w:hangingChars="202" w:hanging="492"/>
        <w:rPr>
          <w:sz w:val="24"/>
        </w:rPr>
      </w:pPr>
      <w:r w:rsidRPr="007C5662">
        <w:rPr>
          <w:sz w:val="24"/>
        </w:rPr>
        <w:t>投标承诺书；</w:t>
      </w:r>
    </w:p>
    <w:p w14:paraId="0F5DC4E6" w14:textId="77777777" w:rsidR="00D23AE5" w:rsidRPr="007C5662" w:rsidRDefault="00D23AE5">
      <w:pPr>
        <w:numPr>
          <w:ilvl w:val="0"/>
          <w:numId w:val="23"/>
        </w:numPr>
        <w:spacing w:line="360" w:lineRule="auto"/>
        <w:ind w:left="492" w:hangingChars="202" w:hanging="492"/>
        <w:rPr>
          <w:sz w:val="24"/>
        </w:rPr>
      </w:pPr>
      <w:r w:rsidRPr="007C5662">
        <w:rPr>
          <w:sz w:val="24"/>
        </w:rPr>
        <w:t>招标代理服务费承诺书；</w:t>
      </w:r>
    </w:p>
    <w:p w14:paraId="1B5754B1" w14:textId="77777777" w:rsidR="00D23AE5" w:rsidRPr="007C5662" w:rsidRDefault="00D23AE5">
      <w:pPr>
        <w:numPr>
          <w:ilvl w:val="0"/>
          <w:numId w:val="23"/>
        </w:numPr>
        <w:spacing w:line="360" w:lineRule="auto"/>
        <w:ind w:left="492" w:hangingChars="202" w:hanging="492"/>
        <w:rPr>
          <w:sz w:val="24"/>
        </w:rPr>
      </w:pPr>
      <w:r w:rsidRPr="007C5662">
        <w:rPr>
          <w:sz w:val="24"/>
        </w:rPr>
        <w:t>同类项目业绩；</w:t>
      </w:r>
    </w:p>
    <w:p w14:paraId="0058D96E" w14:textId="77777777" w:rsidR="00D23AE5" w:rsidRPr="007C5662" w:rsidRDefault="00D23AE5">
      <w:pPr>
        <w:numPr>
          <w:ilvl w:val="0"/>
          <w:numId w:val="23"/>
        </w:numPr>
        <w:spacing w:line="360" w:lineRule="auto"/>
        <w:ind w:left="492" w:hangingChars="202" w:hanging="492"/>
        <w:rPr>
          <w:sz w:val="24"/>
        </w:rPr>
      </w:pPr>
      <w:r w:rsidRPr="007C5662">
        <w:rPr>
          <w:rFonts w:hint="eastAsia"/>
          <w:sz w:val="24"/>
        </w:rPr>
        <w:t>政策适用性说明（符合相关政策时适用）</w:t>
      </w:r>
      <w:r w:rsidRPr="007C5662">
        <w:rPr>
          <w:rFonts w:hint="eastAsia"/>
        </w:rPr>
        <w:t>；</w:t>
      </w:r>
    </w:p>
    <w:p w14:paraId="6B99FD3E" w14:textId="77777777" w:rsidR="00D23AE5" w:rsidRPr="007C5662" w:rsidRDefault="00D23AE5">
      <w:pPr>
        <w:numPr>
          <w:ilvl w:val="0"/>
          <w:numId w:val="23"/>
        </w:numPr>
        <w:spacing w:line="360" w:lineRule="auto"/>
        <w:ind w:left="492" w:hangingChars="202" w:hanging="492"/>
        <w:rPr>
          <w:sz w:val="24"/>
        </w:rPr>
      </w:pPr>
      <w:r w:rsidRPr="007C5662">
        <w:rPr>
          <w:rFonts w:hint="eastAsia"/>
          <w:sz w:val="24"/>
        </w:rPr>
        <w:t>中小企业声明函（供应商为中小企业时适用）；</w:t>
      </w:r>
    </w:p>
    <w:p w14:paraId="0D951AC8" w14:textId="77777777" w:rsidR="00D23AE5" w:rsidRPr="007C5662" w:rsidRDefault="00D23AE5">
      <w:pPr>
        <w:numPr>
          <w:ilvl w:val="0"/>
          <w:numId w:val="23"/>
        </w:numPr>
        <w:spacing w:line="360" w:lineRule="auto"/>
        <w:ind w:left="492" w:hangingChars="202" w:hanging="492"/>
        <w:rPr>
          <w:sz w:val="24"/>
        </w:rPr>
      </w:pPr>
      <w:r w:rsidRPr="007C5662">
        <w:rPr>
          <w:rFonts w:hint="eastAsia"/>
          <w:sz w:val="24"/>
        </w:rPr>
        <w:t>残疾人福利性单位声明函（供应商为残疾人福利性单位时适用）；</w:t>
      </w:r>
    </w:p>
    <w:p w14:paraId="2C3111B2" w14:textId="77777777" w:rsidR="00D23AE5" w:rsidRPr="007C5662" w:rsidRDefault="00D23AE5">
      <w:pPr>
        <w:numPr>
          <w:ilvl w:val="0"/>
          <w:numId w:val="23"/>
        </w:numPr>
        <w:spacing w:line="360" w:lineRule="auto"/>
        <w:ind w:left="492" w:hangingChars="202" w:hanging="492"/>
        <w:rPr>
          <w:sz w:val="24"/>
        </w:rPr>
      </w:pPr>
      <w:r w:rsidRPr="007C5662">
        <w:rPr>
          <w:sz w:val="24"/>
        </w:rPr>
        <w:t>商务条款偏离表；</w:t>
      </w:r>
    </w:p>
    <w:p w14:paraId="7180A57D" w14:textId="77777777" w:rsidR="00D23AE5" w:rsidRPr="007C5662" w:rsidRDefault="00D23AE5">
      <w:pPr>
        <w:numPr>
          <w:ilvl w:val="0"/>
          <w:numId w:val="23"/>
        </w:numPr>
        <w:spacing w:line="360" w:lineRule="auto"/>
        <w:ind w:left="492" w:hangingChars="202" w:hanging="492"/>
        <w:rPr>
          <w:sz w:val="24"/>
        </w:rPr>
      </w:pPr>
      <w:r w:rsidRPr="007C5662">
        <w:rPr>
          <w:sz w:val="24"/>
        </w:rPr>
        <w:t>招标文件要求的其它资料（如商务评分标准中要求的相关资料）；</w:t>
      </w:r>
    </w:p>
    <w:p w14:paraId="6F59A5B7" w14:textId="77777777" w:rsidR="00D23AE5" w:rsidRPr="007C5662" w:rsidRDefault="00D23AE5">
      <w:pPr>
        <w:numPr>
          <w:ilvl w:val="0"/>
          <w:numId w:val="23"/>
        </w:numPr>
        <w:spacing w:line="360" w:lineRule="auto"/>
        <w:ind w:left="492" w:hangingChars="202" w:hanging="492"/>
        <w:rPr>
          <w:sz w:val="24"/>
        </w:rPr>
      </w:pPr>
      <w:r w:rsidRPr="007C5662">
        <w:rPr>
          <w:sz w:val="24"/>
        </w:rPr>
        <w:t>投标人认为需要提交的其他资料。</w:t>
      </w:r>
    </w:p>
    <w:p w14:paraId="5D3760AE" w14:textId="77777777" w:rsidR="00D23AE5" w:rsidRPr="007C5662" w:rsidRDefault="00D23AE5">
      <w:pPr>
        <w:spacing w:line="300" w:lineRule="auto"/>
        <w:rPr>
          <w:sz w:val="24"/>
        </w:rPr>
      </w:pPr>
      <w:r w:rsidRPr="007C5662">
        <w:rPr>
          <w:sz w:val="24"/>
        </w:rPr>
        <w:t>注：以上所有文件属复印件的须加盖投标单位公章。</w:t>
      </w:r>
    </w:p>
    <w:p w14:paraId="3084CF26" w14:textId="77777777" w:rsidR="00D23AE5" w:rsidRPr="007C5662" w:rsidRDefault="00D23AE5">
      <w:pPr>
        <w:numPr>
          <w:ilvl w:val="1"/>
          <w:numId w:val="17"/>
        </w:numPr>
        <w:tabs>
          <w:tab w:val="left" w:pos="993"/>
        </w:tabs>
        <w:jc w:val="left"/>
        <w:outlineLvl w:val="1"/>
        <w:rPr>
          <w:rStyle w:val="GB2312"/>
          <w:rFonts w:ascii="Times New Roman" w:eastAsia="宋体" w:hAnsi="Times New Roman"/>
        </w:rPr>
      </w:pPr>
      <w:r w:rsidRPr="007C5662">
        <w:rPr>
          <w:rStyle w:val="GB2312"/>
          <w:rFonts w:ascii="Times New Roman" w:eastAsia="宋体" w:hAnsi="Times New Roman"/>
          <w:b/>
        </w:rPr>
        <w:br w:type="page"/>
      </w:r>
      <w:bookmarkStart w:id="148" w:name="_Ref396565554"/>
      <w:bookmarkStart w:id="149" w:name="_Toc527541539"/>
      <w:r w:rsidRPr="007C5662">
        <w:rPr>
          <w:rStyle w:val="GB2312"/>
          <w:rFonts w:ascii="Times New Roman" w:eastAsia="宋体" w:hAnsi="Times New Roman"/>
          <w:b/>
        </w:rPr>
        <w:lastRenderedPageBreak/>
        <w:t>投标函格式</w:t>
      </w:r>
      <w:bookmarkEnd w:id="148"/>
      <w:bookmarkEnd w:id="149"/>
    </w:p>
    <w:p w14:paraId="720BB9C5"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b/>
          <w:sz w:val="32"/>
          <w:szCs w:val="32"/>
        </w:rPr>
        <w:t>投标函</w:t>
      </w:r>
    </w:p>
    <w:p w14:paraId="46E2BA05" w14:textId="77777777" w:rsidR="00D23AE5" w:rsidRPr="007C5662" w:rsidRDefault="00D23AE5">
      <w:pPr>
        <w:pStyle w:val="afff4"/>
        <w:spacing w:line="360" w:lineRule="auto"/>
        <w:rPr>
          <w:rFonts w:ascii="Times New Roman" w:eastAsia="宋体" w:hAnsi="Times New Roman"/>
          <w:sz w:val="24"/>
          <w:szCs w:val="24"/>
        </w:rPr>
      </w:pPr>
      <w:r w:rsidRPr="007C5662">
        <w:rPr>
          <w:rFonts w:ascii="Times New Roman" w:eastAsia="宋体" w:hAnsi="Times New Roman"/>
          <w:sz w:val="24"/>
          <w:szCs w:val="24"/>
        </w:rPr>
        <w:t>致：广东洲际招标代理有限公司</w:t>
      </w:r>
    </w:p>
    <w:p w14:paraId="03072A9C" w14:textId="77777777" w:rsidR="00D23AE5" w:rsidRPr="007C5662" w:rsidRDefault="00D23AE5">
      <w:pPr>
        <w:spacing w:line="360" w:lineRule="auto"/>
        <w:ind w:firstLineChars="200" w:firstLine="487"/>
        <w:rPr>
          <w:sz w:val="24"/>
          <w:lang w:val="zh-CN"/>
        </w:rPr>
      </w:pPr>
      <w:r w:rsidRPr="007C5662">
        <w:rPr>
          <w:sz w:val="24"/>
        </w:rPr>
        <w:t>根据你们</w:t>
      </w:r>
      <w:r w:rsidRPr="007C5662">
        <w:rPr>
          <w:i/>
          <w:sz w:val="24"/>
          <w:u w:val="single"/>
        </w:rPr>
        <w:t>（项目名称）</w:t>
      </w:r>
      <w:r w:rsidRPr="007C5662">
        <w:rPr>
          <w:sz w:val="24"/>
          <w:u w:val="single"/>
        </w:rPr>
        <w:t xml:space="preserve">  (</w:t>
      </w:r>
      <w:r w:rsidRPr="007C5662">
        <w:rPr>
          <w:sz w:val="24"/>
          <w:u w:val="single"/>
        </w:rPr>
        <w:t>项目编号：</w:t>
      </w:r>
      <w:r w:rsidRPr="007C5662">
        <w:rPr>
          <w:sz w:val="24"/>
          <w:u w:val="single"/>
        </w:rPr>
        <w:t xml:space="preserve">    </w:t>
      </w:r>
      <w:r w:rsidRPr="007C5662">
        <w:rPr>
          <w:sz w:val="24"/>
          <w:u w:val="single"/>
        </w:rPr>
        <w:t>）</w:t>
      </w:r>
      <w:r w:rsidRPr="007C5662">
        <w:rPr>
          <w:rFonts w:hint="eastAsia"/>
          <w:sz w:val="24"/>
          <w:u w:val="single"/>
        </w:rPr>
        <w:t>（包号：</w:t>
      </w:r>
      <w:r w:rsidRPr="007C5662">
        <w:rPr>
          <w:rFonts w:hint="eastAsia"/>
          <w:sz w:val="24"/>
          <w:u w:val="single"/>
        </w:rPr>
        <w:t xml:space="preserve">  </w:t>
      </w:r>
      <w:r w:rsidRPr="007C5662">
        <w:rPr>
          <w:rFonts w:hint="eastAsia"/>
          <w:sz w:val="24"/>
          <w:u w:val="single"/>
        </w:rPr>
        <w:t>）</w:t>
      </w:r>
      <w:r w:rsidRPr="007C5662">
        <w:rPr>
          <w:sz w:val="24"/>
        </w:rPr>
        <w:t>招标文件要求，</w:t>
      </w:r>
      <w:r w:rsidRPr="007C5662">
        <w:rPr>
          <w:sz w:val="24"/>
          <w:u w:val="single"/>
        </w:rPr>
        <w:t xml:space="preserve">  </w:t>
      </w:r>
      <w:r w:rsidRPr="007C5662">
        <w:rPr>
          <w:sz w:val="24"/>
          <w:u w:val="single"/>
        </w:rPr>
        <w:t>（全名及职位）</w:t>
      </w:r>
      <w:r w:rsidRPr="007C5662">
        <w:rPr>
          <w:sz w:val="24"/>
          <w:u w:val="single"/>
        </w:rPr>
        <w:t xml:space="preserve">  </w:t>
      </w:r>
      <w:r w:rsidRPr="007C5662">
        <w:rPr>
          <w:sz w:val="24"/>
        </w:rPr>
        <w:t>经正式授权并以投标人</w:t>
      </w:r>
      <w:r w:rsidRPr="007C5662">
        <w:rPr>
          <w:sz w:val="24"/>
          <w:u w:val="single"/>
        </w:rPr>
        <w:t>（投标人名称、地址）</w:t>
      </w:r>
      <w:r w:rsidRPr="007C5662">
        <w:rPr>
          <w:sz w:val="24"/>
        </w:rPr>
        <w:t>的名义处理一切本投标有关的事宜。</w:t>
      </w:r>
      <w:r w:rsidRPr="007C5662">
        <w:rPr>
          <w:sz w:val="24"/>
          <w:lang w:val="zh-CN"/>
        </w:rPr>
        <w:t>我方</w:t>
      </w:r>
      <w:r w:rsidRPr="007C5662">
        <w:rPr>
          <w:sz w:val="24"/>
        </w:rPr>
        <w:t>提交按招标文件要求制作的</w:t>
      </w:r>
      <w:r w:rsidRPr="007C5662">
        <w:rPr>
          <w:sz w:val="24"/>
          <w:u w:val="single"/>
        </w:rPr>
        <w:t>唱标信封</w:t>
      </w:r>
      <w:r w:rsidRPr="007C5662">
        <w:rPr>
          <w:rFonts w:hint="eastAsia"/>
          <w:sz w:val="24"/>
          <w:u w:val="single"/>
        </w:rPr>
        <w:t xml:space="preserve">   </w:t>
      </w:r>
      <w:r w:rsidRPr="007C5662">
        <w:rPr>
          <w:sz w:val="24"/>
          <w:u w:val="single"/>
        </w:rPr>
        <w:t>份（含电子光盘</w:t>
      </w:r>
      <w:r w:rsidRPr="007C5662">
        <w:rPr>
          <w:rFonts w:hint="eastAsia"/>
          <w:sz w:val="24"/>
          <w:u w:val="single"/>
        </w:rPr>
        <w:t xml:space="preserve">   </w:t>
      </w:r>
      <w:r w:rsidRPr="007C5662">
        <w:rPr>
          <w:sz w:val="24"/>
          <w:u w:val="single"/>
        </w:rPr>
        <w:t>份）</w:t>
      </w:r>
      <w:r w:rsidRPr="007C5662">
        <w:rPr>
          <w:rFonts w:hint="eastAsia"/>
          <w:sz w:val="24"/>
        </w:rPr>
        <w:t>；</w:t>
      </w:r>
      <w:r w:rsidRPr="007C5662">
        <w:rPr>
          <w:rFonts w:hint="eastAsia"/>
          <w:sz w:val="24"/>
          <w:u w:val="single"/>
        </w:rPr>
        <w:t>资格证明文件、价格部分文件、商务部</w:t>
      </w:r>
      <w:proofErr w:type="gramStart"/>
      <w:r w:rsidRPr="007C5662">
        <w:rPr>
          <w:rFonts w:hint="eastAsia"/>
          <w:sz w:val="24"/>
          <w:u w:val="single"/>
        </w:rPr>
        <w:t>分文件</w:t>
      </w:r>
      <w:proofErr w:type="gramEnd"/>
      <w:r w:rsidRPr="007C5662">
        <w:rPr>
          <w:rFonts w:hint="eastAsia"/>
          <w:sz w:val="24"/>
          <w:u w:val="single"/>
        </w:rPr>
        <w:t>和技术部分文件</w:t>
      </w:r>
      <w:r w:rsidRPr="007C5662">
        <w:rPr>
          <w:sz w:val="24"/>
          <w:u w:val="single"/>
        </w:rPr>
        <w:t>（正本</w:t>
      </w:r>
      <w:r w:rsidRPr="007C5662">
        <w:rPr>
          <w:rFonts w:hint="eastAsia"/>
          <w:sz w:val="24"/>
          <w:u w:val="single"/>
        </w:rPr>
        <w:t xml:space="preserve">   </w:t>
      </w:r>
      <w:r w:rsidRPr="007C5662">
        <w:rPr>
          <w:sz w:val="24"/>
          <w:u w:val="single"/>
        </w:rPr>
        <w:t>份，副本</w:t>
      </w:r>
      <w:r w:rsidRPr="007C5662">
        <w:rPr>
          <w:rFonts w:hint="eastAsia"/>
          <w:sz w:val="24"/>
          <w:u w:val="single"/>
        </w:rPr>
        <w:t xml:space="preserve">   </w:t>
      </w:r>
      <w:r w:rsidRPr="007C5662">
        <w:rPr>
          <w:sz w:val="24"/>
          <w:u w:val="single"/>
        </w:rPr>
        <w:t>份）</w:t>
      </w:r>
      <w:r w:rsidRPr="007C5662">
        <w:rPr>
          <w:sz w:val="24"/>
        </w:rPr>
        <w:t>。</w:t>
      </w:r>
      <w:r w:rsidRPr="007C5662">
        <w:rPr>
          <w:sz w:val="24"/>
          <w:lang w:val="zh-CN"/>
        </w:rPr>
        <w:t>完全明白招标文件的所有条款要求，并重申以下内容：</w:t>
      </w:r>
    </w:p>
    <w:p w14:paraId="44FA5F84" w14:textId="77777777" w:rsidR="00D23AE5" w:rsidRPr="007C5662" w:rsidRDefault="00D23AE5">
      <w:pPr>
        <w:numPr>
          <w:ilvl w:val="0"/>
          <w:numId w:val="24"/>
        </w:numPr>
        <w:spacing w:line="360" w:lineRule="auto"/>
        <w:ind w:left="0" w:firstLine="426"/>
        <w:rPr>
          <w:kern w:val="0"/>
          <w:sz w:val="24"/>
        </w:rPr>
      </w:pPr>
      <w:r w:rsidRPr="007C5662">
        <w:rPr>
          <w:kern w:val="0"/>
          <w:sz w:val="24"/>
        </w:rPr>
        <w:t>我们愿意遵守</w:t>
      </w:r>
      <w:r w:rsidRPr="007C5662">
        <w:rPr>
          <w:rFonts w:hint="eastAsia"/>
          <w:kern w:val="0"/>
          <w:sz w:val="24"/>
        </w:rPr>
        <w:t>采购代理机构</w:t>
      </w:r>
      <w:r w:rsidRPr="007C5662">
        <w:rPr>
          <w:kern w:val="0"/>
          <w:sz w:val="24"/>
        </w:rPr>
        <w:t>招标文件的各项规定，自愿参加投标，并清楚招标文件的要求及有关文件规定，并严格按照招标文件的规定履行全部责任和义务。</w:t>
      </w:r>
    </w:p>
    <w:p w14:paraId="542F1150" w14:textId="77777777" w:rsidR="00D23AE5" w:rsidRPr="007C5662" w:rsidRDefault="00D23AE5">
      <w:pPr>
        <w:numPr>
          <w:ilvl w:val="0"/>
          <w:numId w:val="24"/>
        </w:numPr>
        <w:spacing w:line="360" w:lineRule="auto"/>
        <w:ind w:left="0" w:firstLine="426"/>
        <w:rPr>
          <w:kern w:val="0"/>
          <w:sz w:val="24"/>
        </w:rPr>
      </w:pPr>
      <w:r w:rsidRPr="007C5662">
        <w:rPr>
          <w:kern w:val="0"/>
          <w:sz w:val="24"/>
        </w:rPr>
        <w:t>我方的投标总价为固定不变价。全部货物及有关服务的投标总价见投标报价总表。</w:t>
      </w:r>
    </w:p>
    <w:p w14:paraId="2CB80A0C" w14:textId="77777777" w:rsidR="00D23AE5" w:rsidRPr="007C5662" w:rsidRDefault="00D23AE5">
      <w:pPr>
        <w:numPr>
          <w:ilvl w:val="0"/>
          <w:numId w:val="24"/>
        </w:numPr>
        <w:spacing w:line="360" w:lineRule="auto"/>
        <w:ind w:left="0" w:firstLine="426"/>
        <w:rPr>
          <w:kern w:val="0"/>
          <w:sz w:val="24"/>
        </w:rPr>
      </w:pPr>
      <w:r w:rsidRPr="007C5662">
        <w:rPr>
          <w:kern w:val="0"/>
          <w:sz w:val="24"/>
        </w:rPr>
        <w:t>本投标文件的有效期为在投标截止日后</w:t>
      </w:r>
      <w:r w:rsidRPr="007C5662">
        <w:rPr>
          <w:rFonts w:hint="eastAsia"/>
          <w:kern w:val="0"/>
          <w:sz w:val="24"/>
          <w:u w:val="single"/>
        </w:rPr>
        <w:t xml:space="preserve">     </w:t>
      </w:r>
      <w:r w:rsidRPr="007C5662">
        <w:rPr>
          <w:kern w:val="0"/>
          <w:sz w:val="24"/>
        </w:rPr>
        <w:t>天内有效，如果我们投标被接受，有效期将延至合同终止日为止。</w:t>
      </w:r>
    </w:p>
    <w:p w14:paraId="2B663BFD" w14:textId="77777777" w:rsidR="00D23AE5" w:rsidRPr="007C5662" w:rsidRDefault="00D23AE5">
      <w:pPr>
        <w:numPr>
          <w:ilvl w:val="0"/>
          <w:numId w:val="24"/>
        </w:numPr>
        <w:spacing w:line="360" w:lineRule="auto"/>
        <w:ind w:left="0" w:firstLine="426"/>
        <w:rPr>
          <w:kern w:val="0"/>
          <w:sz w:val="24"/>
        </w:rPr>
      </w:pPr>
      <w:r w:rsidRPr="007C5662">
        <w:rPr>
          <w:kern w:val="0"/>
          <w:sz w:val="24"/>
        </w:rPr>
        <w:t>我方同意提供</w:t>
      </w:r>
      <w:r w:rsidRPr="007C5662">
        <w:rPr>
          <w:rFonts w:hint="eastAsia"/>
          <w:kern w:val="0"/>
          <w:sz w:val="24"/>
        </w:rPr>
        <w:t>采购代理机构</w:t>
      </w:r>
      <w:r w:rsidRPr="007C5662">
        <w:rPr>
          <w:kern w:val="0"/>
          <w:sz w:val="24"/>
        </w:rPr>
        <w:t>与评标委员会要求的有关投标的一切数据或资料。</w:t>
      </w:r>
    </w:p>
    <w:p w14:paraId="0C181348" w14:textId="77777777" w:rsidR="00D23AE5" w:rsidRPr="007C5662" w:rsidRDefault="00D23AE5">
      <w:pPr>
        <w:numPr>
          <w:ilvl w:val="0"/>
          <w:numId w:val="24"/>
        </w:numPr>
        <w:spacing w:line="360" w:lineRule="auto"/>
        <w:ind w:left="0" w:firstLine="426"/>
        <w:rPr>
          <w:kern w:val="0"/>
          <w:sz w:val="24"/>
        </w:rPr>
      </w:pPr>
      <w:r w:rsidRPr="007C5662">
        <w:rPr>
          <w:kern w:val="0"/>
          <w:sz w:val="24"/>
        </w:rPr>
        <w:t>我方在参与投标前已仔细研究了招标文件的所有内容，包括澄清修改文件（如有）和所有已提供的参考资料以及有关附件，我方完全明白并认为此招标文件没</w:t>
      </w:r>
      <w:proofErr w:type="gramStart"/>
      <w:r w:rsidRPr="007C5662">
        <w:rPr>
          <w:kern w:val="0"/>
          <w:sz w:val="24"/>
        </w:rPr>
        <w:t>有倾</w:t>
      </w:r>
      <w:proofErr w:type="gramEnd"/>
      <w:r w:rsidRPr="007C5662">
        <w:rPr>
          <w:kern w:val="0"/>
          <w:sz w:val="24"/>
        </w:rPr>
        <w:t>向性，也没有存在排斥潜在投标人的内容，我方同意招标文件的相关条款，放弃对招标文件提出误解和质疑的一切权利；</w:t>
      </w:r>
      <w:r w:rsidRPr="007C5662">
        <w:rPr>
          <w:kern w:val="0"/>
          <w:sz w:val="24"/>
        </w:rPr>
        <w:t xml:space="preserve"> </w:t>
      </w:r>
    </w:p>
    <w:p w14:paraId="12A877BE" w14:textId="77777777" w:rsidR="00D23AE5" w:rsidRPr="007C5662" w:rsidRDefault="00D23AE5">
      <w:pPr>
        <w:numPr>
          <w:ilvl w:val="0"/>
          <w:numId w:val="24"/>
        </w:numPr>
        <w:spacing w:line="360" w:lineRule="auto"/>
        <w:ind w:left="0" w:firstLine="426"/>
        <w:rPr>
          <w:kern w:val="0"/>
          <w:sz w:val="24"/>
        </w:rPr>
      </w:pPr>
      <w:r w:rsidRPr="007C5662">
        <w:rPr>
          <w:kern w:val="0"/>
          <w:sz w:val="24"/>
        </w:rPr>
        <w:t>我方同意如在本项目开标后、投标有效期之内撤回投标，或中标后未在规定期限内签订合同并送贵方备案的，贵方将不退还投标保证金。</w:t>
      </w:r>
    </w:p>
    <w:p w14:paraId="64066B8B" w14:textId="77777777" w:rsidR="00D23AE5" w:rsidRPr="007C5662" w:rsidRDefault="00D23AE5">
      <w:pPr>
        <w:numPr>
          <w:ilvl w:val="0"/>
          <w:numId w:val="24"/>
        </w:numPr>
        <w:spacing w:line="360" w:lineRule="auto"/>
        <w:ind w:left="0" w:firstLine="426"/>
        <w:rPr>
          <w:kern w:val="0"/>
          <w:sz w:val="24"/>
        </w:rPr>
      </w:pPr>
      <w:r w:rsidRPr="007C5662">
        <w:rPr>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558A430" w14:textId="77777777" w:rsidR="00D23AE5" w:rsidRPr="007C5662" w:rsidRDefault="00D23AE5">
      <w:pPr>
        <w:numPr>
          <w:ilvl w:val="0"/>
          <w:numId w:val="24"/>
        </w:numPr>
        <w:spacing w:line="360" w:lineRule="auto"/>
        <w:ind w:left="0" w:firstLine="426"/>
        <w:rPr>
          <w:kern w:val="0"/>
          <w:sz w:val="24"/>
        </w:rPr>
      </w:pPr>
      <w:r w:rsidRPr="007C5662">
        <w:rPr>
          <w:sz w:val="24"/>
          <w:lang w:val="zh-CN"/>
        </w:rPr>
        <w:t>我方</w:t>
      </w:r>
      <w:r w:rsidRPr="007C5662">
        <w:rPr>
          <w:kern w:val="0"/>
          <w:sz w:val="24"/>
        </w:rPr>
        <w:t>完全</w:t>
      </w:r>
      <w:r w:rsidRPr="007C5662">
        <w:rPr>
          <w:sz w:val="24"/>
          <w:lang w:val="zh-CN"/>
        </w:rPr>
        <w:t>服从和尊重评标委员会所</w:t>
      </w:r>
      <w:proofErr w:type="gramStart"/>
      <w:r w:rsidRPr="007C5662">
        <w:rPr>
          <w:sz w:val="24"/>
          <w:lang w:val="zh-CN"/>
        </w:rPr>
        <w:t>作</w:t>
      </w:r>
      <w:r w:rsidRPr="007C5662">
        <w:rPr>
          <w:rFonts w:hint="eastAsia"/>
          <w:sz w:val="24"/>
        </w:rPr>
        <w:t>出</w:t>
      </w:r>
      <w:proofErr w:type="gramEnd"/>
      <w:r w:rsidRPr="007C5662">
        <w:rPr>
          <w:sz w:val="24"/>
          <w:lang w:val="zh-CN"/>
        </w:rPr>
        <w:t>的评定结果，我方理解贵方不一定接受最低报价或任何贵</w:t>
      </w:r>
      <w:r w:rsidRPr="007C5662">
        <w:rPr>
          <w:kern w:val="0"/>
          <w:sz w:val="24"/>
        </w:rPr>
        <w:t>方可能收到的报价；</w:t>
      </w:r>
    </w:p>
    <w:p w14:paraId="149FA679" w14:textId="77777777" w:rsidR="00D23AE5" w:rsidRPr="007C5662" w:rsidRDefault="00D23AE5">
      <w:pPr>
        <w:numPr>
          <w:ilvl w:val="0"/>
          <w:numId w:val="24"/>
        </w:numPr>
        <w:spacing w:line="360" w:lineRule="auto"/>
        <w:ind w:left="0" w:firstLine="426"/>
        <w:rPr>
          <w:kern w:val="0"/>
          <w:sz w:val="24"/>
        </w:rPr>
      </w:pPr>
      <w:r w:rsidRPr="007C5662">
        <w:rPr>
          <w:kern w:val="0"/>
          <w:sz w:val="24"/>
        </w:rPr>
        <w:t>我方如果中标，将保证履行招标文件以及答疑纪要、澄清补充通知等招标文件修改书（如有）中的全部责任和义务。</w:t>
      </w:r>
    </w:p>
    <w:p w14:paraId="4BC22C0D" w14:textId="77777777" w:rsidR="00D23AE5" w:rsidRPr="007C5662" w:rsidRDefault="00D23AE5">
      <w:pPr>
        <w:numPr>
          <w:ilvl w:val="0"/>
          <w:numId w:val="24"/>
        </w:numPr>
        <w:spacing w:line="360" w:lineRule="auto"/>
        <w:ind w:left="0" w:firstLine="426"/>
        <w:rPr>
          <w:sz w:val="24"/>
        </w:rPr>
      </w:pPr>
      <w:r w:rsidRPr="007C5662">
        <w:rPr>
          <w:sz w:val="24"/>
        </w:rPr>
        <w:lastRenderedPageBreak/>
        <w:t>所有</w:t>
      </w:r>
      <w:r w:rsidRPr="007C5662">
        <w:rPr>
          <w:kern w:val="0"/>
          <w:sz w:val="24"/>
        </w:rPr>
        <w:t>有关</w:t>
      </w:r>
      <w:r w:rsidRPr="007C5662">
        <w:rPr>
          <w:sz w:val="24"/>
        </w:rPr>
        <w:t>本次投标的函电请寄：</w:t>
      </w:r>
      <w:r w:rsidRPr="007C5662">
        <w:rPr>
          <w:sz w:val="24"/>
          <w:u w:val="single"/>
        </w:rPr>
        <w:t xml:space="preserve">                     </w:t>
      </w:r>
      <w:r w:rsidRPr="007C5662">
        <w:rPr>
          <w:sz w:val="24"/>
        </w:rPr>
        <w:t>。</w:t>
      </w:r>
    </w:p>
    <w:p w14:paraId="7320BC1F" w14:textId="77777777" w:rsidR="00D23AE5" w:rsidRPr="007C5662" w:rsidRDefault="00D23AE5">
      <w:pPr>
        <w:spacing w:line="360" w:lineRule="auto"/>
        <w:rPr>
          <w:sz w:val="24"/>
        </w:rPr>
      </w:pPr>
    </w:p>
    <w:p w14:paraId="49DDE374" w14:textId="77777777" w:rsidR="00D23AE5" w:rsidRPr="007C5662" w:rsidRDefault="00D23AE5">
      <w:pPr>
        <w:spacing w:line="360" w:lineRule="auto"/>
        <w:rPr>
          <w:sz w:val="24"/>
        </w:rPr>
      </w:pPr>
      <w:r w:rsidRPr="007C5662">
        <w:rPr>
          <w:sz w:val="24"/>
        </w:rPr>
        <w:t>备注：本投标</w:t>
      </w:r>
      <w:proofErr w:type="gramStart"/>
      <w:r w:rsidRPr="007C5662">
        <w:rPr>
          <w:sz w:val="24"/>
        </w:rPr>
        <w:t>函内容</w:t>
      </w:r>
      <w:proofErr w:type="gramEnd"/>
      <w:r w:rsidRPr="007C5662">
        <w:rPr>
          <w:sz w:val="24"/>
        </w:rPr>
        <w:t>不得擅自修改，否则视为无效投标。</w:t>
      </w:r>
    </w:p>
    <w:p w14:paraId="606BAC16" w14:textId="77777777" w:rsidR="00D23AE5" w:rsidRPr="007C5662" w:rsidRDefault="00D23AE5">
      <w:pPr>
        <w:spacing w:line="360" w:lineRule="auto"/>
        <w:ind w:firstLineChars="50" w:firstLine="122"/>
        <w:rPr>
          <w:rStyle w:val="GB2312"/>
          <w:rFonts w:ascii="Times New Roman" w:eastAsia="宋体" w:hAnsi="Times New Roman"/>
        </w:rPr>
      </w:pPr>
    </w:p>
    <w:p w14:paraId="1DB5A4C1" w14:textId="77777777" w:rsidR="00D23AE5" w:rsidRPr="007C5662" w:rsidRDefault="00D23AE5">
      <w:pPr>
        <w:spacing w:line="360" w:lineRule="auto"/>
        <w:ind w:firstLineChars="50" w:firstLine="122"/>
        <w:rPr>
          <w:rStyle w:val="GB2312"/>
          <w:rFonts w:ascii="Times New Roman" w:eastAsia="宋体" w:hAnsi="Times New Roman"/>
        </w:rPr>
      </w:pPr>
      <w:r w:rsidRPr="007C5662">
        <w:rPr>
          <w:rStyle w:val="GB2312"/>
          <w:rFonts w:ascii="Times New Roman" w:eastAsia="宋体" w:hAnsi="Times New Roman"/>
        </w:rPr>
        <w:t>投标人代表：</w:t>
      </w:r>
      <w:r w:rsidRPr="007C5662">
        <w:rPr>
          <w:rStyle w:val="GB2312"/>
          <w:rFonts w:ascii="Times New Roman" w:eastAsia="宋体" w:hAnsi="Times New Roman"/>
          <w:u w:val="single"/>
        </w:rPr>
        <w:t xml:space="preserve">             </w:t>
      </w:r>
      <w:r w:rsidRPr="007C5662">
        <w:rPr>
          <w:rStyle w:val="GB2312"/>
          <w:rFonts w:ascii="Times New Roman" w:eastAsia="宋体" w:hAnsi="Times New Roman"/>
        </w:rPr>
        <w:t>（</w:t>
      </w:r>
      <w:r w:rsidRPr="007C5662">
        <w:rPr>
          <w:sz w:val="24"/>
        </w:rPr>
        <w:t>签署</w:t>
      </w:r>
      <w:r w:rsidRPr="007C5662">
        <w:rPr>
          <w:rStyle w:val="GB2312"/>
          <w:rFonts w:ascii="Times New Roman" w:eastAsia="宋体" w:hAnsi="Times New Roman"/>
        </w:rPr>
        <w:t>）</w:t>
      </w:r>
    </w:p>
    <w:p w14:paraId="5C7E5501" w14:textId="77777777" w:rsidR="00D23AE5" w:rsidRPr="007C5662" w:rsidRDefault="00D23AE5">
      <w:pPr>
        <w:spacing w:line="360" w:lineRule="auto"/>
        <w:rPr>
          <w:rStyle w:val="GB2312"/>
          <w:rFonts w:ascii="Times New Roman" w:eastAsia="宋体" w:hAnsi="Times New Roman"/>
        </w:rPr>
      </w:pPr>
      <w:r w:rsidRPr="007C5662">
        <w:rPr>
          <w:rStyle w:val="GB2312"/>
          <w:rFonts w:ascii="Times New Roman" w:eastAsia="宋体" w:hAnsi="Times New Roman"/>
        </w:rPr>
        <w:t xml:space="preserve"> </w:t>
      </w:r>
      <w:r w:rsidRPr="007C5662">
        <w:rPr>
          <w:rStyle w:val="GB2312"/>
          <w:rFonts w:ascii="Times New Roman" w:eastAsia="宋体" w:hAnsi="Times New Roman"/>
        </w:rPr>
        <w:t>职</w:t>
      </w:r>
      <w:r w:rsidRPr="007C5662">
        <w:rPr>
          <w:rStyle w:val="GB2312"/>
          <w:rFonts w:ascii="Times New Roman" w:eastAsia="宋体" w:hAnsi="Times New Roman"/>
        </w:rPr>
        <w:t xml:space="preserve">      </w:t>
      </w:r>
      <w:r w:rsidRPr="007C5662">
        <w:rPr>
          <w:rStyle w:val="GB2312"/>
          <w:rFonts w:ascii="Times New Roman" w:eastAsia="宋体" w:hAnsi="Times New Roman"/>
        </w:rPr>
        <w:t>位：</w:t>
      </w:r>
    </w:p>
    <w:p w14:paraId="758FFFD8" w14:textId="77777777" w:rsidR="00D23AE5" w:rsidRPr="007C5662" w:rsidRDefault="00D23AE5">
      <w:pPr>
        <w:spacing w:line="360" w:lineRule="auto"/>
        <w:ind w:firstLineChars="50" w:firstLine="122"/>
        <w:rPr>
          <w:rStyle w:val="GB2312"/>
          <w:rFonts w:ascii="Times New Roman" w:eastAsia="宋体" w:hAnsi="Times New Roman"/>
        </w:rPr>
      </w:pPr>
      <w:r w:rsidRPr="007C5662">
        <w:rPr>
          <w:rStyle w:val="GB2312"/>
          <w:rFonts w:ascii="Times New Roman" w:eastAsia="宋体" w:hAnsi="Times New Roman"/>
        </w:rPr>
        <w:t>投标人名称：</w:t>
      </w:r>
      <w:r w:rsidRPr="007C5662">
        <w:rPr>
          <w:rStyle w:val="GB2312"/>
          <w:rFonts w:ascii="Times New Roman" w:eastAsia="宋体" w:hAnsi="Times New Roman"/>
          <w:u w:val="single"/>
        </w:rPr>
        <w:t xml:space="preserve">             </w:t>
      </w:r>
      <w:r w:rsidRPr="007C5662">
        <w:rPr>
          <w:rStyle w:val="GB2312"/>
          <w:rFonts w:ascii="Times New Roman" w:eastAsia="宋体" w:hAnsi="Times New Roman"/>
        </w:rPr>
        <w:t>（盖章）</w:t>
      </w:r>
    </w:p>
    <w:p w14:paraId="305704AB" w14:textId="77777777" w:rsidR="00D23AE5" w:rsidRPr="007C5662" w:rsidRDefault="00D23AE5">
      <w:pPr>
        <w:spacing w:line="360" w:lineRule="auto"/>
        <w:ind w:firstLineChars="50" w:firstLine="122"/>
        <w:rPr>
          <w:rStyle w:val="GB2312"/>
          <w:rFonts w:ascii="Times New Roman" w:eastAsia="宋体" w:hAnsi="Times New Roman"/>
        </w:rPr>
      </w:pPr>
      <w:r w:rsidRPr="007C5662">
        <w:rPr>
          <w:rStyle w:val="GB2312"/>
          <w:rFonts w:ascii="Times New Roman" w:eastAsia="宋体" w:hAnsi="Times New Roman"/>
        </w:rPr>
        <w:t>投标人地址：</w:t>
      </w:r>
      <w:r w:rsidRPr="007C5662">
        <w:rPr>
          <w:rStyle w:val="GB2312"/>
          <w:rFonts w:ascii="Times New Roman" w:eastAsia="宋体" w:hAnsi="Times New Roman"/>
          <w:u w:val="single"/>
        </w:rPr>
        <w:t xml:space="preserve">             </w:t>
      </w:r>
    </w:p>
    <w:p w14:paraId="155AF010" w14:textId="77777777" w:rsidR="00D23AE5" w:rsidRPr="007C5662" w:rsidRDefault="00D23AE5">
      <w:pPr>
        <w:spacing w:line="360" w:lineRule="auto"/>
        <w:ind w:firstLineChars="50" w:firstLine="122"/>
        <w:rPr>
          <w:rStyle w:val="GB2312"/>
          <w:rFonts w:ascii="Times New Roman" w:eastAsia="宋体" w:hAnsi="Times New Roman"/>
        </w:rPr>
      </w:pPr>
      <w:r w:rsidRPr="007C5662">
        <w:rPr>
          <w:rStyle w:val="GB2312"/>
          <w:rFonts w:ascii="Times New Roman" w:eastAsia="宋体" w:hAnsi="Times New Roman"/>
        </w:rPr>
        <w:t>电</w:t>
      </w:r>
      <w:r w:rsidRPr="007C5662">
        <w:rPr>
          <w:rStyle w:val="GB2312"/>
          <w:rFonts w:ascii="Times New Roman" w:eastAsia="宋体" w:hAnsi="Times New Roman"/>
        </w:rPr>
        <w:t xml:space="preserve">      </w:t>
      </w:r>
      <w:r w:rsidRPr="007C5662">
        <w:rPr>
          <w:rStyle w:val="GB2312"/>
          <w:rFonts w:ascii="Times New Roman" w:eastAsia="宋体" w:hAnsi="Times New Roman"/>
        </w:rPr>
        <w:t>话：</w:t>
      </w:r>
      <w:r w:rsidRPr="007C5662">
        <w:rPr>
          <w:rStyle w:val="GB2312"/>
          <w:rFonts w:ascii="Times New Roman" w:eastAsia="宋体" w:hAnsi="Times New Roman"/>
          <w:u w:val="single"/>
        </w:rPr>
        <w:t xml:space="preserve">             </w:t>
      </w:r>
    </w:p>
    <w:p w14:paraId="5CB8446B" w14:textId="77777777" w:rsidR="00D23AE5" w:rsidRPr="007C5662" w:rsidRDefault="00D23AE5">
      <w:pPr>
        <w:spacing w:line="360" w:lineRule="auto"/>
        <w:ind w:firstLineChars="50" w:firstLine="122"/>
        <w:rPr>
          <w:rStyle w:val="GB2312"/>
          <w:rFonts w:ascii="Times New Roman" w:eastAsia="宋体" w:hAnsi="Times New Roman"/>
        </w:rPr>
      </w:pPr>
      <w:r w:rsidRPr="007C5662">
        <w:rPr>
          <w:rStyle w:val="GB2312"/>
          <w:rFonts w:ascii="Times New Roman" w:eastAsia="宋体" w:hAnsi="Times New Roman"/>
        </w:rPr>
        <w:t>传</w:t>
      </w:r>
      <w:r w:rsidRPr="007C5662">
        <w:rPr>
          <w:rStyle w:val="GB2312"/>
          <w:rFonts w:ascii="Times New Roman" w:eastAsia="宋体" w:hAnsi="Times New Roman"/>
        </w:rPr>
        <w:t xml:space="preserve">      </w:t>
      </w:r>
      <w:r w:rsidRPr="007C5662">
        <w:rPr>
          <w:rStyle w:val="GB2312"/>
          <w:rFonts w:ascii="Times New Roman" w:eastAsia="宋体" w:hAnsi="Times New Roman"/>
        </w:rPr>
        <w:t>真：</w:t>
      </w:r>
      <w:r w:rsidRPr="007C5662">
        <w:rPr>
          <w:rStyle w:val="GB2312"/>
          <w:rFonts w:ascii="Times New Roman" w:eastAsia="宋体" w:hAnsi="Times New Roman"/>
          <w:u w:val="single"/>
        </w:rPr>
        <w:t xml:space="preserve">             </w:t>
      </w:r>
    </w:p>
    <w:p w14:paraId="242595F6" w14:textId="77777777" w:rsidR="00D23AE5" w:rsidRPr="007C5662" w:rsidRDefault="00D23AE5">
      <w:pPr>
        <w:spacing w:line="276" w:lineRule="auto"/>
        <w:ind w:firstLineChars="50" w:firstLine="122"/>
        <w:rPr>
          <w:rStyle w:val="GB2312"/>
          <w:rFonts w:ascii="Times New Roman" w:eastAsia="宋体" w:hAnsi="Times New Roman"/>
        </w:rPr>
      </w:pPr>
      <w:r w:rsidRPr="007C5662">
        <w:rPr>
          <w:rStyle w:val="GB2312"/>
          <w:rFonts w:ascii="Times New Roman" w:eastAsia="宋体" w:hAnsi="Times New Roman"/>
        </w:rPr>
        <w:t>日</w:t>
      </w:r>
      <w:r w:rsidRPr="007C5662">
        <w:rPr>
          <w:rStyle w:val="GB2312"/>
          <w:rFonts w:ascii="Times New Roman" w:eastAsia="宋体" w:hAnsi="Times New Roman"/>
        </w:rPr>
        <w:t xml:space="preserve">      </w:t>
      </w:r>
      <w:r w:rsidRPr="007C5662">
        <w:rPr>
          <w:rStyle w:val="GB2312"/>
          <w:rFonts w:ascii="Times New Roman" w:eastAsia="宋体" w:hAnsi="Times New Roman"/>
        </w:rPr>
        <w:t>期</w:t>
      </w:r>
      <w:r w:rsidRPr="007C5662">
        <w:rPr>
          <w:sz w:val="24"/>
        </w:rPr>
        <w:t>：</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50F6D715" w14:textId="77777777" w:rsidR="00D23AE5" w:rsidRPr="007C5662" w:rsidRDefault="00D23AE5">
      <w:pPr>
        <w:numPr>
          <w:ilvl w:val="1"/>
          <w:numId w:val="17"/>
        </w:numPr>
        <w:tabs>
          <w:tab w:val="left" w:pos="993"/>
        </w:tabs>
        <w:jc w:val="left"/>
        <w:outlineLvl w:val="1"/>
        <w:rPr>
          <w:rStyle w:val="GB2312"/>
          <w:rFonts w:ascii="Times New Roman" w:eastAsia="宋体" w:hAnsi="Times New Roman"/>
        </w:rPr>
      </w:pPr>
      <w:bookmarkStart w:id="150" w:name="_Ref354753214"/>
      <w:r w:rsidRPr="007C5662">
        <w:br w:type="page"/>
      </w:r>
      <w:bookmarkStart w:id="151" w:name="_Ref374004400"/>
      <w:bookmarkStart w:id="152" w:name="_Toc527541540"/>
      <w:r w:rsidRPr="007C5662">
        <w:rPr>
          <w:rStyle w:val="GB2312"/>
          <w:rFonts w:ascii="Times New Roman" w:eastAsia="宋体" w:hAnsi="Times New Roman"/>
          <w:b/>
        </w:rPr>
        <w:lastRenderedPageBreak/>
        <w:t>法定代表人身份证明格式</w:t>
      </w:r>
      <w:bookmarkEnd w:id="150"/>
      <w:bookmarkEnd w:id="151"/>
      <w:bookmarkEnd w:id="152"/>
    </w:p>
    <w:p w14:paraId="28A61CDE"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b/>
          <w:sz w:val="32"/>
          <w:szCs w:val="32"/>
        </w:rPr>
        <w:t>法定代表人身份证明书</w:t>
      </w:r>
    </w:p>
    <w:p w14:paraId="07AE3B22" w14:textId="77777777" w:rsidR="00D23AE5" w:rsidRPr="007C5662" w:rsidRDefault="00D23AE5">
      <w:pPr>
        <w:spacing w:line="600" w:lineRule="exact"/>
        <w:rPr>
          <w:sz w:val="24"/>
        </w:rPr>
      </w:pPr>
      <w:r w:rsidRPr="007C5662">
        <w:rPr>
          <w:sz w:val="24"/>
        </w:rPr>
        <w:t>致：广东洲际招标代理有限公司</w:t>
      </w:r>
    </w:p>
    <w:p w14:paraId="421F2998" w14:textId="77777777" w:rsidR="00D23AE5" w:rsidRPr="007C5662" w:rsidRDefault="00D23AE5">
      <w:pPr>
        <w:spacing w:line="600" w:lineRule="exact"/>
        <w:ind w:firstLineChars="200" w:firstLine="487"/>
        <w:rPr>
          <w:sz w:val="24"/>
          <w:u w:val="single"/>
        </w:rPr>
      </w:pPr>
      <w:r w:rsidRPr="007C5662">
        <w:rPr>
          <w:sz w:val="24"/>
        </w:rPr>
        <w:t>本证明书声明：注册于</w:t>
      </w:r>
      <w:r w:rsidRPr="007C5662">
        <w:rPr>
          <w:sz w:val="24"/>
          <w:u w:val="single"/>
        </w:rPr>
        <w:t xml:space="preserve">     </w:t>
      </w:r>
      <w:r w:rsidRPr="007C5662">
        <w:rPr>
          <w:sz w:val="24"/>
          <w:u w:val="single"/>
        </w:rPr>
        <w:t>（国家名称）</w:t>
      </w:r>
      <w:r w:rsidRPr="007C5662">
        <w:rPr>
          <w:sz w:val="24"/>
          <w:u w:val="single"/>
        </w:rPr>
        <w:t xml:space="preserve">   </w:t>
      </w:r>
      <w:r w:rsidRPr="007C5662">
        <w:rPr>
          <w:sz w:val="24"/>
        </w:rPr>
        <w:t>的</w:t>
      </w:r>
      <w:r w:rsidRPr="007C5662">
        <w:rPr>
          <w:sz w:val="24"/>
          <w:u w:val="single"/>
        </w:rPr>
        <w:t xml:space="preserve">    </w:t>
      </w:r>
      <w:r w:rsidRPr="007C5662">
        <w:rPr>
          <w:sz w:val="24"/>
          <w:u w:val="single"/>
        </w:rPr>
        <w:t xml:space="preserve">　（投标人名称）</w:t>
      </w:r>
      <w:r w:rsidRPr="007C5662">
        <w:rPr>
          <w:sz w:val="24"/>
          <w:u w:val="single"/>
        </w:rPr>
        <w:t xml:space="preserve">       </w:t>
      </w:r>
      <w:r w:rsidRPr="007C5662">
        <w:rPr>
          <w:sz w:val="24"/>
        </w:rPr>
        <w:t>在下面签字的</w:t>
      </w:r>
      <w:proofErr w:type="gramStart"/>
      <w:r w:rsidRPr="007C5662">
        <w:rPr>
          <w:sz w:val="24"/>
          <w:u w:val="single"/>
        </w:rPr>
        <w:t xml:space="preserve">　　　　　</w:t>
      </w:r>
      <w:proofErr w:type="gramEnd"/>
      <w:r w:rsidRPr="007C5662">
        <w:rPr>
          <w:sz w:val="24"/>
        </w:rPr>
        <w:t>（法定代表人姓名、职务）为本公司的合法代表人。</w:t>
      </w:r>
    </w:p>
    <w:p w14:paraId="408B866F" w14:textId="77777777" w:rsidR="00D23AE5" w:rsidRPr="007C5662" w:rsidRDefault="00D23AE5">
      <w:pPr>
        <w:spacing w:line="600" w:lineRule="exact"/>
        <w:ind w:firstLineChars="200" w:firstLine="487"/>
        <w:rPr>
          <w:sz w:val="24"/>
        </w:rPr>
      </w:pPr>
      <w:r w:rsidRPr="007C5662">
        <w:rPr>
          <w:sz w:val="24"/>
        </w:rPr>
        <w:t>特此证明！</w:t>
      </w:r>
    </w:p>
    <w:p w14:paraId="43B11E79" w14:textId="77777777" w:rsidR="00D23AE5" w:rsidRPr="007C5662" w:rsidRDefault="00D23AE5">
      <w:pPr>
        <w:spacing w:line="600" w:lineRule="exact"/>
        <w:ind w:firstLineChars="200" w:firstLine="487"/>
        <w:rPr>
          <w:sz w:val="24"/>
        </w:rPr>
      </w:pPr>
      <w:r w:rsidRPr="007C5662">
        <w:rPr>
          <w:sz w:val="24"/>
        </w:rPr>
        <w:t>附：</w:t>
      </w:r>
      <w:r w:rsidRPr="007C5662">
        <w:rPr>
          <w:sz w:val="24"/>
        </w:rPr>
        <w:t>1.</w:t>
      </w:r>
      <w:r w:rsidRPr="007C5662">
        <w:rPr>
          <w:sz w:val="24"/>
        </w:rPr>
        <w:t>营业执照注册号：</w:t>
      </w:r>
      <w:r w:rsidRPr="007C5662">
        <w:rPr>
          <w:sz w:val="24"/>
        </w:rPr>
        <w:t xml:space="preserve">                         </w:t>
      </w:r>
    </w:p>
    <w:p w14:paraId="7CEAF31A" w14:textId="77777777" w:rsidR="00D23AE5" w:rsidRPr="007C5662" w:rsidRDefault="00D23AE5">
      <w:pPr>
        <w:spacing w:line="600" w:lineRule="exact"/>
        <w:ind w:firstLineChars="200" w:firstLine="487"/>
        <w:rPr>
          <w:sz w:val="24"/>
        </w:rPr>
      </w:pPr>
      <w:r w:rsidRPr="007C5662">
        <w:rPr>
          <w:rFonts w:hint="eastAsia"/>
          <w:sz w:val="24"/>
        </w:rPr>
        <w:t>2.</w:t>
      </w:r>
      <w:r w:rsidRPr="007C5662">
        <w:rPr>
          <w:sz w:val="24"/>
        </w:rPr>
        <w:t>经济性质：</w:t>
      </w:r>
      <w:r w:rsidRPr="007C5662">
        <w:rPr>
          <w:sz w:val="24"/>
        </w:rPr>
        <w:t xml:space="preserve">                              </w:t>
      </w:r>
    </w:p>
    <w:p w14:paraId="5C7D22E8" w14:textId="77777777" w:rsidR="00D23AE5" w:rsidRPr="007C5662" w:rsidRDefault="00D23AE5">
      <w:pPr>
        <w:spacing w:line="600" w:lineRule="exact"/>
        <w:ind w:firstLineChars="200" w:firstLine="487"/>
        <w:rPr>
          <w:sz w:val="24"/>
        </w:rPr>
      </w:pPr>
      <w:r w:rsidRPr="007C5662">
        <w:rPr>
          <w:rFonts w:hint="eastAsia"/>
          <w:sz w:val="24"/>
        </w:rPr>
        <w:t>3.</w:t>
      </w:r>
      <w:r w:rsidRPr="007C5662">
        <w:rPr>
          <w:sz w:val="24"/>
        </w:rPr>
        <w:t>经营范围：</w:t>
      </w:r>
      <w:r w:rsidRPr="007C5662">
        <w:rPr>
          <w:sz w:val="24"/>
        </w:rPr>
        <w:t xml:space="preserve">    </w:t>
      </w:r>
      <w:r w:rsidRPr="007C5662">
        <w:rPr>
          <w:sz w:val="24"/>
          <w:u w:val="single"/>
        </w:rPr>
        <w:t xml:space="preserve">                          </w:t>
      </w:r>
    </w:p>
    <w:p w14:paraId="47B0FEDD" w14:textId="77777777" w:rsidR="00D23AE5" w:rsidRPr="007C5662" w:rsidRDefault="00D23AE5">
      <w:pPr>
        <w:spacing w:line="600" w:lineRule="exact"/>
        <w:rPr>
          <w:sz w:val="24"/>
        </w:rPr>
      </w:pPr>
    </w:p>
    <w:p w14:paraId="6C2E434B" w14:textId="77777777" w:rsidR="00D23AE5" w:rsidRPr="007C5662" w:rsidRDefault="00D23AE5">
      <w:pPr>
        <w:spacing w:line="600" w:lineRule="exact"/>
        <w:rPr>
          <w:sz w:val="24"/>
        </w:rPr>
      </w:pPr>
    </w:p>
    <w:p w14:paraId="45D87A60" w14:textId="77777777" w:rsidR="00D23AE5" w:rsidRPr="007C5662" w:rsidRDefault="00D23AE5">
      <w:pPr>
        <w:spacing w:line="600" w:lineRule="exact"/>
        <w:rPr>
          <w:sz w:val="24"/>
        </w:rPr>
      </w:pPr>
      <w:r w:rsidRPr="007C5662">
        <w:rPr>
          <w:sz w:val="24"/>
        </w:rPr>
        <w:t>投标人名称：</w:t>
      </w:r>
      <w:r w:rsidRPr="007C5662">
        <w:rPr>
          <w:sz w:val="24"/>
          <w:u w:val="single"/>
        </w:rPr>
        <w:t xml:space="preserve">             </w:t>
      </w:r>
      <w:r w:rsidRPr="007C5662">
        <w:rPr>
          <w:sz w:val="24"/>
        </w:rPr>
        <w:t>（盖章）</w:t>
      </w:r>
    </w:p>
    <w:p w14:paraId="1CDB7E88" w14:textId="77777777" w:rsidR="00D23AE5" w:rsidRPr="007C5662" w:rsidRDefault="00D23AE5">
      <w:pPr>
        <w:spacing w:line="600" w:lineRule="exact"/>
        <w:rPr>
          <w:sz w:val="24"/>
        </w:rPr>
      </w:pPr>
      <w:r w:rsidRPr="007C5662">
        <w:rPr>
          <w:sz w:val="24"/>
        </w:rPr>
        <w:t>投标人地址：</w:t>
      </w:r>
      <w:r w:rsidRPr="007C5662">
        <w:rPr>
          <w:sz w:val="24"/>
          <w:u w:val="single"/>
        </w:rPr>
        <w:t xml:space="preserve">                                     </w:t>
      </w:r>
    </w:p>
    <w:p w14:paraId="2B91F017" w14:textId="77777777" w:rsidR="00D23AE5" w:rsidRPr="007C5662" w:rsidRDefault="00D23AE5">
      <w:pPr>
        <w:spacing w:line="600" w:lineRule="exact"/>
        <w:rPr>
          <w:sz w:val="24"/>
        </w:rPr>
      </w:pPr>
      <w:r w:rsidRPr="007C5662">
        <w:rPr>
          <w:sz w:val="24"/>
        </w:rPr>
        <w:t>法定代表人：</w:t>
      </w:r>
      <w:r w:rsidRPr="007C5662">
        <w:rPr>
          <w:sz w:val="24"/>
          <w:u w:val="single"/>
        </w:rPr>
        <w:t xml:space="preserve">             </w:t>
      </w:r>
      <w:r w:rsidRPr="007C5662">
        <w:rPr>
          <w:sz w:val="24"/>
        </w:rPr>
        <w:t>（签署）</w:t>
      </w:r>
    </w:p>
    <w:p w14:paraId="18B45D2D" w14:textId="77777777" w:rsidR="00D23AE5" w:rsidRPr="007C5662" w:rsidRDefault="00D23AE5">
      <w:pPr>
        <w:spacing w:line="600" w:lineRule="exact"/>
        <w:rPr>
          <w:sz w:val="24"/>
          <w:u w:val="single"/>
        </w:rPr>
      </w:pPr>
      <w:r w:rsidRPr="007C5662">
        <w:rPr>
          <w:sz w:val="24"/>
        </w:rPr>
        <w:t xml:space="preserve">职　　</w:t>
      </w:r>
      <w:proofErr w:type="gramStart"/>
      <w:r w:rsidRPr="007C5662">
        <w:rPr>
          <w:sz w:val="24"/>
        </w:rPr>
        <w:t xml:space="preserve">　务</w:t>
      </w:r>
      <w:proofErr w:type="gramEnd"/>
      <w:r w:rsidRPr="007C5662">
        <w:rPr>
          <w:sz w:val="24"/>
        </w:rPr>
        <w:t>：</w:t>
      </w:r>
      <w:r w:rsidRPr="007C5662">
        <w:rPr>
          <w:sz w:val="24"/>
          <w:u w:val="single"/>
        </w:rPr>
        <w:t xml:space="preserve">             </w:t>
      </w:r>
    </w:p>
    <w:p w14:paraId="5A675160" w14:textId="77777777" w:rsidR="00D23AE5" w:rsidRPr="007C5662" w:rsidRDefault="00D23AE5">
      <w:pPr>
        <w:spacing w:line="600" w:lineRule="exact"/>
        <w:rPr>
          <w:sz w:val="24"/>
          <w:u w:val="single"/>
        </w:rPr>
      </w:pPr>
    </w:p>
    <w:p w14:paraId="48A9BB66" w14:textId="77777777" w:rsidR="00D23AE5" w:rsidRPr="007C5662" w:rsidRDefault="00D23AE5">
      <w:pPr>
        <w:spacing w:line="600" w:lineRule="exact"/>
        <w:rPr>
          <w:sz w:val="24"/>
          <w:u w:val="single"/>
        </w:rPr>
      </w:pPr>
    </w:p>
    <w:p w14:paraId="328704A2" w14:textId="77777777" w:rsidR="00D23AE5" w:rsidRPr="007C5662" w:rsidRDefault="00D23AE5">
      <w:pPr>
        <w:spacing w:line="600" w:lineRule="exact"/>
        <w:rPr>
          <w:sz w:val="24"/>
          <w:u w:val="single"/>
        </w:rPr>
      </w:pPr>
    </w:p>
    <w:p w14:paraId="00C986C2" w14:textId="77777777" w:rsidR="00D23AE5" w:rsidRPr="007C5662" w:rsidRDefault="00D23AE5">
      <w:pPr>
        <w:spacing w:line="600" w:lineRule="exact"/>
        <w:rPr>
          <w:sz w:val="24"/>
          <w:u w:val="single"/>
        </w:rPr>
      </w:pPr>
      <w:r w:rsidRPr="007C5662">
        <w:rPr>
          <w:rFonts w:hint="eastAsia"/>
          <w:b/>
          <w:sz w:val="24"/>
        </w:rPr>
        <w:t>附：</w:t>
      </w:r>
      <w:r w:rsidRPr="007C5662">
        <w:rPr>
          <w:b/>
          <w:sz w:val="24"/>
        </w:rPr>
        <w:t>法定代表人身份证（正面、背面）复印件</w:t>
      </w:r>
      <w:r w:rsidRPr="007C5662">
        <w:rPr>
          <w:rFonts w:hint="eastAsia"/>
          <w:b/>
          <w:sz w:val="24"/>
        </w:rPr>
        <w:t>。</w:t>
      </w:r>
    </w:p>
    <w:p w14:paraId="4E437407" w14:textId="77777777" w:rsidR="00D23AE5" w:rsidRPr="007C5662" w:rsidRDefault="00D23AE5">
      <w:pPr>
        <w:spacing w:line="600" w:lineRule="exact"/>
        <w:rPr>
          <w:sz w:val="24"/>
        </w:rPr>
      </w:pPr>
    </w:p>
    <w:p w14:paraId="0CC70930" w14:textId="77777777" w:rsidR="00D23AE5" w:rsidRPr="007C5662" w:rsidRDefault="00D23AE5">
      <w:pPr>
        <w:numPr>
          <w:ilvl w:val="1"/>
          <w:numId w:val="17"/>
        </w:numPr>
        <w:tabs>
          <w:tab w:val="left" w:pos="993"/>
        </w:tabs>
        <w:jc w:val="left"/>
        <w:outlineLvl w:val="1"/>
        <w:rPr>
          <w:rStyle w:val="GB2312"/>
          <w:rFonts w:ascii="Times New Roman" w:eastAsia="宋体" w:hAnsi="Times New Roman"/>
          <w:b/>
        </w:rPr>
      </w:pPr>
      <w:r w:rsidRPr="007C5662">
        <w:br w:type="page"/>
      </w:r>
      <w:bookmarkStart w:id="153" w:name="_Ref354753220"/>
      <w:bookmarkStart w:id="154" w:name="_Toc527541541"/>
      <w:r w:rsidRPr="007C5662">
        <w:rPr>
          <w:rStyle w:val="GB2312"/>
          <w:rFonts w:ascii="Times New Roman" w:eastAsia="宋体" w:hAnsi="Times New Roman"/>
          <w:b/>
        </w:rPr>
        <w:lastRenderedPageBreak/>
        <w:t>法定代表人授权书格式</w:t>
      </w:r>
      <w:bookmarkEnd w:id="153"/>
      <w:bookmarkEnd w:id="154"/>
    </w:p>
    <w:p w14:paraId="4AB830CE"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b/>
          <w:sz w:val="32"/>
          <w:szCs w:val="32"/>
        </w:rPr>
        <w:t>法定代表人授权书</w:t>
      </w:r>
    </w:p>
    <w:p w14:paraId="17353BC9" w14:textId="77777777" w:rsidR="00D23AE5" w:rsidRPr="007C5662" w:rsidRDefault="00D23AE5">
      <w:pPr>
        <w:pStyle w:val="afff4"/>
        <w:rPr>
          <w:rFonts w:ascii="Times New Roman" w:eastAsia="宋体" w:hAnsi="Times New Roman"/>
          <w:sz w:val="24"/>
          <w:szCs w:val="24"/>
        </w:rPr>
      </w:pPr>
      <w:r w:rsidRPr="007C5662">
        <w:rPr>
          <w:rFonts w:ascii="Times New Roman" w:eastAsia="宋体" w:hAnsi="Times New Roman"/>
          <w:sz w:val="24"/>
          <w:szCs w:val="24"/>
        </w:rPr>
        <w:t>致：广东洲际招标代理有限公司</w:t>
      </w:r>
    </w:p>
    <w:p w14:paraId="7043458A" w14:textId="77777777" w:rsidR="00D23AE5" w:rsidRPr="007C5662" w:rsidRDefault="00D23AE5">
      <w:pPr>
        <w:pStyle w:val="24"/>
        <w:ind w:firstLine="502"/>
        <w:rPr>
          <w:rFonts w:ascii="Times New Roman" w:eastAsia="宋体" w:hAnsi="Times New Roman"/>
          <w:sz w:val="24"/>
          <w:szCs w:val="24"/>
        </w:rPr>
      </w:pPr>
      <w:r w:rsidRPr="007C5662">
        <w:rPr>
          <w:rFonts w:ascii="Times New Roman" w:eastAsia="宋体" w:hAnsi="Times New Roman"/>
          <w:sz w:val="24"/>
          <w:szCs w:val="24"/>
        </w:rPr>
        <w:t>本委托书声明：在下面签字的</w:t>
      </w:r>
      <w:r w:rsidRPr="007C5662">
        <w:rPr>
          <w:rFonts w:ascii="Times New Roman" w:eastAsia="宋体" w:hAnsi="Times New Roman"/>
          <w:sz w:val="24"/>
          <w:szCs w:val="24"/>
          <w:u w:val="single"/>
        </w:rPr>
        <w:t xml:space="preserve">    </w:t>
      </w:r>
      <w:r w:rsidRPr="007C5662">
        <w:rPr>
          <w:rFonts w:ascii="Times New Roman" w:eastAsia="宋体" w:hAnsi="Times New Roman"/>
          <w:sz w:val="24"/>
          <w:szCs w:val="24"/>
          <w:u w:val="single"/>
        </w:rPr>
        <w:t>（法定代表人姓名、职务）</w:t>
      </w:r>
      <w:r w:rsidRPr="007C5662">
        <w:rPr>
          <w:rFonts w:ascii="Times New Roman" w:eastAsia="宋体" w:hAnsi="Times New Roman"/>
          <w:sz w:val="24"/>
          <w:szCs w:val="24"/>
          <w:u w:val="single"/>
        </w:rPr>
        <w:t xml:space="preserve">  </w:t>
      </w:r>
      <w:r w:rsidRPr="007C5662">
        <w:rPr>
          <w:rFonts w:ascii="Times New Roman" w:eastAsia="宋体" w:hAnsi="Times New Roman"/>
          <w:sz w:val="24"/>
          <w:szCs w:val="24"/>
        </w:rPr>
        <w:t>代表</w:t>
      </w:r>
      <w:r w:rsidRPr="007C5662">
        <w:rPr>
          <w:rFonts w:ascii="Times New Roman" w:eastAsia="宋体" w:hAnsi="Times New Roman"/>
          <w:sz w:val="24"/>
          <w:szCs w:val="24"/>
          <w:u w:val="single"/>
        </w:rPr>
        <w:t xml:space="preserve">  </w:t>
      </w:r>
      <w:r w:rsidRPr="007C5662">
        <w:rPr>
          <w:rFonts w:ascii="Times New Roman" w:eastAsia="宋体" w:hAnsi="Times New Roman"/>
          <w:sz w:val="24"/>
          <w:szCs w:val="24"/>
          <w:u w:val="single"/>
        </w:rPr>
        <w:t>（投标人名称）</w:t>
      </w:r>
      <w:r w:rsidRPr="007C5662">
        <w:rPr>
          <w:rFonts w:ascii="Times New Roman" w:eastAsia="宋体" w:hAnsi="Times New Roman"/>
          <w:sz w:val="24"/>
          <w:szCs w:val="24"/>
          <w:u w:val="single"/>
        </w:rPr>
        <w:t xml:space="preserve">   </w:t>
      </w:r>
      <w:r w:rsidRPr="007C5662">
        <w:rPr>
          <w:rFonts w:ascii="Times New Roman" w:eastAsia="宋体" w:hAnsi="Times New Roman"/>
          <w:sz w:val="24"/>
          <w:szCs w:val="24"/>
        </w:rPr>
        <w:t>委托在下面签字的</w:t>
      </w:r>
      <w:r w:rsidRPr="007C5662">
        <w:rPr>
          <w:rFonts w:ascii="Times New Roman" w:eastAsia="宋体" w:hAnsi="Times New Roman"/>
          <w:sz w:val="24"/>
          <w:szCs w:val="24"/>
          <w:u w:val="single"/>
        </w:rPr>
        <w:t xml:space="preserve">   </w:t>
      </w:r>
      <w:r w:rsidRPr="007C5662">
        <w:rPr>
          <w:rFonts w:ascii="Times New Roman" w:eastAsia="宋体" w:hAnsi="Times New Roman"/>
          <w:sz w:val="24"/>
          <w:szCs w:val="24"/>
          <w:u w:val="single"/>
        </w:rPr>
        <w:t>（被授权人的姓名、职务）</w:t>
      </w:r>
      <w:r w:rsidRPr="007C5662">
        <w:rPr>
          <w:rFonts w:ascii="Times New Roman" w:eastAsia="宋体" w:hAnsi="Times New Roman"/>
          <w:sz w:val="24"/>
          <w:szCs w:val="24"/>
          <w:u w:val="single"/>
        </w:rPr>
        <w:t xml:space="preserve">  </w:t>
      </w:r>
      <w:r w:rsidRPr="007C5662">
        <w:rPr>
          <w:rFonts w:ascii="Times New Roman" w:eastAsia="宋体" w:hAnsi="Times New Roman"/>
          <w:sz w:val="24"/>
          <w:szCs w:val="24"/>
        </w:rPr>
        <w:t>为本公司的合法的投标人代表，就</w:t>
      </w:r>
      <w:r w:rsidRPr="007C5662">
        <w:rPr>
          <w:rFonts w:ascii="Times New Roman" w:eastAsia="宋体" w:hAnsi="Times New Roman"/>
          <w:sz w:val="24"/>
          <w:u w:val="single"/>
        </w:rPr>
        <w:t xml:space="preserve">      </w:t>
      </w:r>
      <w:r w:rsidRPr="007C5662">
        <w:rPr>
          <w:rFonts w:ascii="Times New Roman" w:eastAsia="宋体" w:hAnsi="Times New Roman"/>
          <w:sz w:val="24"/>
          <w:u w:val="single"/>
        </w:rPr>
        <w:t>（项目名称）</w:t>
      </w:r>
      <w:r w:rsidRPr="007C5662">
        <w:rPr>
          <w:rFonts w:ascii="Times New Roman" w:eastAsia="宋体" w:hAnsi="Times New Roman"/>
          <w:sz w:val="24"/>
          <w:u w:val="single"/>
        </w:rPr>
        <w:t xml:space="preserve">  (</w:t>
      </w:r>
      <w:r w:rsidRPr="007C5662">
        <w:rPr>
          <w:rFonts w:ascii="Times New Roman" w:eastAsia="宋体" w:hAnsi="Times New Roman"/>
          <w:sz w:val="24"/>
          <w:u w:val="single"/>
        </w:rPr>
        <w:t>项目编号：</w:t>
      </w:r>
      <w:r w:rsidRPr="007C5662">
        <w:rPr>
          <w:rFonts w:ascii="Times New Roman" w:eastAsia="宋体" w:hAnsi="Times New Roman"/>
          <w:sz w:val="24"/>
          <w:u w:val="single"/>
        </w:rPr>
        <w:t xml:space="preserve">      </w:t>
      </w:r>
      <w:r w:rsidRPr="007C5662">
        <w:rPr>
          <w:rFonts w:ascii="Times New Roman" w:eastAsia="宋体" w:hAnsi="Times New Roman"/>
          <w:sz w:val="24"/>
          <w:u w:val="single"/>
        </w:rPr>
        <w:t>）</w:t>
      </w:r>
      <w:r w:rsidRPr="007C5662">
        <w:rPr>
          <w:rFonts w:ascii="Times New Roman" w:eastAsia="宋体" w:hAnsi="Times New Roman" w:hint="eastAsia"/>
          <w:sz w:val="24"/>
          <w:u w:val="single"/>
        </w:rPr>
        <w:t>（包号：</w:t>
      </w:r>
      <w:r w:rsidRPr="007C5662">
        <w:rPr>
          <w:rFonts w:ascii="Times New Roman" w:eastAsia="宋体" w:hAnsi="Times New Roman" w:hint="eastAsia"/>
          <w:sz w:val="24"/>
          <w:u w:val="single"/>
        </w:rPr>
        <w:t xml:space="preserve"> </w:t>
      </w:r>
      <w:r w:rsidRPr="007C5662">
        <w:rPr>
          <w:rFonts w:ascii="Times New Roman" w:eastAsia="宋体" w:hAnsi="Times New Roman" w:hint="eastAsia"/>
          <w:sz w:val="24"/>
          <w:u w:val="single"/>
        </w:rPr>
        <w:t>）</w:t>
      </w:r>
      <w:r w:rsidRPr="007C5662">
        <w:rPr>
          <w:rFonts w:ascii="Times New Roman" w:eastAsia="宋体" w:hAnsi="Times New Roman"/>
          <w:sz w:val="24"/>
          <w:szCs w:val="24"/>
        </w:rPr>
        <w:t>的投标、项目谈判和合同执行，以我方的名义处理一切与之有关的事宜。</w:t>
      </w:r>
    </w:p>
    <w:p w14:paraId="5FCFAFD3" w14:textId="77777777" w:rsidR="00D23AE5" w:rsidRPr="007C5662" w:rsidRDefault="00D23AE5">
      <w:pPr>
        <w:pStyle w:val="24"/>
        <w:ind w:firstLine="502"/>
        <w:rPr>
          <w:rFonts w:ascii="Times New Roman" w:eastAsia="宋体" w:hAnsi="Times New Roman"/>
          <w:sz w:val="24"/>
          <w:szCs w:val="24"/>
        </w:rPr>
      </w:pPr>
      <w:r w:rsidRPr="007C5662">
        <w:rPr>
          <w:rFonts w:ascii="Times New Roman" w:eastAsia="宋体" w:hAnsi="Times New Roman"/>
          <w:sz w:val="24"/>
          <w:szCs w:val="24"/>
        </w:rPr>
        <w:t>本授权书于</w:t>
      </w:r>
      <w:r w:rsidRPr="007C5662">
        <w:rPr>
          <w:rFonts w:ascii="Times New Roman" w:eastAsia="宋体" w:hAnsi="Times New Roman"/>
          <w:sz w:val="24"/>
          <w:szCs w:val="24"/>
          <w:u w:val="single"/>
        </w:rPr>
        <w:t xml:space="preserve">　</w:t>
      </w:r>
      <w:r w:rsidRPr="007C5662">
        <w:rPr>
          <w:rFonts w:ascii="Times New Roman" w:eastAsia="宋体" w:hAnsi="Times New Roman"/>
          <w:sz w:val="24"/>
          <w:szCs w:val="24"/>
          <w:u w:val="single"/>
        </w:rPr>
        <w:t xml:space="preserve"> </w:t>
      </w:r>
      <w:r w:rsidRPr="007C5662">
        <w:rPr>
          <w:rFonts w:ascii="Times New Roman" w:eastAsia="宋体" w:hAnsi="Times New Roman"/>
          <w:sz w:val="24"/>
          <w:szCs w:val="24"/>
        </w:rPr>
        <w:t>年</w:t>
      </w:r>
      <w:r w:rsidRPr="007C5662">
        <w:rPr>
          <w:rFonts w:ascii="Times New Roman" w:eastAsia="宋体" w:hAnsi="Times New Roman"/>
          <w:sz w:val="24"/>
          <w:szCs w:val="24"/>
          <w:u w:val="single"/>
        </w:rPr>
        <w:t xml:space="preserve">　</w:t>
      </w:r>
      <w:r w:rsidRPr="007C5662">
        <w:rPr>
          <w:rFonts w:ascii="Times New Roman" w:eastAsia="宋体" w:hAnsi="Times New Roman"/>
          <w:sz w:val="24"/>
          <w:szCs w:val="24"/>
        </w:rPr>
        <w:t>月</w:t>
      </w:r>
      <w:r w:rsidRPr="007C5662">
        <w:rPr>
          <w:rFonts w:ascii="Times New Roman" w:eastAsia="宋体" w:hAnsi="Times New Roman"/>
          <w:sz w:val="24"/>
          <w:szCs w:val="24"/>
          <w:u w:val="single"/>
        </w:rPr>
        <w:t xml:space="preserve">　</w:t>
      </w:r>
      <w:r w:rsidRPr="007C5662">
        <w:rPr>
          <w:rFonts w:ascii="Times New Roman" w:eastAsia="宋体" w:hAnsi="Times New Roman"/>
          <w:sz w:val="24"/>
          <w:szCs w:val="24"/>
        </w:rPr>
        <w:t>日签字生效，特此声明。</w:t>
      </w:r>
    </w:p>
    <w:p w14:paraId="3D9912AF" w14:textId="77777777" w:rsidR="00D23AE5" w:rsidRPr="007C5662" w:rsidRDefault="00D23AE5">
      <w:pPr>
        <w:pStyle w:val="24"/>
        <w:ind w:firstLine="502"/>
        <w:rPr>
          <w:rFonts w:ascii="Times New Roman" w:eastAsia="宋体" w:hAnsi="Times New Roman"/>
          <w:sz w:val="24"/>
          <w:szCs w:val="24"/>
        </w:rPr>
      </w:pPr>
    </w:p>
    <w:p w14:paraId="346EA608" w14:textId="77777777" w:rsidR="00D23AE5" w:rsidRPr="007C5662" w:rsidRDefault="00D23AE5">
      <w:pPr>
        <w:pStyle w:val="24"/>
        <w:ind w:firstLine="502"/>
        <w:rPr>
          <w:rFonts w:ascii="Times New Roman" w:eastAsia="宋体" w:hAnsi="Times New Roman"/>
          <w:sz w:val="24"/>
          <w:szCs w:val="24"/>
        </w:rPr>
      </w:pPr>
    </w:p>
    <w:p w14:paraId="13E44E4F" w14:textId="77777777" w:rsidR="00D23AE5" w:rsidRPr="007C5662" w:rsidRDefault="00D23AE5">
      <w:pPr>
        <w:pStyle w:val="24"/>
        <w:ind w:firstLine="502"/>
        <w:rPr>
          <w:rFonts w:ascii="Times New Roman" w:eastAsia="宋体" w:hAnsi="Times New Roman"/>
          <w:sz w:val="24"/>
          <w:szCs w:val="24"/>
        </w:rPr>
      </w:pPr>
    </w:p>
    <w:p w14:paraId="389CF887" w14:textId="77777777" w:rsidR="00D23AE5" w:rsidRPr="007C5662" w:rsidRDefault="00D23AE5">
      <w:pPr>
        <w:pStyle w:val="24"/>
        <w:ind w:firstLineChars="0" w:firstLine="0"/>
        <w:rPr>
          <w:rFonts w:ascii="Times New Roman" w:eastAsia="宋体" w:hAnsi="Times New Roman"/>
          <w:sz w:val="24"/>
          <w:szCs w:val="24"/>
        </w:rPr>
      </w:pPr>
      <w:r w:rsidRPr="007C5662">
        <w:rPr>
          <w:rFonts w:ascii="Times New Roman" w:eastAsia="宋体" w:hAnsi="Times New Roman"/>
          <w:sz w:val="24"/>
          <w:szCs w:val="24"/>
        </w:rPr>
        <w:t>投标人名称：</w:t>
      </w:r>
      <w:r w:rsidRPr="007C5662">
        <w:rPr>
          <w:rFonts w:ascii="Times New Roman" w:hAnsi="Times New Roman"/>
          <w:sz w:val="24"/>
          <w:u w:val="single"/>
        </w:rPr>
        <w:t xml:space="preserve">             </w:t>
      </w:r>
      <w:r w:rsidRPr="007C5662">
        <w:rPr>
          <w:rFonts w:ascii="Times New Roman" w:eastAsia="宋体" w:hAnsi="Times New Roman"/>
          <w:sz w:val="24"/>
          <w:szCs w:val="24"/>
        </w:rPr>
        <w:t>（盖章）</w:t>
      </w:r>
    </w:p>
    <w:p w14:paraId="78F725FC" w14:textId="77777777" w:rsidR="00D23AE5" w:rsidRPr="007C5662" w:rsidRDefault="00D23AE5">
      <w:pPr>
        <w:pStyle w:val="24"/>
        <w:ind w:firstLineChars="0" w:firstLine="0"/>
        <w:rPr>
          <w:rFonts w:ascii="Times New Roman" w:eastAsia="宋体" w:hAnsi="Times New Roman"/>
          <w:sz w:val="24"/>
          <w:szCs w:val="24"/>
        </w:rPr>
      </w:pPr>
      <w:r w:rsidRPr="007C5662">
        <w:rPr>
          <w:rFonts w:ascii="Times New Roman" w:eastAsia="宋体" w:hAnsi="Times New Roman"/>
          <w:sz w:val="24"/>
          <w:szCs w:val="24"/>
        </w:rPr>
        <w:t>投标人地址：</w:t>
      </w:r>
      <w:r w:rsidRPr="007C5662">
        <w:rPr>
          <w:rFonts w:ascii="Times New Roman" w:hAnsi="Times New Roman"/>
          <w:sz w:val="24"/>
          <w:u w:val="single"/>
        </w:rPr>
        <w:t xml:space="preserve">                                     </w:t>
      </w:r>
    </w:p>
    <w:p w14:paraId="3C7937AC" w14:textId="77777777" w:rsidR="00D23AE5" w:rsidRPr="007C5662" w:rsidRDefault="00D23AE5">
      <w:pPr>
        <w:pStyle w:val="24"/>
        <w:ind w:firstLineChars="0" w:firstLine="0"/>
        <w:rPr>
          <w:rFonts w:ascii="Times New Roman" w:eastAsia="宋体" w:hAnsi="Times New Roman"/>
          <w:sz w:val="24"/>
          <w:szCs w:val="24"/>
        </w:rPr>
      </w:pPr>
      <w:r w:rsidRPr="007C5662">
        <w:rPr>
          <w:rFonts w:ascii="Times New Roman" w:eastAsia="宋体" w:hAnsi="Times New Roman"/>
          <w:sz w:val="24"/>
          <w:szCs w:val="24"/>
        </w:rPr>
        <w:t>法定代表人：</w:t>
      </w:r>
      <w:r w:rsidRPr="007C5662">
        <w:rPr>
          <w:rFonts w:ascii="Times New Roman" w:eastAsia="宋体" w:hAnsi="Times New Roman"/>
          <w:sz w:val="24"/>
          <w:szCs w:val="24"/>
          <w:u w:val="single"/>
        </w:rPr>
        <w:t xml:space="preserve">          </w:t>
      </w:r>
      <w:r w:rsidRPr="007C5662">
        <w:rPr>
          <w:rFonts w:ascii="Times New Roman" w:eastAsia="宋体" w:hAnsi="Times New Roman"/>
          <w:sz w:val="24"/>
          <w:szCs w:val="24"/>
        </w:rPr>
        <w:t>（签署）</w:t>
      </w:r>
    </w:p>
    <w:p w14:paraId="11599688" w14:textId="77777777" w:rsidR="00D23AE5" w:rsidRPr="007C5662" w:rsidRDefault="00D23AE5">
      <w:pPr>
        <w:pStyle w:val="24"/>
        <w:ind w:firstLineChars="0" w:firstLine="0"/>
        <w:rPr>
          <w:rFonts w:ascii="Times New Roman" w:eastAsia="宋体" w:hAnsi="Times New Roman"/>
          <w:sz w:val="24"/>
          <w:szCs w:val="24"/>
        </w:rPr>
      </w:pPr>
      <w:r w:rsidRPr="007C5662">
        <w:rPr>
          <w:rFonts w:ascii="Times New Roman" w:eastAsia="宋体" w:hAnsi="Times New Roman"/>
          <w:sz w:val="24"/>
          <w:szCs w:val="24"/>
        </w:rPr>
        <w:t xml:space="preserve">职　　</w:t>
      </w:r>
      <w:proofErr w:type="gramStart"/>
      <w:r w:rsidRPr="007C5662">
        <w:rPr>
          <w:rFonts w:ascii="Times New Roman" w:eastAsia="宋体" w:hAnsi="Times New Roman"/>
          <w:sz w:val="24"/>
          <w:szCs w:val="24"/>
        </w:rPr>
        <w:t xml:space="preserve">　务</w:t>
      </w:r>
      <w:proofErr w:type="gramEnd"/>
      <w:r w:rsidRPr="007C5662">
        <w:rPr>
          <w:rFonts w:ascii="Times New Roman" w:eastAsia="宋体" w:hAnsi="Times New Roman"/>
          <w:sz w:val="24"/>
          <w:szCs w:val="24"/>
        </w:rPr>
        <w:t>：</w:t>
      </w:r>
      <w:r w:rsidRPr="007C5662">
        <w:rPr>
          <w:rFonts w:ascii="Times New Roman" w:hAnsi="Times New Roman"/>
          <w:sz w:val="24"/>
          <w:u w:val="single"/>
        </w:rPr>
        <w:t xml:space="preserve">          </w:t>
      </w:r>
    </w:p>
    <w:p w14:paraId="34F0991A" w14:textId="77777777" w:rsidR="00D23AE5" w:rsidRPr="007C5662" w:rsidRDefault="00D23AE5">
      <w:pPr>
        <w:pStyle w:val="24"/>
        <w:ind w:firstLineChars="0" w:firstLine="0"/>
        <w:rPr>
          <w:rFonts w:ascii="Times New Roman" w:eastAsia="宋体" w:hAnsi="Times New Roman"/>
          <w:sz w:val="24"/>
          <w:szCs w:val="24"/>
        </w:rPr>
      </w:pPr>
      <w:r w:rsidRPr="007C5662">
        <w:rPr>
          <w:rFonts w:ascii="Times New Roman" w:eastAsia="宋体" w:hAnsi="Times New Roman"/>
          <w:sz w:val="24"/>
          <w:szCs w:val="24"/>
        </w:rPr>
        <w:t>投标人代表：</w:t>
      </w:r>
      <w:r w:rsidRPr="007C5662">
        <w:rPr>
          <w:rFonts w:ascii="Times New Roman" w:hAnsi="Times New Roman"/>
          <w:sz w:val="24"/>
          <w:u w:val="single"/>
        </w:rPr>
        <w:t xml:space="preserve">           </w:t>
      </w:r>
      <w:r w:rsidRPr="007C5662">
        <w:rPr>
          <w:rFonts w:ascii="Times New Roman" w:eastAsia="宋体" w:hAnsi="Times New Roman"/>
          <w:sz w:val="24"/>
          <w:szCs w:val="24"/>
        </w:rPr>
        <w:t>（签署）</w:t>
      </w:r>
    </w:p>
    <w:p w14:paraId="0D2E4F0B" w14:textId="77777777" w:rsidR="00D23AE5" w:rsidRPr="007C5662" w:rsidRDefault="00D23AE5">
      <w:pPr>
        <w:pStyle w:val="24"/>
        <w:ind w:firstLineChars="0" w:firstLine="0"/>
        <w:rPr>
          <w:rFonts w:ascii="Times New Roman" w:hAnsi="Times New Roman"/>
          <w:sz w:val="24"/>
          <w:u w:val="single"/>
        </w:rPr>
      </w:pPr>
      <w:r w:rsidRPr="007C5662">
        <w:rPr>
          <w:rFonts w:ascii="Times New Roman" w:eastAsia="宋体" w:hAnsi="Times New Roman"/>
          <w:sz w:val="24"/>
          <w:szCs w:val="24"/>
        </w:rPr>
        <w:t xml:space="preserve">职　　</w:t>
      </w:r>
      <w:proofErr w:type="gramStart"/>
      <w:r w:rsidRPr="007C5662">
        <w:rPr>
          <w:rFonts w:ascii="Times New Roman" w:eastAsia="宋体" w:hAnsi="Times New Roman"/>
          <w:sz w:val="24"/>
          <w:szCs w:val="24"/>
        </w:rPr>
        <w:t xml:space="preserve">　务</w:t>
      </w:r>
      <w:proofErr w:type="gramEnd"/>
      <w:r w:rsidRPr="007C5662">
        <w:rPr>
          <w:rFonts w:ascii="Times New Roman" w:eastAsia="宋体" w:hAnsi="Times New Roman"/>
          <w:sz w:val="24"/>
          <w:szCs w:val="24"/>
        </w:rPr>
        <w:t>：</w:t>
      </w:r>
      <w:r w:rsidRPr="007C5662">
        <w:rPr>
          <w:rFonts w:ascii="Times New Roman" w:hAnsi="Times New Roman"/>
          <w:sz w:val="24"/>
          <w:u w:val="single"/>
        </w:rPr>
        <w:t xml:space="preserve">          </w:t>
      </w:r>
    </w:p>
    <w:p w14:paraId="449B0F3F" w14:textId="77777777" w:rsidR="00D23AE5" w:rsidRPr="007C5662" w:rsidRDefault="00D23AE5">
      <w:pPr>
        <w:pStyle w:val="24"/>
        <w:ind w:firstLineChars="0" w:firstLine="0"/>
        <w:rPr>
          <w:rFonts w:ascii="Times New Roman" w:hAnsi="Times New Roman"/>
          <w:sz w:val="24"/>
          <w:u w:val="single"/>
        </w:rPr>
      </w:pPr>
    </w:p>
    <w:p w14:paraId="0BA4AAD9" w14:textId="77777777" w:rsidR="00D23AE5" w:rsidRPr="007C5662" w:rsidRDefault="00D23AE5">
      <w:pPr>
        <w:pStyle w:val="24"/>
        <w:ind w:firstLineChars="0" w:firstLine="0"/>
        <w:rPr>
          <w:rFonts w:ascii="Times New Roman" w:hAnsi="Times New Roman"/>
          <w:sz w:val="24"/>
          <w:u w:val="single"/>
        </w:rPr>
      </w:pPr>
    </w:p>
    <w:p w14:paraId="473AFAD5" w14:textId="77777777" w:rsidR="00D23AE5" w:rsidRPr="007C5662" w:rsidRDefault="00D23AE5">
      <w:pPr>
        <w:pStyle w:val="24"/>
        <w:ind w:firstLineChars="0" w:firstLine="0"/>
        <w:rPr>
          <w:rFonts w:ascii="Times New Roman" w:eastAsia="宋体" w:hAnsi="Times New Roman"/>
          <w:sz w:val="24"/>
          <w:szCs w:val="24"/>
        </w:rPr>
      </w:pPr>
    </w:p>
    <w:p w14:paraId="3CB59977" w14:textId="77777777" w:rsidR="00D23AE5" w:rsidRPr="007C5662" w:rsidRDefault="00D23AE5">
      <w:pPr>
        <w:tabs>
          <w:tab w:val="left" w:pos="360"/>
        </w:tabs>
        <w:spacing w:line="600" w:lineRule="exact"/>
        <w:rPr>
          <w:b/>
          <w:sz w:val="24"/>
        </w:rPr>
      </w:pPr>
      <w:r w:rsidRPr="007C5662">
        <w:rPr>
          <w:rFonts w:hint="eastAsia"/>
          <w:b/>
          <w:sz w:val="24"/>
        </w:rPr>
        <w:t>附：</w:t>
      </w:r>
      <w:r w:rsidRPr="007C5662">
        <w:rPr>
          <w:b/>
          <w:sz w:val="24"/>
        </w:rPr>
        <w:t>被授权人身份证（正面、背面）复印件</w:t>
      </w:r>
      <w:r w:rsidRPr="007C5662">
        <w:rPr>
          <w:rFonts w:hint="eastAsia"/>
          <w:b/>
          <w:sz w:val="24"/>
        </w:rPr>
        <w:t>。</w:t>
      </w:r>
    </w:p>
    <w:p w14:paraId="1DCD4D23" w14:textId="77777777" w:rsidR="00D23AE5" w:rsidRPr="007C5662" w:rsidRDefault="00D23AE5">
      <w:pPr>
        <w:tabs>
          <w:tab w:val="left" w:pos="360"/>
        </w:tabs>
        <w:spacing w:line="600" w:lineRule="exact"/>
        <w:rPr>
          <w:sz w:val="24"/>
        </w:rPr>
      </w:pPr>
    </w:p>
    <w:p w14:paraId="6815088F" w14:textId="77777777" w:rsidR="00D23AE5" w:rsidRPr="007C5662" w:rsidRDefault="00D23AE5"/>
    <w:p w14:paraId="09F655C8" w14:textId="77777777" w:rsidR="00D23AE5" w:rsidRPr="007C5662" w:rsidRDefault="00D23AE5">
      <w:pPr>
        <w:numPr>
          <w:ilvl w:val="1"/>
          <w:numId w:val="17"/>
        </w:numPr>
        <w:tabs>
          <w:tab w:val="left" w:pos="993"/>
        </w:tabs>
        <w:jc w:val="left"/>
        <w:outlineLvl w:val="1"/>
        <w:rPr>
          <w:rStyle w:val="GB2312"/>
          <w:rFonts w:ascii="Times New Roman" w:eastAsia="宋体" w:hAnsi="Times New Roman"/>
        </w:rPr>
      </w:pPr>
      <w:bookmarkStart w:id="155" w:name="_Toc527541542"/>
      <w:r w:rsidRPr="007C5662">
        <w:rPr>
          <w:rStyle w:val="GB2312"/>
          <w:rFonts w:ascii="Times New Roman" w:eastAsia="宋体" w:hAnsi="Times New Roman"/>
          <w:b/>
        </w:rPr>
        <w:lastRenderedPageBreak/>
        <w:t>投标人基本情况表</w:t>
      </w:r>
      <w:bookmarkEnd w:id="136"/>
      <w:bookmarkEnd w:id="141"/>
      <w:bookmarkEnd w:id="155"/>
    </w:p>
    <w:p w14:paraId="4A45887C"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b/>
          <w:sz w:val="32"/>
          <w:szCs w:val="32"/>
        </w:rPr>
        <w:t>投标人基本情况</w:t>
      </w:r>
    </w:p>
    <w:p w14:paraId="6891EB0A" w14:textId="77777777" w:rsidR="00D23AE5" w:rsidRPr="007C5662" w:rsidRDefault="00D23AE5">
      <w:pPr>
        <w:numPr>
          <w:ilvl w:val="0"/>
          <w:numId w:val="25"/>
        </w:numPr>
        <w:tabs>
          <w:tab w:val="left" w:pos="720"/>
        </w:tabs>
        <w:spacing w:beforeLines="50" w:before="156" w:afterLines="50" w:after="156" w:line="360" w:lineRule="exact"/>
        <w:rPr>
          <w:sz w:val="24"/>
        </w:rPr>
      </w:pPr>
      <w:r w:rsidRPr="007C5662">
        <w:rPr>
          <w:sz w:val="24"/>
        </w:rPr>
        <w:t>公司基本情况</w:t>
      </w:r>
    </w:p>
    <w:p w14:paraId="40F2D159" w14:textId="77777777" w:rsidR="00D23AE5" w:rsidRPr="007C5662" w:rsidRDefault="00D23AE5">
      <w:pPr>
        <w:numPr>
          <w:ilvl w:val="4"/>
          <w:numId w:val="22"/>
        </w:numPr>
        <w:tabs>
          <w:tab w:val="clear" w:pos="2880"/>
          <w:tab w:val="left" w:pos="567"/>
        </w:tabs>
        <w:spacing w:beforeLines="50" w:before="156" w:afterLines="50" w:after="156" w:line="360" w:lineRule="exact"/>
        <w:ind w:left="426"/>
        <w:rPr>
          <w:sz w:val="24"/>
        </w:rPr>
      </w:pPr>
      <w:r w:rsidRPr="007C5662">
        <w:rPr>
          <w:sz w:val="24"/>
        </w:rPr>
        <w:t>公司名称：</w:t>
      </w:r>
      <w:r w:rsidRPr="007C5662">
        <w:rPr>
          <w:sz w:val="24"/>
          <w:u w:val="single"/>
        </w:rPr>
        <w:t xml:space="preserve">                    </w:t>
      </w:r>
      <w:r w:rsidRPr="007C5662">
        <w:rPr>
          <w:sz w:val="24"/>
        </w:rPr>
        <w:t xml:space="preserve">     </w:t>
      </w:r>
    </w:p>
    <w:p w14:paraId="3E5620B1" w14:textId="77777777" w:rsidR="00D23AE5" w:rsidRPr="007C5662" w:rsidRDefault="00D23AE5">
      <w:pPr>
        <w:numPr>
          <w:ilvl w:val="4"/>
          <w:numId w:val="22"/>
        </w:numPr>
        <w:tabs>
          <w:tab w:val="clear" w:pos="2880"/>
          <w:tab w:val="left" w:pos="567"/>
        </w:tabs>
        <w:spacing w:beforeLines="50" w:before="156" w:afterLines="50" w:after="156" w:line="360" w:lineRule="exact"/>
        <w:ind w:left="426"/>
        <w:rPr>
          <w:sz w:val="24"/>
        </w:rPr>
      </w:pPr>
      <w:r w:rsidRPr="007C5662">
        <w:rPr>
          <w:sz w:val="24"/>
        </w:rPr>
        <w:t>电话号码：</w:t>
      </w:r>
      <w:r w:rsidRPr="007C5662">
        <w:rPr>
          <w:sz w:val="24"/>
          <w:u w:val="single"/>
        </w:rPr>
        <w:t xml:space="preserve">                  </w:t>
      </w:r>
      <w:r w:rsidRPr="007C5662">
        <w:rPr>
          <w:rFonts w:hint="eastAsia"/>
          <w:sz w:val="24"/>
          <w:u w:val="single"/>
        </w:rPr>
        <w:t xml:space="preserve">  </w:t>
      </w:r>
      <w:r w:rsidRPr="007C5662">
        <w:rPr>
          <w:rFonts w:hint="eastAsia"/>
          <w:sz w:val="24"/>
        </w:rPr>
        <w:t xml:space="preserve">    </w:t>
      </w:r>
      <w:r w:rsidRPr="007C5662">
        <w:rPr>
          <w:sz w:val="24"/>
        </w:rPr>
        <w:t>传</w:t>
      </w:r>
      <w:r w:rsidRPr="007C5662">
        <w:rPr>
          <w:sz w:val="24"/>
        </w:rPr>
        <w:t xml:space="preserve">    </w:t>
      </w:r>
      <w:r w:rsidRPr="007C5662">
        <w:rPr>
          <w:sz w:val="24"/>
        </w:rPr>
        <w:t>真：</w:t>
      </w:r>
      <w:r w:rsidRPr="007C5662">
        <w:rPr>
          <w:sz w:val="24"/>
          <w:u w:val="single"/>
        </w:rPr>
        <w:t xml:space="preserve">                  </w:t>
      </w:r>
    </w:p>
    <w:p w14:paraId="09310C95" w14:textId="77777777" w:rsidR="00D23AE5" w:rsidRPr="007C5662" w:rsidRDefault="00D23AE5">
      <w:pPr>
        <w:numPr>
          <w:ilvl w:val="4"/>
          <w:numId w:val="22"/>
        </w:numPr>
        <w:tabs>
          <w:tab w:val="clear" w:pos="2880"/>
          <w:tab w:val="left" w:pos="567"/>
        </w:tabs>
        <w:spacing w:beforeLines="50" w:before="156" w:afterLines="50" w:after="156" w:line="360" w:lineRule="exact"/>
        <w:ind w:left="426"/>
        <w:rPr>
          <w:sz w:val="24"/>
        </w:rPr>
      </w:pPr>
      <w:r w:rsidRPr="007C5662">
        <w:rPr>
          <w:sz w:val="24"/>
        </w:rPr>
        <w:t>地</w:t>
      </w:r>
      <w:r w:rsidRPr="007C5662">
        <w:rPr>
          <w:sz w:val="24"/>
        </w:rPr>
        <w:t xml:space="preserve">    </w:t>
      </w:r>
      <w:r w:rsidRPr="007C5662">
        <w:rPr>
          <w:sz w:val="24"/>
        </w:rPr>
        <w:t>址：</w:t>
      </w:r>
      <w:r w:rsidRPr="007C5662">
        <w:rPr>
          <w:sz w:val="24"/>
          <w:u w:val="single"/>
        </w:rPr>
        <w:t xml:space="preserve">                    </w:t>
      </w:r>
      <w:r w:rsidRPr="007C5662">
        <w:rPr>
          <w:sz w:val="24"/>
        </w:rPr>
        <w:t xml:space="preserve">     </w:t>
      </w:r>
    </w:p>
    <w:p w14:paraId="39BC6148" w14:textId="77777777" w:rsidR="00D23AE5" w:rsidRPr="007C5662" w:rsidRDefault="00D23AE5">
      <w:pPr>
        <w:numPr>
          <w:ilvl w:val="4"/>
          <w:numId w:val="22"/>
        </w:numPr>
        <w:tabs>
          <w:tab w:val="clear" w:pos="2880"/>
          <w:tab w:val="left" w:pos="567"/>
        </w:tabs>
        <w:spacing w:beforeLines="50" w:before="156" w:afterLines="50" w:after="156" w:line="360" w:lineRule="exact"/>
        <w:ind w:left="426"/>
        <w:rPr>
          <w:sz w:val="24"/>
          <w:u w:val="single"/>
        </w:rPr>
      </w:pPr>
      <w:r w:rsidRPr="007C5662">
        <w:rPr>
          <w:sz w:val="24"/>
        </w:rPr>
        <w:t>注册资金：</w:t>
      </w:r>
      <w:r w:rsidRPr="007C5662">
        <w:rPr>
          <w:sz w:val="24"/>
          <w:u w:val="single"/>
        </w:rPr>
        <w:t xml:space="preserve">                    </w:t>
      </w:r>
      <w:r w:rsidRPr="007C5662">
        <w:rPr>
          <w:sz w:val="24"/>
        </w:rPr>
        <w:t xml:space="preserve">    </w:t>
      </w:r>
      <w:r w:rsidRPr="007C5662">
        <w:rPr>
          <w:sz w:val="24"/>
        </w:rPr>
        <w:t>经济性质：</w:t>
      </w:r>
      <w:r w:rsidRPr="007C5662">
        <w:rPr>
          <w:sz w:val="24"/>
          <w:u w:val="single"/>
        </w:rPr>
        <w:t xml:space="preserve">                  </w:t>
      </w:r>
    </w:p>
    <w:p w14:paraId="0AECE6FE" w14:textId="77777777" w:rsidR="00D23AE5" w:rsidRPr="007C5662" w:rsidRDefault="00D23AE5">
      <w:pPr>
        <w:numPr>
          <w:ilvl w:val="4"/>
          <w:numId w:val="22"/>
        </w:numPr>
        <w:tabs>
          <w:tab w:val="clear" w:pos="2880"/>
          <w:tab w:val="left" w:pos="567"/>
        </w:tabs>
        <w:spacing w:beforeLines="50" w:before="156" w:afterLines="50" w:after="156" w:line="360" w:lineRule="exact"/>
        <w:ind w:left="426"/>
        <w:rPr>
          <w:sz w:val="24"/>
        </w:rPr>
      </w:pPr>
      <w:r w:rsidRPr="007C5662">
        <w:rPr>
          <w:sz w:val="24"/>
        </w:rPr>
        <w:t>公司开户银行名称</w:t>
      </w:r>
      <w:r w:rsidRPr="007C5662">
        <w:rPr>
          <w:rFonts w:hint="eastAsia"/>
          <w:sz w:val="24"/>
        </w:rPr>
        <w:t>：</w:t>
      </w:r>
      <w:r w:rsidRPr="007C5662">
        <w:rPr>
          <w:sz w:val="24"/>
          <w:u w:val="single"/>
        </w:rPr>
        <w:t xml:space="preserve">                           </w:t>
      </w:r>
    </w:p>
    <w:p w14:paraId="3D665DF7" w14:textId="77777777" w:rsidR="00D23AE5" w:rsidRPr="007C5662" w:rsidRDefault="00D23AE5">
      <w:pPr>
        <w:numPr>
          <w:ilvl w:val="4"/>
          <w:numId w:val="22"/>
        </w:numPr>
        <w:tabs>
          <w:tab w:val="clear" w:pos="2880"/>
          <w:tab w:val="left" w:pos="567"/>
        </w:tabs>
        <w:spacing w:beforeLines="50" w:before="156" w:afterLines="50" w:after="156" w:line="360" w:lineRule="exact"/>
        <w:ind w:left="426"/>
        <w:rPr>
          <w:sz w:val="24"/>
          <w:u w:val="single"/>
        </w:rPr>
      </w:pPr>
      <w:r w:rsidRPr="007C5662">
        <w:rPr>
          <w:sz w:val="24"/>
        </w:rPr>
        <w:t>公司银行</w:t>
      </w:r>
      <w:r w:rsidRPr="007C5662">
        <w:rPr>
          <w:rFonts w:hint="eastAsia"/>
          <w:sz w:val="24"/>
        </w:rPr>
        <w:t>账</w:t>
      </w:r>
      <w:r w:rsidRPr="007C5662">
        <w:rPr>
          <w:sz w:val="24"/>
        </w:rPr>
        <w:t>号：</w:t>
      </w:r>
      <w:r w:rsidRPr="007C5662">
        <w:rPr>
          <w:sz w:val="24"/>
          <w:u w:val="single"/>
        </w:rPr>
        <w:t xml:space="preserve">                           </w:t>
      </w:r>
    </w:p>
    <w:p w14:paraId="1B2F8F58" w14:textId="77777777" w:rsidR="00D23AE5" w:rsidRPr="007C5662" w:rsidRDefault="00D23AE5">
      <w:pPr>
        <w:numPr>
          <w:ilvl w:val="4"/>
          <w:numId w:val="22"/>
        </w:numPr>
        <w:tabs>
          <w:tab w:val="clear" w:pos="2880"/>
          <w:tab w:val="left" w:pos="567"/>
        </w:tabs>
        <w:spacing w:beforeLines="50" w:before="156" w:afterLines="50" w:after="156" w:line="360" w:lineRule="exact"/>
        <w:ind w:left="426"/>
        <w:rPr>
          <w:sz w:val="24"/>
        </w:rPr>
      </w:pPr>
      <w:r w:rsidRPr="007C5662">
        <w:rPr>
          <w:sz w:val="24"/>
        </w:rPr>
        <w:t>营业执照注册号：</w:t>
      </w:r>
      <w:r w:rsidRPr="007C5662">
        <w:rPr>
          <w:sz w:val="24"/>
          <w:u w:val="single"/>
        </w:rPr>
        <w:t xml:space="preserve">                           </w:t>
      </w:r>
    </w:p>
    <w:p w14:paraId="0A9AE8CE" w14:textId="77777777" w:rsidR="00D23AE5" w:rsidRPr="007C5662" w:rsidRDefault="00D23AE5">
      <w:pPr>
        <w:spacing w:beforeLines="50" w:before="156" w:afterLines="50" w:after="156" w:line="360" w:lineRule="exact"/>
        <w:ind w:left="360"/>
        <w:rPr>
          <w:sz w:val="24"/>
        </w:rPr>
      </w:pPr>
      <w:r w:rsidRPr="007C5662">
        <w:rPr>
          <w:sz w:val="24"/>
        </w:rPr>
        <w:t xml:space="preserve">   </w:t>
      </w:r>
      <w:r w:rsidRPr="007C5662">
        <w:rPr>
          <w:sz w:val="24"/>
        </w:rPr>
        <w:t>（随本表格附交一份最新营业执照副本的复印件加盖公章）</w:t>
      </w:r>
    </w:p>
    <w:p w14:paraId="73E1E566" w14:textId="77777777" w:rsidR="00D23AE5" w:rsidRPr="007C5662" w:rsidRDefault="00D23AE5">
      <w:pPr>
        <w:numPr>
          <w:ilvl w:val="4"/>
          <w:numId w:val="22"/>
        </w:numPr>
        <w:tabs>
          <w:tab w:val="clear" w:pos="2880"/>
          <w:tab w:val="left" w:pos="567"/>
        </w:tabs>
        <w:spacing w:beforeLines="50" w:before="156" w:afterLines="50" w:after="156" w:line="360" w:lineRule="exact"/>
        <w:ind w:left="426"/>
        <w:rPr>
          <w:sz w:val="24"/>
        </w:rPr>
      </w:pPr>
      <w:r w:rsidRPr="007C5662">
        <w:rPr>
          <w:sz w:val="24"/>
        </w:rPr>
        <w:t>公司简介</w:t>
      </w:r>
    </w:p>
    <w:p w14:paraId="3C2A6D98" w14:textId="77777777" w:rsidR="00D23AE5" w:rsidRPr="007C5662" w:rsidRDefault="00D23AE5">
      <w:pPr>
        <w:spacing w:beforeLines="50" w:before="156" w:afterLines="50" w:after="156" w:line="360" w:lineRule="exact"/>
        <w:ind w:left="360"/>
        <w:rPr>
          <w:sz w:val="24"/>
        </w:rPr>
      </w:pPr>
      <w:r w:rsidRPr="007C5662">
        <w:rPr>
          <w:sz w:val="24"/>
        </w:rPr>
        <w:t>（自行描述）</w:t>
      </w:r>
    </w:p>
    <w:p w14:paraId="42BB3DA8" w14:textId="77777777" w:rsidR="00D23AE5" w:rsidRPr="007C5662" w:rsidRDefault="00D23AE5">
      <w:pPr>
        <w:spacing w:beforeLines="50" w:before="156" w:afterLines="50" w:after="156" w:line="360" w:lineRule="exact"/>
        <w:ind w:left="360"/>
        <w:rPr>
          <w:sz w:val="24"/>
        </w:rPr>
      </w:pPr>
    </w:p>
    <w:p w14:paraId="24391CEA" w14:textId="77777777" w:rsidR="00D23AE5" w:rsidRPr="007C5662" w:rsidRDefault="00D23AE5">
      <w:pPr>
        <w:numPr>
          <w:ilvl w:val="4"/>
          <w:numId w:val="22"/>
        </w:numPr>
        <w:tabs>
          <w:tab w:val="clear" w:pos="2880"/>
          <w:tab w:val="left" w:pos="567"/>
        </w:tabs>
        <w:spacing w:beforeLines="50" w:before="156" w:afterLines="50" w:after="156" w:line="360" w:lineRule="exact"/>
        <w:ind w:left="426"/>
        <w:rPr>
          <w:sz w:val="24"/>
        </w:rPr>
      </w:pPr>
      <w:r w:rsidRPr="007C5662">
        <w:rPr>
          <w:sz w:val="24"/>
        </w:rPr>
        <w:t>公司财务情况：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1806"/>
        <w:gridCol w:w="1648"/>
        <w:gridCol w:w="1605"/>
        <w:gridCol w:w="1674"/>
        <w:gridCol w:w="1416"/>
        <w:gridCol w:w="881"/>
      </w:tblGrid>
      <w:tr w:rsidR="007C5662" w:rsidRPr="007C5662" w14:paraId="76646235" w14:textId="77777777">
        <w:tc>
          <w:tcPr>
            <w:tcW w:w="877" w:type="dxa"/>
            <w:vAlign w:val="center"/>
          </w:tcPr>
          <w:p w14:paraId="3E171067" w14:textId="77777777" w:rsidR="00D23AE5" w:rsidRPr="007C5662" w:rsidRDefault="00D23AE5">
            <w:pPr>
              <w:spacing w:line="360" w:lineRule="auto"/>
              <w:jc w:val="center"/>
              <w:rPr>
                <w:b/>
                <w:sz w:val="24"/>
              </w:rPr>
            </w:pPr>
            <w:r w:rsidRPr="007C5662">
              <w:rPr>
                <w:sz w:val="24"/>
              </w:rPr>
              <w:t>年份</w:t>
            </w:r>
          </w:p>
        </w:tc>
        <w:tc>
          <w:tcPr>
            <w:tcW w:w="1806" w:type="dxa"/>
            <w:vAlign w:val="center"/>
          </w:tcPr>
          <w:p w14:paraId="15DD1FA1" w14:textId="77777777" w:rsidR="00D23AE5" w:rsidRPr="007C5662" w:rsidRDefault="00D23AE5">
            <w:pPr>
              <w:spacing w:line="360" w:lineRule="auto"/>
              <w:jc w:val="center"/>
              <w:rPr>
                <w:b/>
                <w:sz w:val="24"/>
              </w:rPr>
            </w:pPr>
            <w:r w:rsidRPr="007C5662">
              <w:rPr>
                <w:sz w:val="24"/>
              </w:rPr>
              <w:t>营业</w:t>
            </w:r>
            <w:r w:rsidRPr="007C5662">
              <w:rPr>
                <w:rFonts w:hint="eastAsia"/>
                <w:sz w:val="24"/>
              </w:rPr>
              <w:t>收入总额</w:t>
            </w:r>
          </w:p>
        </w:tc>
        <w:tc>
          <w:tcPr>
            <w:tcW w:w="1648" w:type="dxa"/>
            <w:vAlign w:val="center"/>
          </w:tcPr>
          <w:p w14:paraId="5F131FA7" w14:textId="77777777" w:rsidR="00D23AE5" w:rsidRPr="007C5662" w:rsidRDefault="00D23AE5">
            <w:pPr>
              <w:spacing w:line="360" w:lineRule="auto"/>
              <w:jc w:val="center"/>
              <w:rPr>
                <w:b/>
                <w:sz w:val="24"/>
              </w:rPr>
            </w:pPr>
            <w:r w:rsidRPr="007C5662">
              <w:rPr>
                <w:rFonts w:hint="eastAsia"/>
                <w:bCs/>
                <w:sz w:val="24"/>
              </w:rPr>
              <w:t>净利润额</w:t>
            </w:r>
          </w:p>
        </w:tc>
        <w:tc>
          <w:tcPr>
            <w:tcW w:w="1605" w:type="dxa"/>
            <w:vAlign w:val="center"/>
          </w:tcPr>
          <w:p w14:paraId="7BB24466" w14:textId="77777777" w:rsidR="00D23AE5" w:rsidRPr="007C5662" w:rsidRDefault="00D23AE5">
            <w:pPr>
              <w:spacing w:line="360" w:lineRule="auto"/>
              <w:jc w:val="center"/>
              <w:rPr>
                <w:sz w:val="24"/>
              </w:rPr>
            </w:pPr>
            <w:r w:rsidRPr="007C5662">
              <w:rPr>
                <w:rFonts w:hint="eastAsia"/>
                <w:sz w:val="24"/>
              </w:rPr>
              <w:t>资产总额</w:t>
            </w:r>
          </w:p>
        </w:tc>
        <w:tc>
          <w:tcPr>
            <w:tcW w:w="1674" w:type="dxa"/>
            <w:vAlign w:val="center"/>
          </w:tcPr>
          <w:p w14:paraId="00F6EB21" w14:textId="77777777" w:rsidR="00D23AE5" w:rsidRPr="007C5662" w:rsidRDefault="00D23AE5">
            <w:pPr>
              <w:spacing w:line="360" w:lineRule="auto"/>
              <w:jc w:val="center"/>
              <w:rPr>
                <w:b/>
                <w:sz w:val="24"/>
              </w:rPr>
            </w:pPr>
            <w:r w:rsidRPr="007C5662">
              <w:rPr>
                <w:sz w:val="24"/>
              </w:rPr>
              <w:t>负债</w:t>
            </w:r>
            <w:r w:rsidRPr="007C5662">
              <w:rPr>
                <w:rFonts w:hint="eastAsia"/>
                <w:sz w:val="24"/>
              </w:rPr>
              <w:t>总额</w:t>
            </w:r>
          </w:p>
        </w:tc>
        <w:tc>
          <w:tcPr>
            <w:tcW w:w="1416" w:type="dxa"/>
            <w:vAlign w:val="center"/>
          </w:tcPr>
          <w:p w14:paraId="1BA6FE06" w14:textId="77777777" w:rsidR="00D23AE5" w:rsidRPr="007C5662" w:rsidRDefault="00D23AE5">
            <w:pPr>
              <w:spacing w:line="360" w:lineRule="auto"/>
              <w:jc w:val="center"/>
              <w:rPr>
                <w:sz w:val="24"/>
              </w:rPr>
            </w:pPr>
            <w:r w:rsidRPr="007C5662">
              <w:rPr>
                <w:rFonts w:hint="eastAsia"/>
                <w:sz w:val="24"/>
              </w:rPr>
              <w:t>纳税总额</w:t>
            </w:r>
          </w:p>
        </w:tc>
        <w:tc>
          <w:tcPr>
            <w:tcW w:w="881" w:type="dxa"/>
            <w:vAlign w:val="center"/>
          </w:tcPr>
          <w:p w14:paraId="706BE606" w14:textId="77777777" w:rsidR="00D23AE5" w:rsidRPr="007C5662" w:rsidRDefault="00D23AE5">
            <w:pPr>
              <w:spacing w:line="360" w:lineRule="auto"/>
              <w:jc w:val="center"/>
              <w:rPr>
                <w:b/>
                <w:sz w:val="24"/>
              </w:rPr>
            </w:pPr>
            <w:r w:rsidRPr="007C5662">
              <w:rPr>
                <w:rFonts w:hint="eastAsia"/>
                <w:sz w:val="24"/>
              </w:rPr>
              <w:t>员工数量</w:t>
            </w:r>
          </w:p>
        </w:tc>
      </w:tr>
      <w:tr w:rsidR="007C5662" w:rsidRPr="007C5662" w14:paraId="14758BD4" w14:textId="77777777">
        <w:trPr>
          <w:trHeight w:val="500"/>
        </w:trPr>
        <w:tc>
          <w:tcPr>
            <w:tcW w:w="877" w:type="dxa"/>
            <w:vAlign w:val="center"/>
          </w:tcPr>
          <w:p w14:paraId="041894C0" w14:textId="77777777" w:rsidR="00D23AE5" w:rsidRPr="007C5662" w:rsidRDefault="00D23AE5">
            <w:pPr>
              <w:spacing w:line="360" w:lineRule="exact"/>
              <w:jc w:val="center"/>
              <w:rPr>
                <w:b/>
                <w:sz w:val="24"/>
              </w:rPr>
            </w:pPr>
          </w:p>
        </w:tc>
        <w:tc>
          <w:tcPr>
            <w:tcW w:w="1806" w:type="dxa"/>
            <w:vAlign w:val="center"/>
          </w:tcPr>
          <w:p w14:paraId="3E0F4937" w14:textId="77777777" w:rsidR="00D23AE5" w:rsidRPr="007C5662" w:rsidRDefault="00D23AE5">
            <w:pPr>
              <w:spacing w:line="360" w:lineRule="exact"/>
              <w:jc w:val="center"/>
              <w:rPr>
                <w:b/>
                <w:sz w:val="24"/>
              </w:rPr>
            </w:pPr>
          </w:p>
        </w:tc>
        <w:tc>
          <w:tcPr>
            <w:tcW w:w="1648" w:type="dxa"/>
            <w:vAlign w:val="center"/>
          </w:tcPr>
          <w:p w14:paraId="6B78970C" w14:textId="77777777" w:rsidR="00D23AE5" w:rsidRPr="007C5662" w:rsidRDefault="00D23AE5">
            <w:pPr>
              <w:spacing w:line="360" w:lineRule="exact"/>
              <w:jc w:val="center"/>
              <w:rPr>
                <w:b/>
                <w:sz w:val="24"/>
              </w:rPr>
            </w:pPr>
          </w:p>
        </w:tc>
        <w:tc>
          <w:tcPr>
            <w:tcW w:w="1605" w:type="dxa"/>
            <w:vAlign w:val="center"/>
          </w:tcPr>
          <w:p w14:paraId="0C479FEC" w14:textId="77777777" w:rsidR="00D23AE5" w:rsidRPr="007C5662" w:rsidRDefault="00D23AE5">
            <w:pPr>
              <w:spacing w:line="360" w:lineRule="exact"/>
              <w:jc w:val="center"/>
              <w:rPr>
                <w:b/>
                <w:sz w:val="24"/>
              </w:rPr>
            </w:pPr>
          </w:p>
        </w:tc>
        <w:tc>
          <w:tcPr>
            <w:tcW w:w="1674" w:type="dxa"/>
            <w:vAlign w:val="center"/>
          </w:tcPr>
          <w:p w14:paraId="32CEDE40" w14:textId="77777777" w:rsidR="00D23AE5" w:rsidRPr="007C5662" w:rsidRDefault="00D23AE5">
            <w:pPr>
              <w:spacing w:line="360" w:lineRule="exact"/>
              <w:jc w:val="center"/>
              <w:rPr>
                <w:b/>
                <w:sz w:val="24"/>
              </w:rPr>
            </w:pPr>
          </w:p>
        </w:tc>
        <w:tc>
          <w:tcPr>
            <w:tcW w:w="1416" w:type="dxa"/>
            <w:vAlign w:val="center"/>
          </w:tcPr>
          <w:p w14:paraId="45311BF6" w14:textId="77777777" w:rsidR="00D23AE5" w:rsidRPr="007C5662" w:rsidRDefault="00D23AE5">
            <w:pPr>
              <w:spacing w:line="360" w:lineRule="exact"/>
              <w:jc w:val="center"/>
              <w:rPr>
                <w:b/>
                <w:sz w:val="24"/>
              </w:rPr>
            </w:pPr>
          </w:p>
        </w:tc>
        <w:tc>
          <w:tcPr>
            <w:tcW w:w="881" w:type="dxa"/>
            <w:vAlign w:val="center"/>
          </w:tcPr>
          <w:p w14:paraId="080A76A0" w14:textId="77777777" w:rsidR="00D23AE5" w:rsidRPr="007C5662" w:rsidRDefault="00D23AE5">
            <w:pPr>
              <w:spacing w:line="360" w:lineRule="exact"/>
              <w:jc w:val="center"/>
              <w:rPr>
                <w:b/>
                <w:sz w:val="24"/>
              </w:rPr>
            </w:pPr>
          </w:p>
        </w:tc>
      </w:tr>
      <w:tr w:rsidR="007C5662" w:rsidRPr="007C5662" w14:paraId="716231AB" w14:textId="77777777">
        <w:trPr>
          <w:trHeight w:val="500"/>
        </w:trPr>
        <w:tc>
          <w:tcPr>
            <w:tcW w:w="877" w:type="dxa"/>
            <w:vAlign w:val="center"/>
          </w:tcPr>
          <w:p w14:paraId="7C82043A" w14:textId="77777777" w:rsidR="00D23AE5" w:rsidRPr="007C5662" w:rsidRDefault="00D23AE5">
            <w:pPr>
              <w:spacing w:line="360" w:lineRule="exact"/>
              <w:jc w:val="center"/>
              <w:rPr>
                <w:b/>
                <w:sz w:val="24"/>
              </w:rPr>
            </w:pPr>
          </w:p>
        </w:tc>
        <w:tc>
          <w:tcPr>
            <w:tcW w:w="1806" w:type="dxa"/>
            <w:vAlign w:val="center"/>
          </w:tcPr>
          <w:p w14:paraId="22E91876" w14:textId="77777777" w:rsidR="00D23AE5" w:rsidRPr="007C5662" w:rsidRDefault="00D23AE5">
            <w:pPr>
              <w:spacing w:line="360" w:lineRule="exact"/>
              <w:jc w:val="center"/>
              <w:rPr>
                <w:b/>
                <w:sz w:val="24"/>
              </w:rPr>
            </w:pPr>
          </w:p>
        </w:tc>
        <w:tc>
          <w:tcPr>
            <w:tcW w:w="1648" w:type="dxa"/>
            <w:vAlign w:val="center"/>
          </w:tcPr>
          <w:p w14:paraId="635C3637" w14:textId="77777777" w:rsidR="00D23AE5" w:rsidRPr="007C5662" w:rsidRDefault="00D23AE5">
            <w:pPr>
              <w:spacing w:line="360" w:lineRule="exact"/>
              <w:jc w:val="center"/>
              <w:rPr>
                <w:b/>
                <w:sz w:val="24"/>
              </w:rPr>
            </w:pPr>
          </w:p>
        </w:tc>
        <w:tc>
          <w:tcPr>
            <w:tcW w:w="1605" w:type="dxa"/>
            <w:vAlign w:val="center"/>
          </w:tcPr>
          <w:p w14:paraId="6398C388" w14:textId="77777777" w:rsidR="00D23AE5" w:rsidRPr="007C5662" w:rsidRDefault="00D23AE5">
            <w:pPr>
              <w:spacing w:line="360" w:lineRule="exact"/>
              <w:jc w:val="center"/>
              <w:rPr>
                <w:b/>
                <w:sz w:val="24"/>
              </w:rPr>
            </w:pPr>
          </w:p>
        </w:tc>
        <w:tc>
          <w:tcPr>
            <w:tcW w:w="1674" w:type="dxa"/>
            <w:vAlign w:val="center"/>
          </w:tcPr>
          <w:p w14:paraId="7692134B" w14:textId="77777777" w:rsidR="00D23AE5" w:rsidRPr="007C5662" w:rsidRDefault="00D23AE5">
            <w:pPr>
              <w:spacing w:line="360" w:lineRule="exact"/>
              <w:jc w:val="center"/>
              <w:rPr>
                <w:b/>
                <w:sz w:val="24"/>
              </w:rPr>
            </w:pPr>
          </w:p>
        </w:tc>
        <w:tc>
          <w:tcPr>
            <w:tcW w:w="1416" w:type="dxa"/>
            <w:vAlign w:val="center"/>
          </w:tcPr>
          <w:p w14:paraId="5CFB0ABF" w14:textId="77777777" w:rsidR="00D23AE5" w:rsidRPr="007C5662" w:rsidRDefault="00D23AE5">
            <w:pPr>
              <w:spacing w:line="360" w:lineRule="exact"/>
              <w:jc w:val="center"/>
              <w:rPr>
                <w:b/>
                <w:sz w:val="24"/>
              </w:rPr>
            </w:pPr>
          </w:p>
        </w:tc>
        <w:tc>
          <w:tcPr>
            <w:tcW w:w="881" w:type="dxa"/>
            <w:vAlign w:val="center"/>
          </w:tcPr>
          <w:p w14:paraId="25D82DCF" w14:textId="77777777" w:rsidR="00D23AE5" w:rsidRPr="007C5662" w:rsidRDefault="00D23AE5">
            <w:pPr>
              <w:spacing w:line="360" w:lineRule="exact"/>
              <w:jc w:val="center"/>
              <w:rPr>
                <w:b/>
                <w:sz w:val="24"/>
              </w:rPr>
            </w:pPr>
          </w:p>
        </w:tc>
      </w:tr>
      <w:tr w:rsidR="007C5662" w:rsidRPr="007C5662" w14:paraId="31CEE60E" w14:textId="77777777">
        <w:trPr>
          <w:trHeight w:val="500"/>
        </w:trPr>
        <w:tc>
          <w:tcPr>
            <w:tcW w:w="877" w:type="dxa"/>
            <w:vAlign w:val="center"/>
          </w:tcPr>
          <w:p w14:paraId="5F18544C" w14:textId="77777777" w:rsidR="00D23AE5" w:rsidRPr="007C5662" w:rsidRDefault="00D23AE5">
            <w:pPr>
              <w:spacing w:line="360" w:lineRule="exact"/>
              <w:jc w:val="center"/>
              <w:rPr>
                <w:b/>
                <w:sz w:val="24"/>
              </w:rPr>
            </w:pPr>
          </w:p>
        </w:tc>
        <w:tc>
          <w:tcPr>
            <w:tcW w:w="1806" w:type="dxa"/>
            <w:vAlign w:val="center"/>
          </w:tcPr>
          <w:p w14:paraId="4366C618" w14:textId="77777777" w:rsidR="00D23AE5" w:rsidRPr="007C5662" w:rsidRDefault="00D23AE5">
            <w:pPr>
              <w:spacing w:line="360" w:lineRule="exact"/>
              <w:jc w:val="center"/>
              <w:rPr>
                <w:b/>
                <w:sz w:val="24"/>
              </w:rPr>
            </w:pPr>
          </w:p>
        </w:tc>
        <w:tc>
          <w:tcPr>
            <w:tcW w:w="1648" w:type="dxa"/>
            <w:vAlign w:val="center"/>
          </w:tcPr>
          <w:p w14:paraId="58CA626E" w14:textId="77777777" w:rsidR="00D23AE5" w:rsidRPr="007C5662" w:rsidRDefault="00D23AE5">
            <w:pPr>
              <w:spacing w:line="360" w:lineRule="exact"/>
              <w:jc w:val="center"/>
              <w:rPr>
                <w:b/>
                <w:sz w:val="24"/>
              </w:rPr>
            </w:pPr>
          </w:p>
        </w:tc>
        <w:tc>
          <w:tcPr>
            <w:tcW w:w="1605" w:type="dxa"/>
            <w:vAlign w:val="center"/>
          </w:tcPr>
          <w:p w14:paraId="672EFC63" w14:textId="77777777" w:rsidR="00D23AE5" w:rsidRPr="007C5662" w:rsidRDefault="00D23AE5">
            <w:pPr>
              <w:spacing w:line="360" w:lineRule="exact"/>
              <w:jc w:val="center"/>
              <w:rPr>
                <w:b/>
                <w:sz w:val="24"/>
              </w:rPr>
            </w:pPr>
          </w:p>
        </w:tc>
        <w:tc>
          <w:tcPr>
            <w:tcW w:w="1674" w:type="dxa"/>
            <w:vAlign w:val="center"/>
          </w:tcPr>
          <w:p w14:paraId="1095476C" w14:textId="77777777" w:rsidR="00D23AE5" w:rsidRPr="007C5662" w:rsidRDefault="00D23AE5">
            <w:pPr>
              <w:spacing w:line="360" w:lineRule="exact"/>
              <w:jc w:val="center"/>
              <w:rPr>
                <w:b/>
                <w:sz w:val="24"/>
              </w:rPr>
            </w:pPr>
          </w:p>
        </w:tc>
        <w:tc>
          <w:tcPr>
            <w:tcW w:w="1416" w:type="dxa"/>
            <w:vAlign w:val="center"/>
          </w:tcPr>
          <w:p w14:paraId="49E1AB76" w14:textId="77777777" w:rsidR="00D23AE5" w:rsidRPr="007C5662" w:rsidRDefault="00D23AE5">
            <w:pPr>
              <w:spacing w:line="360" w:lineRule="exact"/>
              <w:jc w:val="center"/>
              <w:rPr>
                <w:b/>
                <w:sz w:val="24"/>
              </w:rPr>
            </w:pPr>
          </w:p>
        </w:tc>
        <w:tc>
          <w:tcPr>
            <w:tcW w:w="881" w:type="dxa"/>
            <w:vAlign w:val="center"/>
          </w:tcPr>
          <w:p w14:paraId="717BB4AB" w14:textId="77777777" w:rsidR="00D23AE5" w:rsidRPr="007C5662" w:rsidRDefault="00D23AE5">
            <w:pPr>
              <w:spacing w:line="360" w:lineRule="exact"/>
              <w:jc w:val="center"/>
              <w:rPr>
                <w:b/>
                <w:sz w:val="24"/>
              </w:rPr>
            </w:pPr>
          </w:p>
        </w:tc>
      </w:tr>
    </w:tbl>
    <w:p w14:paraId="695C6A25" w14:textId="77777777" w:rsidR="00D23AE5" w:rsidRPr="007C5662" w:rsidRDefault="00D23AE5">
      <w:pPr>
        <w:spacing w:before="156" w:after="156" w:line="400" w:lineRule="exact"/>
        <w:rPr>
          <w:sz w:val="24"/>
        </w:rPr>
      </w:pPr>
      <w:r w:rsidRPr="007C5662">
        <w:rPr>
          <w:sz w:val="24"/>
        </w:rPr>
        <w:t>注：投标人需提供相关会计师事务所审核的财务报表以便验证</w:t>
      </w:r>
    </w:p>
    <w:p w14:paraId="1960FD16" w14:textId="77777777" w:rsidR="00D23AE5" w:rsidRPr="007C5662" w:rsidRDefault="00D23AE5">
      <w:pPr>
        <w:numPr>
          <w:ilvl w:val="4"/>
          <w:numId w:val="22"/>
        </w:numPr>
        <w:tabs>
          <w:tab w:val="clear" w:pos="2880"/>
          <w:tab w:val="left" w:pos="567"/>
        </w:tabs>
        <w:spacing w:beforeLines="50" w:before="156" w:afterLines="50" w:after="156" w:line="360" w:lineRule="exact"/>
        <w:ind w:left="426"/>
        <w:rPr>
          <w:sz w:val="24"/>
        </w:rPr>
      </w:pPr>
      <w:r w:rsidRPr="007C5662">
        <w:rPr>
          <w:sz w:val="24"/>
        </w:rPr>
        <w:t>投标人获得资质和代理资格证明文件</w:t>
      </w:r>
      <w:r w:rsidRPr="007C5662">
        <w:rPr>
          <w:rFonts w:hint="eastAsia"/>
          <w:sz w:val="24"/>
        </w:rPr>
        <w:t>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2403"/>
        <w:gridCol w:w="1912"/>
        <w:gridCol w:w="1787"/>
      </w:tblGrid>
      <w:tr w:rsidR="007C5662" w:rsidRPr="007C5662" w14:paraId="4D19006F" w14:textId="77777777">
        <w:trPr>
          <w:trHeight w:val="347"/>
          <w:jc w:val="center"/>
        </w:trPr>
        <w:tc>
          <w:tcPr>
            <w:tcW w:w="2403" w:type="dxa"/>
          </w:tcPr>
          <w:p w14:paraId="38DA0132" w14:textId="77777777" w:rsidR="00D23AE5" w:rsidRPr="007C5662" w:rsidRDefault="00D23AE5">
            <w:pPr>
              <w:spacing w:line="360" w:lineRule="auto"/>
              <w:jc w:val="center"/>
              <w:rPr>
                <w:sz w:val="24"/>
              </w:rPr>
            </w:pPr>
            <w:r w:rsidRPr="007C5662">
              <w:rPr>
                <w:sz w:val="24"/>
              </w:rPr>
              <w:t xml:space="preserve"> </w:t>
            </w:r>
            <w:r w:rsidRPr="007C5662">
              <w:rPr>
                <w:sz w:val="24"/>
              </w:rPr>
              <w:t>证书名称</w:t>
            </w:r>
          </w:p>
        </w:tc>
        <w:tc>
          <w:tcPr>
            <w:tcW w:w="2403" w:type="dxa"/>
          </w:tcPr>
          <w:p w14:paraId="1E6CAA97" w14:textId="77777777" w:rsidR="00D23AE5" w:rsidRPr="007C5662" w:rsidRDefault="00D23AE5">
            <w:pPr>
              <w:spacing w:line="360" w:lineRule="auto"/>
              <w:jc w:val="center"/>
              <w:rPr>
                <w:sz w:val="24"/>
              </w:rPr>
            </w:pPr>
            <w:r w:rsidRPr="007C5662">
              <w:rPr>
                <w:sz w:val="24"/>
              </w:rPr>
              <w:t>发证单位</w:t>
            </w:r>
          </w:p>
        </w:tc>
        <w:tc>
          <w:tcPr>
            <w:tcW w:w="1912" w:type="dxa"/>
          </w:tcPr>
          <w:p w14:paraId="49D92B03" w14:textId="77777777" w:rsidR="00D23AE5" w:rsidRPr="007C5662" w:rsidRDefault="00D23AE5">
            <w:pPr>
              <w:spacing w:line="360" w:lineRule="auto"/>
              <w:jc w:val="center"/>
              <w:rPr>
                <w:sz w:val="24"/>
              </w:rPr>
            </w:pPr>
            <w:r w:rsidRPr="007C5662">
              <w:rPr>
                <w:sz w:val="24"/>
              </w:rPr>
              <w:t>证书等级</w:t>
            </w:r>
          </w:p>
        </w:tc>
        <w:tc>
          <w:tcPr>
            <w:tcW w:w="1787" w:type="dxa"/>
          </w:tcPr>
          <w:p w14:paraId="2B53E8DC" w14:textId="77777777" w:rsidR="00D23AE5" w:rsidRPr="007C5662" w:rsidRDefault="00D23AE5">
            <w:pPr>
              <w:spacing w:line="360" w:lineRule="auto"/>
              <w:jc w:val="center"/>
              <w:rPr>
                <w:sz w:val="24"/>
              </w:rPr>
            </w:pPr>
            <w:r w:rsidRPr="007C5662">
              <w:rPr>
                <w:sz w:val="24"/>
              </w:rPr>
              <w:t>证书有效期</w:t>
            </w:r>
          </w:p>
        </w:tc>
      </w:tr>
      <w:tr w:rsidR="007C5662" w:rsidRPr="007C5662" w14:paraId="1B09AC3C" w14:textId="77777777">
        <w:trPr>
          <w:jc w:val="center"/>
        </w:trPr>
        <w:tc>
          <w:tcPr>
            <w:tcW w:w="2403" w:type="dxa"/>
          </w:tcPr>
          <w:p w14:paraId="53328B39" w14:textId="77777777" w:rsidR="00D23AE5" w:rsidRPr="007C5662" w:rsidRDefault="00D23AE5">
            <w:pPr>
              <w:spacing w:line="360" w:lineRule="exact"/>
              <w:jc w:val="center"/>
              <w:rPr>
                <w:b/>
                <w:sz w:val="24"/>
              </w:rPr>
            </w:pPr>
          </w:p>
        </w:tc>
        <w:tc>
          <w:tcPr>
            <w:tcW w:w="2403" w:type="dxa"/>
          </w:tcPr>
          <w:p w14:paraId="5513EEEF" w14:textId="77777777" w:rsidR="00D23AE5" w:rsidRPr="007C5662" w:rsidRDefault="00D23AE5">
            <w:pPr>
              <w:spacing w:line="360" w:lineRule="exact"/>
              <w:jc w:val="center"/>
              <w:rPr>
                <w:b/>
                <w:sz w:val="24"/>
              </w:rPr>
            </w:pPr>
          </w:p>
        </w:tc>
        <w:tc>
          <w:tcPr>
            <w:tcW w:w="1912" w:type="dxa"/>
          </w:tcPr>
          <w:p w14:paraId="78C22FDF" w14:textId="77777777" w:rsidR="00D23AE5" w:rsidRPr="007C5662" w:rsidRDefault="00D23AE5">
            <w:pPr>
              <w:spacing w:line="360" w:lineRule="exact"/>
              <w:jc w:val="center"/>
              <w:rPr>
                <w:b/>
                <w:sz w:val="24"/>
              </w:rPr>
            </w:pPr>
          </w:p>
        </w:tc>
        <w:tc>
          <w:tcPr>
            <w:tcW w:w="1787" w:type="dxa"/>
          </w:tcPr>
          <w:p w14:paraId="4CB3712D" w14:textId="77777777" w:rsidR="00D23AE5" w:rsidRPr="007C5662" w:rsidRDefault="00D23AE5">
            <w:pPr>
              <w:spacing w:line="360" w:lineRule="exact"/>
              <w:jc w:val="center"/>
              <w:rPr>
                <w:b/>
                <w:sz w:val="24"/>
              </w:rPr>
            </w:pPr>
          </w:p>
        </w:tc>
      </w:tr>
      <w:tr w:rsidR="007C5662" w:rsidRPr="007C5662" w14:paraId="06C5B3A7" w14:textId="77777777">
        <w:trPr>
          <w:jc w:val="center"/>
        </w:trPr>
        <w:tc>
          <w:tcPr>
            <w:tcW w:w="2403" w:type="dxa"/>
          </w:tcPr>
          <w:p w14:paraId="5D2127F4" w14:textId="77777777" w:rsidR="00D23AE5" w:rsidRPr="007C5662" w:rsidRDefault="00D23AE5">
            <w:pPr>
              <w:spacing w:line="360" w:lineRule="exact"/>
              <w:jc w:val="center"/>
              <w:rPr>
                <w:b/>
                <w:sz w:val="24"/>
              </w:rPr>
            </w:pPr>
          </w:p>
        </w:tc>
        <w:tc>
          <w:tcPr>
            <w:tcW w:w="2403" w:type="dxa"/>
          </w:tcPr>
          <w:p w14:paraId="5C069148" w14:textId="77777777" w:rsidR="00D23AE5" w:rsidRPr="007C5662" w:rsidRDefault="00D23AE5">
            <w:pPr>
              <w:spacing w:line="360" w:lineRule="exact"/>
              <w:jc w:val="center"/>
              <w:rPr>
                <w:b/>
                <w:sz w:val="24"/>
              </w:rPr>
            </w:pPr>
          </w:p>
        </w:tc>
        <w:tc>
          <w:tcPr>
            <w:tcW w:w="1912" w:type="dxa"/>
          </w:tcPr>
          <w:p w14:paraId="0300689A" w14:textId="77777777" w:rsidR="00D23AE5" w:rsidRPr="007C5662" w:rsidRDefault="00D23AE5">
            <w:pPr>
              <w:spacing w:line="360" w:lineRule="exact"/>
              <w:jc w:val="center"/>
              <w:rPr>
                <w:b/>
                <w:sz w:val="24"/>
              </w:rPr>
            </w:pPr>
          </w:p>
        </w:tc>
        <w:tc>
          <w:tcPr>
            <w:tcW w:w="1787" w:type="dxa"/>
          </w:tcPr>
          <w:p w14:paraId="41B98F92" w14:textId="77777777" w:rsidR="00D23AE5" w:rsidRPr="007C5662" w:rsidRDefault="00D23AE5">
            <w:pPr>
              <w:spacing w:line="360" w:lineRule="exact"/>
              <w:jc w:val="center"/>
              <w:rPr>
                <w:b/>
                <w:sz w:val="24"/>
              </w:rPr>
            </w:pPr>
          </w:p>
        </w:tc>
      </w:tr>
      <w:tr w:rsidR="007C5662" w:rsidRPr="007C5662" w14:paraId="57A19062" w14:textId="77777777">
        <w:trPr>
          <w:jc w:val="center"/>
        </w:trPr>
        <w:tc>
          <w:tcPr>
            <w:tcW w:w="2403" w:type="dxa"/>
          </w:tcPr>
          <w:p w14:paraId="6989CF74" w14:textId="77777777" w:rsidR="00D23AE5" w:rsidRPr="007C5662" w:rsidRDefault="00D23AE5">
            <w:pPr>
              <w:spacing w:line="360" w:lineRule="exact"/>
              <w:jc w:val="center"/>
              <w:rPr>
                <w:b/>
                <w:sz w:val="24"/>
              </w:rPr>
            </w:pPr>
          </w:p>
        </w:tc>
        <w:tc>
          <w:tcPr>
            <w:tcW w:w="2403" w:type="dxa"/>
          </w:tcPr>
          <w:p w14:paraId="66E88169" w14:textId="77777777" w:rsidR="00D23AE5" w:rsidRPr="007C5662" w:rsidRDefault="00D23AE5">
            <w:pPr>
              <w:spacing w:line="360" w:lineRule="exact"/>
              <w:jc w:val="center"/>
              <w:rPr>
                <w:b/>
                <w:sz w:val="24"/>
              </w:rPr>
            </w:pPr>
          </w:p>
        </w:tc>
        <w:tc>
          <w:tcPr>
            <w:tcW w:w="1912" w:type="dxa"/>
          </w:tcPr>
          <w:p w14:paraId="00B9850C" w14:textId="77777777" w:rsidR="00D23AE5" w:rsidRPr="007C5662" w:rsidRDefault="00D23AE5">
            <w:pPr>
              <w:spacing w:line="360" w:lineRule="exact"/>
              <w:jc w:val="center"/>
              <w:rPr>
                <w:b/>
                <w:sz w:val="24"/>
              </w:rPr>
            </w:pPr>
          </w:p>
        </w:tc>
        <w:tc>
          <w:tcPr>
            <w:tcW w:w="1787" w:type="dxa"/>
          </w:tcPr>
          <w:p w14:paraId="6831C00D" w14:textId="77777777" w:rsidR="00D23AE5" w:rsidRPr="007C5662" w:rsidRDefault="00D23AE5">
            <w:pPr>
              <w:spacing w:line="360" w:lineRule="exact"/>
              <w:jc w:val="center"/>
              <w:rPr>
                <w:b/>
                <w:sz w:val="24"/>
              </w:rPr>
            </w:pPr>
          </w:p>
        </w:tc>
      </w:tr>
    </w:tbl>
    <w:p w14:paraId="6C2CE6DA" w14:textId="77777777" w:rsidR="00D23AE5" w:rsidRPr="007C5662" w:rsidRDefault="00D23AE5">
      <w:pPr>
        <w:spacing w:before="156" w:after="156" w:line="400" w:lineRule="exact"/>
        <w:rPr>
          <w:sz w:val="24"/>
        </w:rPr>
      </w:pPr>
      <w:r w:rsidRPr="007C5662">
        <w:rPr>
          <w:sz w:val="24"/>
        </w:rPr>
        <w:lastRenderedPageBreak/>
        <w:t>投标人有必要提供的其他证明有关技术、资金实力的资质材料，所有证明文件需提供复印件（加盖</w:t>
      </w:r>
      <w:r w:rsidRPr="007C5662">
        <w:rPr>
          <w:rFonts w:hint="eastAsia"/>
          <w:sz w:val="24"/>
        </w:rPr>
        <w:t>投标人</w:t>
      </w:r>
      <w:r w:rsidRPr="007C5662">
        <w:rPr>
          <w:sz w:val="24"/>
        </w:rPr>
        <w:t>公章）</w:t>
      </w:r>
    </w:p>
    <w:p w14:paraId="11A11E94" w14:textId="77777777" w:rsidR="00D23AE5" w:rsidRPr="007C5662" w:rsidRDefault="00D23AE5">
      <w:pPr>
        <w:spacing w:beforeLines="50" w:before="156" w:afterLines="50" w:after="156" w:line="360" w:lineRule="exact"/>
        <w:rPr>
          <w:sz w:val="24"/>
        </w:rPr>
      </w:pPr>
      <w:r w:rsidRPr="007C5662">
        <w:rPr>
          <w:sz w:val="24"/>
        </w:rPr>
        <w:t xml:space="preserve"> </w:t>
      </w:r>
    </w:p>
    <w:p w14:paraId="6D1EBE19" w14:textId="2BA3D9C0" w:rsidR="00D23AE5" w:rsidRPr="007C5662" w:rsidRDefault="002C6C22">
      <w:pPr>
        <w:spacing w:beforeLines="50" w:before="156" w:afterLines="50" w:after="156" w:line="360" w:lineRule="exact"/>
        <w:rPr>
          <w:sz w:val="24"/>
        </w:rPr>
      </w:pPr>
      <w:r>
        <w:rPr>
          <w:noProof/>
          <w:sz w:val="24"/>
        </w:rPr>
        <mc:AlternateContent>
          <mc:Choice Requires="wps">
            <w:drawing>
              <wp:anchor distT="0" distB="0" distL="114300" distR="114300" simplePos="0" relativeHeight="251646976" behindDoc="1" locked="0" layoutInCell="1" allowOverlap="1" wp14:anchorId="58371207" wp14:editId="2406958C">
                <wp:simplePos x="0" y="0"/>
                <wp:positionH relativeFrom="column">
                  <wp:posOffset>3077845</wp:posOffset>
                </wp:positionH>
                <wp:positionV relativeFrom="paragraph">
                  <wp:posOffset>69215</wp:posOffset>
                </wp:positionV>
                <wp:extent cx="1706245" cy="1475105"/>
                <wp:effectExtent l="0" t="0" r="27305" b="10795"/>
                <wp:wrapNone/>
                <wp:docPr id="3"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9" o:spid="_x0000_s1026" style="position:absolute;left:0;text-align:left;margin-left:242.35pt;margin-top:5.45pt;width:134.35pt;height:1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"/>
            </w:pict>
          </mc:Fallback>
        </mc:AlternateContent>
      </w:r>
      <w:r>
        <w:rPr>
          <w:noProof/>
          <w:sz w:val="24"/>
        </w:rPr>
        <mc:AlternateContent>
          <mc:Choice Requires="wps">
            <w:drawing>
              <wp:anchor distT="0" distB="0" distL="114300" distR="114300" simplePos="0" relativeHeight="251645952" behindDoc="1" locked="0" layoutInCell="1" allowOverlap="1" wp14:anchorId="53BB74F4" wp14:editId="04598691">
                <wp:simplePos x="0" y="0"/>
                <wp:positionH relativeFrom="column">
                  <wp:posOffset>594995</wp:posOffset>
                </wp:positionH>
                <wp:positionV relativeFrom="paragraph">
                  <wp:posOffset>69215</wp:posOffset>
                </wp:positionV>
                <wp:extent cx="1706245" cy="1475105"/>
                <wp:effectExtent l="0" t="0" r="27305" b="10795"/>
                <wp:wrapNone/>
                <wp:docPr id="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2" o:spid="_x0000_s1026" style="position:absolute;left:0;text-align:left;margin-left:46.85pt;margin-top:5.45pt;width:134.35pt;height:11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"/>
            </w:pict>
          </mc:Fallback>
        </mc:AlternateContent>
      </w:r>
      <w:r w:rsidR="00D23AE5" w:rsidRPr="007C5662">
        <w:rPr>
          <w:sz w:val="24"/>
        </w:rPr>
        <w:t xml:space="preserve">                        </w:t>
      </w:r>
    </w:p>
    <w:p w14:paraId="4F6FB6F9" w14:textId="77777777" w:rsidR="00D23AE5" w:rsidRPr="007C5662" w:rsidRDefault="00D23AE5">
      <w:pPr>
        <w:spacing w:beforeLines="50" w:before="156" w:afterLines="50" w:after="156" w:line="360" w:lineRule="exact"/>
        <w:rPr>
          <w:sz w:val="24"/>
        </w:rPr>
      </w:pPr>
      <w:r w:rsidRPr="007C5662">
        <w:rPr>
          <w:sz w:val="24"/>
        </w:rPr>
        <w:t xml:space="preserve">        </w:t>
      </w:r>
    </w:p>
    <w:p w14:paraId="0BCB4BE5" w14:textId="77777777" w:rsidR="00D23AE5" w:rsidRPr="007C5662" w:rsidRDefault="00D23AE5">
      <w:pPr>
        <w:spacing w:beforeLines="50" w:before="156" w:afterLines="50" w:after="156" w:line="360" w:lineRule="exact"/>
        <w:ind w:firstLineChars="639" w:firstLine="1556"/>
        <w:rPr>
          <w:sz w:val="24"/>
        </w:rPr>
      </w:pPr>
      <w:r w:rsidRPr="007C5662">
        <w:rPr>
          <w:sz w:val="24"/>
        </w:rPr>
        <w:t>公司标记样本</w:t>
      </w:r>
      <w:r w:rsidRPr="007C5662">
        <w:rPr>
          <w:sz w:val="24"/>
        </w:rPr>
        <w:t xml:space="preserve">                    </w:t>
      </w:r>
      <w:r w:rsidRPr="007C5662">
        <w:rPr>
          <w:sz w:val="24"/>
        </w:rPr>
        <w:t>公司公章样本</w:t>
      </w:r>
    </w:p>
    <w:p w14:paraId="112B5714" w14:textId="77777777" w:rsidR="00D23AE5" w:rsidRPr="007C5662" w:rsidRDefault="00D23AE5">
      <w:pPr>
        <w:spacing w:beforeLines="50" w:before="156" w:afterLines="50" w:after="156" w:line="360" w:lineRule="exact"/>
        <w:rPr>
          <w:sz w:val="24"/>
        </w:rPr>
      </w:pPr>
      <w:r w:rsidRPr="007C5662">
        <w:rPr>
          <w:sz w:val="24"/>
        </w:rPr>
        <w:t xml:space="preserve">                    </w:t>
      </w:r>
    </w:p>
    <w:p w14:paraId="46B8474C" w14:textId="77777777" w:rsidR="00D23AE5" w:rsidRPr="007C5662" w:rsidRDefault="00D23AE5">
      <w:pPr>
        <w:spacing w:beforeLines="50" w:before="156" w:afterLines="50" w:after="156" w:line="360" w:lineRule="exact"/>
        <w:rPr>
          <w:sz w:val="24"/>
        </w:rPr>
      </w:pPr>
      <w:r w:rsidRPr="007C5662">
        <w:rPr>
          <w:sz w:val="24"/>
        </w:rPr>
        <w:t xml:space="preserve">        </w:t>
      </w:r>
    </w:p>
    <w:p w14:paraId="26940ED2" w14:textId="77777777" w:rsidR="00D23AE5" w:rsidRPr="007C5662" w:rsidRDefault="00D23AE5">
      <w:pPr>
        <w:spacing w:beforeLines="50" w:before="156" w:afterLines="50" w:after="156" w:line="360" w:lineRule="exact"/>
        <w:ind w:firstLine="570"/>
        <w:rPr>
          <w:sz w:val="24"/>
        </w:rPr>
      </w:pPr>
    </w:p>
    <w:p w14:paraId="19094A76" w14:textId="77777777" w:rsidR="00D23AE5" w:rsidRPr="007C5662" w:rsidRDefault="00D23AE5">
      <w:pPr>
        <w:spacing w:beforeLines="50" w:before="156" w:afterLines="50" w:after="156" w:line="360" w:lineRule="exact"/>
        <w:ind w:firstLine="570"/>
        <w:rPr>
          <w:sz w:val="24"/>
        </w:rPr>
      </w:pPr>
      <w:r w:rsidRPr="007C5662">
        <w:rPr>
          <w:sz w:val="24"/>
        </w:rPr>
        <w:t>我</w:t>
      </w:r>
      <w:r w:rsidRPr="007C5662">
        <w:rPr>
          <w:sz w:val="24"/>
        </w:rPr>
        <w:t>/</w:t>
      </w:r>
      <w:r w:rsidRPr="007C5662">
        <w:rPr>
          <w:sz w:val="24"/>
        </w:rPr>
        <w:t>我们声明以上所述是正确无误的，您有权进行您认为必要的所有调查。</w:t>
      </w:r>
    </w:p>
    <w:p w14:paraId="147A3EE0" w14:textId="77777777" w:rsidR="00D23AE5" w:rsidRPr="007C5662" w:rsidRDefault="00D23AE5">
      <w:pPr>
        <w:spacing w:beforeLines="50" w:before="156" w:afterLines="50" w:after="156" w:line="360" w:lineRule="exact"/>
        <w:rPr>
          <w:sz w:val="24"/>
        </w:rPr>
      </w:pPr>
    </w:p>
    <w:p w14:paraId="30CADF15" w14:textId="77777777" w:rsidR="00D23AE5" w:rsidRPr="007C5662" w:rsidRDefault="00D23AE5">
      <w:pPr>
        <w:spacing w:beforeLines="50" w:before="156" w:afterLines="50" w:after="156" w:line="360" w:lineRule="exact"/>
        <w:rPr>
          <w:sz w:val="24"/>
        </w:rPr>
      </w:pPr>
    </w:p>
    <w:p w14:paraId="71DCFBF2" w14:textId="77777777" w:rsidR="00D23AE5" w:rsidRPr="007C5662" w:rsidRDefault="00D23AE5">
      <w:pPr>
        <w:spacing w:beforeLines="50" w:before="156" w:afterLines="50" w:after="156" w:line="360" w:lineRule="exact"/>
        <w:rPr>
          <w:sz w:val="24"/>
        </w:rPr>
      </w:pPr>
      <w:r w:rsidRPr="007C5662">
        <w:rPr>
          <w:sz w:val="24"/>
        </w:rPr>
        <w:t xml:space="preserve">                         </w:t>
      </w:r>
    </w:p>
    <w:p w14:paraId="45BA7284" w14:textId="77777777" w:rsidR="00D23AE5" w:rsidRPr="007C5662" w:rsidRDefault="00D23AE5">
      <w:pPr>
        <w:spacing w:line="276" w:lineRule="auto"/>
        <w:rPr>
          <w:sz w:val="24"/>
        </w:rPr>
      </w:pPr>
      <w:r w:rsidRPr="007C5662">
        <w:rPr>
          <w:sz w:val="24"/>
        </w:rPr>
        <w:t>投标人名称：</w:t>
      </w:r>
      <w:r w:rsidRPr="007C5662">
        <w:rPr>
          <w:sz w:val="24"/>
          <w:u w:val="single"/>
        </w:rPr>
        <w:t xml:space="preserve">             </w:t>
      </w:r>
      <w:r w:rsidRPr="007C5662">
        <w:rPr>
          <w:sz w:val="24"/>
        </w:rPr>
        <w:t>（盖章）</w:t>
      </w:r>
    </w:p>
    <w:p w14:paraId="1CC818AF" w14:textId="77777777" w:rsidR="00D23AE5" w:rsidRPr="007C5662" w:rsidRDefault="00D23AE5">
      <w:pPr>
        <w:spacing w:line="276" w:lineRule="auto"/>
        <w:rPr>
          <w:sz w:val="24"/>
        </w:rPr>
      </w:pPr>
    </w:p>
    <w:p w14:paraId="4367A62D" w14:textId="77777777" w:rsidR="00D23AE5" w:rsidRPr="007C5662" w:rsidRDefault="00D23AE5">
      <w:pPr>
        <w:spacing w:line="276" w:lineRule="auto"/>
        <w:rPr>
          <w:sz w:val="24"/>
        </w:rPr>
      </w:pPr>
      <w:r w:rsidRPr="007C5662">
        <w:rPr>
          <w:sz w:val="24"/>
        </w:rPr>
        <w:t>投标人代表：</w:t>
      </w:r>
      <w:r w:rsidRPr="007C5662">
        <w:rPr>
          <w:sz w:val="24"/>
          <w:u w:val="single"/>
        </w:rPr>
        <w:t xml:space="preserve">             </w:t>
      </w:r>
      <w:r w:rsidRPr="007C5662">
        <w:rPr>
          <w:sz w:val="24"/>
        </w:rPr>
        <w:t>（签署）</w:t>
      </w:r>
    </w:p>
    <w:p w14:paraId="7A5ED374" w14:textId="77777777" w:rsidR="00D23AE5" w:rsidRPr="007C5662" w:rsidRDefault="00D23AE5">
      <w:pPr>
        <w:spacing w:line="276" w:lineRule="auto"/>
        <w:rPr>
          <w:sz w:val="24"/>
        </w:rPr>
      </w:pPr>
    </w:p>
    <w:p w14:paraId="22E2F171" w14:textId="77777777" w:rsidR="00D23AE5" w:rsidRPr="007C5662" w:rsidRDefault="00D23AE5">
      <w:pPr>
        <w:spacing w:line="276" w:lineRule="auto"/>
        <w:rPr>
          <w:sz w:val="24"/>
        </w:rPr>
      </w:pPr>
      <w:r w:rsidRPr="007C5662">
        <w:rPr>
          <w:sz w:val="24"/>
        </w:rPr>
        <w:t>日</w:t>
      </w:r>
      <w:r w:rsidRPr="007C5662">
        <w:rPr>
          <w:sz w:val="24"/>
        </w:rPr>
        <w:t xml:space="preserve">      </w:t>
      </w:r>
      <w:r w:rsidRPr="007C5662">
        <w:rPr>
          <w:sz w:val="24"/>
        </w:rPr>
        <w:t>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77554FE4" w14:textId="77777777" w:rsidR="00D23AE5" w:rsidRPr="007C5662" w:rsidRDefault="00D23AE5">
      <w:pPr>
        <w:spacing w:beforeLines="50" w:before="156" w:afterLines="50" w:after="156" w:line="360" w:lineRule="exact"/>
        <w:ind w:left="284" w:hangingChars="100" w:hanging="284"/>
        <w:rPr>
          <w:sz w:val="28"/>
        </w:rPr>
      </w:pPr>
    </w:p>
    <w:p w14:paraId="1EE6E7D9" w14:textId="77777777" w:rsidR="00D23AE5" w:rsidRPr="007C5662" w:rsidRDefault="00D23AE5">
      <w:bookmarkStart w:id="156" w:name="_Ref354753233"/>
      <w:bookmarkStart w:id="157" w:name="_Ref354753242"/>
    </w:p>
    <w:p w14:paraId="1B5939CA" w14:textId="77777777" w:rsidR="00D23AE5" w:rsidRPr="007C5662" w:rsidRDefault="00D23AE5">
      <w:pPr>
        <w:numPr>
          <w:ilvl w:val="1"/>
          <w:numId w:val="17"/>
        </w:numPr>
        <w:tabs>
          <w:tab w:val="left" w:pos="993"/>
        </w:tabs>
        <w:spacing w:line="360" w:lineRule="auto"/>
        <w:jc w:val="left"/>
        <w:outlineLvl w:val="1"/>
        <w:rPr>
          <w:rStyle w:val="GB2312"/>
          <w:rFonts w:ascii="Times New Roman" w:eastAsia="宋体" w:hAnsi="Times New Roman"/>
          <w:b/>
        </w:rPr>
      </w:pPr>
      <w:bookmarkStart w:id="158" w:name="_Ref354753251"/>
      <w:r w:rsidRPr="007C5662">
        <w:rPr>
          <w:rStyle w:val="GB2312"/>
          <w:rFonts w:ascii="Times New Roman" w:eastAsia="宋体" w:hAnsi="Times New Roman"/>
          <w:b/>
        </w:rPr>
        <w:br w:type="page"/>
      </w:r>
      <w:bookmarkStart w:id="159" w:name="_Ref396565692"/>
      <w:bookmarkStart w:id="160" w:name="_Toc527541543"/>
      <w:r w:rsidRPr="007C5662">
        <w:rPr>
          <w:rStyle w:val="GB2312"/>
          <w:rFonts w:ascii="Times New Roman" w:eastAsia="宋体" w:hAnsi="Times New Roman"/>
          <w:b/>
        </w:rPr>
        <w:lastRenderedPageBreak/>
        <w:t>投标承诺书</w:t>
      </w:r>
      <w:bookmarkEnd w:id="158"/>
      <w:r w:rsidRPr="007C5662">
        <w:rPr>
          <w:rStyle w:val="GB2312"/>
          <w:rFonts w:ascii="Times New Roman" w:eastAsia="宋体" w:hAnsi="Times New Roman"/>
          <w:b/>
        </w:rPr>
        <w:t>格式</w:t>
      </w:r>
      <w:bookmarkEnd w:id="159"/>
      <w:bookmarkEnd w:id="160"/>
    </w:p>
    <w:p w14:paraId="490AB893" w14:textId="77777777" w:rsidR="00D23AE5" w:rsidRPr="007C5662" w:rsidRDefault="00D23AE5">
      <w:pPr>
        <w:pStyle w:val="afff4"/>
        <w:spacing w:beforeLines="50" w:before="156" w:afterLines="50" w:after="156" w:line="360" w:lineRule="auto"/>
        <w:jc w:val="center"/>
        <w:rPr>
          <w:rFonts w:ascii="Times New Roman" w:eastAsia="宋体" w:hAnsi="Times New Roman"/>
          <w:b/>
          <w:sz w:val="32"/>
          <w:szCs w:val="32"/>
        </w:rPr>
      </w:pPr>
      <w:r w:rsidRPr="007C5662">
        <w:rPr>
          <w:rFonts w:ascii="Times New Roman" w:eastAsia="宋体" w:hAnsi="Times New Roman"/>
          <w:b/>
          <w:sz w:val="32"/>
          <w:szCs w:val="32"/>
        </w:rPr>
        <w:t>投标承诺书</w:t>
      </w:r>
    </w:p>
    <w:p w14:paraId="3B57B01A" w14:textId="77777777" w:rsidR="00D23AE5" w:rsidRPr="007C5662" w:rsidRDefault="00D23AE5">
      <w:pPr>
        <w:pStyle w:val="24"/>
        <w:spacing w:line="360" w:lineRule="auto"/>
        <w:ind w:firstLine="502"/>
        <w:rPr>
          <w:rFonts w:ascii="Times New Roman" w:eastAsia="宋体" w:hAnsi="Times New Roman"/>
          <w:sz w:val="24"/>
          <w:szCs w:val="24"/>
        </w:rPr>
      </w:pPr>
      <w:bookmarkStart w:id="161" w:name="_Toc313537922"/>
      <w:r w:rsidRPr="007C5662">
        <w:rPr>
          <w:rFonts w:ascii="Times New Roman" w:eastAsia="宋体" w:hAnsi="Times New Roman"/>
          <w:sz w:val="24"/>
          <w:szCs w:val="24"/>
        </w:rPr>
        <w:t>我方已完整阅读了</w:t>
      </w:r>
      <w:r w:rsidRPr="007C5662">
        <w:rPr>
          <w:rFonts w:ascii="Times New Roman" w:eastAsia="宋体" w:hAnsi="Times New Roman"/>
          <w:sz w:val="24"/>
          <w:szCs w:val="24"/>
          <w:u w:val="single"/>
        </w:rPr>
        <w:t xml:space="preserve">      </w:t>
      </w:r>
      <w:r w:rsidRPr="007C5662">
        <w:rPr>
          <w:rFonts w:ascii="Times New Roman" w:eastAsia="宋体" w:hAnsi="Times New Roman"/>
          <w:i/>
          <w:sz w:val="24"/>
          <w:szCs w:val="24"/>
          <w:u w:val="single"/>
        </w:rPr>
        <w:t>（项目名称）</w:t>
      </w:r>
      <w:r w:rsidRPr="007C5662">
        <w:rPr>
          <w:rFonts w:ascii="Times New Roman" w:eastAsia="宋体" w:hAnsi="Times New Roman"/>
          <w:sz w:val="24"/>
          <w:szCs w:val="24"/>
          <w:u w:val="single"/>
        </w:rPr>
        <w:t xml:space="preserve">  (</w:t>
      </w:r>
      <w:r w:rsidRPr="007C5662">
        <w:rPr>
          <w:rFonts w:ascii="Times New Roman" w:eastAsia="宋体" w:hAnsi="Times New Roman"/>
          <w:sz w:val="24"/>
          <w:szCs w:val="24"/>
          <w:u w:val="single"/>
        </w:rPr>
        <w:t>项目编号：</w:t>
      </w:r>
      <w:r w:rsidRPr="007C5662">
        <w:rPr>
          <w:rFonts w:ascii="Times New Roman" w:eastAsia="宋体" w:hAnsi="Times New Roman"/>
          <w:sz w:val="24"/>
          <w:szCs w:val="24"/>
          <w:u w:val="single"/>
        </w:rPr>
        <w:t xml:space="preserve">      </w:t>
      </w:r>
      <w:r w:rsidRPr="007C5662">
        <w:rPr>
          <w:rFonts w:ascii="Times New Roman" w:eastAsia="宋体" w:hAnsi="Times New Roman"/>
          <w:sz w:val="24"/>
          <w:szCs w:val="24"/>
          <w:u w:val="single"/>
        </w:rPr>
        <w:t>）</w:t>
      </w:r>
      <w:r w:rsidRPr="007C5662">
        <w:rPr>
          <w:rFonts w:ascii="Times New Roman" w:eastAsia="宋体" w:hAnsi="Times New Roman" w:hint="eastAsia"/>
          <w:sz w:val="24"/>
          <w:szCs w:val="24"/>
          <w:u w:val="single"/>
        </w:rPr>
        <w:t>（包号：</w:t>
      </w:r>
      <w:r w:rsidRPr="007C5662">
        <w:rPr>
          <w:rFonts w:ascii="Times New Roman" w:eastAsia="宋体" w:hAnsi="Times New Roman" w:hint="eastAsia"/>
          <w:sz w:val="24"/>
          <w:szCs w:val="24"/>
          <w:u w:val="single"/>
        </w:rPr>
        <w:t xml:space="preserve">  </w:t>
      </w:r>
      <w:r w:rsidRPr="007C5662">
        <w:rPr>
          <w:rFonts w:ascii="Times New Roman" w:eastAsia="宋体" w:hAnsi="Times New Roman" w:hint="eastAsia"/>
          <w:sz w:val="24"/>
          <w:szCs w:val="24"/>
          <w:u w:val="single"/>
        </w:rPr>
        <w:t>）</w:t>
      </w:r>
      <w:r w:rsidRPr="007C5662">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61"/>
    </w:p>
    <w:p w14:paraId="2E0BA0F9" w14:textId="77777777" w:rsidR="00D23AE5" w:rsidRPr="007C5662" w:rsidRDefault="00D23AE5">
      <w:pPr>
        <w:pStyle w:val="24"/>
        <w:spacing w:line="360" w:lineRule="auto"/>
        <w:ind w:firstLine="502"/>
        <w:rPr>
          <w:rFonts w:ascii="Times New Roman" w:eastAsia="宋体" w:hAnsi="Times New Roman"/>
          <w:sz w:val="24"/>
          <w:szCs w:val="24"/>
        </w:rPr>
      </w:pPr>
    </w:p>
    <w:p w14:paraId="0F2B4DE5" w14:textId="77777777" w:rsidR="00D23AE5" w:rsidRPr="007C5662" w:rsidRDefault="00D23AE5">
      <w:pPr>
        <w:pStyle w:val="24"/>
        <w:ind w:firstLine="502"/>
        <w:rPr>
          <w:rFonts w:ascii="Times New Roman" w:eastAsia="宋体" w:hAnsi="Times New Roman"/>
          <w:sz w:val="24"/>
          <w:szCs w:val="24"/>
        </w:rPr>
      </w:pPr>
    </w:p>
    <w:p w14:paraId="0B581114" w14:textId="77777777" w:rsidR="00D23AE5" w:rsidRPr="007C5662" w:rsidRDefault="00D23AE5">
      <w:pPr>
        <w:spacing w:line="600" w:lineRule="exact"/>
        <w:ind w:right="560"/>
        <w:rPr>
          <w:sz w:val="24"/>
        </w:rPr>
      </w:pPr>
      <w:r w:rsidRPr="007C5662">
        <w:rPr>
          <w:sz w:val="24"/>
        </w:rPr>
        <w:t>投标人名称：</w:t>
      </w:r>
      <w:r w:rsidRPr="007C5662">
        <w:rPr>
          <w:sz w:val="24"/>
          <w:u w:val="single"/>
        </w:rPr>
        <w:t xml:space="preserve">             </w:t>
      </w:r>
      <w:r w:rsidRPr="007C5662">
        <w:rPr>
          <w:sz w:val="24"/>
        </w:rPr>
        <w:t>（盖章）</w:t>
      </w:r>
    </w:p>
    <w:p w14:paraId="4C93D94C" w14:textId="77777777" w:rsidR="00D23AE5" w:rsidRPr="007C5662" w:rsidRDefault="00D23AE5">
      <w:pPr>
        <w:spacing w:line="600" w:lineRule="exact"/>
        <w:ind w:right="560"/>
        <w:jc w:val="left"/>
        <w:rPr>
          <w:sz w:val="24"/>
        </w:rPr>
      </w:pPr>
      <w:r w:rsidRPr="007C5662">
        <w:rPr>
          <w:sz w:val="24"/>
        </w:rPr>
        <w:t>投标人地址：</w:t>
      </w:r>
      <w:r w:rsidRPr="007C5662">
        <w:rPr>
          <w:sz w:val="24"/>
          <w:u w:val="single"/>
        </w:rPr>
        <w:t xml:space="preserve">                          </w:t>
      </w:r>
    </w:p>
    <w:p w14:paraId="5F0418D1" w14:textId="77777777" w:rsidR="00D23AE5" w:rsidRPr="007C5662" w:rsidRDefault="00D23AE5">
      <w:pPr>
        <w:spacing w:line="600" w:lineRule="exact"/>
        <w:ind w:right="560"/>
        <w:jc w:val="left"/>
        <w:rPr>
          <w:sz w:val="24"/>
        </w:rPr>
      </w:pPr>
      <w:r w:rsidRPr="007C5662">
        <w:rPr>
          <w:sz w:val="24"/>
        </w:rPr>
        <w:t>投标人代表：</w:t>
      </w:r>
      <w:r w:rsidRPr="007C5662">
        <w:rPr>
          <w:sz w:val="24"/>
          <w:u w:val="single"/>
        </w:rPr>
        <w:t xml:space="preserve">          </w:t>
      </w:r>
      <w:r w:rsidRPr="007C5662">
        <w:rPr>
          <w:sz w:val="24"/>
        </w:rPr>
        <w:t>（签署）</w:t>
      </w:r>
    </w:p>
    <w:p w14:paraId="3B38EC75" w14:textId="77777777" w:rsidR="00D23AE5" w:rsidRPr="007C5662" w:rsidRDefault="00D23AE5">
      <w:pPr>
        <w:spacing w:line="600" w:lineRule="exact"/>
        <w:ind w:right="560"/>
        <w:jc w:val="left"/>
        <w:rPr>
          <w:sz w:val="24"/>
        </w:rPr>
      </w:pPr>
      <w:r w:rsidRPr="007C5662">
        <w:rPr>
          <w:sz w:val="24"/>
        </w:rPr>
        <w:t>日</w:t>
      </w:r>
      <w:r w:rsidRPr="007C5662">
        <w:rPr>
          <w:sz w:val="24"/>
        </w:rPr>
        <w:t xml:space="preserve">      </w:t>
      </w:r>
      <w:r w:rsidRPr="007C5662">
        <w:rPr>
          <w:sz w:val="24"/>
        </w:rPr>
        <w:t>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11D418E0" w14:textId="77777777" w:rsidR="00D23AE5" w:rsidRPr="007C5662" w:rsidRDefault="00D23AE5">
      <w:pPr>
        <w:spacing w:line="600" w:lineRule="exact"/>
        <w:ind w:right="560"/>
        <w:rPr>
          <w:sz w:val="24"/>
        </w:rPr>
      </w:pPr>
    </w:p>
    <w:p w14:paraId="10CB1116" w14:textId="77777777" w:rsidR="00D23AE5" w:rsidRPr="007C5662" w:rsidRDefault="00D23AE5"/>
    <w:p w14:paraId="595B25F3" w14:textId="77777777" w:rsidR="00D23AE5" w:rsidRPr="007C5662" w:rsidRDefault="00D23AE5">
      <w:bookmarkStart w:id="162" w:name="_Ref374003630"/>
    </w:p>
    <w:bookmarkEnd w:id="156"/>
    <w:bookmarkEnd w:id="162"/>
    <w:p w14:paraId="18CBB485" w14:textId="77777777" w:rsidR="00D23AE5" w:rsidRPr="007C5662" w:rsidRDefault="00D23AE5">
      <w:r w:rsidRPr="007C5662">
        <w:t xml:space="preserve"> </w:t>
      </w:r>
    </w:p>
    <w:p w14:paraId="59D9129B" w14:textId="77777777" w:rsidR="00D23AE5" w:rsidRPr="007C5662" w:rsidRDefault="00D23AE5">
      <w:bookmarkStart w:id="163" w:name="_Ref354754007"/>
    </w:p>
    <w:p w14:paraId="77AB984D" w14:textId="77777777" w:rsidR="00D23AE5" w:rsidRPr="007C5662" w:rsidRDefault="00D23AE5">
      <w:pPr>
        <w:numPr>
          <w:ilvl w:val="1"/>
          <w:numId w:val="17"/>
        </w:numPr>
        <w:tabs>
          <w:tab w:val="left" w:pos="993"/>
        </w:tabs>
        <w:jc w:val="left"/>
        <w:outlineLvl w:val="1"/>
        <w:rPr>
          <w:rStyle w:val="GB2312"/>
          <w:rFonts w:ascii="Times New Roman" w:eastAsia="宋体" w:hAnsi="Times New Roman"/>
          <w:b/>
        </w:rPr>
      </w:pPr>
      <w:r w:rsidRPr="007C5662">
        <w:rPr>
          <w:rStyle w:val="GB2312"/>
          <w:rFonts w:ascii="Times New Roman" w:eastAsia="宋体" w:hAnsi="Times New Roman"/>
          <w:b/>
        </w:rPr>
        <w:br w:type="page"/>
      </w:r>
      <w:bookmarkStart w:id="164" w:name="_Ref396565707"/>
      <w:bookmarkStart w:id="165" w:name="_Toc527541544"/>
      <w:bookmarkStart w:id="166" w:name="_Ref354753256"/>
      <w:bookmarkEnd w:id="157"/>
      <w:bookmarkEnd w:id="163"/>
      <w:r w:rsidRPr="007C5662">
        <w:rPr>
          <w:rStyle w:val="GB2312"/>
          <w:rFonts w:ascii="Times New Roman" w:eastAsia="宋体" w:hAnsi="Times New Roman" w:hint="eastAsia"/>
          <w:b/>
        </w:rPr>
        <w:lastRenderedPageBreak/>
        <w:t>招标代理</w:t>
      </w:r>
      <w:r w:rsidRPr="007C5662">
        <w:rPr>
          <w:rStyle w:val="GB2312"/>
          <w:rFonts w:ascii="Times New Roman" w:eastAsia="宋体" w:hAnsi="Times New Roman"/>
          <w:b/>
        </w:rPr>
        <w:t>服务费承诺书格式</w:t>
      </w:r>
      <w:bookmarkEnd w:id="164"/>
      <w:bookmarkEnd w:id="165"/>
    </w:p>
    <w:p w14:paraId="0CFEB391"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hint="eastAsia"/>
          <w:b/>
          <w:sz w:val="32"/>
          <w:szCs w:val="32"/>
        </w:rPr>
        <w:t>招标代理</w:t>
      </w:r>
      <w:r w:rsidRPr="007C5662">
        <w:rPr>
          <w:rFonts w:ascii="Times New Roman" w:eastAsia="宋体" w:hAnsi="Times New Roman"/>
          <w:b/>
          <w:sz w:val="32"/>
          <w:szCs w:val="32"/>
        </w:rPr>
        <w:t>服务费承诺书</w:t>
      </w:r>
    </w:p>
    <w:p w14:paraId="223B833D" w14:textId="77777777" w:rsidR="00D23AE5" w:rsidRPr="007C5662" w:rsidRDefault="00D23AE5">
      <w:pPr>
        <w:pStyle w:val="af"/>
        <w:spacing w:after="240"/>
        <w:rPr>
          <w:rFonts w:ascii="Times New Roman" w:hAnsi="Times New Roman"/>
          <w:b/>
          <w:sz w:val="24"/>
          <w:szCs w:val="24"/>
        </w:rPr>
      </w:pPr>
      <w:r w:rsidRPr="007C5662">
        <w:rPr>
          <w:rFonts w:ascii="Times New Roman" w:hAnsi="Times New Roman"/>
          <w:b/>
          <w:sz w:val="24"/>
          <w:szCs w:val="24"/>
        </w:rPr>
        <w:t>广东洲际招标代理有限公司：</w:t>
      </w:r>
    </w:p>
    <w:p w14:paraId="60269286" w14:textId="77777777" w:rsidR="00D23AE5" w:rsidRPr="007C5662" w:rsidRDefault="00D23AE5">
      <w:pPr>
        <w:pStyle w:val="af"/>
        <w:spacing w:after="240" w:line="360" w:lineRule="auto"/>
        <w:ind w:firstLine="420"/>
        <w:rPr>
          <w:rFonts w:ascii="Times New Roman" w:hAnsi="Times New Roman"/>
          <w:sz w:val="24"/>
          <w:szCs w:val="24"/>
        </w:rPr>
      </w:pPr>
      <w:r w:rsidRPr="007C5662">
        <w:rPr>
          <w:rFonts w:ascii="Times New Roman" w:hAnsi="Times New Roman" w:hint="eastAsia"/>
          <w:sz w:val="24"/>
          <w:szCs w:val="24"/>
        </w:rPr>
        <w:t>我公司</w:t>
      </w:r>
      <w:r w:rsidRPr="007C5662">
        <w:rPr>
          <w:rFonts w:ascii="Times New Roman" w:hAnsi="Times New Roman"/>
          <w:sz w:val="24"/>
          <w:szCs w:val="24"/>
          <w:u w:val="single"/>
        </w:rPr>
        <w:t xml:space="preserve">   </w:t>
      </w:r>
      <w:r w:rsidRPr="007C5662">
        <w:rPr>
          <w:rFonts w:ascii="Times New Roman" w:hAnsi="Times New Roman"/>
          <w:i/>
          <w:sz w:val="24"/>
          <w:szCs w:val="24"/>
          <w:u w:val="single"/>
        </w:rPr>
        <w:t>（投标人名称）</w:t>
      </w:r>
      <w:r w:rsidRPr="007C5662">
        <w:rPr>
          <w:rFonts w:ascii="Times New Roman" w:hAnsi="Times New Roman"/>
          <w:i/>
          <w:sz w:val="24"/>
          <w:szCs w:val="24"/>
          <w:u w:val="single"/>
        </w:rPr>
        <w:t xml:space="preserve"> </w:t>
      </w:r>
      <w:r w:rsidRPr="007C5662">
        <w:rPr>
          <w:rFonts w:ascii="Times New Roman" w:hAnsi="Times New Roman"/>
          <w:sz w:val="24"/>
          <w:szCs w:val="24"/>
          <w:u w:val="single"/>
        </w:rPr>
        <w:t xml:space="preserve">  </w:t>
      </w:r>
      <w:r w:rsidRPr="007C5662">
        <w:rPr>
          <w:rFonts w:ascii="Times New Roman" w:hAnsi="Times New Roman"/>
          <w:sz w:val="24"/>
          <w:szCs w:val="24"/>
        </w:rPr>
        <w:t>在参加贵司进行的</w:t>
      </w:r>
      <w:r w:rsidRPr="007C5662">
        <w:rPr>
          <w:rFonts w:ascii="Times New Roman" w:hAnsi="Times New Roman"/>
          <w:sz w:val="24"/>
          <w:szCs w:val="24"/>
          <w:u w:val="single"/>
        </w:rPr>
        <w:t xml:space="preserve">   </w:t>
      </w:r>
      <w:r w:rsidRPr="007C5662">
        <w:rPr>
          <w:rFonts w:ascii="Times New Roman" w:hAnsi="Times New Roman"/>
          <w:i/>
          <w:sz w:val="24"/>
          <w:szCs w:val="24"/>
          <w:u w:val="single"/>
        </w:rPr>
        <w:t>（项目名称）</w:t>
      </w:r>
      <w:r w:rsidRPr="007C5662">
        <w:rPr>
          <w:rFonts w:ascii="Times New Roman" w:hAnsi="Times New Roman"/>
          <w:sz w:val="24"/>
          <w:szCs w:val="24"/>
          <w:u w:val="single"/>
        </w:rPr>
        <w:t xml:space="preserve">  (</w:t>
      </w:r>
      <w:r w:rsidRPr="007C5662">
        <w:rPr>
          <w:rFonts w:ascii="Times New Roman" w:hAnsi="Times New Roman"/>
          <w:sz w:val="24"/>
          <w:szCs w:val="24"/>
          <w:u w:val="single"/>
        </w:rPr>
        <w:t>项目编号：</w:t>
      </w:r>
      <w:r w:rsidRPr="007C5662">
        <w:rPr>
          <w:rFonts w:ascii="Times New Roman" w:hAnsi="Times New Roman"/>
          <w:sz w:val="24"/>
          <w:szCs w:val="24"/>
          <w:u w:val="single"/>
        </w:rPr>
        <w:t xml:space="preserve">      </w:t>
      </w:r>
      <w:r w:rsidRPr="007C5662">
        <w:rPr>
          <w:rFonts w:ascii="Times New Roman" w:hAnsi="Times New Roman"/>
          <w:sz w:val="24"/>
          <w:szCs w:val="24"/>
          <w:u w:val="single"/>
        </w:rPr>
        <w:t>）</w:t>
      </w:r>
      <w:r w:rsidRPr="007C5662">
        <w:rPr>
          <w:rFonts w:ascii="Times New Roman" w:hAnsi="Times New Roman" w:hint="eastAsia"/>
          <w:sz w:val="24"/>
          <w:szCs w:val="24"/>
          <w:u w:val="single"/>
        </w:rPr>
        <w:t>（包号：</w:t>
      </w:r>
      <w:r w:rsidRPr="007C5662">
        <w:rPr>
          <w:rFonts w:ascii="Times New Roman" w:hAnsi="Times New Roman" w:hint="eastAsia"/>
          <w:sz w:val="24"/>
          <w:szCs w:val="24"/>
          <w:u w:val="single"/>
        </w:rPr>
        <w:t xml:space="preserve">  </w:t>
      </w:r>
      <w:r w:rsidRPr="007C5662">
        <w:rPr>
          <w:rFonts w:ascii="Times New Roman" w:hAnsi="Times New Roman" w:hint="eastAsia"/>
          <w:sz w:val="24"/>
          <w:szCs w:val="24"/>
          <w:u w:val="single"/>
        </w:rPr>
        <w:t>）</w:t>
      </w:r>
      <w:r w:rsidRPr="007C5662">
        <w:rPr>
          <w:rFonts w:ascii="Times New Roman" w:hAnsi="Times New Roman"/>
          <w:sz w:val="24"/>
          <w:szCs w:val="24"/>
        </w:rPr>
        <w:t>招标中如获中标，我</w:t>
      </w:r>
      <w:r w:rsidRPr="007C5662">
        <w:rPr>
          <w:rFonts w:ascii="Times New Roman" w:hAnsi="Times New Roman" w:hint="eastAsia"/>
          <w:sz w:val="24"/>
          <w:szCs w:val="24"/>
        </w:rPr>
        <w:t>公司承诺本项目“</w:t>
      </w:r>
      <w:r w:rsidRPr="007C5662">
        <w:rPr>
          <w:rFonts w:ascii="Times New Roman" w:hAnsi="Times New Roman"/>
          <w:sz w:val="24"/>
          <w:szCs w:val="24"/>
        </w:rPr>
        <w:t>采购结果公</w:t>
      </w:r>
      <w:r w:rsidRPr="007C5662">
        <w:rPr>
          <w:rFonts w:ascii="Times New Roman" w:hAnsi="Times New Roman" w:hint="eastAsia"/>
          <w:sz w:val="24"/>
          <w:szCs w:val="24"/>
        </w:rPr>
        <w:t>告”发布之日起</w:t>
      </w:r>
      <w:r w:rsidRPr="007C5662">
        <w:rPr>
          <w:rFonts w:ascii="Times New Roman" w:hAnsi="Times New Roman" w:hint="eastAsia"/>
          <w:sz w:val="24"/>
          <w:szCs w:val="24"/>
        </w:rPr>
        <w:t>15</w:t>
      </w:r>
      <w:r w:rsidRPr="007C5662">
        <w:rPr>
          <w:rFonts w:ascii="Times New Roman" w:hAnsi="Times New Roman" w:hint="eastAsia"/>
          <w:sz w:val="24"/>
          <w:szCs w:val="24"/>
        </w:rPr>
        <w:t>日内</w:t>
      </w:r>
      <w:r w:rsidRPr="007C5662">
        <w:rPr>
          <w:rFonts w:ascii="Times New Roman" w:hAnsi="Times New Roman"/>
          <w:sz w:val="24"/>
          <w:szCs w:val="24"/>
        </w:rPr>
        <w:t>，向贵司一次性交</w:t>
      </w:r>
      <w:r w:rsidRPr="007C5662">
        <w:rPr>
          <w:rFonts w:hAnsi="宋体"/>
          <w:sz w:val="24"/>
          <w:szCs w:val="24"/>
        </w:rPr>
        <w:t>纳</w:t>
      </w:r>
      <w:r w:rsidRPr="007C5662">
        <w:rPr>
          <w:rFonts w:hAnsi="宋体" w:hint="eastAsia"/>
          <w:sz w:val="24"/>
          <w:szCs w:val="24"/>
        </w:rPr>
        <w:t>招标代理服务费</w:t>
      </w:r>
      <w:r w:rsidRPr="007C5662">
        <w:rPr>
          <w:rFonts w:ascii="Times New Roman" w:hAnsi="Times New Roman"/>
          <w:sz w:val="24"/>
          <w:szCs w:val="24"/>
        </w:rPr>
        <w:t>。</w:t>
      </w:r>
    </w:p>
    <w:p w14:paraId="42D016F1" w14:textId="77777777" w:rsidR="00D23AE5" w:rsidRPr="007C5662" w:rsidRDefault="00D23AE5">
      <w:pPr>
        <w:pStyle w:val="af"/>
        <w:ind w:firstLine="420"/>
        <w:rPr>
          <w:rFonts w:ascii="Times New Roman" w:hAnsi="Times New Roman"/>
          <w:sz w:val="24"/>
          <w:szCs w:val="24"/>
        </w:rPr>
      </w:pPr>
      <w:r w:rsidRPr="007C5662">
        <w:rPr>
          <w:rFonts w:ascii="Times New Roman" w:hAnsi="Times New Roman"/>
          <w:sz w:val="24"/>
          <w:szCs w:val="24"/>
        </w:rPr>
        <w:t>特此承诺！</w:t>
      </w:r>
    </w:p>
    <w:p w14:paraId="440CE37B" w14:textId="77777777" w:rsidR="00D23AE5" w:rsidRPr="007C5662" w:rsidRDefault="00D23AE5">
      <w:pPr>
        <w:pStyle w:val="af"/>
        <w:rPr>
          <w:rFonts w:ascii="Times New Roman" w:hAnsi="Times New Roman"/>
          <w:sz w:val="24"/>
          <w:szCs w:val="24"/>
        </w:rPr>
      </w:pPr>
    </w:p>
    <w:p w14:paraId="3D7FCDE9" w14:textId="77777777" w:rsidR="00D23AE5" w:rsidRPr="007C5662" w:rsidRDefault="00D23AE5">
      <w:pPr>
        <w:pStyle w:val="af"/>
        <w:rPr>
          <w:rFonts w:ascii="Times New Roman" w:hAnsi="Times New Roman"/>
          <w:sz w:val="24"/>
          <w:szCs w:val="24"/>
        </w:rPr>
      </w:pPr>
    </w:p>
    <w:p w14:paraId="6B0B3085" w14:textId="77777777" w:rsidR="00D23AE5" w:rsidRPr="007C5662" w:rsidRDefault="00D23AE5">
      <w:pPr>
        <w:pStyle w:val="af"/>
        <w:rPr>
          <w:rFonts w:ascii="Times New Roman" w:hAnsi="Times New Roman"/>
          <w:sz w:val="24"/>
          <w:szCs w:val="24"/>
        </w:rPr>
      </w:pPr>
    </w:p>
    <w:p w14:paraId="27514618" w14:textId="77777777" w:rsidR="00D23AE5" w:rsidRPr="007C5662" w:rsidRDefault="00D23AE5">
      <w:pPr>
        <w:pStyle w:val="af"/>
        <w:rPr>
          <w:rFonts w:ascii="Times New Roman" w:hAnsi="Times New Roman"/>
          <w:sz w:val="24"/>
          <w:szCs w:val="24"/>
        </w:rPr>
      </w:pPr>
    </w:p>
    <w:p w14:paraId="73FAD038" w14:textId="77777777" w:rsidR="00D23AE5" w:rsidRPr="007C5662" w:rsidRDefault="00D23AE5">
      <w:pPr>
        <w:pStyle w:val="af"/>
        <w:rPr>
          <w:rFonts w:ascii="Times New Roman" w:hAnsi="Times New Roman"/>
          <w:sz w:val="24"/>
          <w:szCs w:val="24"/>
        </w:rPr>
      </w:pPr>
    </w:p>
    <w:p w14:paraId="7812FBD0" w14:textId="77777777" w:rsidR="00D23AE5" w:rsidRPr="007C5662" w:rsidRDefault="00D23AE5">
      <w:pPr>
        <w:pStyle w:val="af"/>
        <w:spacing w:line="408" w:lineRule="auto"/>
        <w:rPr>
          <w:rFonts w:ascii="Times New Roman" w:hAnsi="Times New Roman"/>
          <w:sz w:val="24"/>
          <w:szCs w:val="24"/>
        </w:rPr>
      </w:pPr>
      <w:r w:rsidRPr="007C5662">
        <w:rPr>
          <w:rFonts w:ascii="Times New Roman" w:hAnsi="Times New Roman"/>
          <w:sz w:val="24"/>
          <w:szCs w:val="24"/>
        </w:rPr>
        <w:t>投标人名称：</w:t>
      </w:r>
      <w:r w:rsidRPr="007C5662">
        <w:rPr>
          <w:rFonts w:ascii="Times New Roman" w:hAnsi="Times New Roman"/>
          <w:sz w:val="24"/>
          <w:szCs w:val="24"/>
          <w:u w:val="single"/>
        </w:rPr>
        <w:t xml:space="preserve">                      </w:t>
      </w:r>
      <w:r w:rsidRPr="007C5662">
        <w:rPr>
          <w:rFonts w:ascii="Times New Roman" w:hAnsi="Times New Roman"/>
          <w:sz w:val="24"/>
          <w:szCs w:val="24"/>
        </w:rPr>
        <w:t>（盖章）</w:t>
      </w:r>
    </w:p>
    <w:p w14:paraId="0B5343FD" w14:textId="77777777" w:rsidR="00D23AE5" w:rsidRPr="007C5662" w:rsidRDefault="00D23AE5">
      <w:pPr>
        <w:pStyle w:val="af"/>
        <w:spacing w:line="408" w:lineRule="auto"/>
        <w:rPr>
          <w:rFonts w:ascii="Times New Roman" w:hAnsi="Times New Roman"/>
          <w:sz w:val="24"/>
          <w:szCs w:val="24"/>
          <w:u w:val="single"/>
        </w:rPr>
      </w:pPr>
      <w:r w:rsidRPr="007C5662">
        <w:rPr>
          <w:rFonts w:ascii="Times New Roman" w:hAnsi="Times New Roman"/>
          <w:sz w:val="24"/>
          <w:szCs w:val="24"/>
        </w:rPr>
        <w:t>单位地址：</w:t>
      </w:r>
      <w:r w:rsidRPr="007C5662">
        <w:rPr>
          <w:rFonts w:ascii="Times New Roman" w:hAnsi="Times New Roman"/>
          <w:sz w:val="24"/>
          <w:szCs w:val="24"/>
          <w:u w:val="single"/>
        </w:rPr>
        <w:t xml:space="preserve">                        </w:t>
      </w:r>
    </w:p>
    <w:p w14:paraId="14640A45" w14:textId="77777777" w:rsidR="00D23AE5" w:rsidRPr="007C5662" w:rsidRDefault="00D23AE5">
      <w:pPr>
        <w:pStyle w:val="af"/>
        <w:spacing w:line="408" w:lineRule="auto"/>
        <w:rPr>
          <w:rFonts w:ascii="Times New Roman" w:hAnsi="Times New Roman"/>
          <w:sz w:val="24"/>
          <w:szCs w:val="24"/>
        </w:rPr>
      </w:pPr>
      <w:r w:rsidRPr="007C5662">
        <w:rPr>
          <w:rFonts w:ascii="Times New Roman" w:hAnsi="Times New Roman"/>
          <w:sz w:val="24"/>
          <w:szCs w:val="24"/>
        </w:rPr>
        <w:t>电话：</w:t>
      </w:r>
      <w:r w:rsidRPr="007C5662">
        <w:rPr>
          <w:rFonts w:ascii="Times New Roman" w:hAnsi="Times New Roman"/>
          <w:sz w:val="24"/>
          <w:szCs w:val="24"/>
          <w:u w:val="single"/>
        </w:rPr>
        <w:t xml:space="preserve">             </w:t>
      </w:r>
    </w:p>
    <w:p w14:paraId="5CEAA5DF" w14:textId="77777777" w:rsidR="00D23AE5" w:rsidRPr="007C5662" w:rsidRDefault="00D23AE5">
      <w:pPr>
        <w:pStyle w:val="af"/>
        <w:spacing w:line="408" w:lineRule="auto"/>
        <w:rPr>
          <w:rFonts w:ascii="Times New Roman" w:hAnsi="Times New Roman"/>
          <w:sz w:val="24"/>
          <w:szCs w:val="24"/>
          <w:u w:val="single"/>
        </w:rPr>
      </w:pPr>
      <w:r w:rsidRPr="007C5662">
        <w:rPr>
          <w:rFonts w:ascii="Times New Roman" w:hAnsi="Times New Roman"/>
          <w:sz w:val="24"/>
          <w:szCs w:val="24"/>
        </w:rPr>
        <w:t>传真：</w:t>
      </w:r>
      <w:r w:rsidRPr="007C5662">
        <w:rPr>
          <w:rFonts w:ascii="Times New Roman" w:hAnsi="Times New Roman"/>
          <w:sz w:val="24"/>
          <w:szCs w:val="24"/>
          <w:u w:val="single"/>
        </w:rPr>
        <w:t xml:space="preserve">             </w:t>
      </w:r>
    </w:p>
    <w:p w14:paraId="30EA4DAE" w14:textId="77777777" w:rsidR="00D23AE5" w:rsidRPr="007C5662" w:rsidRDefault="00D23AE5">
      <w:pPr>
        <w:pStyle w:val="af"/>
        <w:spacing w:line="408" w:lineRule="auto"/>
        <w:rPr>
          <w:rFonts w:ascii="Times New Roman" w:hAnsi="Times New Roman"/>
          <w:sz w:val="24"/>
          <w:szCs w:val="24"/>
          <w:u w:val="single"/>
        </w:rPr>
      </w:pPr>
      <w:r w:rsidRPr="007C5662">
        <w:rPr>
          <w:rFonts w:ascii="Times New Roman" w:hAnsi="Times New Roman"/>
          <w:sz w:val="24"/>
        </w:rPr>
        <w:t>投标人代表：</w:t>
      </w:r>
      <w:r w:rsidRPr="007C5662">
        <w:rPr>
          <w:rFonts w:ascii="Times New Roman" w:hAnsi="Times New Roman"/>
          <w:sz w:val="24"/>
          <w:u w:val="single"/>
        </w:rPr>
        <w:t xml:space="preserve">           </w:t>
      </w:r>
      <w:r w:rsidRPr="007C5662">
        <w:rPr>
          <w:rFonts w:ascii="Times New Roman" w:hAnsi="Times New Roman"/>
          <w:sz w:val="24"/>
        </w:rPr>
        <w:t>（</w:t>
      </w:r>
      <w:r w:rsidRPr="007C5662">
        <w:rPr>
          <w:rFonts w:ascii="Times New Roman" w:hAnsi="Times New Roman"/>
          <w:sz w:val="24"/>
          <w:szCs w:val="24"/>
        </w:rPr>
        <w:t>签署</w:t>
      </w:r>
      <w:r w:rsidRPr="007C5662">
        <w:rPr>
          <w:rFonts w:ascii="Times New Roman" w:hAnsi="Times New Roman"/>
          <w:sz w:val="24"/>
        </w:rPr>
        <w:t>）</w:t>
      </w:r>
    </w:p>
    <w:p w14:paraId="27B2D4BE" w14:textId="77777777" w:rsidR="00D23AE5" w:rsidRPr="007C5662" w:rsidRDefault="00D23AE5">
      <w:pPr>
        <w:pStyle w:val="af"/>
        <w:spacing w:line="408" w:lineRule="auto"/>
        <w:rPr>
          <w:rFonts w:ascii="Times New Roman" w:hAnsi="Times New Roman"/>
          <w:sz w:val="24"/>
          <w:szCs w:val="24"/>
        </w:rPr>
      </w:pPr>
      <w:r w:rsidRPr="007C5662">
        <w:rPr>
          <w:rFonts w:ascii="Times New Roman" w:hAnsi="Times New Roman"/>
          <w:sz w:val="24"/>
          <w:szCs w:val="24"/>
        </w:rPr>
        <w:t>日期：</w:t>
      </w:r>
      <w:r w:rsidRPr="007C5662">
        <w:rPr>
          <w:rFonts w:ascii="Times New Roman" w:hAnsi="Times New Roman"/>
          <w:sz w:val="24"/>
          <w:u w:val="single"/>
        </w:rPr>
        <w:t xml:space="preserve">    </w:t>
      </w:r>
      <w:r w:rsidRPr="007C5662">
        <w:rPr>
          <w:rFonts w:ascii="Times New Roman" w:hAnsi="Times New Roman"/>
          <w:sz w:val="24"/>
        </w:rPr>
        <w:t>年</w:t>
      </w:r>
      <w:r w:rsidRPr="007C5662">
        <w:rPr>
          <w:rFonts w:ascii="Times New Roman" w:hAnsi="Times New Roman"/>
          <w:sz w:val="24"/>
          <w:u w:val="single"/>
        </w:rPr>
        <w:t xml:space="preserve">   </w:t>
      </w:r>
      <w:r w:rsidRPr="007C5662">
        <w:rPr>
          <w:rFonts w:ascii="Times New Roman" w:hAnsi="Times New Roman"/>
          <w:sz w:val="24"/>
        </w:rPr>
        <w:t>月</w:t>
      </w:r>
      <w:r w:rsidRPr="007C5662">
        <w:rPr>
          <w:rFonts w:ascii="Times New Roman" w:hAnsi="Times New Roman"/>
          <w:sz w:val="24"/>
          <w:u w:val="single"/>
        </w:rPr>
        <w:t xml:space="preserve">   </w:t>
      </w:r>
      <w:r w:rsidRPr="007C5662">
        <w:rPr>
          <w:rFonts w:ascii="Times New Roman" w:hAnsi="Times New Roman"/>
          <w:sz w:val="24"/>
        </w:rPr>
        <w:t>日</w:t>
      </w:r>
    </w:p>
    <w:p w14:paraId="12985046" w14:textId="77777777" w:rsidR="00D23AE5" w:rsidRPr="007C5662" w:rsidRDefault="00D23AE5">
      <w:pPr>
        <w:rPr>
          <w:sz w:val="24"/>
        </w:rPr>
      </w:pPr>
    </w:p>
    <w:p w14:paraId="784C3956" w14:textId="77777777" w:rsidR="00D23AE5" w:rsidRPr="007C5662" w:rsidRDefault="00D23AE5"/>
    <w:p w14:paraId="1F408304" w14:textId="77777777" w:rsidR="00D23AE5" w:rsidRPr="007C5662" w:rsidRDefault="00D23AE5"/>
    <w:p w14:paraId="08EF0427" w14:textId="77777777" w:rsidR="00D23AE5" w:rsidRPr="007C5662" w:rsidRDefault="00D23AE5">
      <w:r w:rsidRPr="007C5662">
        <w:br w:type="page"/>
      </w:r>
    </w:p>
    <w:p w14:paraId="547EFB86" w14:textId="77777777" w:rsidR="00D23AE5" w:rsidRPr="007C5662" w:rsidRDefault="00D23AE5">
      <w:pPr>
        <w:numPr>
          <w:ilvl w:val="1"/>
          <w:numId w:val="17"/>
        </w:numPr>
        <w:tabs>
          <w:tab w:val="left" w:pos="993"/>
        </w:tabs>
        <w:jc w:val="left"/>
        <w:outlineLvl w:val="1"/>
        <w:rPr>
          <w:rStyle w:val="GB2312"/>
          <w:rFonts w:ascii="Times New Roman" w:eastAsia="宋体" w:hAnsi="Times New Roman"/>
        </w:rPr>
      </w:pPr>
      <w:bookmarkStart w:id="167" w:name="_Toc527541545"/>
      <w:r w:rsidRPr="007C5662">
        <w:rPr>
          <w:rStyle w:val="GB2312"/>
          <w:rFonts w:ascii="Times New Roman" w:eastAsia="宋体" w:hAnsi="Times New Roman"/>
          <w:b/>
        </w:rPr>
        <w:lastRenderedPageBreak/>
        <w:t>投标人同类业绩表格式</w:t>
      </w:r>
      <w:bookmarkEnd w:id="166"/>
      <w:bookmarkEnd w:id="167"/>
    </w:p>
    <w:p w14:paraId="268415BA"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b/>
          <w:sz w:val="32"/>
          <w:szCs w:val="32"/>
        </w:rPr>
        <w:t>同类项目业绩</w:t>
      </w:r>
    </w:p>
    <w:p w14:paraId="34425670" w14:textId="77777777" w:rsidR="00D23AE5" w:rsidRPr="007C5662" w:rsidRDefault="00D23AE5">
      <w:pPr>
        <w:pStyle w:val="afff4"/>
        <w:spacing w:beforeLines="50" w:before="156" w:afterLines="50" w:after="156" w:line="240" w:lineRule="auto"/>
        <w:jc w:val="left"/>
        <w:rPr>
          <w:rFonts w:ascii="Times New Roman" w:eastAsia="宋体" w:hAnsi="Times New Roman"/>
          <w:b/>
          <w:sz w:val="32"/>
          <w:szCs w:val="32"/>
        </w:rPr>
      </w:pPr>
      <w:r w:rsidRPr="007C5662">
        <w:rPr>
          <w:rFonts w:ascii="Times New Roman" w:eastAsia="宋体" w:hAnsi="Times New Roman"/>
          <w:sz w:val="24"/>
        </w:rPr>
        <w:t>项目名称：</w:t>
      </w:r>
      <w:r w:rsidRPr="007C5662">
        <w:rPr>
          <w:rFonts w:ascii="Times New Roman" w:eastAsia="宋体" w:hAnsi="Times New Roman"/>
          <w:sz w:val="24"/>
          <w:u w:val="single"/>
        </w:rPr>
        <w:t xml:space="preserve">　　　　　　　　</w:t>
      </w:r>
      <w:r w:rsidRPr="007C5662">
        <w:rPr>
          <w:rFonts w:ascii="Times New Roman" w:eastAsia="宋体" w:hAnsi="Times New Roman"/>
          <w:sz w:val="24"/>
          <w:u w:val="single"/>
        </w:rPr>
        <w:t xml:space="preserve">        </w:t>
      </w:r>
      <w:r w:rsidRPr="007C5662">
        <w:rPr>
          <w:rFonts w:ascii="Times New Roman" w:eastAsia="宋体" w:hAnsi="Times New Roman"/>
          <w:sz w:val="24"/>
        </w:rPr>
        <w:t xml:space="preserve">　　项目编号：</w:t>
      </w:r>
      <w:r w:rsidRPr="007C5662">
        <w:rPr>
          <w:rFonts w:ascii="Times New Roman" w:eastAsia="宋体" w:hAnsi="Times New Roman"/>
          <w:sz w:val="24"/>
          <w:u w:val="single"/>
        </w:rPr>
        <w:t xml:space="preserve">　　　　　</w:t>
      </w:r>
      <w:r w:rsidRPr="007C5662">
        <w:rPr>
          <w:rFonts w:ascii="Times New Roman" w:eastAsia="宋体" w:hAnsi="Times New Roman" w:hint="eastAsia"/>
          <w:sz w:val="24"/>
          <w:u w:val="single"/>
        </w:rPr>
        <w:t xml:space="preserve">  </w:t>
      </w:r>
      <w:r w:rsidRPr="007C5662">
        <w:rPr>
          <w:rFonts w:ascii="Times New Roman" w:eastAsia="宋体" w:hAnsi="Times New Roman" w:hint="eastAsia"/>
          <w:sz w:val="24"/>
        </w:rPr>
        <w:t xml:space="preserve">  </w:t>
      </w:r>
      <w:r w:rsidRPr="007C5662">
        <w:rPr>
          <w:rFonts w:ascii="Times New Roman" w:eastAsia="宋体" w:hAnsi="Times New Roman" w:hint="eastAsia"/>
          <w:sz w:val="24"/>
          <w:u w:val="single"/>
        </w:rPr>
        <w:t>包号：</w:t>
      </w:r>
      <w:r w:rsidRPr="007C5662">
        <w:rPr>
          <w:rFonts w:ascii="Times New Roman" w:eastAsia="宋体" w:hAnsi="Times New Roman"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
        <w:gridCol w:w="3222"/>
        <w:gridCol w:w="2200"/>
        <w:gridCol w:w="1626"/>
        <w:gridCol w:w="1543"/>
      </w:tblGrid>
      <w:tr w:rsidR="007C5662" w:rsidRPr="007C5662" w14:paraId="590A2421" w14:textId="77777777">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14:paraId="6FFAE6AB" w14:textId="77777777" w:rsidR="00D23AE5" w:rsidRPr="007C5662" w:rsidRDefault="00D23AE5">
            <w:pPr>
              <w:jc w:val="center"/>
              <w:rPr>
                <w:b/>
                <w:sz w:val="24"/>
              </w:rPr>
            </w:pPr>
            <w:r w:rsidRPr="007C5662">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14:paraId="0770221D" w14:textId="77777777" w:rsidR="00D23AE5" w:rsidRPr="007C5662" w:rsidRDefault="00D23AE5">
            <w:pPr>
              <w:jc w:val="center"/>
              <w:rPr>
                <w:b/>
                <w:sz w:val="24"/>
              </w:rPr>
            </w:pPr>
            <w:r w:rsidRPr="007C5662">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14:paraId="73D96CE7" w14:textId="77777777" w:rsidR="00D23AE5" w:rsidRPr="007C5662" w:rsidRDefault="00D23AE5">
            <w:pPr>
              <w:jc w:val="center"/>
              <w:rPr>
                <w:b/>
                <w:sz w:val="24"/>
              </w:rPr>
            </w:pPr>
            <w:r w:rsidRPr="007C5662">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14:paraId="7733C6DC" w14:textId="77777777" w:rsidR="00D23AE5" w:rsidRPr="007C5662" w:rsidRDefault="00D23AE5">
            <w:pPr>
              <w:jc w:val="center"/>
              <w:rPr>
                <w:b/>
                <w:sz w:val="24"/>
              </w:rPr>
            </w:pPr>
            <w:r w:rsidRPr="007C5662">
              <w:rPr>
                <w:rFonts w:hint="eastAsia"/>
                <w:b/>
                <w:sz w:val="24"/>
              </w:rPr>
              <w:t>签订</w:t>
            </w:r>
            <w:r w:rsidRPr="007C5662">
              <w:rPr>
                <w:b/>
                <w:sz w:val="24"/>
              </w:rPr>
              <w:t>时间</w:t>
            </w:r>
          </w:p>
        </w:tc>
        <w:tc>
          <w:tcPr>
            <w:tcW w:w="1543" w:type="dxa"/>
            <w:tcBorders>
              <w:top w:val="single" w:sz="4" w:space="0" w:color="auto"/>
              <w:left w:val="single" w:sz="4" w:space="0" w:color="auto"/>
              <w:bottom w:val="single" w:sz="4" w:space="0" w:color="auto"/>
              <w:right w:val="single" w:sz="4" w:space="0" w:color="auto"/>
            </w:tcBorders>
            <w:vAlign w:val="center"/>
          </w:tcPr>
          <w:p w14:paraId="1860EA53" w14:textId="77777777" w:rsidR="00D23AE5" w:rsidRPr="007C5662" w:rsidRDefault="00D23AE5">
            <w:pPr>
              <w:jc w:val="center"/>
              <w:rPr>
                <w:b/>
                <w:sz w:val="24"/>
              </w:rPr>
            </w:pPr>
            <w:r w:rsidRPr="007C5662">
              <w:rPr>
                <w:b/>
                <w:sz w:val="24"/>
              </w:rPr>
              <w:t>备注</w:t>
            </w:r>
          </w:p>
        </w:tc>
      </w:tr>
      <w:tr w:rsidR="007C5662" w:rsidRPr="007C5662" w14:paraId="5AB5D228"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518E5BE" w14:textId="77777777" w:rsidR="00D23AE5" w:rsidRPr="007C5662" w:rsidRDefault="00D23AE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732AF78" w14:textId="77777777" w:rsidR="00D23AE5" w:rsidRPr="007C5662" w:rsidRDefault="00D23AE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E827BC4" w14:textId="77777777" w:rsidR="00D23AE5" w:rsidRPr="007C5662" w:rsidRDefault="00D23AE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ED2DAA0" w14:textId="77777777" w:rsidR="00D23AE5" w:rsidRPr="007C5662" w:rsidRDefault="00D23AE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A1A36D0" w14:textId="77777777" w:rsidR="00D23AE5" w:rsidRPr="007C5662" w:rsidRDefault="00D23AE5">
            <w:pPr>
              <w:jc w:val="center"/>
              <w:rPr>
                <w:b/>
                <w:sz w:val="28"/>
              </w:rPr>
            </w:pPr>
          </w:p>
        </w:tc>
      </w:tr>
      <w:tr w:rsidR="007C5662" w:rsidRPr="007C5662" w14:paraId="5FD15097"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C4C2778" w14:textId="77777777" w:rsidR="00D23AE5" w:rsidRPr="007C5662" w:rsidRDefault="00D23AE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092DF63" w14:textId="77777777" w:rsidR="00D23AE5" w:rsidRPr="007C5662" w:rsidRDefault="00D23AE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D90CD06" w14:textId="77777777" w:rsidR="00D23AE5" w:rsidRPr="007C5662" w:rsidRDefault="00D23AE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7166D3F" w14:textId="77777777" w:rsidR="00D23AE5" w:rsidRPr="007C5662" w:rsidRDefault="00D23AE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269CC58" w14:textId="77777777" w:rsidR="00D23AE5" w:rsidRPr="007C5662" w:rsidRDefault="00D23AE5">
            <w:pPr>
              <w:jc w:val="center"/>
              <w:rPr>
                <w:b/>
                <w:sz w:val="28"/>
              </w:rPr>
            </w:pPr>
          </w:p>
        </w:tc>
      </w:tr>
      <w:tr w:rsidR="007C5662" w:rsidRPr="007C5662" w14:paraId="2D30A7E0"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C0D9E2C" w14:textId="77777777" w:rsidR="00D23AE5" w:rsidRPr="007C5662" w:rsidRDefault="00D23AE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179FEB6" w14:textId="77777777" w:rsidR="00D23AE5" w:rsidRPr="007C5662" w:rsidRDefault="00D23AE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02D685B" w14:textId="77777777" w:rsidR="00D23AE5" w:rsidRPr="007C5662" w:rsidRDefault="00D23AE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9093589" w14:textId="77777777" w:rsidR="00D23AE5" w:rsidRPr="007C5662" w:rsidRDefault="00D23AE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157B7BD" w14:textId="77777777" w:rsidR="00D23AE5" w:rsidRPr="007C5662" w:rsidRDefault="00D23AE5">
            <w:pPr>
              <w:jc w:val="center"/>
              <w:rPr>
                <w:b/>
                <w:sz w:val="28"/>
              </w:rPr>
            </w:pPr>
          </w:p>
        </w:tc>
      </w:tr>
      <w:tr w:rsidR="007C5662" w:rsidRPr="007C5662" w14:paraId="0A932485"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EA50A87" w14:textId="77777777" w:rsidR="00D23AE5" w:rsidRPr="007C5662" w:rsidRDefault="00D23AE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C91A1D3" w14:textId="77777777" w:rsidR="00D23AE5" w:rsidRPr="007C5662" w:rsidRDefault="00D23AE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9FA121D" w14:textId="77777777" w:rsidR="00D23AE5" w:rsidRPr="007C5662" w:rsidRDefault="00D23AE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995C30A" w14:textId="77777777" w:rsidR="00D23AE5" w:rsidRPr="007C5662" w:rsidRDefault="00D23AE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168550A" w14:textId="77777777" w:rsidR="00D23AE5" w:rsidRPr="007C5662" w:rsidRDefault="00D23AE5">
            <w:pPr>
              <w:jc w:val="center"/>
              <w:rPr>
                <w:b/>
                <w:sz w:val="28"/>
              </w:rPr>
            </w:pPr>
          </w:p>
        </w:tc>
      </w:tr>
      <w:tr w:rsidR="007C5662" w:rsidRPr="007C5662" w14:paraId="41D320CE"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9ECCB85" w14:textId="77777777" w:rsidR="00D23AE5" w:rsidRPr="007C5662" w:rsidRDefault="00D23AE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C4898EA" w14:textId="77777777" w:rsidR="00D23AE5" w:rsidRPr="007C5662" w:rsidRDefault="00D23AE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281F1C8E" w14:textId="77777777" w:rsidR="00D23AE5" w:rsidRPr="007C5662" w:rsidRDefault="00D23AE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C973B5E" w14:textId="77777777" w:rsidR="00D23AE5" w:rsidRPr="007C5662" w:rsidRDefault="00D23AE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60CD5F6F" w14:textId="77777777" w:rsidR="00D23AE5" w:rsidRPr="007C5662" w:rsidRDefault="00D23AE5">
            <w:pPr>
              <w:jc w:val="center"/>
              <w:rPr>
                <w:b/>
                <w:sz w:val="28"/>
              </w:rPr>
            </w:pPr>
          </w:p>
        </w:tc>
      </w:tr>
      <w:tr w:rsidR="007C5662" w:rsidRPr="007C5662" w14:paraId="70F718B2"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B9E65DC" w14:textId="77777777" w:rsidR="00D23AE5" w:rsidRPr="007C5662" w:rsidRDefault="00D23AE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6B69FC2" w14:textId="77777777" w:rsidR="00D23AE5" w:rsidRPr="007C5662" w:rsidRDefault="00D23AE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71BB277" w14:textId="77777777" w:rsidR="00D23AE5" w:rsidRPr="007C5662" w:rsidRDefault="00D23AE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C9A42AA" w14:textId="77777777" w:rsidR="00D23AE5" w:rsidRPr="007C5662" w:rsidRDefault="00D23AE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4FC5FE1" w14:textId="77777777" w:rsidR="00D23AE5" w:rsidRPr="007C5662" w:rsidRDefault="00D23AE5">
            <w:pPr>
              <w:jc w:val="center"/>
              <w:rPr>
                <w:b/>
                <w:sz w:val="28"/>
              </w:rPr>
            </w:pPr>
          </w:p>
        </w:tc>
      </w:tr>
      <w:tr w:rsidR="007C5662" w:rsidRPr="007C5662" w14:paraId="0DA66A91"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27B5C53" w14:textId="77777777" w:rsidR="00D23AE5" w:rsidRPr="007C5662" w:rsidRDefault="00D23AE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191B923" w14:textId="77777777" w:rsidR="00D23AE5" w:rsidRPr="007C5662" w:rsidRDefault="00D23AE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2E785D84" w14:textId="77777777" w:rsidR="00D23AE5" w:rsidRPr="007C5662" w:rsidRDefault="00D23AE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AA856B6" w14:textId="77777777" w:rsidR="00D23AE5" w:rsidRPr="007C5662" w:rsidRDefault="00D23AE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7136215" w14:textId="77777777" w:rsidR="00D23AE5" w:rsidRPr="007C5662" w:rsidRDefault="00D23AE5">
            <w:pPr>
              <w:jc w:val="center"/>
              <w:rPr>
                <w:b/>
                <w:sz w:val="28"/>
              </w:rPr>
            </w:pPr>
          </w:p>
        </w:tc>
      </w:tr>
      <w:tr w:rsidR="007C5662" w:rsidRPr="007C5662" w14:paraId="4063A446"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452F339" w14:textId="77777777" w:rsidR="00D23AE5" w:rsidRPr="007C5662" w:rsidRDefault="00D23AE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D49B48A" w14:textId="77777777" w:rsidR="00D23AE5" w:rsidRPr="007C5662" w:rsidRDefault="00D23AE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F9FDC03" w14:textId="77777777" w:rsidR="00D23AE5" w:rsidRPr="007C5662" w:rsidRDefault="00D23AE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2C83CAD" w14:textId="77777777" w:rsidR="00D23AE5" w:rsidRPr="007C5662" w:rsidRDefault="00D23AE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6CC8DAB" w14:textId="77777777" w:rsidR="00D23AE5" w:rsidRPr="007C5662" w:rsidRDefault="00D23AE5">
            <w:pPr>
              <w:jc w:val="center"/>
              <w:rPr>
                <w:b/>
                <w:sz w:val="28"/>
              </w:rPr>
            </w:pPr>
          </w:p>
        </w:tc>
      </w:tr>
      <w:tr w:rsidR="007C5662" w:rsidRPr="007C5662" w14:paraId="3CE523DE"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9A1F263" w14:textId="77777777" w:rsidR="00D23AE5" w:rsidRPr="007C5662" w:rsidRDefault="00D23AE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4DC9B73" w14:textId="77777777" w:rsidR="00D23AE5" w:rsidRPr="007C5662" w:rsidRDefault="00D23AE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E4482A9" w14:textId="77777777" w:rsidR="00D23AE5" w:rsidRPr="007C5662" w:rsidRDefault="00D23AE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5557F36" w14:textId="77777777" w:rsidR="00D23AE5" w:rsidRPr="007C5662" w:rsidRDefault="00D23AE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BFE1128" w14:textId="77777777" w:rsidR="00D23AE5" w:rsidRPr="007C5662" w:rsidRDefault="00D23AE5">
            <w:pPr>
              <w:jc w:val="center"/>
              <w:rPr>
                <w:b/>
                <w:sz w:val="28"/>
              </w:rPr>
            </w:pPr>
          </w:p>
        </w:tc>
      </w:tr>
      <w:tr w:rsidR="007C5662" w:rsidRPr="007C5662" w14:paraId="5EE63D63"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D9DCA8C" w14:textId="77777777" w:rsidR="00D23AE5" w:rsidRPr="007C5662" w:rsidRDefault="00D23AE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97040F6" w14:textId="77777777" w:rsidR="00D23AE5" w:rsidRPr="007C5662" w:rsidRDefault="00D23AE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27910FC" w14:textId="77777777" w:rsidR="00D23AE5" w:rsidRPr="007C5662" w:rsidRDefault="00D23AE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98D5170" w14:textId="77777777" w:rsidR="00D23AE5" w:rsidRPr="007C5662" w:rsidRDefault="00D23AE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D7A10E0" w14:textId="77777777" w:rsidR="00D23AE5" w:rsidRPr="007C5662" w:rsidRDefault="00D23AE5">
            <w:pPr>
              <w:jc w:val="center"/>
              <w:rPr>
                <w:b/>
                <w:sz w:val="28"/>
              </w:rPr>
            </w:pPr>
          </w:p>
        </w:tc>
      </w:tr>
      <w:tr w:rsidR="007C5662" w:rsidRPr="007C5662" w14:paraId="09584519"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1CDDAE7" w14:textId="77777777" w:rsidR="00D23AE5" w:rsidRPr="007C5662" w:rsidRDefault="00D23AE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153A4E4" w14:textId="77777777" w:rsidR="00D23AE5" w:rsidRPr="007C5662" w:rsidRDefault="00D23AE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0E9718E" w14:textId="77777777" w:rsidR="00D23AE5" w:rsidRPr="007C5662" w:rsidRDefault="00D23AE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6B62D4E" w14:textId="77777777" w:rsidR="00D23AE5" w:rsidRPr="007C5662" w:rsidRDefault="00D23AE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5F4BF36" w14:textId="77777777" w:rsidR="00D23AE5" w:rsidRPr="007C5662" w:rsidRDefault="00D23AE5">
            <w:pPr>
              <w:jc w:val="center"/>
              <w:rPr>
                <w:b/>
                <w:sz w:val="28"/>
              </w:rPr>
            </w:pPr>
          </w:p>
        </w:tc>
      </w:tr>
      <w:tr w:rsidR="007C5662" w:rsidRPr="007C5662" w14:paraId="674337B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A5F98B1" w14:textId="77777777" w:rsidR="00D23AE5" w:rsidRPr="007C5662" w:rsidRDefault="00D23AE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0717226" w14:textId="77777777" w:rsidR="00D23AE5" w:rsidRPr="007C5662" w:rsidRDefault="00D23AE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B351051" w14:textId="77777777" w:rsidR="00D23AE5" w:rsidRPr="007C5662" w:rsidRDefault="00D23AE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DBFDE93" w14:textId="77777777" w:rsidR="00D23AE5" w:rsidRPr="007C5662" w:rsidRDefault="00D23AE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4CA7DA8" w14:textId="77777777" w:rsidR="00D23AE5" w:rsidRPr="007C5662" w:rsidRDefault="00D23AE5">
            <w:pPr>
              <w:jc w:val="center"/>
              <w:rPr>
                <w:b/>
                <w:sz w:val="28"/>
              </w:rPr>
            </w:pPr>
          </w:p>
        </w:tc>
      </w:tr>
      <w:tr w:rsidR="00D23AE5" w:rsidRPr="007C5662" w14:paraId="4372F169"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8BE908D" w14:textId="77777777" w:rsidR="00D23AE5" w:rsidRPr="007C5662" w:rsidRDefault="00D23AE5">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1BC35DB" w14:textId="77777777" w:rsidR="00D23AE5" w:rsidRPr="007C5662" w:rsidRDefault="00D23AE5">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C6AFB16" w14:textId="77777777" w:rsidR="00D23AE5" w:rsidRPr="007C5662" w:rsidRDefault="00D23AE5">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F2F3D60" w14:textId="77777777" w:rsidR="00D23AE5" w:rsidRPr="007C5662" w:rsidRDefault="00D23AE5">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2528987" w14:textId="77777777" w:rsidR="00D23AE5" w:rsidRPr="007C5662" w:rsidRDefault="00D23AE5">
            <w:pPr>
              <w:jc w:val="center"/>
              <w:rPr>
                <w:b/>
                <w:sz w:val="28"/>
              </w:rPr>
            </w:pPr>
          </w:p>
        </w:tc>
      </w:tr>
    </w:tbl>
    <w:p w14:paraId="2BA41C2B" w14:textId="77777777" w:rsidR="00D23AE5" w:rsidRPr="007C5662" w:rsidRDefault="00D23AE5"/>
    <w:p w14:paraId="51D95AFD" w14:textId="77777777" w:rsidR="00D23AE5" w:rsidRPr="007C5662" w:rsidRDefault="00D23AE5">
      <w:pPr>
        <w:spacing w:line="360" w:lineRule="auto"/>
        <w:rPr>
          <w:sz w:val="24"/>
        </w:rPr>
      </w:pPr>
      <w:r w:rsidRPr="007C5662">
        <w:rPr>
          <w:sz w:val="24"/>
        </w:rPr>
        <w:t>注：此业绩指的是投标</w:t>
      </w:r>
      <w:r w:rsidRPr="007C5662">
        <w:rPr>
          <w:rFonts w:hint="eastAsia"/>
          <w:sz w:val="24"/>
        </w:rPr>
        <w:t>人</w:t>
      </w:r>
      <w:r w:rsidRPr="007C5662">
        <w:rPr>
          <w:sz w:val="24"/>
        </w:rPr>
        <w:t>的业绩。</w:t>
      </w:r>
    </w:p>
    <w:p w14:paraId="1A846CAF" w14:textId="77777777" w:rsidR="00D23AE5" w:rsidRPr="007C5662" w:rsidRDefault="00D23AE5">
      <w:pPr>
        <w:pStyle w:val="afff4"/>
        <w:spacing w:beforeLines="50" w:before="156" w:afterLines="50" w:after="156" w:line="240" w:lineRule="auto"/>
        <w:jc w:val="center"/>
        <w:rPr>
          <w:rFonts w:ascii="Times New Roman" w:hAnsi="Times New Roman"/>
          <w:sz w:val="24"/>
        </w:rPr>
      </w:pPr>
    </w:p>
    <w:p w14:paraId="654A4811" w14:textId="77777777" w:rsidR="00D23AE5" w:rsidRPr="007C5662" w:rsidRDefault="00D23AE5">
      <w:pPr>
        <w:rPr>
          <w:sz w:val="24"/>
        </w:rPr>
      </w:pPr>
    </w:p>
    <w:p w14:paraId="6DBBB3DA" w14:textId="77777777" w:rsidR="00D23AE5" w:rsidRPr="007C5662" w:rsidRDefault="00D23AE5">
      <w:pPr>
        <w:rPr>
          <w:sz w:val="24"/>
        </w:rPr>
      </w:pPr>
    </w:p>
    <w:p w14:paraId="54EF9FD1" w14:textId="77777777" w:rsidR="00D23AE5" w:rsidRPr="007C5662" w:rsidRDefault="00D23AE5"/>
    <w:p w14:paraId="07D2E4E1" w14:textId="77777777" w:rsidR="00D23AE5" w:rsidRPr="007C5662" w:rsidRDefault="00D23AE5">
      <w:pPr>
        <w:snapToGrid w:val="0"/>
        <w:spacing w:line="360" w:lineRule="auto"/>
        <w:rPr>
          <w:sz w:val="24"/>
          <w:u w:val="single"/>
        </w:rPr>
      </w:pPr>
      <w:r w:rsidRPr="007C5662">
        <w:rPr>
          <w:sz w:val="24"/>
        </w:rPr>
        <w:t>投标人名称：</w:t>
      </w:r>
      <w:r w:rsidRPr="007C5662">
        <w:rPr>
          <w:sz w:val="24"/>
          <w:u w:val="single"/>
        </w:rPr>
        <w:t xml:space="preserve">                </w:t>
      </w:r>
      <w:r w:rsidRPr="007C5662">
        <w:rPr>
          <w:sz w:val="24"/>
        </w:rPr>
        <w:t>（盖章）</w:t>
      </w:r>
    </w:p>
    <w:p w14:paraId="40A337F2" w14:textId="77777777" w:rsidR="00D23AE5" w:rsidRPr="007C5662" w:rsidRDefault="00D23AE5">
      <w:pPr>
        <w:rPr>
          <w:sz w:val="24"/>
        </w:rPr>
      </w:pPr>
    </w:p>
    <w:p w14:paraId="50A61F32" w14:textId="77777777" w:rsidR="00D23AE5" w:rsidRPr="007C5662" w:rsidRDefault="00D23AE5">
      <w:pPr>
        <w:rPr>
          <w:sz w:val="24"/>
        </w:rPr>
      </w:pPr>
      <w:r w:rsidRPr="007C5662">
        <w:rPr>
          <w:sz w:val="24"/>
        </w:rPr>
        <w:t>投标人代表：</w:t>
      </w:r>
      <w:r w:rsidRPr="007C5662">
        <w:rPr>
          <w:sz w:val="24"/>
          <w:u w:val="single"/>
        </w:rPr>
        <w:t xml:space="preserve">                </w:t>
      </w:r>
      <w:r w:rsidRPr="007C5662">
        <w:rPr>
          <w:sz w:val="24"/>
        </w:rPr>
        <w:t>（签署）</w:t>
      </w:r>
    </w:p>
    <w:p w14:paraId="1007AAAB" w14:textId="77777777" w:rsidR="00D23AE5" w:rsidRPr="007C5662" w:rsidRDefault="00D23AE5">
      <w:pPr>
        <w:rPr>
          <w:sz w:val="24"/>
        </w:rPr>
      </w:pPr>
    </w:p>
    <w:p w14:paraId="112B0C02" w14:textId="77777777" w:rsidR="00D23AE5" w:rsidRPr="007C5662" w:rsidRDefault="00D23AE5">
      <w:pPr>
        <w:rPr>
          <w:sz w:val="24"/>
        </w:rPr>
      </w:pPr>
      <w:r w:rsidRPr="007C5662">
        <w:rPr>
          <w:sz w:val="24"/>
        </w:rPr>
        <w:t>日期：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3B7870CF" w14:textId="77777777" w:rsidR="00D23AE5" w:rsidRPr="007C5662" w:rsidRDefault="00D23AE5">
      <w:pPr>
        <w:numPr>
          <w:ilvl w:val="1"/>
          <w:numId w:val="17"/>
        </w:numPr>
        <w:tabs>
          <w:tab w:val="left" w:pos="993"/>
        </w:tabs>
        <w:jc w:val="left"/>
        <w:outlineLvl w:val="1"/>
        <w:rPr>
          <w:rStyle w:val="GB2312"/>
          <w:rFonts w:ascii="Times New Roman" w:eastAsia="宋体" w:hAnsi="Times New Roman"/>
          <w:b/>
        </w:rPr>
      </w:pPr>
      <w:r w:rsidRPr="007C5662">
        <w:rPr>
          <w:rStyle w:val="GB2312"/>
          <w:rFonts w:ascii="Times New Roman" w:eastAsia="宋体" w:hAnsi="Times New Roman"/>
        </w:rPr>
        <w:br w:type="page"/>
      </w:r>
      <w:bookmarkStart w:id="168" w:name="_Toc419703451"/>
      <w:bookmarkStart w:id="169" w:name="_Toc420359746"/>
      <w:bookmarkStart w:id="170" w:name="_Ref421805391"/>
      <w:bookmarkStart w:id="171" w:name="_Toc421660460"/>
      <w:bookmarkStart w:id="172" w:name="_Toc527541546"/>
      <w:bookmarkStart w:id="173" w:name="_Ref354753265"/>
      <w:r w:rsidRPr="007C5662">
        <w:rPr>
          <w:rStyle w:val="GB2312"/>
          <w:rFonts w:ascii="Times New Roman" w:eastAsia="宋体" w:hAnsi="Times New Roman" w:hint="eastAsia"/>
          <w:b/>
        </w:rPr>
        <w:lastRenderedPageBreak/>
        <w:t>政策适用性说明</w:t>
      </w:r>
      <w:bookmarkEnd w:id="168"/>
      <w:bookmarkEnd w:id="169"/>
      <w:r w:rsidRPr="007C5662">
        <w:rPr>
          <w:rStyle w:val="GB2312"/>
          <w:rFonts w:ascii="Times New Roman" w:eastAsia="宋体" w:hAnsi="Times New Roman" w:hint="eastAsia"/>
          <w:b/>
        </w:rPr>
        <w:t>格式</w:t>
      </w:r>
      <w:bookmarkEnd w:id="170"/>
      <w:bookmarkEnd w:id="171"/>
      <w:bookmarkEnd w:id="172"/>
    </w:p>
    <w:p w14:paraId="168C8500" w14:textId="77777777" w:rsidR="00D23AE5" w:rsidRPr="007C5662" w:rsidRDefault="00D23AE5">
      <w:pPr>
        <w:pStyle w:val="afff4"/>
        <w:spacing w:beforeLines="50" w:before="156" w:afterLines="50" w:after="156" w:line="240" w:lineRule="auto"/>
        <w:jc w:val="center"/>
        <w:rPr>
          <w:sz w:val="24"/>
        </w:rPr>
      </w:pPr>
      <w:r w:rsidRPr="007C5662">
        <w:rPr>
          <w:rFonts w:ascii="Times New Roman" w:eastAsia="宋体" w:hAnsi="Times New Roman" w:hint="eastAsia"/>
          <w:b/>
          <w:sz w:val="32"/>
          <w:szCs w:val="32"/>
        </w:rPr>
        <w:t>政策适用性说明</w:t>
      </w:r>
    </w:p>
    <w:p w14:paraId="27D715A3" w14:textId="77777777" w:rsidR="00D23AE5" w:rsidRPr="007C5662" w:rsidRDefault="00D23AE5" w:rsidP="00B31F14">
      <w:pPr>
        <w:spacing w:line="360" w:lineRule="auto"/>
        <w:rPr>
          <w:sz w:val="24"/>
        </w:rPr>
      </w:pPr>
      <w:r w:rsidRPr="007C5662">
        <w:rPr>
          <w:sz w:val="24"/>
        </w:rPr>
        <w:t>项目名称：</w:t>
      </w:r>
      <w:r w:rsidRPr="007C5662">
        <w:rPr>
          <w:sz w:val="24"/>
          <w:u w:val="single"/>
        </w:rPr>
        <w:t xml:space="preserve">　　　　　　　　</w:t>
      </w:r>
      <w:r w:rsidRPr="007C5662">
        <w:rPr>
          <w:sz w:val="24"/>
          <w:u w:val="single"/>
        </w:rPr>
        <w:t xml:space="preserve">        </w:t>
      </w:r>
      <w:r w:rsidRPr="007C5662">
        <w:rPr>
          <w:sz w:val="24"/>
        </w:rPr>
        <w:t xml:space="preserve">　　项目编号：</w:t>
      </w:r>
      <w:r w:rsidRPr="007C5662">
        <w:rPr>
          <w:sz w:val="24"/>
          <w:u w:val="single"/>
        </w:rPr>
        <w:t xml:space="preserve">　　　　　</w:t>
      </w:r>
      <w:r w:rsidRPr="007C5662">
        <w:rPr>
          <w:rFonts w:hint="eastAsia"/>
          <w:sz w:val="24"/>
          <w:u w:val="single"/>
        </w:rPr>
        <w:t xml:space="preserve">  </w:t>
      </w:r>
      <w:r w:rsidRPr="007C5662">
        <w:rPr>
          <w:rFonts w:hint="eastAsia"/>
          <w:sz w:val="24"/>
        </w:rPr>
        <w:t xml:space="preserve">  </w:t>
      </w:r>
      <w:r w:rsidRPr="007C5662">
        <w:rPr>
          <w:rFonts w:hint="eastAsia"/>
          <w:sz w:val="24"/>
          <w:u w:val="single"/>
        </w:rPr>
        <w:t>包号：</w:t>
      </w:r>
      <w:r w:rsidRPr="007C5662">
        <w:rPr>
          <w:rFonts w:hint="eastAsia"/>
          <w:sz w:val="24"/>
          <w:u w:val="single"/>
        </w:rPr>
        <w:t xml:space="preserve">        </w:t>
      </w:r>
    </w:p>
    <w:p w14:paraId="0165D061" w14:textId="77777777" w:rsidR="00D23AE5" w:rsidRPr="007C5662" w:rsidRDefault="00D23AE5">
      <w:pPr>
        <w:spacing w:line="360" w:lineRule="auto"/>
        <w:ind w:firstLineChars="199" w:firstLine="485"/>
        <w:rPr>
          <w:sz w:val="24"/>
        </w:rPr>
      </w:pPr>
      <w:r w:rsidRPr="007C5662">
        <w:rPr>
          <w:rFonts w:hint="eastAsia"/>
          <w:sz w:val="24"/>
        </w:rPr>
        <w:t>按照政府采购有关政策的要求，在本次的技术方案中，采用符合政策的小型或微型企业产品、节能产品、环保标志产品，主要产品与核心技术介绍说明如下：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08"/>
        <w:gridCol w:w="994"/>
        <w:gridCol w:w="954"/>
        <w:gridCol w:w="887"/>
        <w:gridCol w:w="994"/>
        <w:gridCol w:w="1023"/>
        <w:gridCol w:w="1241"/>
      </w:tblGrid>
      <w:tr w:rsidR="007C5662" w:rsidRPr="007C5662" w14:paraId="6916097D" w14:textId="77777777">
        <w:trPr>
          <w:trHeight w:val="20"/>
          <w:jc w:val="center"/>
        </w:trPr>
        <w:tc>
          <w:tcPr>
            <w:tcW w:w="567" w:type="dxa"/>
            <w:vAlign w:val="center"/>
          </w:tcPr>
          <w:p w14:paraId="39F7DBA0" w14:textId="77777777" w:rsidR="00D23AE5" w:rsidRPr="007C5662" w:rsidRDefault="00D23AE5">
            <w:pPr>
              <w:rPr>
                <w:sz w:val="24"/>
              </w:rPr>
            </w:pPr>
            <w:r w:rsidRPr="007C5662">
              <w:rPr>
                <w:rFonts w:hint="eastAsia"/>
                <w:sz w:val="24"/>
              </w:rPr>
              <w:t>序号</w:t>
            </w:r>
          </w:p>
        </w:tc>
        <w:tc>
          <w:tcPr>
            <w:tcW w:w="2408" w:type="dxa"/>
            <w:vAlign w:val="center"/>
          </w:tcPr>
          <w:p w14:paraId="74B1606A" w14:textId="77777777" w:rsidR="00D23AE5" w:rsidRPr="007C5662" w:rsidRDefault="00D23AE5">
            <w:pPr>
              <w:rPr>
                <w:sz w:val="24"/>
              </w:rPr>
            </w:pPr>
            <w:r w:rsidRPr="007C5662">
              <w:rPr>
                <w:rFonts w:hint="eastAsia"/>
                <w:sz w:val="24"/>
              </w:rPr>
              <w:t>主要产品</w:t>
            </w:r>
            <w:r w:rsidRPr="007C5662">
              <w:rPr>
                <w:rFonts w:hint="eastAsia"/>
                <w:sz w:val="24"/>
              </w:rPr>
              <w:t>/</w:t>
            </w:r>
            <w:r w:rsidRPr="007C5662">
              <w:rPr>
                <w:rFonts w:hint="eastAsia"/>
                <w:sz w:val="24"/>
              </w:rPr>
              <w:t>技术名称</w:t>
            </w:r>
          </w:p>
          <w:p w14:paraId="53CCBF43" w14:textId="77777777" w:rsidR="00D23AE5" w:rsidRPr="007C5662" w:rsidRDefault="00D23AE5">
            <w:pPr>
              <w:rPr>
                <w:sz w:val="24"/>
              </w:rPr>
            </w:pPr>
            <w:r w:rsidRPr="007C5662">
              <w:rPr>
                <w:rFonts w:hint="eastAsia"/>
                <w:sz w:val="24"/>
              </w:rPr>
              <w:t>（规格型号、注册商标）</w:t>
            </w:r>
          </w:p>
        </w:tc>
        <w:tc>
          <w:tcPr>
            <w:tcW w:w="994" w:type="dxa"/>
            <w:vAlign w:val="center"/>
          </w:tcPr>
          <w:p w14:paraId="70D257CF" w14:textId="77777777" w:rsidR="00D23AE5" w:rsidRPr="007C5662" w:rsidRDefault="00D23AE5">
            <w:pPr>
              <w:rPr>
                <w:sz w:val="24"/>
              </w:rPr>
            </w:pPr>
            <w:r w:rsidRPr="007C5662">
              <w:rPr>
                <w:rFonts w:hint="eastAsia"/>
                <w:sz w:val="24"/>
              </w:rPr>
              <w:t>制造商</w:t>
            </w:r>
            <w:r w:rsidRPr="007C5662">
              <w:rPr>
                <w:rFonts w:hint="eastAsia"/>
                <w:sz w:val="24"/>
              </w:rPr>
              <w:t xml:space="preserve"> (</w:t>
            </w:r>
            <w:r w:rsidRPr="007C5662">
              <w:rPr>
                <w:rFonts w:hint="eastAsia"/>
                <w:sz w:val="24"/>
              </w:rPr>
              <w:t>开发商</w:t>
            </w:r>
            <w:r w:rsidRPr="007C5662">
              <w:rPr>
                <w:rFonts w:hint="eastAsia"/>
                <w:sz w:val="24"/>
              </w:rPr>
              <w:t>)</w:t>
            </w:r>
          </w:p>
        </w:tc>
        <w:tc>
          <w:tcPr>
            <w:tcW w:w="954" w:type="dxa"/>
            <w:vAlign w:val="center"/>
          </w:tcPr>
          <w:p w14:paraId="507FA4AC" w14:textId="77777777" w:rsidR="00D23AE5" w:rsidRPr="007C5662" w:rsidRDefault="00D23AE5">
            <w:pPr>
              <w:rPr>
                <w:sz w:val="24"/>
              </w:rPr>
            </w:pPr>
            <w:r w:rsidRPr="007C5662">
              <w:rPr>
                <w:rFonts w:hint="eastAsia"/>
                <w:sz w:val="24"/>
              </w:rPr>
              <w:t>制造商企业类型</w:t>
            </w:r>
          </w:p>
        </w:tc>
        <w:tc>
          <w:tcPr>
            <w:tcW w:w="887" w:type="dxa"/>
            <w:vAlign w:val="center"/>
          </w:tcPr>
          <w:p w14:paraId="4BDD39B8" w14:textId="77777777" w:rsidR="00D23AE5" w:rsidRPr="007C5662" w:rsidRDefault="00D23AE5">
            <w:pPr>
              <w:rPr>
                <w:sz w:val="24"/>
              </w:rPr>
            </w:pPr>
            <w:r w:rsidRPr="007C5662">
              <w:rPr>
                <w:rFonts w:hint="eastAsia"/>
                <w:sz w:val="24"/>
              </w:rPr>
              <w:t>节能产品</w:t>
            </w:r>
          </w:p>
        </w:tc>
        <w:tc>
          <w:tcPr>
            <w:tcW w:w="994" w:type="dxa"/>
            <w:vAlign w:val="center"/>
          </w:tcPr>
          <w:p w14:paraId="00FC1C84" w14:textId="77777777" w:rsidR="00D23AE5" w:rsidRPr="007C5662" w:rsidRDefault="00D23AE5">
            <w:pPr>
              <w:rPr>
                <w:sz w:val="24"/>
              </w:rPr>
            </w:pPr>
            <w:r w:rsidRPr="007C5662">
              <w:rPr>
                <w:rFonts w:hint="eastAsia"/>
                <w:sz w:val="24"/>
              </w:rPr>
              <w:t>环保标志产品</w:t>
            </w:r>
          </w:p>
        </w:tc>
        <w:tc>
          <w:tcPr>
            <w:tcW w:w="1023" w:type="dxa"/>
            <w:vAlign w:val="center"/>
          </w:tcPr>
          <w:p w14:paraId="62DEB12B" w14:textId="77777777" w:rsidR="00D23AE5" w:rsidRPr="007C5662" w:rsidRDefault="00D23AE5">
            <w:pPr>
              <w:rPr>
                <w:sz w:val="24"/>
              </w:rPr>
            </w:pPr>
            <w:r w:rsidRPr="007C5662">
              <w:rPr>
                <w:rFonts w:hint="eastAsia"/>
                <w:sz w:val="24"/>
              </w:rPr>
              <w:t>认证证书编号</w:t>
            </w:r>
          </w:p>
        </w:tc>
        <w:tc>
          <w:tcPr>
            <w:tcW w:w="1241" w:type="dxa"/>
            <w:vAlign w:val="center"/>
          </w:tcPr>
          <w:p w14:paraId="143FA7D3" w14:textId="77777777" w:rsidR="00D23AE5" w:rsidRPr="007C5662" w:rsidRDefault="00D23AE5">
            <w:pPr>
              <w:rPr>
                <w:sz w:val="24"/>
              </w:rPr>
            </w:pPr>
            <w:r w:rsidRPr="007C5662">
              <w:rPr>
                <w:rFonts w:hint="eastAsia"/>
                <w:sz w:val="24"/>
              </w:rPr>
              <w:t>该产品报价在总报价中占比（</w:t>
            </w:r>
            <w:r w:rsidRPr="007C5662">
              <w:rPr>
                <w:rFonts w:hint="eastAsia"/>
                <w:sz w:val="24"/>
              </w:rPr>
              <w:t>%</w:t>
            </w:r>
            <w:r w:rsidRPr="007C5662">
              <w:rPr>
                <w:rFonts w:hint="eastAsia"/>
                <w:sz w:val="24"/>
              </w:rPr>
              <w:t>）</w:t>
            </w:r>
          </w:p>
        </w:tc>
      </w:tr>
      <w:tr w:rsidR="007C5662" w:rsidRPr="007C5662" w14:paraId="3AFF302E" w14:textId="77777777">
        <w:trPr>
          <w:trHeight w:val="397"/>
          <w:jc w:val="center"/>
        </w:trPr>
        <w:tc>
          <w:tcPr>
            <w:tcW w:w="567" w:type="dxa"/>
            <w:vAlign w:val="center"/>
          </w:tcPr>
          <w:p w14:paraId="0D76F753" w14:textId="77777777" w:rsidR="00D23AE5" w:rsidRPr="007C5662" w:rsidRDefault="00D23AE5">
            <w:pPr>
              <w:spacing w:line="360" w:lineRule="auto"/>
              <w:rPr>
                <w:sz w:val="24"/>
              </w:rPr>
            </w:pPr>
          </w:p>
        </w:tc>
        <w:tc>
          <w:tcPr>
            <w:tcW w:w="2408" w:type="dxa"/>
            <w:vAlign w:val="center"/>
          </w:tcPr>
          <w:p w14:paraId="27FAE8BF" w14:textId="77777777" w:rsidR="00D23AE5" w:rsidRPr="007C5662" w:rsidRDefault="00D23AE5">
            <w:pPr>
              <w:spacing w:line="360" w:lineRule="auto"/>
              <w:rPr>
                <w:sz w:val="24"/>
              </w:rPr>
            </w:pPr>
          </w:p>
        </w:tc>
        <w:tc>
          <w:tcPr>
            <w:tcW w:w="994" w:type="dxa"/>
            <w:vAlign w:val="center"/>
          </w:tcPr>
          <w:p w14:paraId="5FBFA6B3" w14:textId="77777777" w:rsidR="00D23AE5" w:rsidRPr="007C5662" w:rsidRDefault="00D23AE5">
            <w:pPr>
              <w:spacing w:line="360" w:lineRule="auto"/>
              <w:rPr>
                <w:sz w:val="24"/>
              </w:rPr>
            </w:pPr>
          </w:p>
        </w:tc>
        <w:tc>
          <w:tcPr>
            <w:tcW w:w="954" w:type="dxa"/>
            <w:vAlign w:val="center"/>
          </w:tcPr>
          <w:p w14:paraId="566B0D86" w14:textId="77777777" w:rsidR="00D23AE5" w:rsidRPr="007C5662" w:rsidRDefault="00D23AE5">
            <w:pPr>
              <w:spacing w:line="360" w:lineRule="auto"/>
              <w:rPr>
                <w:sz w:val="24"/>
              </w:rPr>
            </w:pPr>
          </w:p>
        </w:tc>
        <w:tc>
          <w:tcPr>
            <w:tcW w:w="887" w:type="dxa"/>
            <w:vAlign w:val="center"/>
          </w:tcPr>
          <w:p w14:paraId="63F2A81E" w14:textId="77777777" w:rsidR="00D23AE5" w:rsidRPr="007C5662" w:rsidRDefault="00D23AE5">
            <w:pPr>
              <w:spacing w:line="360" w:lineRule="auto"/>
              <w:rPr>
                <w:sz w:val="24"/>
              </w:rPr>
            </w:pPr>
          </w:p>
        </w:tc>
        <w:tc>
          <w:tcPr>
            <w:tcW w:w="994" w:type="dxa"/>
            <w:vAlign w:val="center"/>
          </w:tcPr>
          <w:p w14:paraId="6F2869F3" w14:textId="77777777" w:rsidR="00D23AE5" w:rsidRPr="007C5662" w:rsidRDefault="00D23AE5">
            <w:pPr>
              <w:spacing w:line="360" w:lineRule="auto"/>
              <w:rPr>
                <w:sz w:val="24"/>
              </w:rPr>
            </w:pPr>
          </w:p>
        </w:tc>
        <w:tc>
          <w:tcPr>
            <w:tcW w:w="1023" w:type="dxa"/>
            <w:vAlign w:val="center"/>
          </w:tcPr>
          <w:p w14:paraId="7C75946C" w14:textId="77777777" w:rsidR="00D23AE5" w:rsidRPr="007C5662" w:rsidRDefault="00D23AE5">
            <w:pPr>
              <w:spacing w:line="360" w:lineRule="auto"/>
              <w:rPr>
                <w:sz w:val="24"/>
              </w:rPr>
            </w:pPr>
          </w:p>
        </w:tc>
        <w:tc>
          <w:tcPr>
            <w:tcW w:w="1241" w:type="dxa"/>
            <w:vAlign w:val="center"/>
          </w:tcPr>
          <w:p w14:paraId="45CBEAE5" w14:textId="77777777" w:rsidR="00D23AE5" w:rsidRPr="007C5662" w:rsidRDefault="00D23AE5">
            <w:pPr>
              <w:spacing w:line="360" w:lineRule="auto"/>
              <w:rPr>
                <w:sz w:val="24"/>
              </w:rPr>
            </w:pPr>
          </w:p>
        </w:tc>
      </w:tr>
      <w:tr w:rsidR="007C5662" w:rsidRPr="007C5662" w14:paraId="5D3CADE8" w14:textId="77777777">
        <w:trPr>
          <w:trHeight w:val="397"/>
          <w:jc w:val="center"/>
        </w:trPr>
        <w:tc>
          <w:tcPr>
            <w:tcW w:w="567" w:type="dxa"/>
            <w:vAlign w:val="center"/>
          </w:tcPr>
          <w:p w14:paraId="6AE81825" w14:textId="77777777" w:rsidR="00D23AE5" w:rsidRPr="007C5662" w:rsidRDefault="00D23AE5">
            <w:pPr>
              <w:spacing w:line="360" w:lineRule="auto"/>
              <w:rPr>
                <w:sz w:val="24"/>
              </w:rPr>
            </w:pPr>
          </w:p>
        </w:tc>
        <w:tc>
          <w:tcPr>
            <w:tcW w:w="2408" w:type="dxa"/>
            <w:vAlign w:val="center"/>
          </w:tcPr>
          <w:p w14:paraId="64F32F90" w14:textId="77777777" w:rsidR="00D23AE5" w:rsidRPr="007C5662" w:rsidRDefault="00D23AE5">
            <w:pPr>
              <w:spacing w:line="360" w:lineRule="auto"/>
              <w:rPr>
                <w:sz w:val="24"/>
              </w:rPr>
            </w:pPr>
          </w:p>
        </w:tc>
        <w:tc>
          <w:tcPr>
            <w:tcW w:w="994" w:type="dxa"/>
            <w:vAlign w:val="center"/>
          </w:tcPr>
          <w:p w14:paraId="60748559" w14:textId="77777777" w:rsidR="00D23AE5" w:rsidRPr="007C5662" w:rsidRDefault="00D23AE5">
            <w:pPr>
              <w:spacing w:line="360" w:lineRule="auto"/>
              <w:rPr>
                <w:sz w:val="24"/>
              </w:rPr>
            </w:pPr>
          </w:p>
        </w:tc>
        <w:tc>
          <w:tcPr>
            <w:tcW w:w="954" w:type="dxa"/>
            <w:vAlign w:val="center"/>
          </w:tcPr>
          <w:p w14:paraId="712C7F98" w14:textId="77777777" w:rsidR="00D23AE5" w:rsidRPr="007C5662" w:rsidRDefault="00D23AE5">
            <w:pPr>
              <w:spacing w:line="360" w:lineRule="auto"/>
              <w:rPr>
                <w:sz w:val="24"/>
              </w:rPr>
            </w:pPr>
          </w:p>
        </w:tc>
        <w:tc>
          <w:tcPr>
            <w:tcW w:w="887" w:type="dxa"/>
            <w:vAlign w:val="center"/>
          </w:tcPr>
          <w:p w14:paraId="5327E95F" w14:textId="77777777" w:rsidR="00D23AE5" w:rsidRPr="007C5662" w:rsidRDefault="00D23AE5">
            <w:pPr>
              <w:spacing w:line="360" w:lineRule="auto"/>
              <w:rPr>
                <w:sz w:val="24"/>
              </w:rPr>
            </w:pPr>
          </w:p>
        </w:tc>
        <w:tc>
          <w:tcPr>
            <w:tcW w:w="994" w:type="dxa"/>
            <w:vAlign w:val="center"/>
          </w:tcPr>
          <w:p w14:paraId="3D30C4CB" w14:textId="77777777" w:rsidR="00D23AE5" w:rsidRPr="007C5662" w:rsidRDefault="00D23AE5">
            <w:pPr>
              <w:spacing w:line="360" w:lineRule="auto"/>
              <w:rPr>
                <w:sz w:val="24"/>
              </w:rPr>
            </w:pPr>
          </w:p>
        </w:tc>
        <w:tc>
          <w:tcPr>
            <w:tcW w:w="1023" w:type="dxa"/>
            <w:vAlign w:val="center"/>
          </w:tcPr>
          <w:p w14:paraId="12FA6D13" w14:textId="77777777" w:rsidR="00D23AE5" w:rsidRPr="007C5662" w:rsidRDefault="00D23AE5">
            <w:pPr>
              <w:spacing w:line="360" w:lineRule="auto"/>
              <w:rPr>
                <w:sz w:val="24"/>
              </w:rPr>
            </w:pPr>
          </w:p>
        </w:tc>
        <w:tc>
          <w:tcPr>
            <w:tcW w:w="1241" w:type="dxa"/>
            <w:vAlign w:val="center"/>
          </w:tcPr>
          <w:p w14:paraId="2C3736C3" w14:textId="77777777" w:rsidR="00D23AE5" w:rsidRPr="007C5662" w:rsidRDefault="00D23AE5">
            <w:pPr>
              <w:spacing w:line="360" w:lineRule="auto"/>
              <w:rPr>
                <w:sz w:val="24"/>
              </w:rPr>
            </w:pPr>
          </w:p>
        </w:tc>
      </w:tr>
      <w:tr w:rsidR="007C5662" w:rsidRPr="007C5662" w14:paraId="6A29AC3F" w14:textId="77777777">
        <w:trPr>
          <w:trHeight w:val="397"/>
          <w:jc w:val="center"/>
        </w:trPr>
        <w:tc>
          <w:tcPr>
            <w:tcW w:w="567" w:type="dxa"/>
            <w:vAlign w:val="center"/>
          </w:tcPr>
          <w:p w14:paraId="7BE879AA" w14:textId="77777777" w:rsidR="00D23AE5" w:rsidRPr="007C5662" w:rsidRDefault="00D23AE5">
            <w:pPr>
              <w:spacing w:line="360" w:lineRule="auto"/>
              <w:rPr>
                <w:sz w:val="24"/>
              </w:rPr>
            </w:pPr>
          </w:p>
        </w:tc>
        <w:tc>
          <w:tcPr>
            <w:tcW w:w="2408" w:type="dxa"/>
            <w:vAlign w:val="center"/>
          </w:tcPr>
          <w:p w14:paraId="20906D8A" w14:textId="77777777" w:rsidR="00D23AE5" w:rsidRPr="007C5662" w:rsidRDefault="00D23AE5">
            <w:pPr>
              <w:spacing w:line="360" w:lineRule="auto"/>
              <w:rPr>
                <w:sz w:val="24"/>
              </w:rPr>
            </w:pPr>
          </w:p>
        </w:tc>
        <w:tc>
          <w:tcPr>
            <w:tcW w:w="994" w:type="dxa"/>
            <w:vAlign w:val="center"/>
          </w:tcPr>
          <w:p w14:paraId="5FC7077F" w14:textId="77777777" w:rsidR="00D23AE5" w:rsidRPr="007C5662" w:rsidRDefault="00D23AE5">
            <w:pPr>
              <w:spacing w:line="360" w:lineRule="auto"/>
              <w:rPr>
                <w:sz w:val="24"/>
              </w:rPr>
            </w:pPr>
          </w:p>
        </w:tc>
        <w:tc>
          <w:tcPr>
            <w:tcW w:w="954" w:type="dxa"/>
            <w:vAlign w:val="center"/>
          </w:tcPr>
          <w:p w14:paraId="71776E19" w14:textId="77777777" w:rsidR="00D23AE5" w:rsidRPr="007C5662" w:rsidRDefault="00D23AE5">
            <w:pPr>
              <w:spacing w:line="360" w:lineRule="auto"/>
              <w:rPr>
                <w:sz w:val="24"/>
              </w:rPr>
            </w:pPr>
          </w:p>
        </w:tc>
        <w:tc>
          <w:tcPr>
            <w:tcW w:w="887" w:type="dxa"/>
            <w:vAlign w:val="center"/>
          </w:tcPr>
          <w:p w14:paraId="0DC7A28E" w14:textId="77777777" w:rsidR="00D23AE5" w:rsidRPr="007C5662" w:rsidRDefault="00D23AE5">
            <w:pPr>
              <w:spacing w:line="360" w:lineRule="auto"/>
              <w:rPr>
                <w:sz w:val="24"/>
              </w:rPr>
            </w:pPr>
          </w:p>
        </w:tc>
        <w:tc>
          <w:tcPr>
            <w:tcW w:w="994" w:type="dxa"/>
            <w:vAlign w:val="center"/>
          </w:tcPr>
          <w:p w14:paraId="3EB3E399" w14:textId="77777777" w:rsidR="00D23AE5" w:rsidRPr="007C5662" w:rsidRDefault="00D23AE5">
            <w:pPr>
              <w:spacing w:line="360" w:lineRule="auto"/>
              <w:rPr>
                <w:sz w:val="24"/>
              </w:rPr>
            </w:pPr>
          </w:p>
        </w:tc>
        <w:tc>
          <w:tcPr>
            <w:tcW w:w="1023" w:type="dxa"/>
            <w:vAlign w:val="center"/>
          </w:tcPr>
          <w:p w14:paraId="162F3F66" w14:textId="77777777" w:rsidR="00D23AE5" w:rsidRPr="007C5662" w:rsidRDefault="00D23AE5">
            <w:pPr>
              <w:spacing w:line="360" w:lineRule="auto"/>
              <w:rPr>
                <w:sz w:val="24"/>
              </w:rPr>
            </w:pPr>
          </w:p>
        </w:tc>
        <w:tc>
          <w:tcPr>
            <w:tcW w:w="1241" w:type="dxa"/>
            <w:vAlign w:val="center"/>
          </w:tcPr>
          <w:p w14:paraId="2D9FE53A" w14:textId="77777777" w:rsidR="00D23AE5" w:rsidRPr="007C5662" w:rsidRDefault="00D23AE5">
            <w:pPr>
              <w:spacing w:line="360" w:lineRule="auto"/>
              <w:rPr>
                <w:sz w:val="24"/>
              </w:rPr>
            </w:pPr>
          </w:p>
        </w:tc>
      </w:tr>
    </w:tbl>
    <w:p w14:paraId="5BC1E658" w14:textId="77777777" w:rsidR="00D23AE5" w:rsidRPr="007C5662" w:rsidRDefault="00D23AE5">
      <w:pPr>
        <w:spacing w:line="360" w:lineRule="auto"/>
        <w:rPr>
          <w:sz w:val="24"/>
        </w:rPr>
      </w:pPr>
      <w:r w:rsidRPr="007C5662">
        <w:rPr>
          <w:rFonts w:hint="eastAsia"/>
          <w:sz w:val="24"/>
        </w:rPr>
        <w:t>注：</w:t>
      </w:r>
      <w:r w:rsidRPr="007C5662">
        <w:rPr>
          <w:rFonts w:hint="eastAsia"/>
          <w:sz w:val="24"/>
        </w:rPr>
        <w:tab/>
        <w:t>1.</w:t>
      </w:r>
      <w:r w:rsidRPr="007C5662">
        <w:rPr>
          <w:rFonts w:hint="eastAsia"/>
          <w:sz w:val="24"/>
        </w:rPr>
        <w:tab/>
      </w:r>
      <w:r w:rsidRPr="007C5662">
        <w:rPr>
          <w:rFonts w:hint="eastAsia"/>
          <w:sz w:val="24"/>
        </w:rPr>
        <w:t>制造商为小型或微型企业时才需要填“制造商企业类型”栏，填写内容为“小型”或“微型”；</w:t>
      </w:r>
      <w:r w:rsidRPr="007C5662">
        <w:rPr>
          <w:rFonts w:hint="eastAsia"/>
          <w:sz w:val="24"/>
        </w:rPr>
        <w:t>2.</w:t>
      </w:r>
      <w:r w:rsidRPr="007C5662">
        <w:rPr>
          <w:rFonts w:hint="eastAsia"/>
          <w:sz w:val="24"/>
        </w:rPr>
        <w:t>“节能产品、环保标志产品”是属于国家行业主管部门颁布的清单目录中的产品，须填写认证证书编号，并在“节能产品”、“环保标志产品”栏中填写属于“第　期清单”的产品（产品被列入多期清单的，以最新一期为准），同时提供下述文件（均为复印件，加盖供应商公章）：（</w:t>
      </w:r>
      <w:r w:rsidRPr="007C5662">
        <w:rPr>
          <w:rFonts w:hint="eastAsia"/>
          <w:sz w:val="24"/>
        </w:rPr>
        <w:t>1</w:t>
      </w:r>
      <w:r w:rsidRPr="007C5662">
        <w:rPr>
          <w:rFonts w:hint="eastAsia"/>
          <w:sz w:val="24"/>
        </w:rPr>
        <w:t>）属于“节能产品政府采购清单</w:t>
      </w:r>
      <w:r w:rsidRPr="007C5662">
        <w:rPr>
          <w:sz w:val="24"/>
        </w:rPr>
        <w:t>”</w:t>
      </w:r>
      <w:r w:rsidRPr="007C5662">
        <w:rPr>
          <w:rFonts w:hint="eastAsia"/>
          <w:sz w:val="24"/>
        </w:rPr>
        <w:t>中品目的产品，提供</w:t>
      </w:r>
      <w:r w:rsidRPr="007C5662">
        <w:rPr>
          <w:sz w:val="24"/>
        </w:rPr>
        <w:t>“</w:t>
      </w:r>
      <w:r w:rsidRPr="007C5662">
        <w:rPr>
          <w:rFonts w:hint="eastAsia"/>
          <w:sz w:val="24"/>
        </w:rPr>
        <w:t>节能产品政府采购清单（第</w:t>
      </w:r>
      <w:r w:rsidRPr="007C5662">
        <w:rPr>
          <w:rFonts w:hint="eastAsia"/>
          <w:sz w:val="24"/>
        </w:rPr>
        <w:t>___</w:t>
      </w:r>
      <w:r w:rsidRPr="007C5662">
        <w:rPr>
          <w:rFonts w:hint="eastAsia"/>
          <w:sz w:val="24"/>
        </w:rPr>
        <w:t>期）”中投标产品所在</w:t>
      </w:r>
      <w:proofErr w:type="gramStart"/>
      <w:r w:rsidRPr="007C5662">
        <w:rPr>
          <w:rFonts w:hint="eastAsia"/>
          <w:sz w:val="24"/>
        </w:rPr>
        <w:t>清单页并加盖</w:t>
      </w:r>
      <w:proofErr w:type="gramEnd"/>
      <w:r w:rsidRPr="007C5662">
        <w:rPr>
          <w:rFonts w:hint="eastAsia"/>
          <w:sz w:val="24"/>
        </w:rPr>
        <w:t>供应商公章，节能清单在中国政府采购网（</w:t>
      </w:r>
      <w:r w:rsidRPr="007C5662">
        <w:rPr>
          <w:rFonts w:hint="eastAsia"/>
          <w:sz w:val="24"/>
        </w:rPr>
        <w:t>http</w:t>
      </w:r>
      <w:r w:rsidRPr="007C5662">
        <w:rPr>
          <w:rFonts w:hint="eastAsia"/>
          <w:sz w:val="24"/>
        </w:rPr>
        <w:t>：</w:t>
      </w:r>
      <w:r w:rsidRPr="007C5662">
        <w:rPr>
          <w:rFonts w:hint="eastAsia"/>
          <w:sz w:val="24"/>
        </w:rPr>
        <w:t>//www.ccgp.gov .cn/</w:t>
      </w:r>
      <w:r w:rsidRPr="007C5662">
        <w:rPr>
          <w:rFonts w:hint="eastAsia"/>
          <w:sz w:val="24"/>
        </w:rPr>
        <w:t>）、国家发展改革委网站（</w:t>
      </w:r>
      <w:hyperlink r:id="rId12" w:history="1">
        <w:r w:rsidRPr="007C5662">
          <w:rPr>
            <w:rFonts w:hint="eastAsia"/>
            <w:sz w:val="24"/>
          </w:rPr>
          <w:t>http://hzs.nd</w:t>
        </w:r>
      </w:hyperlink>
      <w:r w:rsidRPr="007C5662">
        <w:rPr>
          <w:rFonts w:hint="eastAsia"/>
          <w:sz w:val="24"/>
        </w:rPr>
        <w:t xml:space="preserve"> rc.gv.cn/</w:t>
      </w:r>
      <w:r w:rsidRPr="007C5662">
        <w:rPr>
          <w:rFonts w:hint="eastAsia"/>
          <w:sz w:val="24"/>
        </w:rPr>
        <w:t>）和中国质量认证中心网站（</w:t>
      </w:r>
      <w:r w:rsidRPr="007C5662">
        <w:rPr>
          <w:rFonts w:hint="eastAsia"/>
          <w:sz w:val="24"/>
        </w:rPr>
        <w:t>http://www.cqc.com.cn/</w:t>
      </w:r>
      <w:r w:rsidRPr="007C5662">
        <w:rPr>
          <w:rFonts w:hint="eastAsia"/>
          <w:sz w:val="24"/>
        </w:rPr>
        <w:t>）上发布；（</w:t>
      </w:r>
      <w:r w:rsidRPr="007C5662">
        <w:rPr>
          <w:rFonts w:hint="eastAsia"/>
          <w:sz w:val="24"/>
        </w:rPr>
        <w:t>2</w:t>
      </w:r>
      <w:r w:rsidRPr="007C5662">
        <w:rPr>
          <w:rFonts w:hint="eastAsia"/>
          <w:sz w:val="24"/>
        </w:rPr>
        <w:t>）属于“环境标志产品政府采购清单”中品目的产品，提供最新“环境标志产品政府采购清单”中投标产品所在</w:t>
      </w:r>
      <w:proofErr w:type="gramStart"/>
      <w:r w:rsidRPr="007C5662">
        <w:rPr>
          <w:rFonts w:hint="eastAsia"/>
          <w:sz w:val="24"/>
        </w:rPr>
        <w:t>清单页并加盖</w:t>
      </w:r>
      <w:proofErr w:type="gramEnd"/>
      <w:r w:rsidRPr="007C5662">
        <w:rPr>
          <w:rFonts w:hint="eastAsia"/>
          <w:sz w:val="24"/>
        </w:rPr>
        <w:t>供应商公章，清单在中国政府采购网（</w:t>
      </w:r>
      <w:r w:rsidRPr="007C5662">
        <w:rPr>
          <w:rFonts w:hint="eastAsia"/>
          <w:sz w:val="24"/>
        </w:rPr>
        <w:t>http://www.ccgp.gov.cn/</w:t>
      </w:r>
      <w:r w:rsidRPr="007C5662">
        <w:rPr>
          <w:rFonts w:hint="eastAsia"/>
          <w:sz w:val="24"/>
        </w:rPr>
        <w:t>）、国家环境保护总局网（</w:t>
      </w:r>
      <w:r w:rsidRPr="007C5662">
        <w:rPr>
          <w:rFonts w:hint="eastAsia"/>
          <w:sz w:val="24"/>
        </w:rPr>
        <w:t>http://www.sepa.gov.cn/</w:t>
      </w:r>
      <w:r w:rsidRPr="007C5662">
        <w:rPr>
          <w:rFonts w:hint="eastAsia"/>
          <w:sz w:val="24"/>
        </w:rPr>
        <w:t>）、中国绿色采购网（</w:t>
      </w:r>
      <w:r w:rsidRPr="007C5662">
        <w:rPr>
          <w:rFonts w:hint="eastAsia"/>
          <w:sz w:val="24"/>
        </w:rPr>
        <w:t>http://www.cgpn.cn/</w:t>
      </w:r>
      <w:r w:rsidRPr="007C5662">
        <w:rPr>
          <w:rFonts w:hint="eastAsia"/>
          <w:sz w:val="24"/>
        </w:rPr>
        <w:t>）上发布；</w:t>
      </w:r>
      <w:r w:rsidRPr="007C5662">
        <w:rPr>
          <w:rFonts w:hint="eastAsia"/>
          <w:sz w:val="24"/>
        </w:rPr>
        <w:t>3.</w:t>
      </w:r>
      <w:r w:rsidRPr="007C5662">
        <w:rPr>
          <w:rFonts w:hint="eastAsia"/>
          <w:sz w:val="24"/>
        </w:rPr>
        <w:t>最终报价中“该产品报价占总报价比重”视作不变。</w:t>
      </w:r>
    </w:p>
    <w:p w14:paraId="38AEA8AB" w14:textId="77777777" w:rsidR="00D23AE5" w:rsidRPr="007C5662" w:rsidRDefault="00D23AE5">
      <w:pPr>
        <w:rPr>
          <w:sz w:val="24"/>
        </w:rPr>
      </w:pPr>
    </w:p>
    <w:p w14:paraId="1F8974C6" w14:textId="77777777" w:rsidR="00D23AE5" w:rsidRPr="007C5662" w:rsidRDefault="00D23AE5">
      <w:pPr>
        <w:snapToGrid w:val="0"/>
        <w:spacing w:line="360" w:lineRule="auto"/>
        <w:rPr>
          <w:sz w:val="24"/>
          <w:u w:val="single"/>
        </w:rPr>
      </w:pPr>
      <w:r w:rsidRPr="007C5662">
        <w:rPr>
          <w:sz w:val="24"/>
        </w:rPr>
        <w:t>投标人名称：</w:t>
      </w:r>
      <w:r w:rsidRPr="007C5662">
        <w:rPr>
          <w:sz w:val="24"/>
          <w:u w:val="single"/>
        </w:rPr>
        <w:t xml:space="preserve">                </w:t>
      </w:r>
      <w:r w:rsidRPr="007C5662">
        <w:rPr>
          <w:sz w:val="24"/>
        </w:rPr>
        <w:t>（盖章）</w:t>
      </w:r>
    </w:p>
    <w:p w14:paraId="7751A2CC" w14:textId="77777777" w:rsidR="00D23AE5" w:rsidRPr="007C5662" w:rsidRDefault="00D23AE5">
      <w:pPr>
        <w:rPr>
          <w:sz w:val="24"/>
        </w:rPr>
      </w:pPr>
      <w:r w:rsidRPr="007C5662">
        <w:rPr>
          <w:sz w:val="24"/>
        </w:rPr>
        <w:t>投标人代表：</w:t>
      </w:r>
      <w:r w:rsidRPr="007C5662">
        <w:rPr>
          <w:sz w:val="24"/>
          <w:u w:val="single"/>
        </w:rPr>
        <w:t xml:space="preserve">                </w:t>
      </w:r>
      <w:r w:rsidRPr="007C5662">
        <w:rPr>
          <w:sz w:val="24"/>
        </w:rPr>
        <w:t>（签署）</w:t>
      </w:r>
    </w:p>
    <w:p w14:paraId="11DF6845" w14:textId="77777777" w:rsidR="00D23AE5" w:rsidRPr="007C5662" w:rsidRDefault="00D23AE5">
      <w:pPr>
        <w:rPr>
          <w:sz w:val="24"/>
        </w:rPr>
      </w:pPr>
      <w:r w:rsidRPr="007C5662">
        <w:rPr>
          <w:sz w:val="24"/>
        </w:rPr>
        <w:t>日期：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42AFD1CB" w14:textId="77777777" w:rsidR="00D23AE5" w:rsidRPr="007C5662" w:rsidRDefault="00D23AE5">
      <w:pPr>
        <w:rPr>
          <w:sz w:val="24"/>
        </w:rPr>
      </w:pPr>
    </w:p>
    <w:p w14:paraId="6E103175" w14:textId="77777777" w:rsidR="00D23AE5" w:rsidRPr="007C5662" w:rsidRDefault="00D23AE5">
      <w:pPr>
        <w:rPr>
          <w:rStyle w:val="GB2312"/>
          <w:rFonts w:ascii="Times New Roman" w:eastAsia="宋体" w:hAnsi="Times New Roman"/>
        </w:rPr>
      </w:pPr>
      <w:r w:rsidRPr="007C5662">
        <w:rPr>
          <w:rFonts w:hint="eastAsia"/>
          <w:sz w:val="24"/>
        </w:rPr>
        <w:t>备注：投标人若未采用符合政策的节能产品、环保标志产品、小型或微型企业产品进行本次投标，则无须填写，可以不用提交此表。</w:t>
      </w:r>
      <w:bookmarkStart w:id="174" w:name="_Toc421660461"/>
      <w:bookmarkStart w:id="175" w:name="_Toc420359747"/>
      <w:bookmarkStart w:id="176" w:name="_Toc420334239"/>
      <w:bookmarkStart w:id="177" w:name="_Ref421805398"/>
    </w:p>
    <w:p w14:paraId="7E46581A" w14:textId="77777777" w:rsidR="00D23AE5" w:rsidRPr="007C5662" w:rsidRDefault="00D23AE5">
      <w:pPr>
        <w:numPr>
          <w:ilvl w:val="1"/>
          <w:numId w:val="17"/>
        </w:numPr>
        <w:tabs>
          <w:tab w:val="left" w:pos="993"/>
        </w:tabs>
        <w:jc w:val="left"/>
        <w:outlineLvl w:val="1"/>
        <w:rPr>
          <w:rStyle w:val="GB2312"/>
          <w:rFonts w:ascii="Times New Roman" w:eastAsia="宋体" w:hAnsi="Times New Roman"/>
          <w:b/>
        </w:rPr>
      </w:pPr>
      <w:bookmarkStart w:id="178" w:name="_Ref424820795"/>
      <w:r w:rsidRPr="007C5662">
        <w:rPr>
          <w:rStyle w:val="GB2312"/>
          <w:rFonts w:ascii="Times New Roman" w:eastAsia="宋体" w:hAnsi="Times New Roman" w:hint="eastAsia"/>
          <w:b/>
        </w:rPr>
        <w:br w:type="page"/>
      </w:r>
      <w:bookmarkStart w:id="179" w:name="_Toc527541547"/>
      <w:r w:rsidRPr="007C5662">
        <w:rPr>
          <w:rStyle w:val="GB2312"/>
          <w:rFonts w:ascii="Times New Roman" w:eastAsia="宋体" w:hAnsi="Times New Roman" w:hint="eastAsia"/>
          <w:b/>
        </w:rPr>
        <w:lastRenderedPageBreak/>
        <w:t>小</w:t>
      </w:r>
      <w:proofErr w:type="gramStart"/>
      <w:r w:rsidRPr="007C5662">
        <w:rPr>
          <w:rStyle w:val="GB2312"/>
          <w:rFonts w:ascii="Times New Roman" w:eastAsia="宋体" w:hAnsi="Times New Roman" w:hint="eastAsia"/>
          <w:b/>
        </w:rPr>
        <w:t>微企业</w:t>
      </w:r>
      <w:proofErr w:type="gramEnd"/>
      <w:r w:rsidRPr="007C5662">
        <w:rPr>
          <w:rStyle w:val="GB2312"/>
          <w:rFonts w:ascii="Times New Roman" w:eastAsia="宋体" w:hAnsi="Times New Roman" w:hint="eastAsia"/>
          <w:b/>
        </w:rPr>
        <w:t>声明函格式</w:t>
      </w:r>
      <w:bookmarkEnd w:id="174"/>
      <w:bookmarkEnd w:id="175"/>
      <w:bookmarkEnd w:id="176"/>
      <w:bookmarkEnd w:id="177"/>
      <w:bookmarkEnd w:id="178"/>
      <w:bookmarkEnd w:id="179"/>
    </w:p>
    <w:p w14:paraId="6BAECE5C"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hint="eastAsia"/>
          <w:b/>
          <w:sz w:val="32"/>
          <w:szCs w:val="32"/>
        </w:rPr>
        <w:t>小</w:t>
      </w:r>
      <w:proofErr w:type="gramStart"/>
      <w:r w:rsidRPr="007C5662">
        <w:rPr>
          <w:rFonts w:ascii="Times New Roman" w:eastAsia="宋体" w:hAnsi="Times New Roman" w:hint="eastAsia"/>
          <w:b/>
          <w:sz w:val="32"/>
          <w:szCs w:val="32"/>
        </w:rPr>
        <w:t>微企业</w:t>
      </w:r>
      <w:proofErr w:type="gramEnd"/>
      <w:r w:rsidRPr="007C5662">
        <w:rPr>
          <w:rFonts w:ascii="Times New Roman" w:eastAsia="宋体" w:hAnsi="Times New Roman" w:hint="eastAsia"/>
          <w:b/>
          <w:sz w:val="32"/>
          <w:szCs w:val="32"/>
        </w:rPr>
        <w:t>声明函</w:t>
      </w:r>
    </w:p>
    <w:p w14:paraId="2C2F956F" w14:textId="77777777" w:rsidR="00D23AE5" w:rsidRPr="007C5662" w:rsidRDefault="00D23AE5">
      <w:pPr>
        <w:spacing w:line="360" w:lineRule="auto"/>
        <w:ind w:firstLineChars="250" w:firstLine="611"/>
        <w:jc w:val="center"/>
        <w:rPr>
          <w:b/>
          <w:sz w:val="24"/>
        </w:rPr>
      </w:pPr>
      <w:r w:rsidRPr="007C5662">
        <w:rPr>
          <w:rFonts w:hint="eastAsia"/>
          <w:b/>
          <w:sz w:val="24"/>
        </w:rPr>
        <w:t>（备注：投标人若非小型、微型企业，则无须提交此函。）</w:t>
      </w:r>
    </w:p>
    <w:p w14:paraId="3884A076" w14:textId="77777777" w:rsidR="00D23AE5" w:rsidRPr="007C5662" w:rsidRDefault="00D23AE5">
      <w:pPr>
        <w:spacing w:line="360" w:lineRule="auto"/>
        <w:ind w:firstLineChars="250" w:firstLine="609"/>
        <w:rPr>
          <w:sz w:val="24"/>
        </w:rPr>
      </w:pPr>
      <w:r w:rsidRPr="007C5662">
        <w:rPr>
          <w:rFonts w:hint="eastAsia"/>
          <w:sz w:val="24"/>
        </w:rPr>
        <w:t>本公司郑重声明，根据《政府采购促进中小企业发展暂行办法》（财库</w:t>
      </w:r>
      <w:r w:rsidRPr="007C5662">
        <w:rPr>
          <w:rFonts w:hint="eastAsia"/>
          <w:sz w:val="24"/>
        </w:rPr>
        <w:t>[2011]181</w:t>
      </w:r>
      <w:r w:rsidRPr="007C5662">
        <w:rPr>
          <w:rFonts w:hint="eastAsia"/>
          <w:sz w:val="24"/>
        </w:rPr>
        <w:t>号）的规定，本公司为</w:t>
      </w:r>
      <w:r w:rsidRPr="007C5662">
        <w:rPr>
          <w:rFonts w:hint="eastAsia"/>
          <w:i/>
          <w:sz w:val="24"/>
          <w:u w:val="single"/>
        </w:rPr>
        <w:t xml:space="preserve">　（请填写：小型、微型）　</w:t>
      </w:r>
      <w:r w:rsidRPr="007C5662">
        <w:rPr>
          <w:rFonts w:hint="eastAsia"/>
          <w:sz w:val="24"/>
        </w:rPr>
        <w:t>企业。即，本公司同时满足以下条件：</w:t>
      </w:r>
    </w:p>
    <w:p w14:paraId="530CA03D" w14:textId="77777777" w:rsidR="00D23AE5" w:rsidRPr="007C5662" w:rsidRDefault="00D23AE5">
      <w:pPr>
        <w:spacing w:line="360" w:lineRule="auto"/>
        <w:ind w:firstLineChars="200" w:firstLine="487"/>
        <w:rPr>
          <w:sz w:val="24"/>
        </w:rPr>
      </w:pPr>
      <w:r w:rsidRPr="007C5662">
        <w:rPr>
          <w:rFonts w:hint="eastAsia"/>
          <w:sz w:val="24"/>
        </w:rPr>
        <w:t>1</w:t>
      </w:r>
      <w:r w:rsidRPr="007C5662">
        <w:rPr>
          <w:rFonts w:hint="eastAsia"/>
          <w:sz w:val="24"/>
        </w:rPr>
        <w:t>、根据《工业和信息化部、国家统计局、国家发展和改革委员会、财政部关于印发中小企业划型标准规定的通知》（工信部联企业</w:t>
      </w:r>
      <w:r w:rsidRPr="007C5662">
        <w:rPr>
          <w:rFonts w:hint="eastAsia"/>
          <w:sz w:val="24"/>
        </w:rPr>
        <w:t>[2011]300</w:t>
      </w:r>
      <w:r w:rsidRPr="007C5662">
        <w:rPr>
          <w:rFonts w:hint="eastAsia"/>
          <w:sz w:val="24"/>
        </w:rPr>
        <w:t>号）规定的划分标准，本公司为</w:t>
      </w:r>
      <w:r w:rsidRPr="007C5662">
        <w:rPr>
          <w:rFonts w:hint="eastAsia"/>
          <w:sz w:val="24"/>
          <w:u w:val="single"/>
        </w:rPr>
        <w:t xml:space="preserve">　</w:t>
      </w:r>
      <w:r w:rsidRPr="007C5662">
        <w:rPr>
          <w:rFonts w:hint="eastAsia"/>
          <w:i/>
          <w:sz w:val="24"/>
          <w:u w:val="single"/>
        </w:rPr>
        <w:t>（请填写：小型、微型）</w:t>
      </w:r>
      <w:r w:rsidRPr="007C5662">
        <w:rPr>
          <w:rFonts w:hint="eastAsia"/>
          <w:sz w:val="24"/>
        </w:rPr>
        <w:t>企业。</w:t>
      </w:r>
    </w:p>
    <w:p w14:paraId="266C280B" w14:textId="77777777" w:rsidR="00D23AE5" w:rsidRPr="007C5662" w:rsidRDefault="00D23AE5">
      <w:pPr>
        <w:spacing w:line="360" w:lineRule="auto"/>
        <w:ind w:firstLineChars="200" w:firstLine="487"/>
        <w:rPr>
          <w:sz w:val="24"/>
        </w:rPr>
      </w:pPr>
      <w:r w:rsidRPr="007C5662">
        <w:rPr>
          <w:rFonts w:hint="eastAsia"/>
          <w:sz w:val="24"/>
        </w:rPr>
        <w:t>2</w:t>
      </w:r>
      <w:r w:rsidRPr="007C5662">
        <w:rPr>
          <w:rFonts w:hint="eastAsia"/>
          <w:sz w:val="24"/>
        </w:rPr>
        <w:t>、本公司参加</w:t>
      </w:r>
      <w:r w:rsidRPr="007C5662">
        <w:rPr>
          <w:rFonts w:hint="eastAsia"/>
          <w:i/>
          <w:sz w:val="24"/>
          <w:u w:val="single"/>
        </w:rPr>
        <w:t xml:space="preserve">　　（采购人）　　</w:t>
      </w:r>
      <w:r w:rsidRPr="007C5662">
        <w:rPr>
          <w:rFonts w:hint="eastAsia"/>
          <w:sz w:val="24"/>
        </w:rPr>
        <w:t>的</w:t>
      </w:r>
      <w:r w:rsidRPr="007C5662">
        <w:rPr>
          <w:rFonts w:hint="eastAsia"/>
          <w:i/>
          <w:sz w:val="24"/>
          <w:u w:val="single"/>
        </w:rPr>
        <w:t xml:space="preserve">　　（采购项目）（采购编号：）（包号：）　　</w:t>
      </w:r>
      <w:r w:rsidRPr="007C5662">
        <w:rPr>
          <w:rFonts w:hint="eastAsia"/>
          <w:sz w:val="24"/>
        </w:rPr>
        <w:t>采购活动提供本企业制造的货物，由本企业承担工程、提供服务，或者提供其他</w:t>
      </w:r>
      <w:r w:rsidRPr="007C5662">
        <w:rPr>
          <w:rFonts w:hint="eastAsia"/>
          <w:i/>
          <w:sz w:val="24"/>
          <w:u w:val="single"/>
        </w:rPr>
        <w:t>（请填写：小型、微型）</w:t>
      </w:r>
      <w:r w:rsidRPr="007C5662">
        <w:rPr>
          <w:rFonts w:hint="eastAsia"/>
          <w:sz w:val="24"/>
        </w:rPr>
        <w:t>企业制造的货物。本条所称货物不包括使用大型企业注册商标的货物。</w:t>
      </w:r>
    </w:p>
    <w:p w14:paraId="1E48E658" w14:textId="77777777" w:rsidR="00D23AE5" w:rsidRPr="007C5662" w:rsidRDefault="00D23AE5">
      <w:pPr>
        <w:spacing w:line="360" w:lineRule="auto"/>
        <w:rPr>
          <w:b/>
          <w:sz w:val="24"/>
        </w:rPr>
      </w:pPr>
      <w:r w:rsidRPr="007C5662">
        <w:rPr>
          <w:rFonts w:hint="eastAsia"/>
          <w:b/>
          <w:sz w:val="24"/>
        </w:rPr>
        <w:t>本公司对上述声明的真实性负责。如有虚假，将依法承担相应责任。</w:t>
      </w:r>
    </w:p>
    <w:p w14:paraId="6DB98838" w14:textId="77777777" w:rsidR="00D23AE5" w:rsidRPr="007C5662" w:rsidRDefault="00D23AE5">
      <w:pPr>
        <w:spacing w:line="360" w:lineRule="auto"/>
        <w:ind w:firstLineChars="200" w:firstLine="489"/>
        <w:rPr>
          <w:b/>
          <w:sz w:val="24"/>
        </w:rPr>
      </w:pPr>
    </w:p>
    <w:p w14:paraId="01ABCCC6" w14:textId="77777777" w:rsidR="00D23AE5" w:rsidRPr="007C5662" w:rsidRDefault="00D23AE5">
      <w:pPr>
        <w:snapToGrid w:val="0"/>
        <w:spacing w:line="360" w:lineRule="auto"/>
        <w:rPr>
          <w:sz w:val="24"/>
          <w:u w:val="single"/>
        </w:rPr>
      </w:pPr>
      <w:r w:rsidRPr="007C5662">
        <w:rPr>
          <w:sz w:val="24"/>
        </w:rPr>
        <w:t>投标人名称：</w:t>
      </w:r>
      <w:r w:rsidRPr="007C5662">
        <w:rPr>
          <w:sz w:val="24"/>
          <w:u w:val="single"/>
        </w:rPr>
        <w:t xml:space="preserve">                </w:t>
      </w:r>
      <w:r w:rsidRPr="007C5662">
        <w:rPr>
          <w:sz w:val="24"/>
        </w:rPr>
        <w:t>（盖章）</w:t>
      </w:r>
    </w:p>
    <w:p w14:paraId="36DB884B" w14:textId="77777777" w:rsidR="00D23AE5" w:rsidRPr="007C5662" w:rsidRDefault="00D23AE5">
      <w:pPr>
        <w:rPr>
          <w:sz w:val="24"/>
        </w:rPr>
      </w:pPr>
      <w:r w:rsidRPr="007C5662">
        <w:rPr>
          <w:sz w:val="24"/>
        </w:rPr>
        <w:t>投标人代表：</w:t>
      </w:r>
      <w:r w:rsidRPr="007C5662">
        <w:rPr>
          <w:sz w:val="24"/>
          <w:u w:val="single"/>
        </w:rPr>
        <w:t xml:space="preserve">                </w:t>
      </w:r>
      <w:r w:rsidRPr="007C5662">
        <w:rPr>
          <w:sz w:val="24"/>
        </w:rPr>
        <w:t>（签署）</w:t>
      </w:r>
    </w:p>
    <w:p w14:paraId="1F088037" w14:textId="77777777" w:rsidR="00D23AE5" w:rsidRPr="007C5662" w:rsidRDefault="00D23AE5">
      <w:pPr>
        <w:rPr>
          <w:sz w:val="24"/>
        </w:rPr>
      </w:pPr>
      <w:r w:rsidRPr="007C5662">
        <w:rPr>
          <w:sz w:val="24"/>
        </w:rPr>
        <w:t>日期：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242B75BB" w14:textId="77777777" w:rsidR="00D23AE5" w:rsidRPr="007C5662" w:rsidRDefault="00D23AE5">
      <w:pPr>
        <w:rPr>
          <w:sz w:val="24"/>
        </w:rPr>
      </w:pPr>
    </w:p>
    <w:p w14:paraId="32503FCE" w14:textId="77777777" w:rsidR="00D23AE5" w:rsidRPr="007C5662" w:rsidRDefault="00D23AE5">
      <w:pPr>
        <w:spacing w:line="480" w:lineRule="exact"/>
        <w:rPr>
          <w:b/>
          <w:sz w:val="24"/>
        </w:rPr>
      </w:pPr>
      <w:r w:rsidRPr="007C5662">
        <w:rPr>
          <w:rFonts w:hint="eastAsia"/>
          <w:b/>
          <w:sz w:val="24"/>
        </w:rPr>
        <w:t>注：</w:t>
      </w:r>
    </w:p>
    <w:p w14:paraId="4BAC9681" w14:textId="77777777" w:rsidR="00D23AE5" w:rsidRPr="007C5662" w:rsidRDefault="00D23AE5">
      <w:pPr>
        <w:numPr>
          <w:ilvl w:val="0"/>
          <w:numId w:val="26"/>
        </w:numPr>
        <w:spacing w:line="360" w:lineRule="auto"/>
        <w:ind w:left="0" w:firstLine="0"/>
        <w:rPr>
          <w:b/>
          <w:sz w:val="24"/>
        </w:rPr>
      </w:pPr>
      <w:r w:rsidRPr="007C5662">
        <w:rPr>
          <w:rFonts w:hint="eastAsia"/>
          <w:b/>
          <w:sz w:val="24"/>
        </w:rPr>
        <w:t>小型或微型企业投标时须提交本函并注明企业类型；监狱企业投标时须提交本函和由省级以上监狱管理局、戒毒管理局</w:t>
      </w:r>
      <w:r w:rsidRPr="007C5662">
        <w:rPr>
          <w:rFonts w:hint="eastAsia"/>
          <w:b/>
          <w:sz w:val="24"/>
        </w:rPr>
        <w:t>(</w:t>
      </w:r>
      <w:r w:rsidRPr="007C5662">
        <w:rPr>
          <w:rFonts w:hint="eastAsia"/>
          <w:b/>
          <w:sz w:val="24"/>
        </w:rPr>
        <w:t>含新疆生产建设兵团</w:t>
      </w:r>
      <w:r w:rsidRPr="007C5662">
        <w:rPr>
          <w:rFonts w:hint="eastAsia"/>
          <w:b/>
          <w:sz w:val="24"/>
        </w:rPr>
        <w:t>)</w:t>
      </w:r>
      <w:r w:rsidRPr="007C5662">
        <w:rPr>
          <w:rFonts w:hint="eastAsia"/>
          <w:b/>
          <w:sz w:val="24"/>
        </w:rPr>
        <w:t>出具的监狱企业证明文件。</w:t>
      </w:r>
    </w:p>
    <w:p w14:paraId="3716B672" w14:textId="77777777" w:rsidR="00D23AE5" w:rsidRPr="007C5662" w:rsidRDefault="00D23AE5">
      <w:pPr>
        <w:numPr>
          <w:ilvl w:val="0"/>
          <w:numId w:val="26"/>
        </w:numPr>
        <w:spacing w:line="360" w:lineRule="auto"/>
        <w:ind w:left="0" w:firstLine="0"/>
        <w:rPr>
          <w:rFonts w:hAnsi="宋体"/>
          <w:b/>
          <w:sz w:val="24"/>
        </w:rPr>
      </w:pPr>
      <w:r w:rsidRPr="007C5662">
        <w:rPr>
          <w:rFonts w:hAnsi="宋体" w:hint="eastAsia"/>
          <w:b/>
          <w:sz w:val="24"/>
        </w:rPr>
        <w:t>投标人应根据</w:t>
      </w:r>
      <w:r w:rsidRPr="007C5662">
        <w:rPr>
          <w:rFonts w:hint="eastAsia"/>
          <w:b/>
          <w:sz w:val="24"/>
        </w:rPr>
        <w:t>《关于印发中小企业划型标准规定的通知》（工信部联企业</w:t>
      </w:r>
      <w:r w:rsidRPr="007C5662">
        <w:rPr>
          <w:rFonts w:hint="eastAsia"/>
          <w:b/>
          <w:sz w:val="24"/>
        </w:rPr>
        <w:t>[2011]300</w:t>
      </w:r>
      <w:r w:rsidRPr="007C5662">
        <w:rPr>
          <w:rFonts w:hint="eastAsia"/>
          <w:b/>
          <w:sz w:val="24"/>
        </w:rPr>
        <w:t>号）的有关规定提供</w:t>
      </w:r>
      <w:r w:rsidRPr="007C5662">
        <w:rPr>
          <w:rFonts w:hAnsi="宋体" w:hint="eastAsia"/>
          <w:b/>
          <w:sz w:val="24"/>
        </w:rPr>
        <w:t>（小型或微型）企业划分的说明依据。</w:t>
      </w:r>
    </w:p>
    <w:p w14:paraId="7D61F63F" w14:textId="77777777" w:rsidR="00D23AE5" w:rsidRPr="007C5662" w:rsidRDefault="00D23AE5">
      <w:pPr>
        <w:numPr>
          <w:ilvl w:val="0"/>
          <w:numId w:val="26"/>
        </w:numPr>
        <w:spacing w:line="360" w:lineRule="auto"/>
        <w:ind w:left="0" w:firstLine="0"/>
        <w:rPr>
          <w:rFonts w:hAnsi="宋体"/>
          <w:b/>
          <w:sz w:val="24"/>
        </w:rPr>
      </w:pPr>
      <w:r w:rsidRPr="007C5662">
        <w:rPr>
          <w:rFonts w:hAnsi="宋体" w:hint="eastAsia"/>
          <w:b/>
          <w:sz w:val="24"/>
        </w:rPr>
        <w:t>若投标人不属于规定的中小</w:t>
      </w:r>
      <w:proofErr w:type="gramStart"/>
      <w:r w:rsidRPr="007C5662">
        <w:rPr>
          <w:rFonts w:hAnsi="宋体" w:hint="eastAsia"/>
          <w:b/>
          <w:sz w:val="24"/>
        </w:rPr>
        <w:t>微企业</w:t>
      </w:r>
      <w:proofErr w:type="gramEnd"/>
      <w:r w:rsidRPr="007C5662">
        <w:rPr>
          <w:rFonts w:hAnsi="宋体" w:hint="eastAsia"/>
          <w:b/>
          <w:sz w:val="24"/>
        </w:rPr>
        <w:t>范围，或提供的产品不是小</w:t>
      </w:r>
      <w:proofErr w:type="gramStart"/>
      <w:r w:rsidRPr="007C5662">
        <w:rPr>
          <w:rFonts w:hAnsi="宋体" w:hint="eastAsia"/>
          <w:b/>
          <w:sz w:val="24"/>
        </w:rPr>
        <w:t>微企业</w:t>
      </w:r>
      <w:proofErr w:type="gramEnd"/>
      <w:r w:rsidRPr="007C5662">
        <w:rPr>
          <w:rFonts w:hAnsi="宋体" w:hint="eastAsia"/>
          <w:b/>
          <w:sz w:val="24"/>
        </w:rPr>
        <w:t>制造的，请勿提交此函。</w:t>
      </w:r>
    </w:p>
    <w:p w14:paraId="3230CFFD" w14:textId="77777777" w:rsidR="00D23AE5" w:rsidRPr="007C5662" w:rsidRDefault="00D23AE5">
      <w:pPr>
        <w:numPr>
          <w:ilvl w:val="0"/>
          <w:numId w:val="26"/>
        </w:numPr>
        <w:spacing w:line="360" w:lineRule="auto"/>
        <w:ind w:left="0" w:firstLine="0"/>
        <w:rPr>
          <w:b/>
          <w:sz w:val="24"/>
        </w:rPr>
      </w:pPr>
      <w:r w:rsidRPr="007C5662">
        <w:rPr>
          <w:rFonts w:hint="eastAsia"/>
          <w:b/>
          <w:sz w:val="24"/>
        </w:rPr>
        <w:t>投标人必须在《报价明细表》中单独列明</w:t>
      </w:r>
      <w:r w:rsidRPr="007C5662">
        <w:t>属于</w:t>
      </w:r>
      <w:r w:rsidRPr="007C5662">
        <w:rPr>
          <w:rFonts w:hint="eastAsia"/>
          <w:b/>
          <w:sz w:val="24"/>
        </w:rPr>
        <w:t>小型、微型或监狱企业产品（货物、承担的工程或者服务）的单价及总价，若投标人只提供《小微企业声明函》但未在《</w:t>
      </w:r>
      <w:r w:rsidRPr="007C5662">
        <w:rPr>
          <w:b/>
          <w:sz w:val="24"/>
        </w:rPr>
        <w:t>报价</w:t>
      </w:r>
      <w:r w:rsidRPr="007C5662">
        <w:rPr>
          <w:rFonts w:hint="eastAsia"/>
          <w:b/>
          <w:sz w:val="24"/>
        </w:rPr>
        <w:t>明细</w:t>
      </w:r>
      <w:r w:rsidRPr="007C5662">
        <w:rPr>
          <w:b/>
          <w:sz w:val="24"/>
        </w:rPr>
        <w:t>表</w:t>
      </w:r>
      <w:r w:rsidRPr="007C5662">
        <w:rPr>
          <w:rFonts w:hint="eastAsia"/>
          <w:b/>
          <w:sz w:val="24"/>
        </w:rPr>
        <w:t>》中的《小型、微型或监狱企业产品（货物、承担的工程或者服务）列价表》里列明单价及总价的，在计算价格得分时不予以相应的扣除。</w:t>
      </w:r>
    </w:p>
    <w:p w14:paraId="15A7F58E" w14:textId="77777777" w:rsidR="00D23AE5" w:rsidRPr="007C5662" w:rsidRDefault="00D23AE5">
      <w:pPr>
        <w:numPr>
          <w:ilvl w:val="1"/>
          <w:numId w:val="17"/>
        </w:numPr>
        <w:tabs>
          <w:tab w:val="left" w:pos="993"/>
        </w:tabs>
        <w:jc w:val="left"/>
        <w:outlineLvl w:val="1"/>
        <w:rPr>
          <w:rStyle w:val="GB2312"/>
          <w:rFonts w:ascii="Times New Roman" w:eastAsia="宋体" w:hAnsi="Times New Roman"/>
          <w:b/>
        </w:rPr>
      </w:pPr>
      <w:r w:rsidRPr="007C5662">
        <w:rPr>
          <w:rStyle w:val="GB2312"/>
          <w:rFonts w:ascii="Times New Roman" w:eastAsia="宋体" w:hAnsi="Times New Roman"/>
          <w:b/>
        </w:rPr>
        <w:br w:type="page"/>
      </w:r>
      <w:bookmarkStart w:id="180" w:name="_Toc527541548"/>
      <w:bookmarkStart w:id="181" w:name="_Ref424820801"/>
      <w:r w:rsidRPr="007C5662">
        <w:rPr>
          <w:rStyle w:val="GB2312"/>
          <w:rFonts w:ascii="Times New Roman" w:eastAsia="宋体" w:hAnsi="Times New Roman" w:hint="eastAsia"/>
          <w:b/>
        </w:rPr>
        <w:lastRenderedPageBreak/>
        <w:t>残疾人福利性单位声明函格式</w:t>
      </w:r>
      <w:bookmarkEnd w:id="180"/>
    </w:p>
    <w:p w14:paraId="6783F77D" w14:textId="77777777" w:rsidR="00D23AE5" w:rsidRPr="007C5662" w:rsidRDefault="00D23AE5"/>
    <w:p w14:paraId="4CBA6B5F"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hint="eastAsia"/>
          <w:b/>
          <w:sz w:val="32"/>
          <w:szCs w:val="32"/>
        </w:rPr>
        <w:t>残疾人福利性单位声明函</w:t>
      </w:r>
    </w:p>
    <w:p w14:paraId="26B60A1C" w14:textId="77777777" w:rsidR="00D23AE5" w:rsidRPr="007C5662" w:rsidRDefault="00D23AE5">
      <w:pPr>
        <w:spacing w:line="360" w:lineRule="auto"/>
        <w:ind w:firstLineChars="250" w:firstLine="611"/>
        <w:jc w:val="center"/>
        <w:rPr>
          <w:b/>
          <w:sz w:val="24"/>
        </w:rPr>
      </w:pPr>
      <w:r w:rsidRPr="007C5662">
        <w:rPr>
          <w:rFonts w:hint="eastAsia"/>
          <w:b/>
          <w:sz w:val="24"/>
        </w:rPr>
        <w:t>（备注：投标人若非残疾人福利性单位，则无须提交此函。）</w:t>
      </w:r>
    </w:p>
    <w:p w14:paraId="30AE8B8C" w14:textId="77777777" w:rsidR="00D23AE5" w:rsidRPr="007C5662" w:rsidRDefault="00D23AE5">
      <w:pPr>
        <w:rPr>
          <w:rStyle w:val="a8"/>
          <w:rFonts w:ascii="宋体" w:hAnsi="宋体" w:cs="宋体"/>
          <w:szCs w:val="21"/>
          <w:shd w:val="clear" w:color="auto" w:fill="FFFFFF"/>
        </w:rPr>
      </w:pPr>
    </w:p>
    <w:p w14:paraId="332C3641" w14:textId="77777777" w:rsidR="00D23AE5" w:rsidRPr="007C5662" w:rsidRDefault="00D23AE5">
      <w:pPr>
        <w:spacing w:line="360" w:lineRule="auto"/>
        <w:ind w:firstLineChars="250" w:firstLine="609"/>
        <w:rPr>
          <w:sz w:val="24"/>
        </w:rPr>
      </w:pPr>
      <w:r w:rsidRPr="007C5662">
        <w:rPr>
          <w:rFonts w:hint="eastAsia"/>
          <w:sz w:val="24"/>
        </w:rPr>
        <w:t>本单位郑重声明，根据《财政部</w:t>
      </w:r>
      <w:r w:rsidRPr="007C5662">
        <w:rPr>
          <w:rFonts w:hint="eastAsia"/>
          <w:sz w:val="24"/>
        </w:rPr>
        <w:t> </w:t>
      </w:r>
      <w:r w:rsidRPr="007C5662">
        <w:rPr>
          <w:rFonts w:hint="eastAsia"/>
          <w:sz w:val="24"/>
        </w:rPr>
        <w:t>民政部</w:t>
      </w:r>
      <w:r w:rsidRPr="007C5662">
        <w:rPr>
          <w:rFonts w:hint="eastAsia"/>
          <w:sz w:val="24"/>
        </w:rPr>
        <w:t> </w:t>
      </w:r>
      <w:r w:rsidRPr="007C5662">
        <w:rPr>
          <w:rFonts w:hint="eastAsia"/>
          <w:sz w:val="24"/>
        </w:rPr>
        <w:t>中国残疾人联合会关于促进残疾人就业政府采购政策的通知》（财库〔</w:t>
      </w:r>
      <w:r w:rsidRPr="007C5662">
        <w:rPr>
          <w:rFonts w:hint="eastAsia"/>
          <w:sz w:val="24"/>
        </w:rPr>
        <w:t>2017</w:t>
      </w:r>
      <w:r w:rsidRPr="007C5662">
        <w:rPr>
          <w:rFonts w:hint="eastAsia"/>
          <w:sz w:val="24"/>
        </w:rPr>
        <w:t>〕</w:t>
      </w:r>
      <w:r w:rsidRPr="007C5662">
        <w:rPr>
          <w:rFonts w:hint="eastAsia"/>
          <w:sz w:val="24"/>
        </w:rPr>
        <w:t>141</w:t>
      </w:r>
      <w:r w:rsidRPr="007C5662">
        <w:rPr>
          <w:rFonts w:hint="eastAsia"/>
          <w:sz w:val="24"/>
        </w:rPr>
        <w:t>号）的规定，本单位为符合条件的残疾人福利性单位，且本单位参加</w:t>
      </w:r>
      <w:r w:rsidRPr="007C5662">
        <w:rPr>
          <w:rFonts w:ascii="Calibri" w:hAnsi="Calibri" w:cs="Calibri"/>
          <w:szCs w:val="21"/>
          <w:shd w:val="clear" w:color="auto" w:fill="FFFFFF"/>
        </w:rPr>
        <w:t>______</w:t>
      </w:r>
      <w:r w:rsidRPr="007C5662">
        <w:rPr>
          <w:rFonts w:hint="eastAsia"/>
          <w:sz w:val="24"/>
        </w:rPr>
        <w:t>单位的</w:t>
      </w:r>
      <w:r w:rsidRPr="007C5662">
        <w:rPr>
          <w:rFonts w:ascii="Calibri" w:hAnsi="Calibri" w:cs="Calibri"/>
          <w:szCs w:val="21"/>
          <w:shd w:val="clear" w:color="auto" w:fill="FFFFFF"/>
        </w:rPr>
        <w:t>__</w:t>
      </w:r>
      <w:r w:rsidRPr="007C5662">
        <w:rPr>
          <w:rFonts w:hint="eastAsia"/>
          <w:i/>
          <w:sz w:val="24"/>
          <w:u w:val="single"/>
        </w:rPr>
        <w:t xml:space="preserve">（采购项目）（采购编号：）（包号：）　</w:t>
      </w:r>
      <w:r w:rsidRPr="007C5662">
        <w:rPr>
          <w:rFonts w:ascii="Calibri" w:hAnsi="Calibri" w:cs="Calibri"/>
          <w:szCs w:val="21"/>
          <w:shd w:val="clear" w:color="auto" w:fill="FFFFFF"/>
        </w:rPr>
        <w:t>____</w:t>
      </w:r>
      <w:r w:rsidRPr="007C5662">
        <w:rPr>
          <w:rFonts w:hint="eastAsia"/>
          <w:sz w:val="24"/>
        </w:rPr>
        <w:t>项目采购活动提供本单位制造的货物（由本单位承担工程</w:t>
      </w:r>
      <w:r w:rsidRPr="007C5662">
        <w:rPr>
          <w:sz w:val="24"/>
        </w:rPr>
        <w:t>/</w:t>
      </w:r>
      <w:r w:rsidRPr="007C5662">
        <w:rPr>
          <w:rFonts w:hint="eastAsia"/>
          <w:sz w:val="24"/>
        </w:rPr>
        <w:t>提供服务），或者提供其他残疾人福利性单位制造的货物（不包括使用非残疾人福利性单位注册商标的货物）。</w:t>
      </w:r>
    </w:p>
    <w:p w14:paraId="422A1E86" w14:textId="77777777" w:rsidR="00D23AE5" w:rsidRPr="007C5662" w:rsidRDefault="00D23AE5">
      <w:pPr>
        <w:spacing w:line="360" w:lineRule="auto"/>
        <w:ind w:firstLineChars="250" w:firstLine="609"/>
        <w:rPr>
          <w:sz w:val="24"/>
        </w:rPr>
      </w:pPr>
      <w:r w:rsidRPr="007C5662">
        <w:rPr>
          <w:rFonts w:hint="eastAsia"/>
          <w:sz w:val="24"/>
        </w:rPr>
        <w:t>本单位对上述声明的真实性负责。如有虚假，将依法承担相应责任。</w:t>
      </w:r>
    </w:p>
    <w:p w14:paraId="64E1DC62" w14:textId="77777777" w:rsidR="00D23AE5" w:rsidRPr="007C5662" w:rsidRDefault="00D23AE5">
      <w:pPr>
        <w:pStyle w:val="aff0"/>
        <w:shd w:val="clear" w:color="auto" w:fill="FFFFFF"/>
        <w:spacing w:before="0" w:beforeAutospacing="0" w:after="0" w:afterAutospacing="0" w:line="384" w:lineRule="atLeast"/>
        <w:rPr>
          <w:rFonts w:ascii="Helvetica Neue" w:eastAsia="Helvetica Neue" w:hAnsi="Helvetica Neue" w:cs="Helvetica Neue"/>
        </w:rPr>
      </w:pPr>
      <w:r w:rsidRPr="007C5662">
        <w:rPr>
          <w:rFonts w:cs="宋体" w:hint="eastAsia"/>
          <w:sz w:val="21"/>
          <w:szCs w:val="21"/>
          <w:shd w:val="clear" w:color="auto" w:fill="FFFFFF"/>
        </w:rPr>
        <w:t> </w:t>
      </w:r>
    </w:p>
    <w:p w14:paraId="47D09669" w14:textId="77777777" w:rsidR="00D23AE5" w:rsidRPr="007C5662" w:rsidRDefault="00D23AE5">
      <w:pPr>
        <w:pStyle w:val="aff0"/>
        <w:shd w:val="clear" w:color="auto" w:fill="FFFFFF"/>
        <w:spacing w:before="0" w:beforeAutospacing="0" w:after="0" w:afterAutospacing="0" w:line="360" w:lineRule="auto"/>
        <w:rPr>
          <w:rFonts w:cs="宋体"/>
          <w:sz w:val="21"/>
          <w:szCs w:val="21"/>
          <w:shd w:val="clear" w:color="auto" w:fill="FFFFFF"/>
        </w:rPr>
      </w:pPr>
      <w:r w:rsidRPr="007C5662">
        <w:rPr>
          <w:rFonts w:cs="宋体" w:hint="eastAsia"/>
          <w:sz w:val="21"/>
          <w:szCs w:val="21"/>
          <w:shd w:val="clear" w:color="auto" w:fill="FFFFFF"/>
        </w:rPr>
        <w:t> </w:t>
      </w:r>
    </w:p>
    <w:p w14:paraId="282708D2" w14:textId="77777777" w:rsidR="00D23AE5" w:rsidRPr="007C5662" w:rsidRDefault="00D23AE5">
      <w:pPr>
        <w:pStyle w:val="aff0"/>
        <w:shd w:val="clear" w:color="auto" w:fill="FFFFFF"/>
        <w:spacing w:before="0" w:beforeAutospacing="0" w:after="0" w:afterAutospacing="0" w:line="360" w:lineRule="auto"/>
        <w:rPr>
          <w:rFonts w:cs="宋体"/>
          <w:sz w:val="21"/>
          <w:szCs w:val="21"/>
          <w:shd w:val="clear" w:color="auto" w:fill="FFFFFF"/>
        </w:rPr>
      </w:pPr>
    </w:p>
    <w:p w14:paraId="7C8A2F7C" w14:textId="77777777" w:rsidR="00D23AE5" w:rsidRPr="007C5662" w:rsidRDefault="00D23AE5">
      <w:pPr>
        <w:pStyle w:val="aff0"/>
        <w:shd w:val="clear" w:color="auto" w:fill="FFFFFF"/>
        <w:spacing w:before="0" w:beforeAutospacing="0" w:after="0" w:afterAutospacing="0" w:line="360" w:lineRule="auto"/>
        <w:rPr>
          <w:rFonts w:cs="宋体"/>
          <w:sz w:val="21"/>
          <w:szCs w:val="21"/>
          <w:shd w:val="clear" w:color="auto" w:fill="FFFFFF"/>
        </w:rPr>
      </w:pPr>
    </w:p>
    <w:p w14:paraId="5C4CA806" w14:textId="77777777" w:rsidR="00D23AE5" w:rsidRPr="007C5662" w:rsidRDefault="00D23AE5">
      <w:pPr>
        <w:snapToGrid w:val="0"/>
        <w:spacing w:line="360" w:lineRule="auto"/>
        <w:rPr>
          <w:sz w:val="24"/>
          <w:u w:val="single"/>
        </w:rPr>
      </w:pPr>
      <w:r w:rsidRPr="007C5662">
        <w:rPr>
          <w:sz w:val="24"/>
        </w:rPr>
        <w:t>投标人名称：</w:t>
      </w:r>
      <w:r w:rsidRPr="007C5662">
        <w:rPr>
          <w:sz w:val="24"/>
          <w:u w:val="single"/>
        </w:rPr>
        <w:t xml:space="preserve">                </w:t>
      </w:r>
      <w:r w:rsidRPr="007C5662">
        <w:rPr>
          <w:sz w:val="24"/>
        </w:rPr>
        <w:t>（盖章）</w:t>
      </w:r>
    </w:p>
    <w:p w14:paraId="03D6D150" w14:textId="77777777" w:rsidR="00D23AE5" w:rsidRPr="007C5662" w:rsidRDefault="00D23AE5">
      <w:pPr>
        <w:spacing w:line="360" w:lineRule="auto"/>
        <w:rPr>
          <w:sz w:val="24"/>
        </w:rPr>
      </w:pPr>
      <w:r w:rsidRPr="007C5662">
        <w:rPr>
          <w:sz w:val="24"/>
        </w:rPr>
        <w:t>投标人代表：</w:t>
      </w:r>
      <w:r w:rsidRPr="007C5662">
        <w:rPr>
          <w:sz w:val="24"/>
          <w:u w:val="single"/>
        </w:rPr>
        <w:t xml:space="preserve">                </w:t>
      </w:r>
      <w:r w:rsidRPr="007C5662">
        <w:rPr>
          <w:sz w:val="24"/>
        </w:rPr>
        <w:t>（签署）</w:t>
      </w:r>
    </w:p>
    <w:p w14:paraId="6328A973" w14:textId="77777777" w:rsidR="00D23AE5" w:rsidRPr="007C5662" w:rsidRDefault="00D23AE5">
      <w:pPr>
        <w:spacing w:line="360" w:lineRule="auto"/>
        <w:rPr>
          <w:sz w:val="24"/>
        </w:rPr>
      </w:pPr>
      <w:r w:rsidRPr="007C5662">
        <w:rPr>
          <w:sz w:val="24"/>
        </w:rPr>
        <w:t>日期：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29F9943E" w14:textId="77777777" w:rsidR="00D23AE5" w:rsidRPr="007C5662" w:rsidRDefault="00D23AE5">
      <w:pPr>
        <w:numPr>
          <w:ilvl w:val="1"/>
          <w:numId w:val="17"/>
        </w:numPr>
        <w:tabs>
          <w:tab w:val="left" w:pos="993"/>
        </w:tabs>
        <w:jc w:val="left"/>
        <w:outlineLvl w:val="1"/>
        <w:rPr>
          <w:rStyle w:val="GB2312"/>
          <w:rFonts w:ascii="Times New Roman" w:eastAsia="宋体" w:hAnsi="Times New Roman"/>
          <w:b/>
          <w:szCs w:val="22"/>
        </w:rPr>
      </w:pPr>
      <w:r w:rsidRPr="007C5662">
        <w:rPr>
          <w:rStyle w:val="GB2312"/>
          <w:rFonts w:ascii="Times New Roman" w:eastAsia="宋体" w:hAnsi="Times New Roman" w:hint="eastAsia"/>
          <w:b/>
          <w:szCs w:val="22"/>
        </w:rPr>
        <w:br w:type="page"/>
      </w:r>
      <w:bookmarkStart w:id="182" w:name="_Toc527541549"/>
      <w:r w:rsidRPr="007C5662">
        <w:rPr>
          <w:rStyle w:val="GB2312"/>
          <w:rFonts w:ascii="Times New Roman" w:eastAsia="宋体" w:hAnsi="Times New Roman" w:hint="eastAsia"/>
          <w:b/>
          <w:szCs w:val="22"/>
        </w:rPr>
        <w:lastRenderedPageBreak/>
        <w:t>商务条款偏离表格式</w:t>
      </w:r>
      <w:bookmarkEnd w:id="173"/>
      <w:bookmarkEnd w:id="181"/>
      <w:bookmarkEnd w:id="182"/>
    </w:p>
    <w:p w14:paraId="66B8E4D7"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b/>
          <w:sz w:val="32"/>
          <w:szCs w:val="32"/>
        </w:rPr>
        <w:t>商务条款偏离表</w:t>
      </w:r>
    </w:p>
    <w:p w14:paraId="5E2FEF89" w14:textId="77777777" w:rsidR="00D23AE5" w:rsidRPr="007C5662" w:rsidRDefault="00D23AE5">
      <w:pPr>
        <w:spacing w:afterLines="50" w:after="156"/>
        <w:rPr>
          <w:sz w:val="24"/>
        </w:rPr>
      </w:pPr>
      <w:r w:rsidRPr="007C5662">
        <w:rPr>
          <w:rFonts w:hint="eastAsia"/>
          <w:sz w:val="24"/>
        </w:rPr>
        <w:t>项目</w:t>
      </w:r>
      <w:r w:rsidRPr="007C5662">
        <w:rPr>
          <w:sz w:val="24"/>
        </w:rPr>
        <w:t>名称：</w:t>
      </w:r>
      <w:r w:rsidRPr="007C5662">
        <w:rPr>
          <w:sz w:val="24"/>
          <w:u w:val="single"/>
        </w:rPr>
        <w:t xml:space="preserve">　　　　　　　　　　</w:t>
      </w:r>
      <w:r w:rsidRPr="007C5662">
        <w:rPr>
          <w:sz w:val="24"/>
        </w:rPr>
        <w:t xml:space="preserve">　　项目编号：</w:t>
      </w:r>
      <w:r w:rsidRPr="007C5662">
        <w:rPr>
          <w:sz w:val="24"/>
          <w:u w:val="single"/>
        </w:rPr>
        <w:t xml:space="preserve">　　　　　　</w:t>
      </w:r>
      <w:r w:rsidRPr="007C5662">
        <w:rPr>
          <w:rFonts w:hint="eastAsia"/>
          <w:sz w:val="24"/>
          <w:u w:val="single"/>
        </w:rPr>
        <w:t>包号：</w:t>
      </w:r>
      <w:r w:rsidRPr="007C5662">
        <w:rPr>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206"/>
        <w:gridCol w:w="2023"/>
        <w:gridCol w:w="1134"/>
        <w:gridCol w:w="807"/>
        <w:gridCol w:w="3666"/>
      </w:tblGrid>
      <w:tr w:rsidR="007C5662" w:rsidRPr="007C5662" w14:paraId="254B1CCA" w14:textId="77777777">
        <w:trPr>
          <w:jc w:val="center"/>
        </w:trPr>
        <w:tc>
          <w:tcPr>
            <w:tcW w:w="566" w:type="dxa"/>
            <w:vAlign w:val="center"/>
          </w:tcPr>
          <w:p w14:paraId="70053608" w14:textId="77777777" w:rsidR="00D23AE5" w:rsidRPr="007C5662" w:rsidRDefault="00D23AE5">
            <w:pPr>
              <w:jc w:val="center"/>
              <w:rPr>
                <w:sz w:val="24"/>
              </w:rPr>
            </w:pPr>
            <w:r w:rsidRPr="007C5662">
              <w:rPr>
                <w:sz w:val="24"/>
              </w:rPr>
              <w:t>序号</w:t>
            </w:r>
          </w:p>
        </w:tc>
        <w:tc>
          <w:tcPr>
            <w:tcW w:w="1206" w:type="dxa"/>
            <w:vAlign w:val="center"/>
          </w:tcPr>
          <w:p w14:paraId="12F6B3E4" w14:textId="77777777" w:rsidR="00D23AE5" w:rsidRPr="007C5662" w:rsidRDefault="00D23AE5">
            <w:pPr>
              <w:jc w:val="center"/>
              <w:rPr>
                <w:sz w:val="24"/>
              </w:rPr>
            </w:pPr>
            <w:r w:rsidRPr="007C5662">
              <w:rPr>
                <w:sz w:val="24"/>
              </w:rPr>
              <w:t>商务条款名称</w:t>
            </w:r>
          </w:p>
        </w:tc>
        <w:tc>
          <w:tcPr>
            <w:tcW w:w="2023" w:type="dxa"/>
            <w:vAlign w:val="center"/>
          </w:tcPr>
          <w:p w14:paraId="1D5FE35C" w14:textId="77777777" w:rsidR="00D23AE5" w:rsidRPr="007C5662" w:rsidRDefault="00D23AE5">
            <w:pPr>
              <w:jc w:val="center"/>
              <w:rPr>
                <w:sz w:val="24"/>
              </w:rPr>
            </w:pPr>
            <w:r w:rsidRPr="007C5662">
              <w:rPr>
                <w:sz w:val="24"/>
              </w:rPr>
              <w:t>招标要求</w:t>
            </w:r>
          </w:p>
        </w:tc>
        <w:tc>
          <w:tcPr>
            <w:tcW w:w="1134" w:type="dxa"/>
            <w:vAlign w:val="center"/>
          </w:tcPr>
          <w:p w14:paraId="02A1F660" w14:textId="77777777" w:rsidR="00D23AE5" w:rsidRPr="007C5662" w:rsidRDefault="00D23AE5">
            <w:pPr>
              <w:jc w:val="center"/>
              <w:rPr>
                <w:sz w:val="24"/>
              </w:rPr>
            </w:pPr>
            <w:r w:rsidRPr="007C5662">
              <w:rPr>
                <w:sz w:val="24"/>
              </w:rPr>
              <w:t>投标实际响应</w:t>
            </w:r>
          </w:p>
        </w:tc>
        <w:tc>
          <w:tcPr>
            <w:tcW w:w="807" w:type="dxa"/>
            <w:vAlign w:val="center"/>
          </w:tcPr>
          <w:p w14:paraId="1A756BF6" w14:textId="77777777" w:rsidR="00D23AE5" w:rsidRPr="007C5662" w:rsidRDefault="00D23AE5">
            <w:pPr>
              <w:jc w:val="center"/>
              <w:rPr>
                <w:sz w:val="24"/>
              </w:rPr>
            </w:pPr>
            <w:r w:rsidRPr="007C5662">
              <w:rPr>
                <w:sz w:val="24"/>
              </w:rPr>
              <w:t>是否偏离</w:t>
            </w:r>
          </w:p>
        </w:tc>
        <w:tc>
          <w:tcPr>
            <w:tcW w:w="3666" w:type="dxa"/>
            <w:vAlign w:val="center"/>
          </w:tcPr>
          <w:p w14:paraId="25BB80DB" w14:textId="77777777" w:rsidR="00D23AE5" w:rsidRPr="007C5662" w:rsidRDefault="00D23AE5">
            <w:pPr>
              <w:jc w:val="center"/>
              <w:rPr>
                <w:sz w:val="24"/>
              </w:rPr>
            </w:pPr>
            <w:r w:rsidRPr="007C5662">
              <w:rPr>
                <w:sz w:val="24"/>
              </w:rPr>
              <w:t>说明</w:t>
            </w:r>
          </w:p>
        </w:tc>
      </w:tr>
      <w:tr w:rsidR="007C5662" w:rsidRPr="007C5662" w14:paraId="7ADACEF8" w14:textId="77777777">
        <w:trPr>
          <w:trHeight w:val="453"/>
          <w:jc w:val="center"/>
        </w:trPr>
        <w:tc>
          <w:tcPr>
            <w:tcW w:w="566" w:type="dxa"/>
            <w:vAlign w:val="center"/>
          </w:tcPr>
          <w:p w14:paraId="4D9C32F2" w14:textId="77777777" w:rsidR="00D23AE5" w:rsidRPr="007C5662" w:rsidRDefault="00D23AE5">
            <w:pPr>
              <w:jc w:val="center"/>
              <w:rPr>
                <w:sz w:val="24"/>
              </w:rPr>
            </w:pPr>
            <w:r w:rsidRPr="007C5662">
              <w:rPr>
                <w:sz w:val="24"/>
              </w:rPr>
              <w:t>1</w:t>
            </w:r>
          </w:p>
        </w:tc>
        <w:tc>
          <w:tcPr>
            <w:tcW w:w="1206" w:type="dxa"/>
            <w:vAlign w:val="center"/>
          </w:tcPr>
          <w:p w14:paraId="7C5B4547" w14:textId="77777777" w:rsidR="00D23AE5" w:rsidRPr="007C5662" w:rsidRDefault="00D23AE5">
            <w:pPr>
              <w:jc w:val="center"/>
              <w:rPr>
                <w:b/>
                <w:sz w:val="24"/>
              </w:rPr>
            </w:pPr>
          </w:p>
        </w:tc>
        <w:tc>
          <w:tcPr>
            <w:tcW w:w="2023" w:type="dxa"/>
            <w:vAlign w:val="center"/>
          </w:tcPr>
          <w:p w14:paraId="547DAD0D" w14:textId="77777777" w:rsidR="00D23AE5" w:rsidRPr="007C5662" w:rsidRDefault="00D23AE5">
            <w:pPr>
              <w:jc w:val="center"/>
              <w:rPr>
                <w:sz w:val="24"/>
              </w:rPr>
            </w:pPr>
          </w:p>
        </w:tc>
        <w:tc>
          <w:tcPr>
            <w:tcW w:w="1134" w:type="dxa"/>
            <w:vAlign w:val="center"/>
          </w:tcPr>
          <w:p w14:paraId="7464BA17" w14:textId="77777777" w:rsidR="00D23AE5" w:rsidRPr="007C5662" w:rsidRDefault="00D23AE5">
            <w:pPr>
              <w:jc w:val="center"/>
              <w:rPr>
                <w:sz w:val="24"/>
              </w:rPr>
            </w:pPr>
          </w:p>
        </w:tc>
        <w:tc>
          <w:tcPr>
            <w:tcW w:w="807" w:type="dxa"/>
            <w:vAlign w:val="center"/>
          </w:tcPr>
          <w:p w14:paraId="5743F38C" w14:textId="77777777" w:rsidR="00D23AE5" w:rsidRPr="007C5662" w:rsidRDefault="00D23AE5">
            <w:pPr>
              <w:jc w:val="center"/>
              <w:rPr>
                <w:sz w:val="24"/>
              </w:rPr>
            </w:pPr>
          </w:p>
        </w:tc>
        <w:tc>
          <w:tcPr>
            <w:tcW w:w="3666" w:type="dxa"/>
            <w:vAlign w:val="center"/>
          </w:tcPr>
          <w:p w14:paraId="64E330FA" w14:textId="77777777" w:rsidR="00D23AE5" w:rsidRPr="007C5662" w:rsidRDefault="00D23AE5">
            <w:pPr>
              <w:jc w:val="left"/>
              <w:rPr>
                <w:sz w:val="24"/>
              </w:rPr>
            </w:pPr>
          </w:p>
        </w:tc>
      </w:tr>
      <w:tr w:rsidR="007C5662" w:rsidRPr="007C5662" w14:paraId="1DEE697E" w14:textId="77777777">
        <w:trPr>
          <w:jc w:val="center"/>
        </w:trPr>
        <w:tc>
          <w:tcPr>
            <w:tcW w:w="566" w:type="dxa"/>
            <w:vAlign w:val="center"/>
          </w:tcPr>
          <w:p w14:paraId="3742EC5E" w14:textId="77777777" w:rsidR="00D23AE5" w:rsidRPr="007C5662" w:rsidRDefault="00D23AE5">
            <w:pPr>
              <w:jc w:val="center"/>
              <w:rPr>
                <w:sz w:val="24"/>
              </w:rPr>
            </w:pPr>
            <w:r w:rsidRPr="007C5662">
              <w:rPr>
                <w:sz w:val="24"/>
              </w:rPr>
              <w:t>2</w:t>
            </w:r>
          </w:p>
        </w:tc>
        <w:tc>
          <w:tcPr>
            <w:tcW w:w="1206" w:type="dxa"/>
            <w:vAlign w:val="center"/>
          </w:tcPr>
          <w:p w14:paraId="1D7297C2" w14:textId="77777777" w:rsidR="00D23AE5" w:rsidRPr="007C5662" w:rsidRDefault="00D23AE5">
            <w:pPr>
              <w:jc w:val="center"/>
              <w:rPr>
                <w:sz w:val="24"/>
              </w:rPr>
            </w:pPr>
          </w:p>
        </w:tc>
        <w:tc>
          <w:tcPr>
            <w:tcW w:w="2023" w:type="dxa"/>
            <w:vAlign w:val="center"/>
          </w:tcPr>
          <w:p w14:paraId="5034BD80" w14:textId="77777777" w:rsidR="00D23AE5" w:rsidRPr="007C5662" w:rsidRDefault="00D23AE5">
            <w:pPr>
              <w:jc w:val="center"/>
              <w:rPr>
                <w:sz w:val="24"/>
              </w:rPr>
            </w:pPr>
          </w:p>
        </w:tc>
        <w:tc>
          <w:tcPr>
            <w:tcW w:w="1134" w:type="dxa"/>
            <w:vAlign w:val="center"/>
          </w:tcPr>
          <w:p w14:paraId="1256B10B" w14:textId="77777777" w:rsidR="00D23AE5" w:rsidRPr="007C5662" w:rsidRDefault="00D23AE5">
            <w:pPr>
              <w:jc w:val="center"/>
              <w:rPr>
                <w:sz w:val="24"/>
              </w:rPr>
            </w:pPr>
          </w:p>
        </w:tc>
        <w:tc>
          <w:tcPr>
            <w:tcW w:w="807" w:type="dxa"/>
            <w:vAlign w:val="center"/>
          </w:tcPr>
          <w:p w14:paraId="22D2A8CC" w14:textId="77777777" w:rsidR="00D23AE5" w:rsidRPr="007C5662" w:rsidRDefault="00D23AE5">
            <w:pPr>
              <w:jc w:val="center"/>
              <w:rPr>
                <w:sz w:val="24"/>
              </w:rPr>
            </w:pPr>
          </w:p>
        </w:tc>
        <w:tc>
          <w:tcPr>
            <w:tcW w:w="3666" w:type="dxa"/>
            <w:vAlign w:val="center"/>
          </w:tcPr>
          <w:p w14:paraId="06A25DA0" w14:textId="77777777" w:rsidR="00D23AE5" w:rsidRPr="007C5662" w:rsidRDefault="00D23AE5">
            <w:pPr>
              <w:jc w:val="left"/>
              <w:rPr>
                <w:sz w:val="24"/>
              </w:rPr>
            </w:pPr>
          </w:p>
        </w:tc>
      </w:tr>
      <w:tr w:rsidR="007C5662" w:rsidRPr="007C5662" w14:paraId="4131A3A7" w14:textId="77777777">
        <w:trPr>
          <w:jc w:val="center"/>
        </w:trPr>
        <w:tc>
          <w:tcPr>
            <w:tcW w:w="566" w:type="dxa"/>
            <w:vAlign w:val="center"/>
          </w:tcPr>
          <w:p w14:paraId="5E51BA3F" w14:textId="77777777" w:rsidR="00D23AE5" w:rsidRPr="007C5662" w:rsidRDefault="00D23AE5">
            <w:pPr>
              <w:jc w:val="center"/>
              <w:rPr>
                <w:sz w:val="24"/>
              </w:rPr>
            </w:pPr>
            <w:r w:rsidRPr="007C5662">
              <w:rPr>
                <w:sz w:val="24"/>
              </w:rPr>
              <w:t>3</w:t>
            </w:r>
          </w:p>
        </w:tc>
        <w:tc>
          <w:tcPr>
            <w:tcW w:w="1206" w:type="dxa"/>
            <w:vAlign w:val="center"/>
          </w:tcPr>
          <w:p w14:paraId="0062FAED" w14:textId="77777777" w:rsidR="00D23AE5" w:rsidRPr="007C5662" w:rsidRDefault="00D23AE5">
            <w:pPr>
              <w:jc w:val="center"/>
              <w:rPr>
                <w:sz w:val="24"/>
              </w:rPr>
            </w:pPr>
          </w:p>
        </w:tc>
        <w:tc>
          <w:tcPr>
            <w:tcW w:w="2023" w:type="dxa"/>
            <w:vAlign w:val="center"/>
          </w:tcPr>
          <w:p w14:paraId="7041091F" w14:textId="77777777" w:rsidR="00D23AE5" w:rsidRPr="007C5662" w:rsidRDefault="00D23AE5">
            <w:pPr>
              <w:jc w:val="center"/>
              <w:rPr>
                <w:sz w:val="24"/>
              </w:rPr>
            </w:pPr>
          </w:p>
        </w:tc>
        <w:tc>
          <w:tcPr>
            <w:tcW w:w="1134" w:type="dxa"/>
            <w:vAlign w:val="center"/>
          </w:tcPr>
          <w:p w14:paraId="0A07DEDB" w14:textId="77777777" w:rsidR="00D23AE5" w:rsidRPr="007C5662" w:rsidRDefault="00D23AE5">
            <w:pPr>
              <w:jc w:val="center"/>
              <w:rPr>
                <w:sz w:val="24"/>
              </w:rPr>
            </w:pPr>
          </w:p>
        </w:tc>
        <w:tc>
          <w:tcPr>
            <w:tcW w:w="807" w:type="dxa"/>
            <w:vAlign w:val="center"/>
          </w:tcPr>
          <w:p w14:paraId="6AFD2B55" w14:textId="77777777" w:rsidR="00D23AE5" w:rsidRPr="007C5662" w:rsidRDefault="00D23AE5">
            <w:pPr>
              <w:jc w:val="center"/>
              <w:rPr>
                <w:sz w:val="24"/>
              </w:rPr>
            </w:pPr>
          </w:p>
        </w:tc>
        <w:tc>
          <w:tcPr>
            <w:tcW w:w="3666" w:type="dxa"/>
            <w:vAlign w:val="center"/>
          </w:tcPr>
          <w:p w14:paraId="0D74496D" w14:textId="77777777" w:rsidR="00D23AE5" w:rsidRPr="007C5662" w:rsidRDefault="00D23AE5">
            <w:pPr>
              <w:jc w:val="left"/>
              <w:rPr>
                <w:sz w:val="24"/>
              </w:rPr>
            </w:pPr>
          </w:p>
        </w:tc>
      </w:tr>
      <w:tr w:rsidR="007C5662" w:rsidRPr="007C5662" w14:paraId="03FB3BE6" w14:textId="77777777">
        <w:trPr>
          <w:jc w:val="center"/>
        </w:trPr>
        <w:tc>
          <w:tcPr>
            <w:tcW w:w="566" w:type="dxa"/>
            <w:vAlign w:val="center"/>
          </w:tcPr>
          <w:p w14:paraId="28601B55" w14:textId="77777777" w:rsidR="00D23AE5" w:rsidRPr="007C5662" w:rsidRDefault="00D23AE5">
            <w:pPr>
              <w:jc w:val="center"/>
              <w:rPr>
                <w:sz w:val="24"/>
              </w:rPr>
            </w:pPr>
            <w:r w:rsidRPr="007C5662">
              <w:rPr>
                <w:sz w:val="24"/>
              </w:rPr>
              <w:t>4</w:t>
            </w:r>
          </w:p>
        </w:tc>
        <w:tc>
          <w:tcPr>
            <w:tcW w:w="1206" w:type="dxa"/>
            <w:vAlign w:val="center"/>
          </w:tcPr>
          <w:p w14:paraId="0A05414E" w14:textId="77777777" w:rsidR="00D23AE5" w:rsidRPr="007C5662" w:rsidRDefault="00D23AE5">
            <w:pPr>
              <w:jc w:val="center"/>
              <w:rPr>
                <w:sz w:val="24"/>
              </w:rPr>
            </w:pPr>
          </w:p>
        </w:tc>
        <w:tc>
          <w:tcPr>
            <w:tcW w:w="2023" w:type="dxa"/>
            <w:vAlign w:val="center"/>
          </w:tcPr>
          <w:p w14:paraId="06A7145F" w14:textId="77777777" w:rsidR="00D23AE5" w:rsidRPr="007C5662" w:rsidRDefault="00D23AE5">
            <w:pPr>
              <w:jc w:val="center"/>
              <w:rPr>
                <w:sz w:val="24"/>
              </w:rPr>
            </w:pPr>
          </w:p>
        </w:tc>
        <w:tc>
          <w:tcPr>
            <w:tcW w:w="1134" w:type="dxa"/>
            <w:vAlign w:val="center"/>
          </w:tcPr>
          <w:p w14:paraId="52C53B7B" w14:textId="77777777" w:rsidR="00D23AE5" w:rsidRPr="007C5662" w:rsidRDefault="00D23AE5">
            <w:pPr>
              <w:jc w:val="center"/>
              <w:rPr>
                <w:sz w:val="24"/>
              </w:rPr>
            </w:pPr>
          </w:p>
        </w:tc>
        <w:tc>
          <w:tcPr>
            <w:tcW w:w="807" w:type="dxa"/>
            <w:vAlign w:val="center"/>
          </w:tcPr>
          <w:p w14:paraId="7387B5A6" w14:textId="77777777" w:rsidR="00D23AE5" w:rsidRPr="007C5662" w:rsidRDefault="00D23AE5">
            <w:pPr>
              <w:jc w:val="center"/>
              <w:rPr>
                <w:sz w:val="24"/>
              </w:rPr>
            </w:pPr>
          </w:p>
        </w:tc>
        <w:tc>
          <w:tcPr>
            <w:tcW w:w="3666" w:type="dxa"/>
            <w:vAlign w:val="center"/>
          </w:tcPr>
          <w:p w14:paraId="38508496" w14:textId="77777777" w:rsidR="00D23AE5" w:rsidRPr="007C5662" w:rsidRDefault="00D23AE5">
            <w:pPr>
              <w:jc w:val="left"/>
              <w:rPr>
                <w:sz w:val="24"/>
              </w:rPr>
            </w:pPr>
          </w:p>
        </w:tc>
      </w:tr>
      <w:tr w:rsidR="007C5662" w:rsidRPr="007C5662" w14:paraId="54353624" w14:textId="77777777">
        <w:trPr>
          <w:jc w:val="center"/>
        </w:trPr>
        <w:tc>
          <w:tcPr>
            <w:tcW w:w="566" w:type="dxa"/>
            <w:vAlign w:val="center"/>
          </w:tcPr>
          <w:p w14:paraId="58358C05" w14:textId="77777777" w:rsidR="00D23AE5" w:rsidRPr="007C5662" w:rsidRDefault="00D23AE5">
            <w:pPr>
              <w:jc w:val="center"/>
              <w:rPr>
                <w:sz w:val="24"/>
              </w:rPr>
            </w:pPr>
            <w:r w:rsidRPr="007C5662">
              <w:rPr>
                <w:sz w:val="24"/>
              </w:rPr>
              <w:t>5</w:t>
            </w:r>
          </w:p>
        </w:tc>
        <w:tc>
          <w:tcPr>
            <w:tcW w:w="1206" w:type="dxa"/>
            <w:vAlign w:val="center"/>
          </w:tcPr>
          <w:p w14:paraId="19496EC4" w14:textId="77777777" w:rsidR="00D23AE5" w:rsidRPr="007C5662" w:rsidRDefault="00D23AE5">
            <w:pPr>
              <w:jc w:val="center"/>
              <w:rPr>
                <w:sz w:val="24"/>
              </w:rPr>
            </w:pPr>
          </w:p>
        </w:tc>
        <w:tc>
          <w:tcPr>
            <w:tcW w:w="2023" w:type="dxa"/>
            <w:vAlign w:val="center"/>
          </w:tcPr>
          <w:p w14:paraId="312B0B9A" w14:textId="77777777" w:rsidR="00D23AE5" w:rsidRPr="007C5662" w:rsidRDefault="00D23AE5">
            <w:pPr>
              <w:jc w:val="center"/>
              <w:rPr>
                <w:sz w:val="24"/>
              </w:rPr>
            </w:pPr>
          </w:p>
        </w:tc>
        <w:tc>
          <w:tcPr>
            <w:tcW w:w="1134" w:type="dxa"/>
            <w:vAlign w:val="center"/>
          </w:tcPr>
          <w:p w14:paraId="5B68E7D6" w14:textId="77777777" w:rsidR="00D23AE5" w:rsidRPr="007C5662" w:rsidRDefault="00D23AE5">
            <w:pPr>
              <w:jc w:val="center"/>
              <w:rPr>
                <w:sz w:val="24"/>
              </w:rPr>
            </w:pPr>
          </w:p>
        </w:tc>
        <w:tc>
          <w:tcPr>
            <w:tcW w:w="807" w:type="dxa"/>
            <w:vAlign w:val="center"/>
          </w:tcPr>
          <w:p w14:paraId="6292F53A" w14:textId="77777777" w:rsidR="00D23AE5" w:rsidRPr="007C5662" w:rsidRDefault="00D23AE5">
            <w:pPr>
              <w:jc w:val="center"/>
              <w:rPr>
                <w:sz w:val="24"/>
              </w:rPr>
            </w:pPr>
          </w:p>
        </w:tc>
        <w:tc>
          <w:tcPr>
            <w:tcW w:w="3666" w:type="dxa"/>
            <w:vAlign w:val="center"/>
          </w:tcPr>
          <w:p w14:paraId="3AD68EE8" w14:textId="77777777" w:rsidR="00D23AE5" w:rsidRPr="007C5662" w:rsidRDefault="00D23AE5">
            <w:pPr>
              <w:jc w:val="left"/>
              <w:rPr>
                <w:sz w:val="24"/>
              </w:rPr>
            </w:pPr>
          </w:p>
        </w:tc>
      </w:tr>
      <w:tr w:rsidR="007C5662" w:rsidRPr="007C5662" w14:paraId="1E8D21BF" w14:textId="77777777">
        <w:trPr>
          <w:jc w:val="center"/>
        </w:trPr>
        <w:tc>
          <w:tcPr>
            <w:tcW w:w="566" w:type="dxa"/>
            <w:vAlign w:val="center"/>
          </w:tcPr>
          <w:p w14:paraId="186AF772" w14:textId="77777777" w:rsidR="00D23AE5" w:rsidRPr="007C5662" w:rsidRDefault="00D23AE5">
            <w:pPr>
              <w:jc w:val="center"/>
              <w:rPr>
                <w:sz w:val="24"/>
              </w:rPr>
            </w:pPr>
            <w:r w:rsidRPr="007C5662">
              <w:rPr>
                <w:sz w:val="24"/>
              </w:rPr>
              <w:t>6</w:t>
            </w:r>
          </w:p>
        </w:tc>
        <w:tc>
          <w:tcPr>
            <w:tcW w:w="1206" w:type="dxa"/>
            <w:vAlign w:val="center"/>
          </w:tcPr>
          <w:p w14:paraId="5AA38743" w14:textId="77777777" w:rsidR="00D23AE5" w:rsidRPr="007C5662" w:rsidRDefault="00D23AE5">
            <w:pPr>
              <w:jc w:val="center"/>
              <w:rPr>
                <w:sz w:val="24"/>
              </w:rPr>
            </w:pPr>
          </w:p>
        </w:tc>
        <w:tc>
          <w:tcPr>
            <w:tcW w:w="2023" w:type="dxa"/>
            <w:vAlign w:val="center"/>
          </w:tcPr>
          <w:p w14:paraId="4E88EDAE" w14:textId="77777777" w:rsidR="00D23AE5" w:rsidRPr="007C5662" w:rsidRDefault="00D23AE5">
            <w:pPr>
              <w:jc w:val="center"/>
              <w:rPr>
                <w:sz w:val="24"/>
              </w:rPr>
            </w:pPr>
          </w:p>
        </w:tc>
        <w:tc>
          <w:tcPr>
            <w:tcW w:w="1134" w:type="dxa"/>
            <w:vAlign w:val="center"/>
          </w:tcPr>
          <w:p w14:paraId="76130BF7" w14:textId="77777777" w:rsidR="00D23AE5" w:rsidRPr="007C5662" w:rsidRDefault="00D23AE5">
            <w:pPr>
              <w:jc w:val="center"/>
              <w:rPr>
                <w:sz w:val="24"/>
              </w:rPr>
            </w:pPr>
          </w:p>
        </w:tc>
        <w:tc>
          <w:tcPr>
            <w:tcW w:w="807" w:type="dxa"/>
            <w:vAlign w:val="center"/>
          </w:tcPr>
          <w:p w14:paraId="53BF082D" w14:textId="77777777" w:rsidR="00D23AE5" w:rsidRPr="007C5662" w:rsidRDefault="00D23AE5">
            <w:pPr>
              <w:jc w:val="center"/>
              <w:rPr>
                <w:sz w:val="24"/>
              </w:rPr>
            </w:pPr>
          </w:p>
        </w:tc>
        <w:tc>
          <w:tcPr>
            <w:tcW w:w="3666" w:type="dxa"/>
            <w:vAlign w:val="center"/>
          </w:tcPr>
          <w:p w14:paraId="62A99384" w14:textId="77777777" w:rsidR="00D23AE5" w:rsidRPr="007C5662" w:rsidRDefault="00D23AE5">
            <w:pPr>
              <w:jc w:val="left"/>
              <w:rPr>
                <w:sz w:val="24"/>
              </w:rPr>
            </w:pPr>
          </w:p>
        </w:tc>
      </w:tr>
      <w:tr w:rsidR="007C5662" w:rsidRPr="007C5662" w14:paraId="6D1F5A52" w14:textId="77777777">
        <w:trPr>
          <w:jc w:val="center"/>
        </w:trPr>
        <w:tc>
          <w:tcPr>
            <w:tcW w:w="566" w:type="dxa"/>
            <w:vAlign w:val="center"/>
          </w:tcPr>
          <w:p w14:paraId="27545A5B" w14:textId="77777777" w:rsidR="00D23AE5" w:rsidRPr="007C5662" w:rsidRDefault="00D23AE5">
            <w:pPr>
              <w:jc w:val="center"/>
              <w:rPr>
                <w:sz w:val="24"/>
              </w:rPr>
            </w:pPr>
            <w:r w:rsidRPr="007C5662">
              <w:rPr>
                <w:sz w:val="24"/>
              </w:rPr>
              <w:t>7</w:t>
            </w:r>
          </w:p>
        </w:tc>
        <w:tc>
          <w:tcPr>
            <w:tcW w:w="1206" w:type="dxa"/>
            <w:vAlign w:val="center"/>
          </w:tcPr>
          <w:p w14:paraId="6A1B10D9" w14:textId="77777777" w:rsidR="00D23AE5" w:rsidRPr="007C5662" w:rsidRDefault="00D23AE5">
            <w:pPr>
              <w:jc w:val="center"/>
              <w:rPr>
                <w:sz w:val="24"/>
              </w:rPr>
            </w:pPr>
          </w:p>
        </w:tc>
        <w:tc>
          <w:tcPr>
            <w:tcW w:w="2023" w:type="dxa"/>
            <w:vAlign w:val="center"/>
          </w:tcPr>
          <w:p w14:paraId="2B625316" w14:textId="77777777" w:rsidR="00D23AE5" w:rsidRPr="007C5662" w:rsidRDefault="00D23AE5">
            <w:pPr>
              <w:jc w:val="center"/>
              <w:rPr>
                <w:sz w:val="24"/>
              </w:rPr>
            </w:pPr>
          </w:p>
        </w:tc>
        <w:tc>
          <w:tcPr>
            <w:tcW w:w="1134" w:type="dxa"/>
            <w:vAlign w:val="center"/>
          </w:tcPr>
          <w:p w14:paraId="761A4F4D" w14:textId="77777777" w:rsidR="00D23AE5" w:rsidRPr="007C5662" w:rsidRDefault="00D23AE5">
            <w:pPr>
              <w:jc w:val="center"/>
              <w:rPr>
                <w:sz w:val="24"/>
              </w:rPr>
            </w:pPr>
          </w:p>
        </w:tc>
        <w:tc>
          <w:tcPr>
            <w:tcW w:w="807" w:type="dxa"/>
            <w:vAlign w:val="center"/>
          </w:tcPr>
          <w:p w14:paraId="6A6134C8" w14:textId="77777777" w:rsidR="00D23AE5" w:rsidRPr="007C5662" w:rsidRDefault="00D23AE5">
            <w:pPr>
              <w:jc w:val="center"/>
              <w:rPr>
                <w:sz w:val="24"/>
              </w:rPr>
            </w:pPr>
          </w:p>
        </w:tc>
        <w:tc>
          <w:tcPr>
            <w:tcW w:w="3666" w:type="dxa"/>
            <w:vAlign w:val="center"/>
          </w:tcPr>
          <w:p w14:paraId="2E32C795" w14:textId="77777777" w:rsidR="00D23AE5" w:rsidRPr="007C5662" w:rsidRDefault="00D23AE5">
            <w:pPr>
              <w:jc w:val="left"/>
              <w:rPr>
                <w:sz w:val="24"/>
              </w:rPr>
            </w:pPr>
          </w:p>
        </w:tc>
      </w:tr>
      <w:tr w:rsidR="00D23AE5" w:rsidRPr="007C5662" w14:paraId="1DCB1563" w14:textId="77777777">
        <w:trPr>
          <w:trHeight w:val="508"/>
          <w:jc w:val="center"/>
        </w:trPr>
        <w:tc>
          <w:tcPr>
            <w:tcW w:w="566" w:type="dxa"/>
            <w:vAlign w:val="center"/>
          </w:tcPr>
          <w:p w14:paraId="66D8E8A8" w14:textId="77777777" w:rsidR="00D23AE5" w:rsidRPr="007C5662" w:rsidRDefault="00D23AE5">
            <w:pPr>
              <w:jc w:val="center"/>
              <w:rPr>
                <w:sz w:val="24"/>
              </w:rPr>
            </w:pPr>
            <w:r w:rsidRPr="007C5662">
              <w:rPr>
                <w:sz w:val="24"/>
              </w:rPr>
              <w:t>8</w:t>
            </w:r>
          </w:p>
        </w:tc>
        <w:tc>
          <w:tcPr>
            <w:tcW w:w="8836" w:type="dxa"/>
            <w:gridSpan w:val="5"/>
            <w:vAlign w:val="center"/>
          </w:tcPr>
          <w:p w14:paraId="2A627263" w14:textId="77777777" w:rsidR="00D23AE5" w:rsidRPr="007C5662" w:rsidRDefault="00D23AE5">
            <w:pPr>
              <w:jc w:val="left"/>
              <w:rPr>
                <w:sz w:val="24"/>
              </w:rPr>
            </w:pPr>
            <w:r w:rsidRPr="007C5662">
              <w:rPr>
                <w:sz w:val="24"/>
              </w:rPr>
              <w:t>投标人认为有必要提供的其它资料</w:t>
            </w:r>
            <w:r w:rsidRPr="007C5662">
              <w:rPr>
                <w:sz w:val="24"/>
              </w:rPr>
              <w:t>……</w:t>
            </w:r>
          </w:p>
        </w:tc>
      </w:tr>
    </w:tbl>
    <w:p w14:paraId="13002D24" w14:textId="77777777" w:rsidR="00D23AE5" w:rsidRPr="007C5662" w:rsidRDefault="00D23AE5">
      <w:pPr>
        <w:pStyle w:val="24"/>
        <w:ind w:firstLineChars="0" w:firstLine="0"/>
        <w:rPr>
          <w:rFonts w:ascii="Times New Roman" w:eastAsia="宋体" w:hAnsi="Times New Roman"/>
          <w:b/>
          <w:sz w:val="24"/>
          <w:szCs w:val="24"/>
        </w:rPr>
      </w:pPr>
    </w:p>
    <w:p w14:paraId="08D07E12" w14:textId="77777777" w:rsidR="00D23AE5" w:rsidRPr="007C5662" w:rsidRDefault="00D23AE5">
      <w:pPr>
        <w:pStyle w:val="24"/>
        <w:ind w:firstLineChars="0" w:firstLine="0"/>
        <w:rPr>
          <w:rFonts w:ascii="Times New Roman" w:eastAsia="新宋体" w:hAnsi="Times New Roman"/>
        </w:rPr>
      </w:pPr>
      <w:r w:rsidRPr="007C5662">
        <w:rPr>
          <w:rFonts w:ascii="Times New Roman" w:eastAsia="宋体" w:hAnsi="Times New Roman"/>
          <w:b/>
          <w:sz w:val="24"/>
          <w:szCs w:val="24"/>
        </w:rPr>
        <w:t>说明：</w:t>
      </w:r>
    </w:p>
    <w:p w14:paraId="418130A9" w14:textId="77777777" w:rsidR="00D23AE5" w:rsidRPr="007C5662" w:rsidRDefault="00D23AE5">
      <w:pPr>
        <w:pStyle w:val="24"/>
        <w:spacing w:line="360" w:lineRule="auto"/>
        <w:ind w:firstLineChars="150" w:firstLine="367"/>
        <w:rPr>
          <w:rFonts w:ascii="Times New Roman" w:eastAsia="宋体" w:hAnsi="Times New Roman"/>
          <w:b/>
          <w:sz w:val="24"/>
          <w:szCs w:val="24"/>
        </w:rPr>
      </w:pPr>
      <w:r w:rsidRPr="007C5662">
        <w:rPr>
          <w:rFonts w:ascii="Times New Roman" w:eastAsia="宋体" w:hAnsi="Times New Roman"/>
          <w:b/>
          <w:sz w:val="24"/>
          <w:szCs w:val="24"/>
        </w:rPr>
        <w:t>投标人应按照招标文件要求，根据</w:t>
      </w:r>
      <w:r w:rsidRPr="007C5662">
        <w:rPr>
          <w:rFonts w:ascii="Times New Roman" w:eastAsia="宋体" w:hAnsi="Times New Roman" w:hint="eastAsia"/>
          <w:b/>
          <w:sz w:val="24"/>
          <w:szCs w:val="24"/>
        </w:rPr>
        <w:t>招标文件商务条款</w:t>
      </w:r>
      <w:r w:rsidRPr="007C5662">
        <w:rPr>
          <w:rFonts w:ascii="Times New Roman" w:eastAsia="宋体" w:hAnsi="Times New Roman"/>
          <w:b/>
          <w:sz w:val="24"/>
          <w:szCs w:val="24"/>
        </w:rPr>
        <w:t>内容</w:t>
      </w:r>
      <w:proofErr w:type="gramStart"/>
      <w:r w:rsidRPr="007C5662">
        <w:rPr>
          <w:rFonts w:ascii="Times New Roman" w:eastAsia="宋体" w:hAnsi="Times New Roman"/>
          <w:b/>
          <w:sz w:val="24"/>
          <w:szCs w:val="24"/>
        </w:rPr>
        <w:t>作出</w:t>
      </w:r>
      <w:proofErr w:type="gramEnd"/>
      <w:r w:rsidRPr="007C5662">
        <w:rPr>
          <w:rFonts w:ascii="Times New Roman" w:eastAsia="宋体" w:hAnsi="Times New Roman"/>
          <w:b/>
          <w:sz w:val="24"/>
          <w:szCs w:val="24"/>
        </w:rPr>
        <w:t>全面响应。对响应有差异的，则说明差异的内容。无论出于何种原因此表未填写的，将视为不响应招标要求。</w:t>
      </w:r>
    </w:p>
    <w:p w14:paraId="14349F1C" w14:textId="77777777" w:rsidR="00D23AE5" w:rsidRPr="007C5662" w:rsidRDefault="00D23AE5">
      <w:pPr>
        <w:pStyle w:val="24"/>
        <w:spacing w:line="360" w:lineRule="auto"/>
        <w:ind w:firstLineChars="150" w:firstLine="367"/>
        <w:rPr>
          <w:rFonts w:ascii="Times New Roman" w:eastAsia="宋体" w:hAnsi="Times New Roman"/>
          <w:b/>
          <w:sz w:val="24"/>
          <w:szCs w:val="24"/>
        </w:rPr>
      </w:pPr>
      <w:r w:rsidRPr="007C5662">
        <w:rPr>
          <w:rFonts w:ascii="Times New Roman" w:eastAsia="宋体" w:hAnsi="Times New Roman" w:hint="eastAsia"/>
          <w:b/>
          <w:sz w:val="24"/>
          <w:szCs w:val="24"/>
        </w:rPr>
        <w:t>商务条款包括但不限于投标人资格条件、完工期（服务期）、质保期、付款方式和条件等内容。</w:t>
      </w:r>
    </w:p>
    <w:p w14:paraId="41C8B53C" w14:textId="77777777" w:rsidR="00D23AE5" w:rsidRPr="007C5662" w:rsidRDefault="00D23AE5">
      <w:pPr>
        <w:pStyle w:val="24"/>
        <w:spacing w:line="360" w:lineRule="auto"/>
        <w:ind w:firstLineChars="150" w:firstLine="367"/>
        <w:rPr>
          <w:rFonts w:ascii="Times New Roman" w:eastAsia="宋体" w:hAnsi="Times New Roman"/>
          <w:b/>
          <w:sz w:val="24"/>
          <w:szCs w:val="24"/>
        </w:rPr>
      </w:pPr>
    </w:p>
    <w:p w14:paraId="4BDDA440" w14:textId="77777777" w:rsidR="00D23AE5" w:rsidRPr="007C5662" w:rsidRDefault="00D23AE5">
      <w:pPr>
        <w:pStyle w:val="24"/>
        <w:spacing w:line="240" w:lineRule="auto"/>
        <w:ind w:firstLineChars="150" w:firstLine="365"/>
        <w:rPr>
          <w:rFonts w:ascii="Times New Roman" w:eastAsia="宋体" w:hAnsi="Times New Roman"/>
          <w:sz w:val="24"/>
          <w:szCs w:val="24"/>
        </w:rPr>
      </w:pPr>
    </w:p>
    <w:p w14:paraId="10F302D8" w14:textId="77777777" w:rsidR="00D23AE5" w:rsidRPr="007C5662" w:rsidRDefault="00D23AE5">
      <w:pPr>
        <w:spacing w:line="276" w:lineRule="auto"/>
        <w:rPr>
          <w:sz w:val="24"/>
        </w:rPr>
      </w:pPr>
      <w:r w:rsidRPr="007C5662">
        <w:rPr>
          <w:sz w:val="24"/>
        </w:rPr>
        <w:t>投标人名称：</w:t>
      </w:r>
      <w:r w:rsidRPr="007C5662">
        <w:rPr>
          <w:sz w:val="24"/>
          <w:u w:val="single"/>
        </w:rPr>
        <w:t xml:space="preserve">             </w:t>
      </w:r>
      <w:r w:rsidRPr="007C5662">
        <w:rPr>
          <w:sz w:val="24"/>
        </w:rPr>
        <w:t>（盖章）</w:t>
      </w:r>
    </w:p>
    <w:p w14:paraId="55C0D8E8" w14:textId="77777777" w:rsidR="00D23AE5" w:rsidRPr="007C5662" w:rsidRDefault="00D23AE5">
      <w:pPr>
        <w:pStyle w:val="24"/>
        <w:spacing w:line="240" w:lineRule="auto"/>
        <w:ind w:firstLineChars="0" w:firstLine="0"/>
        <w:rPr>
          <w:rFonts w:ascii="Times New Roman" w:eastAsia="宋体" w:hAnsi="Times New Roman"/>
          <w:sz w:val="24"/>
          <w:szCs w:val="24"/>
        </w:rPr>
      </w:pPr>
    </w:p>
    <w:p w14:paraId="624E1E36" w14:textId="77777777" w:rsidR="00D23AE5" w:rsidRPr="007C5662" w:rsidRDefault="00D23AE5">
      <w:pPr>
        <w:spacing w:line="276" w:lineRule="auto"/>
        <w:rPr>
          <w:sz w:val="24"/>
        </w:rPr>
      </w:pPr>
      <w:r w:rsidRPr="007C5662">
        <w:rPr>
          <w:sz w:val="24"/>
        </w:rPr>
        <w:t>投标人代表：</w:t>
      </w:r>
      <w:r w:rsidRPr="007C5662">
        <w:rPr>
          <w:sz w:val="24"/>
          <w:u w:val="single"/>
        </w:rPr>
        <w:t xml:space="preserve">             </w:t>
      </w:r>
      <w:r w:rsidRPr="007C5662">
        <w:rPr>
          <w:sz w:val="24"/>
        </w:rPr>
        <w:t>（签署）</w:t>
      </w:r>
    </w:p>
    <w:p w14:paraId="69E9E6F7" w14:textId="77777777" w:rsidR="00D23AE5" w:rsidRPr="007C5662" w:rsidRDefault="00D23AE5">
      <w:pPr>
        <w:pStyle w:val="24"/>
        <w:spacing w:line="240" w:lineRule="auto"/>
        <w:ind w:firstLineChars="0" w:firstLine="0"/>
        <w:rPr>
          <w:rFonts w:ascii="Times New Roman" w:eastAsia="宋体" w:hAnsi="Times New Roman"/>
          <w:sz w:val="24"/>
          <w:szCs w:val="24"/>
        </w:rPr>
      </w:pPr>
    </w:p>
    <w:p w14:paraId="4D4E7A68" w14:textId="77777777" w:rsidR="00D23AE5" w:rsidRPr="007C5662" w:rsidRDefault="00D23AE5">
      <w:pPr>
        <w:spacing w:line="276" w:lineRule="auto"/>
        <w:rPr>
          <w:sz w:val="24"/>
        </w:rPr>
      </w:pPr>
      <w:r w:rsidRPr="007C5662">
        <w:rPr>
          <w:sz w:val="24"/>
        </w:rPr>
        <w:t>日</w:t>
      </w:r>
      <w:r w:rsidRPr="007C5662">
        <w:rPr>
          <w:sz w:val="24"/>
        </w:rPr>
        <w:t xml:space="preserve">      </w:t>
      </w:r>
      <w:r w:rsidRPr="007C5662">
        <w:rPr>
          <w:sz w:val="24"/>
        </w:rPr>
        <w:t>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56BAB81A" w14:textId="77777777" w:rsidR="00D23AE5" w:rsidRPr="007C5662" w:rsidRDefault="00D23AE5">
      <w:pPr>
        <w:numPr>
          <w:ilvl w:val="0"/>
          <w:numId w:val="17"/>
        </w:numPr>
        <w:jc w:val="left"/>
        <w:outlineLvl w:val="1"/>
        <w:rPr>
          <w:rStyle w:val="GB2312"/>
          <w:rFonts w:ascii="Times New Roman" w:eastAsia="宋体" w:hAnsi="Times New Roman"/>
        </w:rPr>
      </w:pPr>
      <w:r w:rsidRPr="007C5662">
        <w:br w:type="page"/>
      </w:r>
      <w:bookmarkStart w:id="183" w:name="_Toc527541550"/>
      <w:r w:rsidRPr="007C5662">
        <w:rPr>
          <w:rStyle w:val="GB2312"/>
          <w:rFonts w:ascii="Times New Roman" w:eastAsia="宋体" w:hAnsi="Times New Roman"/>
          <w:b/>
        </w:rPr>
        <w:lastRenderedPageBreak/>
        <w:t>技术响应文件格式</w:t>
      </w:r>
      <w:bookmarkEnd w:id="183"/>
    </w:p>
    <w:p w14:paraId="5435B2DB" w14:textId="77777777" w:rsidR="00D23AE5" w:rsidRPr="007C5662" w:rsidRDefault="00D23AE5">
      <w:pPr>
        <w:pStyle w:val="21"/>
        <w:spacing w:line="520" w:lineRule="exact"/>
        <w:ind w:left="427" w:firstLine="487"/>
        <w:jc w:val="center"/>
        <w:rPr>
          <w:b/>
          <w:sz w:val="30"/>
          <w:szCs w:val="30"/>
        </w:rPr>
      </w:pPr>
      <w:r w:rsidRPr="007C5662">
        <w:rPr>
          <w:b/>
          <w:sz w:val="30"/>
          <w:szCs w:val="30"/>
        </w:rPr>
        <w:t>目</w:t>
      </w:r>
      <w:r w:rsidRPr="007C5662">
        <w:rPr>
          <w:b/>
          <w:sz w:val="30"/>
          <w:szCs w:val="30"/>
        </w:rPr>
        <w:t xml:space="preserve">   </w:t>
      </w:r>
      <w:r w:rsidRPr="007C5662">
        <w:rPr>
          <w:b/>
          <w:sz w:val="30"/>
          <w:szCs w:val="30"/>
        </w:rPr>
        <w:t>录</w:t>
      </w:r>
    </w:p>
    <w:p w14:paraId="2B1B6D9A" w14:textId="77777777" w:rsidR="00D23AE5" w:rsidRPr="007C5662" w:rsidRDefault="00D23AE5">
      <w:pPr>
        <w:pStyle w:val="21"/>
        <w:spacing w:line="520" w:lineRule="exact"/>
        <w:ind w:left="427" w:firstLine="487"/>
        <w:rPr>
          <w:sz w:val="24"/>
        </w:rPr>
      </w:pPr>
      <w:r w:rsidRPr="007C5662">
        <w:rPr>
          <w:b/>
          <w:sz w:val="24"/>
        </w:rPr>
        <w:t>投标技术文件部分文件应该严格按下面目录及所提供的格式制作，根据</w:t>
      </w:r>
      <w:r w:rsidRPr="007C5662">
        <w:rPr>
          <w:b/>
          <w:sz w:val="24"/>
        </w:rPr>
        <w:t>“</w:t>
      </w:r>
      <w:r w:rsidRPr="007C5662">
        <w:rPr>
          <w:b/>
          <w:sz w:val="24"/>
        </w:rPr>
        <w:t>用户需求书</w:t>
      </w:r>
      <w:r w:rsidRPr="007C5662">
        <w:rPr>
          <w:b/>
          <w:sz w:val="24"/>
        </w:rPr>
        <w:t>”</w:t>
      </w:r>
      <w:r w:rsidRPr="007C5662">
        <w:rPr>
          <w:b/>
          <w:sz w:val="24"/>
        </w:rPr>
        <w:t>内容</w:t>
      </w:r>
      <w:proofErr w:type="gramStart"/>
      <w:r w:rsidRPr="007C5662">
        <w:rPr>
          <w:b/>
          <w:sz w:val="24"/>
        </w:rPr>
        <w:t>作出</w:t>
      </w:r>
      <w:proofErr w:type="gramEnd"/>
      <w:r w:rsidRPr="007C5662">
        <w:rPr>
          <w:b/>
          <w:sz w:val="24"/>
        </w:rPr>
        <w:t>全面响应。对必须满足的内容，必须完全满足。对响应有差异的，则说明差异的内容。技术部分文件应包括但不限于下列部分内容：</w:t>
      </w:r>
    </w:p>
    <w:p w14:paraId="564871F4" w14:textId="77777777" w:rsidR="00D23AE5" w:rsidRPr="007C5662" w:rsidRDefault="00D23AE5">
      <w:pPr>
        <w:numPr>
          <w:ilvl w:val="4"/>
          <w:numId w:val="27"/>
        </w:numPr>
        <w:spacing w:line="520" w:lineRule="exact"/>
        <w:ind w:left="1134"/>
        <w:rPr>
          <w:sz w:val="24"/>
        </w:rPr>
      </w:pPr>
      <w:r w:rsidRPr="007C5662">
        <w:rPr>
          <w:sz w:val="24"/>
        </w:rPr>
        <w:t>投标人声明；</w:t>
      </w:r>
    </w:p>
    <w:p w14:paraId="344882A5" w14:textId="77777777" w:rsidR="00D23AE5" w:rsidRPr="007C5662" w:rsidRDefault="00D23AE5">
      <w:pPr>
        <w:numPr>
          <w:ilvl w:val="4"/>
          <w:numId w:val="27"/>
        </w:numPr>
        <w:spacing w:line="520" w:lineRule="exact"/>
        <w:ind w:left="1134"/>
        <w:rPr>
          <w:sz w:val="24"/>
        </w:rPr>
      </w:pPr>
      <w:r w:rsidRPr="007C5662">
        <w:rPr>
          <w:sz w:val="24"/>
        </w:rPr>
        <w:t>项目</w:t>
      </w:r>
      <w:r w:rsidRPr="007C5662">
        <w:rPr>
          <w:rFonts w:hint="eastAsia"/>
          <w:sz w:val="24"/>
        </w:rPr>
        <w:t>实施方案</w:t>
      </w:r>
      <w:r w:rsidRPr="007C5662">
        <w:rPr>
          <w:sz w:val="24"/>
        </w:rPr>
        <w:t>；</w:t>
      </w:r>
    </w:p>
    <w:p w14:paraId="5CC8C816" w14:textId="77777777" w:rsidR="00D23AE5" w:rsidRPr="007C5662" w:rsidRDefault="00D23AE5">
      <w:pPr>
        <w:numPr>
          <w:ilvl w:val="4"/>
          <w:numId w:val="27"/>
        </w:numPr>
        <w:spacing w:line="520" w:lineRule="exact"/>
        <w:ind w:left="1134"/>
        <w:rPr>
          <w:sz w:val="24"/>
        </w:rPr>
      </w:pPr>
      <w:r w:rsidRPr="007C5662">
        <w:rPr>
          <w:rFonts w:hint="eastAsia"/>
          <w:sz w:val="24"/>
        </w:rPr>
        <w:t>拟投入本项目</w:t>
      </w:r>
      <w:r w:rsidRPr="007C5662">
        <w:rPr>
          <w:sz w:val="24"/>
        </w:rPr>
        <w:t>货物清单；</w:t>
      </w:r>
    </w:p>
    <w:p w14:paraId="1DB0CD29" w14:textId="77777777" w:rsidR="00D23AE5" w:rsidRPr="007C5662" w:rsidRDefault="00D23AE5">
      <w:pPr>
        <w:numPr>
          <w:ilvl w:val="4"/>
          <w:numId w:val="27"/>
        </w:numPr>
        <w:spacing w:line="520" w:lineRule="exact"/>
        <w:ind w:left="1134"/>
        <w:rPr>
          <w:sz w:val="24"/>
        </w:rPr>
      </w:pPr>
      <w:r w:rsidRPr="007C5662">
        <w:rPr>
          <w:sz w:val="24"/>
        </w:rPr>
        <w:t>项目负责人及管理技术人员一览表；</w:t>
      </w:r>
    </w:p>
    <w:p w14:paraId="22BB5737" w14:textId="77777777" w:rsidR="00D23AE5" w:rsidRPr="007C5662" w:rsidRDefault="00D23AE5">
      <w:pPr>
        <w:numPr>
          <w:ilvl w:val="4"/>
          <w:numId w:val="27"/>
        </w:numPr>
        <w:spacing w:line="520" w:lineRule="exact"/>
        <w:ind w:left="1134"/>
        <w:rPr>
          <w:sz w:val="24"/>
        </w:rPr>
      </w:pPr>
      <w:bookmarkStart w:id="184" w:name="_Toc34984127"/>
      <w:bookmarkStart w:id="185" w:name="_Toc34991053"/>
      <w:bookmarkStart w:id="186" w:name="_Toc34987271"/>
      <w:bookmarkStart w:id="187" w:name="_Toc81879449"/>
      <w:r w:rsidRPr="007C5662">
        <w:rPr>
          <w:sz w:val="24"/>
        </w:rPr>
        <w:t>服务计划</w:t>
      </w:r>
      <w:bookmarkEnd w:id="184"/>
      <w:bookmarkEnd w:id="185"/>
      <w:bookmarkEnd w:id="186"/>
      <w:bookmarkEnd w:id="187"/>
      <w:r w:rsidRPr="007C5662">
        <w:rPr>
          <w:sz w:val="24"/>
        </w:rPr>
        <w:t>及承诺；</w:t>
      </w:r>
    </w:p>
    <w:p w14:paraId="080DB11A" w14:textId="77777777" w:rsidR="00D23AE5" w:rsidRPr="007C5662" w:rsidRDefault="00D23AE5">
      <w:pPr>
        <w:numPr>
          <w:ilvl w:val="4"/>
          <w:numId w:val="27"/>
        </w:numPr>
        <w:spacing w:line="520" w:lineRule="exact"/>
        <w:ind w:left="1134"/>
        <w:rPr>
          <w:sz w:val="24"/>
        </w:rPr>
      </w:pPr>
      <w:r w:rsidRPr="007C5662">
        <w:rPr>
          <w:sz w:val="24"/>
        </w:rPr>
        <w:t>技术条款偏离表；</w:t>
      </w:r>
    </w:p>
    <w:p w14:paraId="104FD6F0" w14:textId="77777777" w:rsidR="00D23AE5" w:rsidRPr="007C5662" w:rsidRDefault="00D23AE5">
      <w:pPr>
        <w:numPr>
          <w:ilvl w:val="4"/>
          <w:numId w:val="27"/>
        </w:numPr>
        <w:spacing w:line="520" w:lineRule="exact"/>
        <w:ind w:left="1134"/>
        <w:rPr>
          <w:sz w:val="24"/>
        </w:rPr>
      </w:pPr>
      <w:r w:rsidRPr="007C5662">
        <w:rPr>
          <w:sz w:val="24"/>
        </w:rPr>
        <w:t>招标文件要求的其它技术资料（如技术评分标准中要求的相关资料）；</w:t>
      </w:r>
    </w:p>
    <w:p w14:paraId="61F57A45" w14:textId="77777777" w:rsidR="00D23AE5" w:rsidRPr="007C5662" w:rsidRDefault="00D23AE5">
      <w:pPr>
        <w:numPr>
          <w:ilvl w:val="4"/>
          <w:numId w:val="27"/>
        </w:numPr>
        <w:spacing w:line="520" w:lineRule="exact"/>
        <w:ind w:left="1134"/>
        <w:rPr>
          <w:sz w:val="24"/>
        </w:rPr>
      </w:pPr>
      <w:r w:rsidRPr="007C5662">
        <w:rPr>
          <w:sz w:val="24"/>
        </w:rPr>
        <w:t>投标人认为需要提交的其他资料。</w:t>
      </w:r>
    </w:p>
    <w:p w14:paraId="2160950A" w14:textId="77777777" w:rsidR="00D23AE5" w:rsidRPr="007C5662" w:rsidRDefault="00D23AE5">
      <w:pPr>
        <w:spacing w:line="520" w:lineRule="exact"/>
        <w:ind w:firstLineChars="174" w:firstLine="424"/>
        <w:jc w:val="left"/>
        <w:rPr>
          <w:sz w:val="24"/>
        </w:rPr>
      </w:pPr>
    </w:p>
    <w:p w14:paraId="114270A9" w14:textId="77777777" w:rsidR="00D23AE5" w:rsidRPr="007C5662" w:rsidRDefault="00D23AE5">
      <w:pPr>
        <w:spacing w:line="520" w:lineRule="exact"/>
        <w:ind w:firstLineChars="174" w:firstLine="424"/>
        <w:jc w:val="left"/>
        <w:rPr>
          <w:sz w:val="24"/>
        </w:rPr>
      </w:pPr>
    </w:p>
    <w:p w14:paraId="3CE8B692" w14:textId="77777777" w:rsidR="00D23AE5" w:rsidRPr="007C5662" w:rsidRDefault="00D23AE5">
      <w:pPr>
        <w:spacing w:line="520" w:lineRule="exact"/>
        <w:ind w:firstLineChars="174" w:firstLine="424"/>
        <w:jc w:val="left"/>
        <w:rPr>
          <w:sz w:val="24"/>
        </w:rPr>
      </w:pPr>
    </w:p>
    <w:p w14:paraId="46B0DB33" w14:textId="77777777" w:rsidR="00D23AE5" w:rsidRPr="007C5662" w:rsidRDefault="00D23AE5">
      <w:pPr>
        <w:spacing w:line="520" w:lineRule="exact"/>
        <w:ind w:firstLineChars="174" w:firstLine="424"/>
        <w:jc w:val="left"/>
        <w:rPr>
          <w:sz w:val="24"/>
        </w:rPr>
      </w:pPr>
    </w:p>
    <w:p w14:paraId="09D61D68" w14:textId="77777777" w:rsidR="00D23AE5" w:rsidRPr="007C5662" w:rsidRDefault="00D23AE5">
      <w:pPr>
        <w:spacing w:line="520" w:lineRule="exact"/>
        <w:ind w:firstLineChars="174" w:firstLine="424"/>
        <w:jc w:val="left"/>
        <w:rPr>
          <w:sz w:val="24"/>
        </w:rPr>
      </w:pPr>
    </w:p>
    <w:p w14:paraId="7632C524" w14:textId="77777777" w:rsidR="00D23AE5" w:rsidRPr="007C5662" w:rsidRDefault="00D23AE5">
      <w:pPr>
        <w:spacing w:line="520" w:lineRule="exact"/>
        <w:ind w:firstLineChars="174" w:firstLine="424"/>
        <w:jc w:val="left"/>
        <w:rPr>
          <w:sz w:val="24"/>
        </w:rPr>
      </w:pPr>
    </w:p>
    <w:p w14:paraId="14C1F649" w14:textId="77777777" w:rsidR="00D23AE5" w:rsidRPr="007C5662" w:rsidRDefault="00D23AE5">
      <w:pPr>
        <w:numPr>
          <w:ilvl w:val="1"/>
          <w:numId w:val="17"/>
        </w:numPr>
        <w:tabs>
          <w:tab w:val="left" w:pos="993"/>
        </w:tabs>
        <w:jc w:val="left"/>
        <w:outlineLvl w:val="1"/>
        <w:rPr>
          <w:rStyle w:val="GB2312"/>
          <w:rFonts w:ascii="Times New Roman" w:eastAsia="宋体" w:hAnsi="Times New Roman"/>
        </w:rPr>
      </w:pPr>
      <w:bookmarkStart w:id="188" w:name="_Toc335316467"/>
      <w:bookmarkStart w:id="189" w:name="_Toc331001808"/>
      <w:r w:rsidRPr="007C5662">
        <w:rPr>
          <w:sz w:val="28"/>
          <w:szCs w:val="28"/>
        </w:rPr>
        <w:br w:type="page"/>
      </w:r>
      <w:bookmarkStart w:id="190" w:name="_Ref354753298"/>
      <w:bookmarkStart w:id="191" w:name="_Toc527541551"/>
      <w:r w:rsidRPr="007C5662">
        <w:rPr>
          <w:rStyle w:val="GB2312"/>
          <w:rFonts w:ascii="Times New Roman" w:eastAsia="宋体" w:hAnsi="Times New Roman"/>
          <w:b/>
        </w:rPr>
        <w:lastRenderedPageBreak/>
        <w:t>投标人声明</w:t>
      </w:r>
      <w:bookmarkEnd w:id="188"/>
      <w:bookmarkEnd w:id="189"/>
      <w:r w:rsidRPr="007C5662">
        <w:rPr>
          <w:rStyle w:val="GB2312"/>
          <w:rFonts w:ascii="Times New Roman" w:eastAsia="宋体" w:hAnsi="Times New Roman"/>
          <w:b/>
        </w:rPr>
        <w:t>函格式</w:t>
      </w:r>
      <w:bookmarkEnd w:id="190"/>
      <w:bookmarkEnd w:id="191"/>
    </w:p>
    <w:p w14:paraId="7011F9E7"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b/>
          <w:sz w:val="32"/>
          <w:szCs w:val="32"/>
        </w:rPr>
        <w:t>投标人声明</w:t>
      </w:r>
    </w:p>
    <w:p w14:paraId="7CACF346" w14:textId="77777777" w:rsidR="00D23AE5" w:rsidRPr="007C5662" w:rsidRDefault="00D23AE5">
      <w:pPr>
        <w:spacing w:line="520" w:lineRule="exact"/>
        <w:ind w:firstLineChars="224" w:firstLine="546"/>
        <w:rPr>
          <w:sz w:val="24"/>
        </w:rPr>
      </w:pPr>
      <w:r w:rsidRPr="007C5662">
        <w:rPr>
          <w:sz w:val="24"/>
        </w:rPr>
        <w:t>我公司在此声明已充分理解</w:t>
      </w:r>
      <w:r w:rsidRPr="007C5662">
        <w:rPr>
          <w:sz w:val="24"/>
          <w:u w:val="single"/>
        </w:rPr>
        <w:t xml:space="preserve">      </w:t>
      </w:r>
      <w:r w:rsidRPr="007C5662">
        <w:rPr>
          <w:i/>
          <w:sz w:val="24"/>
          <w:u w:val="single"/>
        </w:rPr>
        <w:t>（项目名称）</w:t>
      </w:r>
      <w:r w:rsidRPr="007C5662">
        <w:rPr>
          <w:sz w:val="24"/>
          <w:u w:val="single"/>
        </w:rPr>
        <w:t xml:space="preserve">  (</w:t>
      </w:r>
      <w:r w:rsidRPr="007C5662">
        <w:rPr>
          <w:sz w:val="24"/>
          <w:u w:val="single"/>
        </w:rPr>
        <w:t>项目编号：</w:t>
      </w:r>
      <w:r w:rsidRPr="007C5662">
        <w:rPr>
          <w:sz w:val="24"/>
          <w:u w:val="single"/>
        </w:rPr>
        <w:t xml:space="preserve">      </w:t>
      </w:r>
      <w:r w:rsidRPr="007C5662">
        <w:rPr>
          <w:sz w:val="24"/>
          <w:u w:val="single"/>
        </w:rPr>
        <w:t>）</w:t>
      </w:r>
      <w:r w:rsidRPr="007C5662">
        <w:rPr>
          <w:rFonts w:hint="eastAsia"/>
          <w:sz w:val="24"/>
          <w:u w:val="single"/>
        </w:rPr>
        <w:t>（包号：）</w:t>
      </w:r>
      <w:r w:rsidRPr="007C5662">
        <w:rPr>
          <w:sz w:val="24"/>
        </w:rPr>
        <w:t>货物</w:t>
      </w:r>
      <w:r w:rsidRPr="007C5662">
        <w:rPr>
          <w:rFonts w:hint="eastAsia"/>
          <w:sz w:val="24"/>
        </w:rPr>
        <w:t>/</w:t>
      </w:r>
      <w:r w:rsidRPr="007C5662">
        <w:rPr>
          <w:rFonts w:hint="eastAsia"/>
          <w:sz w:val="24"/>
        </w:rPr>
        <w:t>服务</w:t>
      </w:r>
      <w:r w:rsidRPr="007C5662">
        <w:rPr>
          <w:sz w:val="24"/>
        </w:rPr>
        <w:t>的数量、技术要求、规格和相关配套服务等，以及采购人在第四章《用户需求书》中提出的所有要求。我公司愿意在以上条件下接受竞争投标，如果中标，在此条件下完成合同规定的责任、义务，并得到相应的权利和利益。</w:t>
      </w:r>
    </w:p>
    <w:p w14:paraId="11FDB50D" w14:textId="77777777" w:rsidR="00D23AE5" w:rsidRPr="007C5662" w:rsidRDefault="00D23AE5">
      <w:pPr>
        <w:spacing w:line="520" w:lineRule="exact"/>
        <w:ind w:firstLineChars="174" w:firstLine="424"/>
        <w:rPr>
          <w:sz w:val="24"/>
        </w:rPr>
      </w:pPr>
      <w:r w:rsidRPr="007C5662">
        <w:rPr>
          <w:sz w:val="24"/>
        </w:rPr>
        <w:t>我方理解你方可能还要求提供更进一步的资料，并愿意应你方的要求提交。</w:t>
      </w:r>
    </w:p>
    <w:p w14:paraId="4D17677F" w14:textId="77777777" w:rsidR="00D23AE5" w:rsidRPr="007C5662" w:rsidRDefault="00D23AE5">
      <w:pPr>
        <w:spacing w:line="520" w:lineRule="exact"/>
        <w:ind w:firstLineChars="174" w:firstLine="424"/>
        <w:rPr>
          <w:sz w:val="24"/>
        </w:rPr>
      </w:pPr>
    </w:p>
    <w:p w14:paraId="15EA60AF" w14:textId="77777777" w:rsidR="00D23AE5" w:rsidRPr="007C5662" w:rsidRDefault="00D23AE5">
      <w:pPr>
        <w:spacing w:line="520" w:lineRule="exact"/>
        <w:ind w:firstLineChars="174" w:firstLine="424"/>
        <w:rPr>
          <w:sz w:val="24"/>
        </w:rPr>
      </w:pPr>
    </w:p>
    <w:p w14:paraId="5B8BE27A" w14:textId="77777777" w:rsidR="00D23AE5" w:rsidRPr="007C5662" w:rsidRDefault="00D23AE5">
      <w:pPr>
        <w:spacing w:line="520" w:lineRule="exact"/>
        <w:rPr>
          <w:sz w:val="24"/>
        </w:rPr>
      </w:pPr>
    </w:p>
    <w:p w14:paraId="207C5869" w14:textId="77777777" w:rsidR="00D23AE5" w:rsidRPr="007C5662" w:rsidRDefault="00D23AE5">
      <w:pPr>
        <w:spacing w:line="360" w:lineRule="auto"/>
        <w:rPr>
          <w:sz w:val="24"/>
        </w:rPr>
      </w:pPr>
      <w:r w:rsidRPr="007C5662">
        <w:rPr>
          <w:sz w:val="24"/>
        </w:rPr>
        <w:t>投标人名称：</w:t>
      </w:r>
      <w:r w:rsidRPr="007C5662">
        <w:rPr>
          <w:sz w:val="24"/>
          <w:u w:val="single"/>
        </w:rPr>
        <w:t xml:space="preserve">             </w:t>
      </w:r>
      <w:r w:rsidRPr="007C5662">
        <w:rPr>
          <w:sz w:val="24"/>
        </w:rPr>
        <w:t>（盖章）</w:t>
      </w:r>
    </w:p>
    <w:p w14:paraId="5D5871CF" w14:textId="77777777" w:rsidR="00D23AE5" w:rsidRPr="007C5662" w:rsidRDefault="00D23AE5">
      <w:pPr>
        <w:spacing w:line="360" w:lineRule="auto"/>
        <w:rPr>
          <w:sz w:val="24"/>
        </w:rPr>
      </w:pPr>
    </w:p>
    <w:p w14:paraId="2512FED9" w14:textId="77777777" w:rsidR="00D23AE5" w:rsidRPr="007C5662" w:rsidRDefault="00D23AE5">
      <w:pPr>
        <w:spacing w:line="360" w:lineRule="auto"/>
        <w:rPr>
          <w:sz w:val="24"/>
        </w:rPr>
      </w:pPr>
      <w:r w:rsidRPr="007C5662">
        <w:rPr>
          <w:sz w:val="24"/>
        </w:rPr>
        <w:t>投标人代表：</w:t>
      </w:r>
      <w:r w:rsidRPr="007C5662">
        <w:rPr>
          <w:sz w:val="24"/>
          <w:u w:val="single"/>
        </w:rPr>
        <w:t xml:space="preserve">             </w:t>
      </w:r>
      <w:r w:rsidRPr="007C5662">
        <w:rPr>
          <w:sz w:val="24"/>
        </w:rPr>
        <w:t>（签署）</w:t>
      </w:r>
    </w:p>
    <w:p w14:paraId="64C78CD8" w14:textId="77777777" w:rsidR="00D23AE5" w:rsidRPr="007C5662" w:rsidRDefault="00D23AE5">
      <w:pPr>
        <w:spacing w:line="360" w:lineRule="auto"/>
        <w:rPr>
          <w:sz w:val="24"/>
        </w:rPr>
      </w:pPr>
    </w:p>
    <w:p w14:paraId="56731548" w14:textId="77777777" w:rsidR="00D23AE5" w:rsidRPr="007C5662" w:rsidRDefault="00D23AE5">
      <w:pPr>
        <w:spacing w:line="360" w:lineRule="auto"/>
        <w:rPr>
          <w:sz w:val="24"/>
        </w:rPr>
      </w:pPr>
      <w:r w:rsidRPr="007C5662">
        <w:rPr>
          <w:sz w:val="24"/>
        </w:rPr>
        <w:t>日</w:t>
      </w:r>
      <w:r w:rsidRPr="007C5662">
        <w:rPr>
          <w:sz w:val="24"/>
        </w:rPr>
        <w:t xml:space="preserve">      </w:t>
      </w:r>
      <w:r w:rsidRPr="007C5662">
        <w:rPr>
          <w:sz w:val="24"/>
        </w:rPr>
        <w:t>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18044AB1" w14:textId="77777777" w:rsidR="00D23AE5" w:rsidRPr="007C5662" w:rsidRDefault="00D23AE5"/>
    <w:p w14:paraId="77B2327A" w14:textId="77777777" w:rsidR="00D23AE5" w:rsidRPr="007C5662" w:rsidRDefault="00D23AE5"/>
    <w:p w14:paraId="0A476BC8" w14:textId="77777777" w:rsidR="00D23AE5" w:rsidRPr="007C5662" w:rsidRDefault="00D23AE5"/>
    <w:p w14:paraId="70FE9C10" w14:textId="77777777" w:rsidR="00D23AE5" w:rsidRPr="007C5662" w:rsidRDefault="00D23AE5"/>
    <w:p w14:paraId="72B60BCB" w14:textId="77777777" w:rsidR="00D23AE5" w:rsidRPr="007C5662" w:rsidRDefault="00D23AE5"/>
    <w:p w14:paraId="4CEF5FDC" w14:textId="77777777" w:rsidR="00D23AE5" w:rsidRPr="007C5662" w:rsidRDefault="00D23AE5"/>
    <w:p w14:paraId="163D512B" w14:textId="77777777" w:rsidR="00D23AE5" w:rsidRPr="007C5662" w:rsidRDefault="00D23AE5"/>
    <w:p w14:paraId="495F94B8" w14:textId="77777777" w:rsidR="00D23AE5" w:rsidRPr="007C5662" w:rsidRDefault="00D23AE5"/>
    <w:p w14:paraId="72D9363A" w14:textId="77777777" w:rsidR="00D23AE5" w:rsidRPr="007C5662" w:rsidRDefault="00D23AE5"/>
    <w:p w14:paraId="120231AE" w14:textId="77777777" w:rsidR="00D23AE5" w:rsidRPr="007C5662" w:rsidRDefault="00D23AE5"/>
    <w:p w14:paraId="7938952F" w14:textId="77777777" w:rsidR="00D23AE5" w:rsidRPr="007C5662" w:rsidRDefault="00D23AE5"/>
    <w:p w14:paraId="0AC01607" w14:textId="77777777" w:rsidR="00D23AE5" w:rsidRPr="007C5662" w:rsidRDefault="00D23AE5"/>
    <w:p w14:paraId="0619B807" w14:textId="77777777" w:rsidR="00D23AE5" w:rsidRPr="007C5662" w:rsidRDefault="00D23AE5"/>
    <w:p w14:paraId="23B5A1D6" w14:textId="77777777" w:rsidR="00D23AE5" w:rsidRPr="007C5662" w:rsidRDefault="00D23AE5"/>
    <w:p w14:paraId="0A0E588D" w14:textId="77777777" w:rsidR="00D23AE5" w:rsidRPr="007C5662" w:rsidRDefault="00D23AE5">
      <w:pPr>
        <w:numPr>
          <w:ilvl w:val="1"/>
          <w:numId w:val="17"/>
        </w:numPr>
        <w:tabs>
          <w:tab w:val="left" w:pos="993"/>
        </w:tabs>
        <w:jc w:val="left"/>
        <w:outlineLvl w:val="1"/>
        <w:rPr>
          <w:rStyle w:val="GB2312"/>
          <w:rFonts w:ascii="Times New Roman" w:eastAsia="宋体" w:hAnsi="Times New Roman"/>
          <w:b/>
        </w:rPr>
      </w:pPr>
      <w:bookmarkStart w:id="192" w:name="_Toc335316469"/>
      <w:bookmarkStart w:id="193" w:name="_Toc331001809"/>
      <w:r w:rsidRPr="007C5662">
        <w:br w:type="page"/>
      </w:r>
      <w:bookmarkStart w:id="194" w:name="_Ref395715823"/>
      <w:bookmarkStart w:id="195" w:name="_Toc396492297"/>
      <w:bookmarkStart w:id="196" w:name="_Toc527541552"/>
      <w:bookmarkEnd w:id="192"/>
      <w:bookmarkEnd w:id="193"/>
      <w:r w:rsidRPr="007C5662">
        <w:rPr>
          <w:rStyle w:val="GB2312"/>
          <w:rFonts w:ascii="Times New Roman" w:eastAsia="宋体" w:hAnsi="Times New Roman" w:hint="eastAsia"/>
          <w:b/>
        </w:rPr>
        <w:lastRenderedPageBreak/>
        <w:t>项目实施方案</w:t>
      </w:r>
      <w:r w:rsidRPr="007C5662">
        <w:rPr>
          <w:rStyle w:val="GB2312"/>
          <w:rFonts w:ascii="Times New Roman" w:eastAsia="宋体" w:hAnsi="Times New Roman"/>
          <w:b/>
        </w:rPr>
        <w:t>格式</w:t>
      </w:r>
      <w:bookmarkEnd w:id="194"/>
      <w:bookmarkEnd w:id="195"/>
      <w:bookmarkEnd w:id="196"/>
    </w:p>
    <w:p w14:paraId="6367C97A"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hint="eastAsia"/>
          <w:b/>
          <w:sz w:val="32"/>
          <w:szCs w:val="32"/>
        </w:rPr>
        <w:t>项目实施方案</w:t>
      </w:r>
    </w:p>
    <w:p w14:paraId="1FA92643" w14:textId="77777777" w:rsidR="00D23AE5" w:rsidRPr="007C5662" w:rsidRDefault="00D23AE5"/>
    <w:p w14:paraId="372DA31F" w14:textId="77777777" w:rsidR="00D23AE5" w:rsidRPr="007C5662" w:rsidRDefault="00D23AE5">
      <w:pPr>
        <w:spacing w:afterLines="50" w:after="156"/>
        <w:rPr>
          <w:sz w:val="24"/>
        </w:rPr>
      </w:pPr>
      <w:r w:rsidRPr="007C5662">
        <w:rPr>
          <w:rFonts w:hint="eastAsia"/>
          <w:sz w:val="24"/>
        </w:rPr>
        <w:t>项目</w:t>
      </w:r>
      <w:r w:rsidRPr="007C5662">
        <w:rPr>
          <w:sz w:val="24"/>
        </w:rPr>
        <w:t>名称：</w:t>
      </w:r>
      <w:r w:rsidRPr="007C5662">
        <w:rPr>
          <w:sz w:val="24"/>
          <w:u w:val="single"/>
        </w:rPr>
        <w:t xml:space="preserve">　　　　　　　　　　</w:t>
      </w:r>
      <w:r w:rsidRPr="007C5662">
        <w:rPr>
          <w:sz w:val="24"/>
        </w:rPr>
        <w:t xml:space="preserve">　　项目编号：</w:t>
      </w:r>
      <w:r w:rsidRPr="007C5662">
        <w:rPr>
          <w:sz w:val="24"/>
          <w:u w:val="single"/>
        </w:rPr>
        <w:t xml:space="preserve">　　　　　　</w:t>
      </w:r>
      <w:r w:rsidRPr="007C5662">
        <w:rPr>
          <w:rFonts w:hint="eastAsia"/>
          <w:sz w:val="24"/>
          <w:u w:val="single"/>
        </w:rPr>
        <w:t>包号：</w:t>
      </w:r>
      <w:r w:rsidRPr="007C5662">
        <w:rPr>
          <w:sz w:val="24"/>
          <w:u w:val="single"/>
        </w:rPr>
        <w:t xml:space="preserve">　　　　　</w:t>
      </w:r>
    </w:p>
    <w:p w14:paraId="6CD79A60" w14:textId="77777777" w:rsidR="00D23AE5" w:rsidRPr="007C5662" w:rsidRDefault="00D23AE5">
      <w:pPr>
        <w:spacing w:line="360" w:lineRule="auto"/>
        <w:ind w:firstLineChars="200" w:firstLine="487"/>
        <w:rPr>
          <w:rStyle w:val="GB2312"/>
          <w:rFonts w:ascii="Times New Roman" w:eastAsia="宋体" w:hAnsi="Times New Roman"/>
        </w:rPr>
      </w:pPr>
    </w:p>
    <w:p w14:paraId="264A44F8" w14:textId="77777777" w:rsidR="00D23AE5" w:rsidRPr="007C5662" w:rsidRDefault="00D23AE5">
      <w:pPr>
        <w:spacing w:line="360" w:lineRule="auto"/>
        <w:ind w:firstLineChars="200" w:firstLine="487"/>
        <w:rPr>
          <w:rStyle w:val="GB2312"/>
          <w:rFonts w:ascii="Times New Roman" w:eastAsia="宋体" w:hAnsi="Times New Roman"/>
          <w:b/>
          <w:u w:val="single"/>
        </w:rPr>
      </w:pPr>
      <w:r w:rsidRPr="007C5662">
        <w:rPr>
          <w:rStyle w:val="GB2312"/>
          <w:rFonts w:ascii="Times New Roman" w:eastAsia="宋体" w:hAnsi="Times New Roman"/>
        </w:rPr>
        <w:t>本部分内容是投标人根据项目</w:t>
      </w:r>
      <w:r w:rsidRPr="007C5662">
        <w:rPr>
          <w:rStyle w:val="GB2312"/>
          <w:rFonts w:ascii="Times New Roman" w:eastAsia="宋体" w:hAnsi="Times New Roman" w:hint="eastAsia"/>
        </w:rPr>
        <w:t>用户</w:t>
      </w:r>
      <w:r w:rsidRPr="007C5662">
        <w:rPr>
          <w:rStyle w:val="GB2312"/>
          <w:rFonts w:ascii="Times New Roman" w:eastAsia="宋体" w:hAnsi="Times New Roman"/>
        </w:rPr>
        <w:t>需求</w:t>
      </w:r>
      <w:r w:rsidRPr="007C5662">
        <w:rPr>
          <w:rStyle w:val="GB2312"/>
          <w:rFonts w:ascii="Times New Roman" w:eastAsia="宋体" w:hAnsi="Times New Roman" w:hint="eastAsia"/>
        </w:rPr>
        <w:t>书</w:t>
      </w:r>
      <w:r w:rsidRPr="007C5662">
        <w:rPr>
          <w:rStyle w:val="GB2312"/>
          <w:rFonts w:ascii="Times New Roman" w:eastAsia="宋体" w:hAnsi="Times New Roman"/>
        </w:rPr>
        <w:t>对其投标技术方案的详细描述</w:t>
      </w:r>
      <w:r w:rsidRPr="007C5662">
        <w:rPr>
          <w:rFonts w:hint="eastAsia"/>
          <w:kern w:val="0"/>
          <w:sz w:val="24"/>
        </w:rPr>
        <w:t>，格式自定</w:t>
      </w:r>
      <w:r w:rsidRPr="007C5662">
        <w:rPr>
          <w:rStyle w:val="GB2312"/>
          <w:rFonts w:ascii="Times New Roman" w:eastAsia="宋体" w:hAnsi="Times New Roman" w:hint="eastAsia"/>
        </w:rPr>
        <w:t>。</w:t>
      </w:r>
    </w:p>
    <w:p w14:paraId="0A44ADBF" w14:textId="77777777" w:rsidR="00D23AE5" w:rsidRPr="007C5662" w:rsidRDefault="00D23AE5">
      <w:pPr>
        <w:tabs>
          <w:tab w:val="left" w:pos="360"/>
        </w:tabs>
        <w:spacing w:line="600" w:lineRule="exact"/>
      </w:pPr>
    </w:p>
    <w:p w14:paraId="07CA2F17" w14:textId="77777777" w:rsidR="00D23AE5" w:rsidRPr="007C5662" w:rsidRDefault="00D23AE5">
      <w:pPr>
        <w:tabs>
          <w:tab w:val="left" w:pos="360"/>
        </w:tabs>
        <w:spacing w:line="600" w:lineRule="exact"/>
      </w:pPr>
    </w:p>
    <w:p w14:paraId="727D2965" w14:textId="77777777" w:rsidR="00D23AE5" w:rsidRPr="007C5662" w:rsidRDefault="00D23AE5">
      <w:pPr>
        <w:spacing w:line="360" w:lineRule="auto"/>
        <w:rPr>
          <w:sz w:val="24"/>
        </w:rPr>
      </w:pPr>
      <w:r w:rsidRPr="007C5662">
        <w:rPr>
          <w:sz w:val="24"/>
        </w:rPr>
        <w:t>投标人名称：</w:t>
      </w:r>
      <w:r w:rsidRPr="007C5662">
        <w:rPr>
          <w:sz w:val="24"/>
          <w:u w:val="single"/>
        </w:rPr>
        <w:t xml:space="preserve">             </w:t>
      </w:r>
      <w:r w:rsidRPr="007C5662">
        <w:rPr>
          <w:sz w:val="24"/>
        </w:rPr>
        <w:t>（盖章）</w:t>
      </w:r>
    </w:p>
    <w:p w14:paraId="46A9EFB1" w14:textId="77777777" w:rsidR="00D23AE5" w:rsidRPr="007C5662" w:rsidRDefault="00D23AE5">
      <w:pPr>
        <w:spacing w:line="360" w:lineRule="auto"/>
        <w:rPr>
          <w:sz w:val="24"/>
        </w:rPr>
      </w:pPr>
    </w:p>
    <w:p w14:paraId="005D37A4" w14:textId="77777777" w:rsidR="00D23AE5" w:rsidRPr="007C5662" w:rsidRDefault="00D23AE5">
      <w:pPr>
        <w:spacing w:line="360" w:lineRule="auto"/>
        <w:rPr>
          <w:sz w:val="24"/>
        </w:rPr>
      </w:pPr>
      <w:r w:rsidRPr="007C5662">
        <w:rPr>
          <w:sz w:val="24"/>
        </w:rPr>
        <w:t>投标人代表：</w:t>
      </w:r>
      <w:r w:rsidRPr="007C5662">
        <w:rPr>
          <w:sz w:val="24"/>
          <w:u w:val="single"/>
        </w:rPr>
        <w:t xml:space="preserve">             </w:t>
      </w:r>
      <w:r w:rsidRPr="007C5662">
        <w:rPr>
          <w:sz w:val="24"/>
        </w:rPr>
        <w:t>（签署）</w:t>
      </w:r>
    </w:p>
    <w:p w14:paraId="132C35FE" w14:textId="77777777" w:rsidR="00D23AE5" w:rsidRPr="007C5662" w:rsidRDefault="00D23AE5">
      <w:pPr>
        <w:spacing w:line="360" w:lineRule="auto"/>
        <w:rPr>
          <w:sz w:val="24"/>
        </w:rPr>
      </w:pPr>
    </w:p>
    <w:p w14:paraId="22201995" w14:textId="77777777" w:rsidR="00D23AE5" w:rsidRPr="007C5662" w:rsidRDefault="00D23AE5">
      <w:pPr>
        <w:spacing w:line="360" w:lineRule="auto"/>
      </w:pPr>
      <w:r w:rsidRPr="007C5662">
        <w:rPr>
          <w:sz w:val="24"/>
        </w:rPr>
        <w:t>日</w:t>
      </w:r>
      <w:r w:rsidRPr="007C5662">
        <w:rPr>
          <w:sz w:val="24"/>
        </w:rPr>
        <w:t xml:space="preserve">      </w:t>
      </w:r>
      <w:r w:rsidRPr="007C5662">
        <w:rPr>
          <w:sz w:val="24"/>
        </w:rPr>
        <w:t>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448235D6" w14:textId="77777777" w:rsidR="00D23AE5" w:rsidRPr="007C5662" w:rsidRDefault="00D23AE5">
      <w:pPr>
        <w:numPr>
          <w:ilvl w:val="1"/>
          <w:numId w:val="17"/>
        </w:numPr>
        <w:tabs>
          <w:tab w:val="left" w:pos="993"/>
        </w:tabs>
        <w:jc w:val="left"/>
        <w:outlineLvl w:val="1"/>
        <w:rPr>
          <w:rStyle w:val="GB2312"/>
          <w:rFonts w:ascii="Times New Roman" w:eastAsia="宋体" w:hAnsi="Times New Roman"/>
          <w:b/>
        </w:rPr>
      </w:pPr>
      <w:bookmarkStart w:id="197" w:name="_Toc396492298"/>
      <w:r w:rsidRPr="007C5662">
        <w:rPr>
          <w:rStyle w:val="GB2312"/>
          <w:rFonts w:ascii="Times New Roman" w:eastAsia="宋体" w:hAnsi="Times New Roman"/>
          <w:b/>
        </w:rPr>
        <w:br w:type="page"/>
      </w:r>
      <w:bookmarkStart w:id="198" w:name="_Ref396565877"/>
      <w:bookmarkStart w:id="199" w:name="_Toc527541553"/>
      <w:r w:rsidRPr="007C5662">
        <w:rPr>
          <w:rStyle w:val="GB2312"/>
          <w:rFonts w:ascii="Times New Roman" w:eastAsia="宋体" w:hAnsi="Times New Roman" w:hint="eastAsia"/>
          <w:b/>
          <w:szCs w:val="22"/>
        </w:rPr>
        <w:lastRenderedPageBreak/>
        <w:t>投入本项目货物</w:t>
      </w:r>
      <w:r w:rsidRPr="007C5662">
        <w:rPr>
          <w:rStyle w:val="GB2312"/>
          <w:rFonts w:ascii="Times New Roman" w:eastAsia="宋体" w:hAnsi="Times New Roman"/>
          <w:b/>
          <w:szCs w:val="22"/>
        </w:rPr>
        <w:t>清单格式</w:t>
      </w:r>
      <w:bookmarkEnd w:id="197"/>
      <w:bookmarkEnd w:id="198"/>
      <w:bookmarkEnd w:id="199"/>
    </w:p>
    <w:p w14:paraId="52583473"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hint="eastAsia"/>
          <w:b/>
          <w:sz w:val="32"/>
          <w:szCs w:val="32"/>
        </w:rPr>
        <w:t>投入本项目货物</w:t>
      </w:r>
      <w:r w:rsidRPr="007C5662">
        <w:rPr>
          <w:rFonts w:ascii="Times New Roman" w:eastAsia="宋体" w:hAnsi="Times New Roman"/>
          <w:b/>
          <w:sz w:val="32"/>
          <w:szCs w:val="32"/>
        </w:rPr>
        <w:t>清单</w:t>
      </w:r>
    </w:p>
    <w:p w14:paraId="1CE0F439" w14:textId="77777777" w:rsidR="00D23AE5" w:rsidRPr="007C5662" w:rsidRDefault="00D23AE5">
      <w:pPr>
        <w:pStyle w:val="afff4"/>
        <w:spacing w:beforeLines="50" w:before="156" w:afterLines="50" w:after="156" w:line="240" w:lineRule="auto"/>
        <w:jc w:val="left"/>
        <w:rPr>
          <w:rFonts w:ascii="Times New Roman" w:eastAsia="宋体" w:hAnsi="Times New Roman"/>
          <w:b/>
          <w:sz w:val="32"/>
          <w:szCs w:val="32"/>
        </w:rPr>
      </w:pPr>
      <w:r w:rsidRPr="007C5662">
        <w:rPr>
          <w:rFonts w:ascii="Times New Roman" w:eastAsia="宋体" w:hAnsi="Times New Roman"/>
          <w:sz w:val="24"/>
        </w:rPr>
        <w:t>项目名称：</w:t>
      </w:r>
      <w:r w:rsidRPr="007C5662">
        <w:rPr>
          <w:rFonts w:ascii="Times New Roman" w:eastAsia="宋体" w:hAnsi="Times New Roman"/>
          <w:sz w:val="24"/>
          <w:u w:val="single"/>
        </w:rPr>
        <w:t xml:space="preserve">　　　　　　　　</w:t>
      </w:r>
      <w:r w:rsidRPr="007C5662">
        <w:rPr>
          <w:rFonts w:ascii="Times New Roman" w:eastAsia="宋体" w:hAnsi="Times New Roman"/>
          <w:sz w:val="24"/>
          <w:u w:val="single"/>
        </w:rPr>
        <w:t xml:space="preserve">         </w:t>
      </w:r>
      <w:r w:rsidRPr="007C5662">
        <w:rPr>
          <w:rFonts w:ascii="Times New Roman" w:eastAsia="宋体" w:hAnsi="Times New Roman"/>
          <w:sz w:val="24"/>
          <w:u w:val="single"/>
        </w:rPr>
        <w:t xml:space="preserve">　</w:t>
      </w:r>
      <w:r w:rsidRPr="007C5662">
        <w:rPr>
          <w:rFonts w:ascii="Times New Roman" w:eastAsia="宋体" w:hAnsi="Times New Roman"/>
          <w:sz w:val="24"/>
        </w:rPr>
        <w:t xml:space="preserve">　　项目编号：</w:t>
      </w:r>
      <w:r w:rsidRPr="007C5662">
        <w:rPr>
          <w:rFonts w:ascii="Times New Roman" w:eastAsia="宋体" w:hAnsi="Times New Roman"/>
          <w:sz w:val="24"/>
          <w:u w:val="single"/>
        </w:rPr>
        <w:t xml:space="preserve">　　　　　　　</w:t>
      </w:r>
      <w:r w:rsidRPr="007C5662">
        <w:rPr>
          <w:rFonts w:ascii="Times New Roman" w:eastAsia="宋体" w:hAnsi="Times New Roman" w:hint="eastAsia"/>
          <w:sz w:val="24"/>
          <w:u w:val="single"/>
        </w:rPr>
        <w:t>包号：</w:t>
      </w:r>
      <w:r w:rsidRPr="007C5662">
        <w:rPr>
          <w:rFonts w:ascii="Times New Roman" w:eastAsia="宋体" w:hAnsi="Times New Roman" w:hint="eastAsia"/>
          <w:sz w:val="24"/>
          <w:u w:val="single"/>
        </w:rPr>
        <w:t xml:space="preserve">  </w:t>
      </w:r>
      <w:r w:rsidRPr="007C5662">
        <w:rPr>
          <w:rFonts w:ascii="Times New Roman" w:eastAsia="宋体" w:hAnsi="Times New Roman"/>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345"/>
        <w:gridCol w:w="763"/>
        <w:gridCol w:w="880"/>
        <w:gridCol w:w="726"/>
        <w:gridCol w:w="724"/>
        <w:gridCol w:w="890"/>
        <w:gridCol w:w="1616"/>
        <w:gridCol w:w="1342"/>
      </w:tblGrid>
      <w:tr w:rsidR="007C5662" w:rsidRPr="007C5662" w14:paraId="2E494B20" w14:textId="77777777">
        <w:trPr>
          <w:trHeight w:val="586"/>
          <w:jc w:val="center"/>
        </w:trPr>
        <w:tc>
          <w:tcPr>
            <w:tcW w:w="817" w:type="dxa"/>
            <w:vAlign w:val="center"/>
          </w:tcPr>
          <w:p w14:paraId="7D05FD61" w14:textId="77777777" w:rsidR="00D23AE5" w:rsidRPr="007C5662" w:rsidRDefault="00D23AE5">
            <w:pPr>
              <w:pStyle w:val="af"/>
              <w:spacing w:line="300" w:lineRule="auto"/>
              <w:jc w:val="center"/>
              <w:rPr>
                <w:rFonts w:ascii="Times New Roman" w:hAnsi="Times New Roman"/>
                <w:b/>
                <w:sz w:val="24"/>
                <w:szCs w:val="24"/>
              </w:rPr>
            </w:pPr>
            <w:r w:rsidRPr="007C5662">
              <w:rPr>
                <w:rFonts w:ascii="Times New Roman" w:hAnsi="Times New Roman"/>
                <w:b/>
                <w:sz w:val="24"/>
                <w:szCs w:val="24"/>
              </w:rPr>
              <w:t>序号</w:t>
            </w:r>
          </w:p>
        </w:tc>
        <w:tc>
          <w:tcPr>
            <w:tcW w:w="1345" w:type="dxa"/>
            <w:vAlign w:val="center"/>
          </w:tcPr>
          <w:p w14:paraId="69D667CC" w14:textId="77777777" w:rsidR="00D23AE5" w:rsidRPr="007C5662" w:rsidRDefault="00D23AE5">
            <w:pPr>
              <w:pStyle w:val="af"/>
              <w:spacing w:line="300" w:lineRule="auto"/>
              <w:jc w:val="center"/>
              <w:rPr>
                <w:rFonts w:ascii="Times New Roman" w:hAnsi="Times New Roman"/>
                <w:b/>
                <w:sz w:val="24"/>
                <w:szCs w:val="24"/>
              </w:rPr>
            </w:pPr>
            <w:r w:rsidRPr="007C5662">
              <w:rPr>
                <w:rFonts w:ascii="Times New Roman" w:hAnsi="Times New Roman"/>
                <w:b/>
                <w:sz w:val="24"/>
                <w:szCs w:val="24"/>
              </w:rPr>
              <w:t>货物名称</w:t>
            </w:r>
          </w:p>
        </w:tc>
        <w:tc>
          <w:tcPr>
            <w:tcW w:w="763" w:type="dxa"/>
            <w:vAlign w:val="center"/>
          </w:tcPr>
          <w:p w14:paraId="6158FD29" w14:textId="77777777" w:rsidR="00D23AE5" w:rsidRPr="007C5662" w:rsidRDefault="00D23AE5">
            <w:pPr>
              <w:pStyle w:val="af"/>
              <w:spacing w:line="300" w:lineRule="auto"/>
              <w:jc w:val="center"/>
              <w:rPr>
                <w:rFonts w:ascii="Times New Roman" w:hAnsi="Times New Roman"/>
                <w:b/>
                <w:sz w:val="24"/>
                <w:szCs w:val="24"/>
              </w:rPr>
            </w:pPr>
            <w:r w:rsidRPr="007C5662">
              <w:rPr>
                <w:rFonts w:ascii="Times New Roman" w:hAnsi="Times New Roman"/>
                <w:b/>
                <w:sz w:val="24"/>
                <w:szCs w:val="24"/>
              </w:rPr>
              <w:t>品牌</w:t>
            </w:r>
          </w:p>
        </w:tc>
        <w:tc>
          <w:tcPr>
            <w:tcW w:w="880" w:type="dxa"/>
            <w:vAlign w:val="center"/>
          </w:tcPr>
          <w:p w14:paraId="2DF4F7FF" w14:textId="77777777" w:rsidR="00D23AE5" w:rsidRPr="007C5662" w:rsidRDefault="00D23AE5">
            <w:pPr>
              <w:pStyle w:val="af"/>
              <w:spacing w:line="300" w:lineRule="auto"/>
              <w:jc w:val="center"/>
              <w:rPr>
                <w:rFonts w:ascii="Times New Roman" w:hAnsi="Times New Roman"/>
                <w:b/>
                <w:sz w:val="24"/>
                <w:szCs w:val="24"/>
              </w:rPr>
            </w:pPr>
            <w:r w:rsidRPr="007C5662">
              <w:rPr>
                <w:rFonts w:ascii="Times New Roman" w:hAnsi="Times New Roman"/>
                <w:b/>
                <w:sz w:val="24"/>
                <w:szCs w:val="24"/>
              </w:rPr>
              <w:t>货物型号</w:t>
            </w:r>
          </w:p>
        </w:tc>
        <w:tc>
          <w:tcPr>
            <w:tcW w:w="726" w:type="dxa"/>
            <w:vAlign w:val="center"/>
          </w:tcPr>
          <w:p w14:paraId="29DAACE8" w14:textId="77777777" w:rsidR="00D23AE5" w:rsidRPr="007C5662" w:rsidRDefault="00D23AE5">
            <w:pPr>
              <w:pStyle w:val="af"/>
              <w:spacing w:line="300" w:lineRule="auto"/>
              <w:jc w:val="center"/>
              <w:rPr>
                <w:rFonts w:ascii="Times New Roman" w:hAnsi="Times New Roman"/>
                <w:b/>
                <w:sz w:val="24"/>
                <w:szCs w:val="24"/>
              </w:rPr>
            </w:pPr>
            <w:r w:rsidRPr="007C5662">
              <w:rPr>
                <w:rFonts w:ascii="Times New Roman" w:hAnsi="Times New Roman"/>
                <w:b/>
                <w:sz w:val="24"/>
                <w:szCs w:val="24"/>
              </w:rPr>
              <w:t>产地</w:t>
            </w:r>
          </w:p>
        </w:tc>
        <w:tc>
          <w:tcPr>
            <w:tcW w:w="724" w:type="dxa"/>
            <w:vAlign w:val="center"/>
          </w:tcPr>
          <w:p w14:paraId="45280DC2" w14:textId="77777777" w:rsidR="00D23AE5" w:rsidRPr="007C5662" w:rsidRDefault="00D23AE5">
            <w:pPr>
              <w:pStyle w:val="af"/>
              <w:spacing w:line="300" w:lineRule="auto"/>
              <w:jc w:val="center"/>
              <w:rPr>
                <w:rFonts w:ascii="Times New Roman" w:hAnsi="Times New Roman"/>
                <w:b/>
                <w:sz w:val="24"/>
                <w:szCs w:val="24"/>
              </w:rPr>
            </w:pPr>
            <w:r w:rsidRPr="007C5662">
              <w:rPr>
                <w:rFonts w:ascii="Times New Roman" w:hAnsi="Times New Roman" w:hint="eastAsia"/>
                <w:b/>
                <w:sz w:val="24"/>
                <w:szCs w:val="24"/>
              </w:rPr>
              <w:t>单位</w:t>
            </w:r>
          </w:p>
        </w:tc>
        <w:tc>
          <w:tcPr>
            <w:tcW w:w="890" w:type="dxa"/>
            <w:vAlign w:val="center"/>
          </w:tcPr>
          <w:p w14:paraId="2CA49E46" w14:textId="77777777" w:rsidR="00D23AE5" w:rsidRPr="007C5662" w:rsidRDefault="00D23AE5">
            <w:pPr>
              <w:pStyle w:val="af"/>
              <w:spacing w:line="300" w:lineRule="auto"/>
              <w:jc w:val="center"/>
              <w:rPr>
                <w:rFonts w:ascii="Times New Roman" w:hAnsi="Times New Roman"/>
                <w:b/>
                <w:sz w:val="24"/>
                <w:szCs w:val="24"/>
              </w:rPr>
            </w:pPr>
            <w:r w:rsidRPr="007C5662">
              <w:rPr>
                <w:rFonts w:ascii="Times New Roman" w:hAnsi="Times New Roman"/>
                <w:b/>
                <w:sz w:val="24"/>
                <w:szCs w:val="24"/>
              </w:rPr>
              <w:t>数量</w:t>
            </w:r>
          </w:p>
        </w:tc>
        <w:tc>
          <w:tcPr>
            <w:tcW w:w="1616" w:type="dxa"/>
            <w:vAlign w:val="center"/>
          </w:tcPr>
          <w:p w14:paraId="4258B241" w14:textId="77777777" w:rsidR="00D23AE5" w:rsidRPr="007C5662" w:rsidRDefault="00D23AE5">
            <w:pPr>
              <w:pStyle w:val="af"/>
              <w:spacing w:line="300" w:lineRule="auto"/>
              <w:jc w:val="center"/>
              <w:rPr>
                <w:rFonts w:ascii="Times New Roman" w:hAnsi="Times New Roman"/>
                <w:b/>
                <w:sz w:val="24"/>
                <w:szCs w:val="24"/>
              </w:rPr>
            </w:pPr>
            <w:r w:rsidRPr="007C5662">
              <w:rPr>
                <w:rFonts w:ascii="Times New Roman" w:hAnsi="Times New Roman" w:hint="eastAsia"/>
                <w:b/>
                <w:sz w:val="24"/>
                <w:szCs w:val="24"/>
              </w:rPr>
              <w:t>技术参数</w:t>
            </w:r>
          </w:p>
        </w:tc>
        <w:tc>
          <w:tcPr>
            <w:tcW w:w="1342" w:type="dxa"/>
            <w:vAlign w:val="center"/>
          </w:tcPr>
          <w:p w14:paraId="5FBB44BF" w14:textId="77777777" w:rsidR="00D23AE5" w:rsidRPr="007C5662" w:rsidRDefault="00D23AE5">
            <w:pPr>
              <w:pStyle w:val="af"/>
              <w:spacing w:line="300" w:lineRule="auto"/>
              <w:jc w:val="center"/>
              <w:rPr>
                <w:rFonts w:ascii="Times New Roman" w:hAnsi="Times New Roman"/>
                <w:b/>
                <w:sz w:val="24"/>
                <w:szCs w:val="24"/>
              </w:rPr>
            </w:pPr>
            <w:r w:rsidRPr="007C5662">
              <w:rPr>
                <w:rFonts w:ascii="Times New Roman" w:hAnsi="Times New Roman" w:hint="eastAsia"/>
                <w:b/>
                <w:sz w:val="24"/>
                <w:szCs w:val="24"/>
              </w:rPr>
              <w:t>备注</w:t>
            </w:r>
          </w:p>
        </w:tc>
      </w:tr>
      <w:tr w:rsidR="007C5662" w:rsidRPr="007C5662" w14:paraId="33215F3B" w14:textId="77777777">
        <w:trPr>
          <w:trHeight w:val="550"/>
          <w:jc w:val="center"/>
        </w:trPr>
        <w:tc>
          <w:tcPr>
            <w:tcW w:w="817" w:type="dxa"/>
            <w:vAlign w:val="center"/>
          </w:tcPr>
          <w:p w14:paraId="4CD3C824" w14:textId="77777777" w:rsidR="00D23AE5" w:rsidRPr="007C5662" w:rsidRDefault="00D23AE5">
            <w:pPr>
              <w:pStyle w:val="af"/>
              <w:spacing w:line="300" w:lineRule="auto"/>
              <w:jc w:val="center"/>
              <w:rPr>
                <w:rFonts w:ascii="Times New Roman" w:hAnsi="Times New Roman"/>
                <w:sz w:val="24"/>
                <w:szCs w:val="24"/>
              </w:rPr>
            </w:pPr>
            <w:r w:rsidRPr="007C5662">
              <w:rPr>
                <w:rFonts w:ascii="Times New Roman" w:hAnsi="Times New Roman"/>
                <w:sz w:val="24"/>
                <w:szCs w:val="24"/>
              </w:rPr>
              <w:t>1</w:t>
            </w:r>
          </w:p>
        </w:tc>
        <w:tc>
          <w:tcPr>
            <w:tcW w:w="1345" w:type="dxa"/>
            <w:vAlign w:val="center"/>
          </w:tcPr>
          <w:p w14:paraId="73B1EBC9" w14:textId="77777777" w:rsidR="00D23AE5" w:rsidRPr="007C5662" w:rsidRDefault="00D23AE5">
            <w:pPr>
              <w:pStyle w:val="af"/>
              <w:spacing w:line="300" w:lineRule="auto"/>
              <w:jc w:val="center"/>
              <w:rPr>
                <w:rFonts w:ascii="Times New Roman" w:hAnsi="Times New Roman"/>
                <w:sz w:val="24"/>
                <w:szCs w:val="24"/>
              </w:rPr>
            </w:pPr>
          </w:p>
        </w:tc>
        <w:tc>
          <w:tcPr>
            <w:tcW w:w="763" w:type="dxa"/>
            <w:vAlign w:val="center"/>
          </w:tcPr>
          <w:p w14:paraId="0BAF6EA4" w14:textId="77777777" w:rsidR="00D23AE5" w:rsidRPr="007C5662" w:rsidRDefault="00D23AE5">
            <w:pPr>
              <w:pStyle w:val="af"/>
              <w:spacing w:line="300" w:lineRule="auto"/>
              <w:jc w:val="center"/>
              <w:rPr>
                <w:rFonts w:ascii="Times New Roman" w:hAnsi="Times New Roman"/>
                <w:sz w:val="24"/>
                <w:szCs w:val="24"/>
              </w:rPr>
            </w:pPr>
          </w:p>
        </w:tc>
        <w:tc>
          <w:tcPr>
            <w:tcW w:w="880" w:type="dxa"/>
            <w:vAlign w:val="center"/>
          </w:tcPr>
          <w:p w14:paraId="64343D5A" w14:textId="77777777" w:rsidR="00D23AE5" w:rsidRPr="007C5662" w:rsidRDefault="00D23AE5">
            <w:pPr>
              <w:pStyle w:val="af"/>
              <w:spacing w:line="300" w:lineRule="auto"/>
              <w:jc w:val="center"/>
              <w:rPr>
                <w:rFonts w:ascii="Times New Roman" w:hAnsi="Times New Roman"/>
                <w:sz w:val="24"/>
                <w:szCs w:val="24"/>
              </w:rPr>
            </w:pPr>
          </w:p>
        </w:tc>
        <w:tc>
          <w:tcPr>
            <w:tcW w:w="726" w:type="dxa"/>
            <w:vAlign w:val="center"/>
          </w:tcPr>
          <w:p w14:paraId="4322933E" w14:textId="77777777" w:rsidR="00D23AE5" w:rsidRPr="007C5662" w:rsidRDefault="00D23AE5">
            <w:pPr>
              <w:pStyle w:val="af"/>
              <w:spacing w:line="300" w:lineRule="auto"/>
              <w:jc w:val="center"/>
              <w:rPr>
                <w:rFonts w:ascii="Times New Roman" w:hAnsi="Times New Roman"/>
                <w:sz w:val="24"/>
                <w:szCs w:val="24"/>
              </w:rPr>
            </w:pPr>
          </w:p>
        </w:tc>
        <w:tc>
          <w:tcPr>
            <w:tcW w:w="724" w:type="dxa"/>
            <w:vAlign w:val="center"/>
          </w:tcPr>
          <w:p w14:paraId="20777A6E" w14:textId="77777777" w:rsidR="00D23AE5" w:rsidRPr="007C5662" w:rsidRDefault="00D23AE5">
            <w:pPr>
              <w:pStyle w:val="af"/>
              <w:spacing w:line="300" w:lineRule="auto"/>
              <w:jc w:val="center"/>
              <w:rPr>
                <w:rFonts w:ascii="Times New Roman" w:hAnsi="Times New Roman"/>
                <w:sz w:val="24"/>
                <w:szCs w:val="24"/>
              </w:rPr>
            </w:pPr>
          </w:p>
        </w:tc>
        <w:tc>
          <w:tcPr>
            <w:tcW w:w="890" w:type="dxa"/>
          </w:tcPr>
          <w:p w14:paraId="22A09DB0" w14:textId="77777777" w:rsidR="00D23AE5" w:rsidRPr="007C5662" w:rsidRDefault="00D23AE5">
            <w:pPr>
              <w:pStyle w:val="af"/>
              <w:spacing w:line="300" w:lineRule="auto"/>
              <w:jc w:val="center"/>
              <w:rPr>
                <w:rFonts w:ascii="Times New Roman" w:hAnsi="Times New Roman"/>
                <w:sz w:val="24"/>
                <w:szCs w:val="24"/>
              </w:rPr>
            </w:pPr>
          </w:p>
        </w:tc>
        <w:tc>
          <w:tcPr>
            <w:tcW w:w="1616" w:type="dxa"/>
          </w:tcPr>
          <w:p w14:paraId="06CE269B" w14:textId="77777777" w:rsidR="00D23AE5" w:rsidRPr="007C5662" w:rsidRDefault="00D23AE5">
            <w:pPr>
              <w:pStyle w:val="af"/>
              <w:spacing w:line="300" w:lineRule="auto"/>
              <w:jc w:val="center"/>
              <w:rPr>
                <w:rFonts w:ascii="Times New Roman" w:hAnsi="Times New Roman"/>
                <w:sz w:val="24"/>
                <w:szCs w:val="24"/>
              </w:rPr>
            </w:pPr>
          </w:p>
        </w:tc>
        <w:tc>
          <w:tcPr>
            <w:tcW w:w="1342" w:type="dxa"/>
            <w:vAlign w:val="center"/>
          </w:tcPr>
          <w:p w14:paraId="2DABCE98" w14:textId="77777777" w:rsidR="00D23AE5" w:rsidRPr="007C5662" w:rsidRDefault="00D23AE5">
            <w:pPr>
              <w:pStyle w:val="af"/>
              <w:spacing w:line="300" w:lineRule="auto"/>
              <w:jc w:val="center"/>
              <w:rPr>
                <w:rFonts w:ascii="Times New Roman" w:hAnsi="Times New Roman"/>
                <w:sz w:val="24"/>
                <w:szCs w:val="24"/>
              </w:rPr>
            </w:pPr>
          </w:p>
        </w:tc>
      </w:tr>
      <w:tr w:rsidR="007C5662" w:rsidRPr="007C5662" w14:paraId="517FCD09" w14:textId="77777777">
        <w:trPr>
          <w:trHeight w:val="550"/>
          <w:jc w:val="center"/>
        </w:trPr>
        <w:tc>
          <w:tcPr>
            <w:tcW w:w="817" w:type="dxa"/>
            <w:vAlign w:val="center"/>
          </w:tcPr>
          <w:p w14:paraId="224F3540" w14:textId="77777777" w:rsidR="00D23AE5" w:rsidRPr="007C5662" w:rsidRDefault="00D23AE5">
            <w:pPr>
              <w:pStyle w:val="af"/>
              <w:spacing w:line="300" w:lineRule="auto"/>
              <w:jc w:val="center"/>
              <w:rPr>
                <w:rFonts w:ascii="Times New Roman" w:hAnsi="Times New Roman"/>
                <w:sz w:val="24"/>
                <w:szCs w:val="24"/>
              </w:rPr>
            </w:pPr>
            <w:r w:rsidRPr="007C5662">
              <w:rPr>
                <w:rFonts w:ascii="Times New Roman" w:hAnsi="Times New Roman"/>
                <w:sz w:val="24"/>
                <w:szCs w:val="24"/>
              </w:rPr>
              <w:t>2</w:t>
            </w:r>
          </w:p>
        </w:tc>
        <w:tc>
          <w:tcPr>
            <w:tcW w:w="1345" w:type="dxa"/>
            <w:vAlign w:val="center"/>
          </w:tcPr>
          <w:p w14:paraId="53BA916B" w14:textId="77777777" w:rsidR="00D23AE5" w:rsidRPr="007C5662" w:rsidRDefault="00D23AE5">
            <w:pPr>
              <w:pStyle w:val="af"/>
              <w:spacing w:line="300" w:lineRule="auto"/>
              <w:jc w:val="center"/>
              <w:rPr>
                <w:rFonts w:ascii="Times New Roman" w:hAnsi="Times New Roman"/>
                <w:sz w:val="24"/>
                <w:szCs w:val="24"/>
              </w:rPr>
            </w:pPr>
          </w:p>
        </w:tc>
        <w:tc>
          <w:tcPr>
            <w:tcW w:w="763" w:type="dxa"/>
            <w:vAlign w:val="center"/>
          </w:tcPr>
          <w:p w14:paraId="3769A66A" w14:textId="77777777" w:rsidR="00D23AE5" w:rsidRPr="007C5662" w:rsidRDefault="00D23AE5">
            <w:pPr>
              <w:pStyle w:val="af"/>
              <w:spacing w:line="300" w:lineRule="auto"/>
              <w:jc w:val="center"/>
              <w:rPr>
                <w:rFonts w:ascii="Times New Roman" w:hAnsi="Times New Roman"/>
                <w:sz w:val="24"/>
                <w:szCs w:val="24"/>
              </w:rPr>
            </w:pPr>
          </w:p>
        </w:tc>
        <w:tc>
          <w:tcPr>
            <w:tcW w:w="880" w:type="dxa"/>
            <w:vAlign w:val="center"/>
          </w:tcPr>
          <w:p w14:paraId="6B22039A" w14:textId="77777777" w:rsidR="00D23AE5" w:rsidRPr="007C5662" w:rsidRDefault="00D23AE5">
            <w:pPr>
              <w:pStyle w:val="af"/>
              <w:spacing w:line="300" w:lineRule="auto"/>
              <w:jc w:val="center"/>
              <w:rPr>
                <w:rFonts w:ascii="Times New Roman" w:hAnsi="Times New Roman"/>
                <w:sz w:val="24"/>
                <w:szCs w:val="24"/>
              </w:rPr>
            </w:pPr>
          </w:p>
        </w:tc>
        <w:tc>
          <w:tcPr>
            <w:tcW w:w="726" w:type="dxa"/>
            <w:vAlign w:val="center"/>
          </w:tcPr>
          <w:p w14:paraId="12F115A5" w14:textId="77777777" w:rsidR="00D23AE5" w:rsidRPr="007C5662" w:rsidRDefault="00D23AE5">
            <w:pPr>
              <w:pStyle w:val="af"/>
              <w:spacing w:line="300" w:lineRule="auto"/>
              <w:jc w:val="center"/>
              <w:rPr>
                <w:rFonts w:ascii="Times New Roman" w:hAnsi="Times New Roman"/>
                <w:sz w:val="24"/>
                <w:szCs w:val="24"/>
              </w:rPr>
            </w:pPr>
          </w:p>
        </w:tc>
        <w:tc>
          <w:tcPr>
            <w:tcW w:w="724" w:type="dxa"/>
            <w:vAlign w:val="center"/>
          </w:tcPr>
          <w:p w14:paraId="45D82798" w14:textId="77777777" w:rsidR="00D23AE5" w:rsidRPr="007C5662" w:rsidRDefault="00D23AE5">
            <w:pPr>
              <w:pStyle w:val="af"/>
              <w:spacing w:line="300" w:lineRule="auto"/>
              <w:jc w:val="center"/>
              <w:rPr>
                <w:rFonts w:ascii="Times New Roman" w:hAnsi="Times New Roman"/>
                <w:sz w:val="24"/>
                <w:szCs w:val="24"/>
              </w:rPr>
            </w:pPr>
          </w:p>
        </w:tc>
        <w:tc>
          <w:tcPr>
            <w:tcW w:w="890" w:type="dxa"/>
          </w:tcPr>
          <w:p w14:paraId="1073C518" w14:textId="77777777" w:rsidR="00D23AE5" w:rsidRPr="007C5662" w:rsidRDefault="00D23AE5">
            <w:pPr>
              <w:pStyle w:val="af"/>
              <w:spacing w:line="300" w:lineRule="auto"/>
              <w:jc w:val="center"/>
              <w:rPr>
                <w:rFonts w:ascii="Times New Roman" w:hAnsi="Times New Roman"/>
                <w:sz w:val="24"/>
                <w:szCs w:val="24"/>
              </w:rPr>
            </w:pPr>
          </w:p>
        </w:tc>
        <w:tc>
          <w:tcPr>
            <w:tcW w:w="1616" w:type="dxa"/>
          </w:tcPr>
          <w:p w14:paraId="445CD926" w14:textId="77777777" w:rsidR="00D23AE5" w:rsidRPr="007C5662" w:rsidRDefault="00D23AE5">
            <w:pPr>
              <w:pStyle w:val="af"/>
              <w:spacing w:line="300" w:lineRule="auto"/>
              <w:jc w:val="center"/>
              <w:rPr>
                <w:rFonts w:ascii="Times New Roman" w:hAnsi="Times New Roman"/>
                <w:sz w:val="24"/>
                <w:szCs w:val="24"/>
              </w:rPr>
            </w:pPr>
          </w:p>
        </w:tc>
        <w:tc>
          <w:tcPr>
            <w:tcW w:w="1342" w:type="dxa"/>
            <w:vAlign w:val="center"/>
          </w:tcPr>
          <w:p w14:paraId="39035FD2" w14:textId="77777777" w:rsidR="00D23AE5" w:rsidRPr="007C5662" w:rsidRDefault="00D23AE5">
            <w:pPr>
              <w:pStyle w:val="af"/>
              <w:spacing w:line="300" w:lineRule="auto"/>
              <w:jc w:val="center"/>
              <w:rPr>
                <w:rFonts w:ascii="Times New Roman" w:hAnsi="Times New Roman"/>
                <w:sz w:val="24"/>
                <w:szCs w:val="24"/>
              </w:rPr>
            </w:pPr>
          </w:p>
        </w:tc>
      </w:tr>
      <w:tr w:rsidR="007C5662" w:rsidRPr="007C5662" w14:paraId="3A4E7BB6" w14:textId="77777777">
        <w:trPr>
          <w:trHeight w:val="550"/>
          <w:jc w:val="center"/>
        </w:trPr>
        <w:tc>
          <w:tcPr>
            <w:tcW w:w="817" w:type="dxa"/>
            <w:vAlign w:val="center"/>
          </w:tcPr>
          <w:p w14:paraId="2EE9B2A1" w14:textId="77777777" w:rsidR="00D23AE5" w:rsidRPr="007C5662" w:rsidRDefault="00D23AE5">
            <w:pPr>
              <w:pStyle w:val="af"/>
              <w:spacing w:line="300" w:lineRule="auto"/>
              <w:jc w:val="center"/>
              <w:rPr>
                <w:rFonts w:ascii="Times New Roman" w:hAnsi="Times New Roman"/>
                <w:sz w:val="24"/>
                <w:szCs w:val="24"/>
              </w:rPr>
            </w:pPr>
            <w:r w:rsidRPr="007C5662">
              <w:rPr>
                <w:rFonts w:ascii="Times New Roman" w:hAnsi="Times New Roman"/>
                <w:sz w:val="24"/>
                <w:szCs w:val="24"/>
              </w:rPr>
              <w:t>3</w:t>
            </w:r>
          </w:p>
        </w:tc>
        <w:tc>
          <w:tcPr>
            <w:tcW w:w="1345" w:type="dxa"/>
            <w:vAlign w:val="center"/>
          </w:tcPr>
          <w:p w14:paraId="56769497" w14:textId="77777777" w:rsidR="00D23AE5" w:rsidRPr="007C5662" w:rsidRDefault="00D23AE5">
            <w:pPr>
              <w:pStyle w:val="af"/>
              <w:spacing w:line="300" w:lineRule="auto"/>
              <w:jc w:val="center"/>
              <w:rPr>
                <w:rFonts w:ascii="Times New Roman" w:hAnsi="Times New Roman"/>
                <w:sz w:val="24"/>
                <w:szCs w:val="24"/>
              </w:rPr>
            </w:pPr>
          </w:p>
        </w:tc>
        <w:tc>
          <w:tcPr>
            <w:tcW w:w="763" w:type="dxa"/>
            <w:vAlign w:val="center"/>
          </w:tcPr>
          <w:p w14:paraId="1E2F5759" w14:textId="77777777" w:rsidR="00D23AE5" w:rsidRPr="007C5662" w:rsidRDefault="00D23AE5">
            <w:pPr>
              <w:pStyle w:val="af"/>
              <w:spacing w:line="300" w:lineRule="auto"/>
              <w:jc w:val="center"/>
              <w:rPr>
                <w:rFonts w:ascii="Times New Roman" w:hAnsi="Times New Roman"/>
                <w:sz w:val="24"/>
                <w:szCs w:val="24"/>
              </w:rPr>
            </w:pPr>
          </w:p>
        </w:tc>
        <w:tc>
          <w:tcPr>
            <w:tcW w:w="880" w:type="dxa"/>
            <w:vAlign w:val="center"/>
          </w:tcPr>
          <w:p w14:paraId="1936B9CA" w14:textId="77777777" w:rsidR="00D23AE5" w:rsidRPr="007C5662" w:rsidRDefault="00D23AE5">
            <w:pPr>
              <w:pStyle w:val="af"/>
              <w:spacing w:line="300" w:lineRule="auto"/>
              <w:jc w:val="center"/>
              <w:rPr>
                <w:rFonts w:ascii="Times New Roman" w:hAnsi="Times New Roman"/>
                <w:sz w:val="24"/>
                <w:szCs w:val="24"/>
              </w:rPr>
            </w:pPr>
          </w:p>
        </w:tc>
        <w:tc>
          <w:tcPr>
            <w:tcW w:w="726" w:type="dxa"/>
            <w:vAlign w:val="center"/>
          </w:tcPr>
          <w:p w14:paraId="638246A8" w14:textId="77777777" w:rsidR="00D23AE5" w:rsidRPr="007C5662" w:rsidRDefault="00D23AE5">
            <w:pPr>
              <w:pStyle w:val="af"/>
              <w:spacing w:line="300" w:lineRule="auto"/>
              <w:jc w:val="center"/>
              <w:rPr>
                <w:rFonts w:ascii="Times New Roman" w:hAnsi="Times New Roman"/>
                <w:sz w:val="24"/>
                <w:szCs w:val="24"/>
              </w:rPr>
            </w:pPr>
          </w:p>
        </w:tc>
        <w:tc>
          <w:tcPr>
            <w:tcW w:w="724" w:type="dxa"/>
            <w:vAlign w:val="center"/>
          </w:tcPr>
          <w:p w14:paraId="17DD97CA" w14:textId="77777777" w:rsidR="00D23AE5" w:rsidRPr="007C5662" w:rsidRDefault="00D23AE5">
            <w:pPr>
              <w:pStyle w:val="af"/>
              <w:spacing w:line="300" w:lineRule="auto"/>
              <w:jc w:val="center"/>
              <w:rPr>
                <w:rFonts w:ascii="Times New Roman" w:hAnsi="Times New Roman"/>
                <w:sz w:val="24"/>
                <w:szCs w:val="24"/>
              </w:rPr>
            </w:pPr>
          </w:p>
        </w:tc>
        <w:tc>
          <w:tcPr>
            <w:tcW w:w="890" w:type="dxa"/>
          </w:tcPr>
          <w:p w14:paraId="2B14E46B" w14:textId="77777777" w:rsidR="00D23AE5" w:rsidRPr="007C5662" w:rsidRDefault="00D23AE5">
            <w:pPr>
              <w:pStyle w:val="af"/>
              <w:spacing w:line="300" w:lineRule="auto"/>
              <w:jc w:val="center"/>
              <w:rPr>
                <w:rFonts w:ascii="Times New Roman" w:hAnsi="Times New Roman"/>
                <w:sz w:val="24"/>
                <w:szCs w:val="24"/>
              </w:rPr>
            </w:pPr>
          </w:p>
        </w:tc>
        <w:tc>
          <w:tcPr>
            <w:tcW w:w="1616" w:type="dxa"/>
          </w:tcPr>
          <w:p w14:paraId="5B8BB403" w14:textId="77777777" w:rsidR="00D23AE5" w:rsidRPr="007C5662" w:rsidRDefault="00D23AE5">
            <w:pPr>
              <w:pStyle w:val="af"/>
              <w:spacing w:line="300" w:lineRule="auto"/>
              <w:jc w:val="center"/>
              <w:rPr>
                <w:rFonts w:ascii="Times New Roman" w:hAnsi="Times New Roman"/>
                <w:sz w:val="24"/>
                <w:szCs w:val="24"/>
              </w:rPr>
            </w:pPr>
          </w:p>
        </w:tc>
        <w:tc>
          <w:tcPr>
            <w:tcW w:w="1342" w:type="dxa"/>
            <w:vAlign w:val="center"/>
          </w:tcPr>
          <w:p w14:paraId="1985BA73" w14:textId="77777777" w:rsidR="00D23AE5" w:rsidRPr="007C5662" w:rsidRDefault="00D23AE5">
            <w:pPr>
              <w:pStyle w:val="af"/>
              <w:spacing w:line="300" w:lineRule="auto"/>
              <w:jc w:val="center"/>
              <w:rPr>
                <w:rFonts w:ascii="Times New Roman" w:hAnsi="Times New Roman"/>
                <w:sz w:val="24"/>
                <w:szCs w:val="24"/>
              </w:rPr>
            </w:pPr>
          </w:p>
        </w:tc>
      </w:tr>
      <w:tr w:rsidR="007C5662" w:rsidRPr="007C5662" w14:paraId="082379C8" w14:textId="77777777">
        <w:trPr>
          <w:trHeight w:val="550"/>
          <w:jc w:val="center"/>
        </w:trPr>
        <w:tc>
          <w:tcPr>
            <w:tcW w:w="817" w:type="dxa"/>
            <w:vAlign w:val="center"/>
          </w:tcPr>
          <w:p w14:paraId="6FECB5DA" w14:textId="77777777" w:rsidR="00D23AE5" w:rsidRPr="007C5662" w:rsidRDefault="00D23AE5">
            <w:pPr>
              <w:pStyle w:val="af"/>
              <w:spacing w:line="300" w:lineRule="auto"/>
              <w:jc w:val="center"/>
              <w:rPr>
                <w:rFonts w:ascii="Times New Roman" w:hAnsi="Times New Roman"/>
                <w:sz w:val="24"/>
                <w:szCs w:val="24"/>
              </w:rPr>
            </w:pPr>
            <w:r w:rsidRPr="007C5662">
              <w:rPr>
                <w:rFonts w:ascii="Times New Roman" w:hAnsi="Times New Roman"/>
                <w:sz w:val="24"/>
                <w:szCs w:val="24"/>
              </w:rPr>
              <w:t>……</w:t>
            </w:r>
          </w:p>
        </w:tc>
        <w:tc>
          <w:tcPr>
            <w:tcW w:w="1345" w:type="dxa"/>
            <w:vAlign w:val="center"/>
          </w:tcPr>
          <w:p w14:paraId="670969FF" w14:textId="77777777" w:rsidR="00D23AE5" w:rsidRPr="007C5662" w:rsidRDefault="00D23AE5">
            <w:pPr>
              <w:pStyle w:val="af"/>
              <w:spacing w:line="300" w:lineRule="auto"/>
              <w:jc w:val="center"/>
              <w:rPr>
                <w:rFonts w:ascii="Times New Roman" w:hAnsi="Times New Roman"/>
                <w:sz w:val="24"/>
                <w:szCs w:val="24"/>
              </w:rPr>
            </w:pPr>
          </w:p>
        </w:tc>
        <w:tc>
          <w:tcPr>
            <w:tcW w:w="763" w:type="dxa"/>
            <w:vAlign w:val="center"/>
          </w:tcPr>
          <w:p w14:paraId="6F345AF0" w14:textId="77777777" w:rsidR="00D23AE5" w:rsidRPr="007C5662" w:rsidRDefault="00D23AE5">
            <w:pPr>
              <w:pStyle w:val="af"/>
              <w:spacing w:line="300" w:lineRule="auto"/>
              <w:jc w:val="center"/>
              <w:rPr>
                <w:rFonts w:ascii="Times New Roman" w:hAnsi="Times New Roman"/>
                <w:sz w:val="24"/>
                <w:szCs w:val="24"/>
              </w:rPr>
            </w:pPr>
          </w:p>
        </w:tc>
        <w:tc>
          <w:tcPr>
            <w:tcW w:w="880" w:type="dxa"/>
            <w:vAlign w:val="center"/>
          </w:tcPr>
          <w:p w14:paraId="46919A54" w14:textId="77777777" w:rsidR="00D23AE5" w:rsidRPr="007C5662" w:rsidRDefault="00D23AE5">
            <w:pPr>
              <w:pStyle w:val="af"/>
              <w:spacing w:line="300" w:lineRule="auto"/>
              <w:jc w:val="center"/>
              <w:rPr>
                <w:rFonts w:ascii="Times New Roman" w:hAnsi="Times New Roman"/>
                <w:sz w:val="24"/>
                <w:szCs w:val="24"/>
              </w:rPr>
            </w:pPr>
          </w:p>
        </w:tc>
        <w:tc>
          <w:tcPr>
            <w:tcW w:w="726" w:type="dxa"/>
            <w:vAlign w:val="center"/>
          </w:tcPr>
          <w:p w14:paraId="5ADA6D25" w14:textId="77777777" w:rsidR="00D23AE5" w:rsidRPr="007C5662" w:rsidRDefault="00D23AE5">
            <w:pPr>
              <w:pStyle w:val="af"/>
              <w:spacing w:line="300" w:lineRule="auto"/>
              <w:jc w:val="center"/>
              <w:rPr>
                <w:rFonts w:ascii="Times New Roman" w:hAnsi="Times New Roman"/>
                <w:sz w:val="24"/>
                <w:szCs w:val="24"/>
              </w:rPr>
            </w:pPr>
          </w:p>
        </w:tc>
        <w:tc>
          <w:tcPr>
            <w:tcW w:w="724" w:type="dxa"/>
            <w:vAlign w:val="center"/>
          </w:tcPr>
          <w:p w14:paraId="0899FC1C" w14:textId="77777777" w:rsidR="00D23AE5" w:rsidRPr="007C5662" w:rsidRDefault="00D23AE5">
            <w:pPr>
              <w:pStyle w:val="af"/>
              <w:spacing w:line="300" w:lineRule="auto"/>
              <w:jc w:val="center"/>
              <w:rPr>
                <w:rFonts w:ascii="Times New Roman" w:hAnsi="Times New Roman"/>
                <w:sz w:val="24"/>
                <w:szCs w:val="24"/>
              </w:rPr>
            </w:pPr>
          </w:p>
        </w:tc>
        <w:tc>
          <w:tcPr>
            <w:tcW w:w="890" w:type="dxa"/>
          </w:tcPr>
          <w:p w14:paraId="16698595" w14:textId="77777777" w:rsidR="00D23AE5" w:rsidRPr="007C5662" w:rsidRDefault="00D23AE5">
            <w:pPr>
              <w:pStyle w:val="af"/>
              <w:spacing w:line="300" w:lineRule="auto"/>
              <w:jc w:val="center"/>
              <w:rPr>
                <w:rFonts w:ascii="Times New Roman" w:hAnsi="Times New Roman"/>
                <w:sz w:val="24"/>
                <w:szCs w:val="24"/>
              </w:rPr>
            </w:pPr>
          </w:p>
        </w:tc>
        <w:tc>
          <w:tcPr>
            <w:tcW w:w="1616" w:type="dxa"/>
          </w:tcPr>
          <w:p w14:paraId="69365C93" w14:textId="77777777" w:rsidR="00D23AE5" w:rsidRPr="007C5662" w:rsidRDefault="00D23AE5">
            <w:pPr>
              <w:pStyle w:val="af"/>
              <w:spacing w:line="300" w:lineRule="auto"/>
              <w:jc w:val="center"/>
              <w:rPr>
                <w:rFonts w:ascii="Times New Roman" w:hAnsi="Times New Roman"/>
                <w:sz w:val="24"/>
                <w:szCs w:val="24"/>
              </w:rPr>
            </w:pPr>
          </w:p>
        </w:tc>
        <w:tc>
          <w:tcPr>
            <w:tcW w:w="1342" w:type="dxa"/>
            <w:vAlign w:val="center"/>
          </w:tcPr>
          <w:p w14:paraId="658A5D20" w14:textId="77777777" w:rsidR="00D23AE5" w:rsidRPr="007C5662" w:rsidRDefault="00D23AE5">
            <w:pPr>
              <w:pStyle w:val="af"/>
              <w:spacing w:line="300" w:lineRule="auto"/>
              <w:jc w:val="center"/>
              <w:rPr>
                <w:rFonts w:ascii="Times New Roman" w:hAnsi="Times New Roman"/>
                <w:sz w:val="24"/>
                <w:szCs w:val="24"/>
              </w:rPr>
            </w:pPr>
          </w:p>
        </w:tc>
      </w:tr>
      <w:tr w:rsidR="007C5662" w:rsidRPr="007C5662" w14:paraId="1BF80E93" w14:textId="77777777">
        <w:trPr>
          <w:trHeight w:val="550"/>
          <w:jc w:val="center"/>
        </w:trPr>
        <w:tc>
          <w:tcPr>
            <w:tcW w:w="817" w:type="dxa"/>
            <w:vAlign w:val="center"/>
          </w:tcPr>
          <w:p w14:paraId="5403A960" w14:textId="77777777" w:rsidR="00D23AE5" w:rsidRPr="007C5662" w:rsidRDefault="00D23AE5">
            <w:pPr>
              <w:pStyle w:val="af"/>
              <w:spacing w:line="300" w:lineRule="auto"/>
              <w:jc w:val="center"/>
              <w:rPr>
                <w:rFonts w:ascii="Times New Roman" w:hAnsi="Times New Roman"/>
                <w:sz w:val="24"/>
                <w:szCs w:val="24"/>
              </w:rPr>
            </w:pPr>
          </w:p>
        </w:tc>
        <w:tc>
          <w:tcPr>
            <w:tcW w:w="1345" w:type="dxa"/>
            <w:vAlign w:val="center"/>
          </w:tcPr>
          <w:p w14:paraId="2B8598CD" w14:textId="77777777" w:rsidR="00D23AE5" w:rsidRPr="007C5662" w:rsidRDefault="00D23AE5">
            <w:pPr>
              <w:pStyle w:val="af"/>
              <w:spacing w:line="300" w:lineRule="auto"/>
              <w:jc w:val="center"/>
              <w:rPr>
                <w:rFonts w:ascii="Times New Roman" w:hAnsi="Times New Roman"/>
                <w:sz w:val="24"/>
                <w:szCs w:val="24"/>
              </w:rPr>
            </w:pPr>
          </w:p>
        </w:tc>
        <w:tc>
          <w:tcPr>
            <w:tcW w:w="763" w:type="dxa"/>
            <w:vAlign w:val="center"/>
          </w:tcPr>
          <w:p w14:paraId="3F43AA8B" w14:textId="77777777" w:rsidR="00D23AE5" w:rsidRPr="007C5662" w:rsidRDefault="00D23AE5">
            <w:pPr>
              <w:pStyle w:val="af"/>
              <w:spacing w:line="300" w:lineRule="auto"/>
              <w:jc w:val="center"/>
              <w:rPr>
                <w:rFonts w:ascii="Times New Roman" w:hAnsi="Times New Roman"/>
                <w:sz w:val="24"/>
                <w:szCs w:val="24"/>
              </w:rPr>
            </w:pPr>
          </w:p>
        </w:tc>
        <w:tc>
          <w:tcPr>
            <w:tcW w:w="880" w:type="dxa"/>
            <w:vAlign w:val="center"/>
          </w:tcPr>
          <w:p w14:paraId="21F26792" w14:textId="77777777" w:rsidR="00D23AE5" w:rsidRPr="007C5662" w:rsidRDefault="00D23AE5">
            <w:pPr>
              <w:pStyle w:val="af"/>
              <w:spacing w:line="300" w:lineRule="auto"/>
              <w:jc w:val="center"/>
              <w:rPr>
                <w:rFonts w:ascii="Times New Roman" w:hAnsi="Times New Roman"/>
                <w:sz w:val="24"/>
                <w:szCs w:val="24"/>
              </w:rPr>
            </w:pPr>
          </w:p>
        </w:tc>
        <w:tc>
          <w:tcPr>
            <w:tcW w:w="726" w:type="dxa"/>
            <w:vAlign w:val="center"/>
          </w:tcPr>
          <w:p w14:paraId="6B7C140B" w14:textId="77777777" w:rsidR="00D23AE5" w:rsidRPr="007C5662" w:rsidRDefault="00D23AE5">
            <w:pPr>
              <w:pStyle w:val="af"/>
              <w:spacing w:line="300" w:lineRule="auto"/>
              <w:jc w:val="center"/>
              <w:rPr>
                <w:rFonts w:ascii="Times New Roman" w:hAnsi="Times New Roman"/>
                <w:sz w:val="24"/>
                <w:szCs w:val="24"/>
              </w:rPr>
            </w:pPr>
          </w:p>
        </w:tc>
        <w:tc>
          <w:tcPr>
            <w:tcW w:w="724" w:type="dxa"/>
            <w:vAlign w:val="center"/>
          </w:tcPr>
          <w:p w14:paraId="1219D931" w14:textId="77777777" w:rsidR="00D23AE5" w:rsidRPr="007C5662" w:rsidRDefault="00D23AE5">
            <w:pPr>
              <w:pStyle w:val="af"/>
              <w:spacing w:line="300" w:lineRule="auto"/>
              <w:jc w:val="center"/>
              <w:rPr>
                <w:rFonts w:ascii="Times New Roman" w:hAnsi="Times New Roman"/>
                <w:sz w:val="24"/>
                <w:szCs w:val="24"/>
              </w:rPr>
            </w:pPr>
          </w:p>
        </w:tc>
        <w:tc>
          <w:tcPr>
            <w:tcW w:w="890" w:type="dxa"/>
          </w:tcPr>
          <w:p w14:paraId="04ADF58F" w14:textId="77777777" w:rsidR="00D23AE5" w:rsidRPr="007C5662" w:rsidRDefault="00D23AE5">
            <w:pPr>
              <w:pStyle w:val="af"/>
              <w:spacing w:line="300" w:lineRule="auto"/>
              <w:jc w:val="center"/>
              <w:rPr>
                <w:rFonts w:ascii="Times New Roman" w:hAnsi="Times New Roman"/>
                <w:sz w:val="24"/>
                <w:szCs w:val="24"/>
              </w:rPr>
            </w:pPr>
          </w:p>
        </w:tc>
        <w:tc>
          <w:tcPr>
            <w:tcW w:w="1616" w:type="dxa"/>
          </w:tcPr>
          <w:p w14:paraId="20B230BD" w14:textId="77777777" w:rsidR="00D23AE5" w:rsidRPr="007C5662" w:rsidRDefault="00D23AE5">
            <w:pPr>
              <w:pStyle w:val="af"/>
              <w:spacing w:line="300" w:lineRule="auto"/>
              <w:jc w:val="center"/>
              <w:rPr>
                <w:rFonts w:ascii="Times New Roman" w:hAnsi="Times New Roman"/>
                <w:sz w:val="24"/>
                <w:szCs w:val="24"/>
              </w:rPr>
            </w:pPr>
          </w:p>
        </w:tc>
        <w:tc>
          <w:tcPr>
            <w:tcW w:w="1342" w:type="dxa"/>
            <w:vAlign w:val="center"/>
          </w:tcPr>
          <w:p w14:paraId="6F048891" w14:textId="77777777" w:rsidR="00D23AE5" w:rsidRPr="007C5662" w:rsidRDefault="00D23AE5">
            <w:pPr>
              <w:pStyle w:val="af"/>
              <w:spacing w:line="300" w:lineRule="auto"/>
              <w:jc w:val="center"/>
              <w:rPr>
                <w:rFonts w:ascii="Times New Roman" w:hAnsi="Times New Roman"/>
                <w:sz w:val="24"/>
                <w:szCs w:val="24"/>
              </w:rPr>
            </w:pPr>
          </w:p>
        </w:tc>
      </w:tr>
      <w:tr w:rsidR="007C5662" w:rsidRPr="007C5662" w14:paraId="6BC1F388" w14:textId="77777777">
        <w:trPr>
          <w:trHeight w:val="550"/>
          <w:jc w:val="center"/>
        </w:trPr>
        <w:tc>
          <w:tcPr>
            <w:tcW w:w="817" w:type="dxa"/>
            <w:vAlign w:val="center"/>
          </w:tcPr>
          <w:p w14:paraId="1653E676" w14:textId="77777777" w:rsidR="00D23AE5" w:rsidRPr="007C5662" w:rsidRDefault="00D23AE5">
            <w:pPr>
              <w:pStyle w:val="af"/>
              <w:spacing w:line="300" w:lineRule="auto"/>
              <w:jc w:val="center"/>
              <w:rPr>
                <w:rFonts w:ascii="Times New Roman" w:hAnsi="Times New Roman"/>
                <w:sz w:val="24"/>
                <w:szCs w:val="24"/>
              </w:rPr>
            </w:pPr>
          </w:p>
        </w:tc>
        <w:tc>
          <w:tcPr>
            <w:tcW w:w="1345" w:type="dxa"/>
            <w:vAlign w:val="center"/>
          </w:tcPr>
          <w:p w14:paraId="2BBCF42A" w14:textId="77777777" w:rsidR="00D23AE5" w:rsidRPr="007C5662" w:rsidRDefault="00D23AE5">
            <w:pPr>
              <w:pStyle w:val="af"/>
              <w:spacing w:line="300" w:lineRule="auto"/>
              <w:jc w:val="center"/>
              <w:rPr>
                <w:rFonts w:ascii="Times New Roman" w:hAnsi="Times New Roman"/>
                <w:sz w:val="24"/>
                <w:szCs w:val="24"/>
              </w:rPr>
            </w:pPr>
          </w:p>
        </w:tc>
        <w:tc>
          <w:tcPr>
            <w:tcW w:w="763" w:type="dxa"/>
            <w:vAlign w:val="center"/>
          </w:tcPr>
          <w:p w14:paraId="0AEFCB0C" w14:textId="77777777" w:rsidR="00D23AE5" w:rsidRPr="007C5662" w:rsidRDefault="00D23AE5">
            <w:pPr>
              <w:pStyle w:val="af"/>
              <w:spacing w:line="300" w:lineRule="auto"/>
              <w:jc w:val="center"/>
              <w:rPr>
                <w:rFonts w:ascii="Times New Roman" w:hAnsi="Times New Roman"/>
                <w:sz w:val="24"/>
                <w:szCs w:val="24"/>
              </w:rPr>
            </w:pPr>
          </w:p>
        </w:tc>
        <w:tc>
          <w:tcPr>
            <w:tcW w:w="880" w:type="dxa"/>
            <w:vAlign w:val="center"/>
          </w:tcPr>
          <w:p w14:paraId="2C4D5265" w14:textId="77777777" w:rsidR="00D23AE5" w:rsidRPr="007C5662" w:rsidRDefault="00D23AE5">
            <w:pPr>
              <w:pStyle w:val="af"/>
              <w:spacing w:line="300" w:lineRule="auto"/>
              <w:jc w:val="center"/>
              <w:rPr>
                <w:rFonts w:ascii="Times New Roman" w:hAnsi="Times New Roman"/>
                <w:sz w:val="24"/>
                <w:szCs w:val="24"/>
              </w:rPr>
            </w:pPr>
          </w:p>
        </w:tc>
        <w:tc>
          <w:tcPr>
            <w:tcW w:w="726" w:type="dxa"/>
            <w:vAlign w:val="center"/>
          </w:tcPr>
          <w:p w14:paraId="2D5EA7A9" w14:textId="77777777" w:rsidR="00D23AE5" w:rsidRPr="007C5662" w:rsidRDefault="00D23AE5">
            <w:pPr>
              <w:pStyle w:val="af"/>
              <w:spacing w:line="300" w:lineRule="auto"/>
              <w:jc w:val="center"/>
              <w:rPr>
                <w:rFonts w:ascii="Times New Roman" w:hAnsi="Times New Roman"/>
                <w:sz w:val="24"/>
                <w:szCs w:val="24"/>
              </w:rPr>
            </w:pPr>
          </w:p>
        </w:tc>
        <w:tc>
          <w:tcPr>
            <w:tcW w:w="724" w:type="dxa"/>
            <w:vAlign w:val="center"/>
          </w:tcPr>
          <w:p w14:paraId="2352D65D" w14:textId="77777777" w:rsidR="00D23AE5" w:rsidRPr="007C5662" w:rsidRDefault="00D23AE5">
            <w:pPr>
              <w:pStyle w:val="af"/>
              <w:spacing w:line="300" w:lineRule="auto"/>
              <w:jc w:val="center"/>
              <w:rPr>
                <w:rFonts w:ascii="Times New Roman" w:hAnsi="Times New Roman"/>
                <w:sz w:val="24"/>
                <w:szCs w:val="24"/>
              </w:rPr>
            </w:pPr>
          </w:p>
        </w:tc>
        <w:tc>
          <w:tcPr>
            <w:tcW w:w="890" w:type="dxa"/>
          </w:tcPr>
          <w:p w14:paraId="3BF66AB4" w14:textId="77777777" w:rsidR="00D23AE5" w:rsidRPr="007C5662" w:rsidRDefault="00D23AE5">
            <w:pPr>
              <w:pStyle w:val="af"/>
              <w:spacing w:line="300" w:lineRule="auto"/>
              <w:jc w:val="center"/>
              <w:rPr>
                <w:rFonts w:ascii="Times New Roman" w:hAnsi="Times New Roman"/>
                <w:sz w:val="24"/>
                <w:szCs w:val="24"/>
              </w:rPr>
            </w:pPr>
          </w:p>
        </w:tc>
        <w:tc>
          <w:tcPr>
            <w:tcW w:w="1616" w:type="dxa"/>
          </w:tcPr>
          <w:p w14:paraId="776848B7" w14:textId="77777777" w:rsidR="00D23AE5" w:rsidRPr="007C5662" w:rsidRDefault="00D23AE5">
            <w:pPr>
              <w:pStyle w:val="af"/>
              <w:spacing w:line="300" w:lineRule="auto"/>
              <w:jc w:val="center"/>
              <w:rPr>
                <w:rFonts w:ascii="Times New Roman" w:hAnsi="Times New Roman"/>
                <w:sz w:val="24"/>
                <w:szCs w:val="24"/>
              </w:rPr>
            </w:pPr>
          </w:p>
        </w:tc>
        <w:tc>
          <w:tcPr>
            <w:tcW w:w="1342" w:type="dxa"/>
            <w:vAlign w:val="center"/>
          </w:tcPr>
          <w:p w14:paraId="76BA7FB3" w14:textId="77777777" w:rsidR="00D23AE5" w:rsidRPr="007C5662" w:rsidRDefault="00D23AE5">
            <w:pPr>
              <w:pStyle w:val="af"/>
              <w:spacing w:line="300" w:lineRule="auto"/>
              <w:jc w:val="center"/>
              <w:rPr>
                <w:rFonts w:ascii="Times New Roman" w:hAnsi="Times New Roman"/>
                <w:sz w:val="24"/>
                <w:szCs w:val="24"/>
              </w:rPr>
            </w:pPr>
          </w:p>
        </w:tc>
      </w:tr>
      <w:tr w:rsidR="007C5662" w:rsidRPr="007C5662" w14:paraId="3B1CF866" w14:textId="77777777">
        <w:trPr>
          <w:trHeight w:val="550"/>
          <w:jc w:val="center"/>
        </w:trPr>
        <w:tc>
          <w:tcPr>
            <w:tcW w:w="817" w:type="dxa"/>
            <w:vAlign w:val="center"/>
          </w:tcPr>
          <w:p w14:paraId="0AA88BD7" w14:textId="77777777" w:rsidR="00D23AE5" w:rsidRPr="007C5662" w:rsidRDefault="00D23AE5">
            <w:pPr>
              <w:pStyle w:val="af"/>
              <w:spacing w:line="300" w:lineRule="auto"/>
              <w:jc w:val="center"/>
              <w:rPr>
                <w:rFonts w:ascii="Times New Roman" w:hAnsi="Times New Roman"/>
                <w:sz w:val="24"/>
                <w:szCs w:val="24"/>
              </w:rPr>
            </w:pPr>
          </w:p>
        </w:tc>
        <w:tc>
          <w:tcPr>
            <w:tcW w:w="1345" w:type="dxa"/>
            <w:vAlign w:val="center"/>
          </w:tcPr>
          <w:p w14:paraId="7F096C14" w14:textId="77777777" w:rsidR="00D23AE5" w:rsidRPr="007C5662" w:rsidRDefault="00D23AE5">
            <w:pPr>
              <w:pStyle w:val="af"/>
              <w:spacing w:line="300" w:lineRule="auto"/>
              <w:jc w:val="center"/>
              <w:rPr>
                <w:rFonts w:ascii="Times New Roman" w:hAnsi="Times New Roman"/>
                <w:sz w:val="24"/>
                <w:szCs w:val="24"/>
              </w:rPr>
            </w:pPr>
          </w:p>
        </w:tc>
        <w:tc>
          <w:tcPr>
            <w:tcW w:w="763" w:type="dxa"/>
            <w:vAlign w:val="center"/>
          </w:tcPr>
          <w:p w14:paraId="27842537" w14:textId="77777777" w:rsidR="00D23AE5" w:rsidRPr="007C5662" w:rsidRDefault="00D23AE5">
            <w:pPr>
              <w:pStyle w:val="af"/>
              <w:spacing w:line="300" w:lineRule="auto"/>
              <w:jc w:val="center"/>
              <w:rPr>
                <w:rFonts w:ascii="Times New Roman" w:hAnsi="Times New Roman"/>
                <w:sz w:val="24"/>
                <w:szCs w:val="24"/>
              </w:rPr>
            </w:pPr>
          </w:p>
        </w:tc>
        <w:tc>
          <w:tcPr>
            <w:tcW w:w="880" w:type="dxa"/>
            <w:vAlign w:val="center"/>
          </w:tcPr>
          <w:p w14:paraId="139482D4" w14:textId="77777777" w:rsidR="00D23AE5" w:rsidRPr="007C5662" w:rsidRDefault="00D23AE5">
            <w:pPr>
              <w:pStyle w:val="af"/>
              <w:spacing w:line="300" w:lineRule="auto"/>
              <w:jc w:val="center"/>
              <w:rPr>
                <w:rFonts w:ascii="Times New Roman" w:hAnsi="Times New Roman"/>
                <w:sz w:val="24"/>
                <w:szCs w:val="24"/>
              </w:rPr>
            </w:pPr>
          </w:p>
        </w:tc>
        <w:tc>
          <w:tcPr>
            <w:tcW w:w="726" w:type="dxa"/>
            <w:vAlign w:val="center"/>
          </w:tcPr>
          <w:p w14:paraId="436BBC4F" w14:textId="77777777" w:rsidR="00D23AE5" w:rsidRPr="007C5662" w:rsidRDefault="00D23AE5">
            <w:pPr>
              <w:pStyle w:val="af"/>
              <w:spacing w:line="300" w:lineRule="auto"/>
              <w:jc w:val="center"/>
              <w:rPr>
                <w:rFonts w:ascii="Times New Roman" w:hAnsi="Times New Roman"/>
                <w:sz w:val="24"/>
                <w:szCs w:val="24"/>
              </w:rPr>
            </w:pPr>
          </w:p>
        </w:tc>
        <w:tc>
          <w:tcPr>
            <w:tcW w:w="724" w:type="dxa"/>
            <w:vAlign w:val="center"/>
          </w:tcPr>
          <w:p w14:paraId="1723EC82" w14:textId="77777777" w:rsidR="00D23AE5" w:rsidRPr="007C5662" w:rsidRDefault="00D23AE5">
            <w:pPr>
              <w:pStyle w:val="af"/>
              <w:spacing w:line="300" w:lineRule="auto"/>
              <w:jc w:val="center"/>
              <w:rPr>
                <w:rFonts w:ascii="Times New Roman" w:hAnsi="Times New Roman"/>
                <w:sz w:val="24"/>
                <w:szCs w:val="24"/>
              </w:rPr>
            </w:pPr>
          </w:p>
        </w:tc>
        <w:tc>
          <w:tcPr>
            <w:tcW w:w="890" w:type="dxa"/>
          </w:tcPr>
          <w:p w14:paraId="5834E77B" w14:textId="77777777" w:rsidR="00D23AE5" w:rsidRPr="007C5662" w:rsidRDefault="00D23AE5">
            <w:pPr>
              <w:pStyle w:val="af"/>
              <w:spacing w:line="300" w:lineRule="auto"/>
              <w:jc w:val="center"/>
              <w:rPr>
                <w:rFonts w:ascii="Times New Roman" w:hAnsi="Times New Roman"/>
                <w:sz w:val="24"/>
                <w:szCs w:val="24"/>
              </w:rPr>
            </w:pPr>
          </w:p>
        </w:tc>
        <w:tc>
          <w:tcPr>
            <w:tcW w:w="1616" w:type="dxa"/>
          </w:tcPr>
          <w:p w14:paraId="00A132A1" w14:textId="77777777" w:rsidR="00D23AE5" w:rsidRPr="007C5662" w:rsidRDefault="00D23AE5">
            <w:pPr>
              <w:pStyle w:val="af"/>
              <w:spacing w:line="300" w:lineRule="auto"/>
              <w:jc w:val="center"/>
              <w:rPr>
                <w:rFonts w:ascii="Times New Roman" w:hAnsi="Times New Roman"/>
                <w:sz w:val="24"/>
                <w:szCs w:val="24"/>
              </w:rPr>
            </w:pPr>
          </w:p>
        </w:tc>
        <w:tc>
          <w:tcPr>
            <w:tcW w:w="1342" w:type="dxa"/>
            <w:vAlign w:val="center"/>
          </w:tcPr>
          <w:p w14:paraId="431FEEE7" w14:textId="77777777" w:rsidR="00D23AE5" w:rsidRPr="007C5662" w:rsidRDefault="00D23AE5">
            <w:pPr>
              <w:pStyle w:val="af"/>
              <w:spacing w:line="300" w:lineRule="auto"/>
              <w:jc w:val="center"/>
              <w:rPr>
                <w:rFonts w:ascii="Times New Roman" w:hAnsi="Times New Roman"/>
                <w:sz w:val="24"/>
                <w:szCs w:val="24"/>
              </w:rPr>
            </w:pPr>
          </w:p>
        </w:tc>
      </w:tr>
      <w:tr w:rsidR="007C5662" w:rsidRPr="007C5662" w14:paraId="1F8EF7E9" w14:textId="77777777">
        <w:trPr>
          <w:trHeight w:val="550"/>
          <w:jc w:val="center"/>
        </w:trPr>
        <w:tc>
          <w:tcPr>
            <w:tcW w:w="817" w:type="dxa"/>
            <w:vAlign w:val="center"/>
          </w:tcPr>
          <w:p w14:paraId="6172363F" w14:textId="77777777" w:rsidR="00D23AE5" w:rsidRPr="007C5662" w:rsidRDefault="00D23AE5">
            <w:pPr>
              <w:pStyle w:val="af"/>
              <w:spacing w:line="300" w:lineRule="auto"/>
              <w:jc w:val="center"/>
              <w:rPr>
                <w:rFonts w:ascii="Times New Roman" w:hAnsi="Times New Roman"/>
                <w:sz w:val="24"/>
                <w:szCs w:val="24"/>
              </w:rPr>
            </w:pPr>
          </w:p>
        </w:tc>
        <w:tc>
          <w:tcPr>
            <w:tcW w:w="1345" w:type="dxa"/>
            <w:vAlign w:val="center"/>
          </w:tcPr>
          <w:p w14:paraId="7597FCE1" w14:textId="77777777" w:rsidR="00D23AE5" w:rsidRPr="007C5662" w:rsidRDefault="00D23AE5">
            <w:pPr>
              <w:pStyle w:val="af"/>
              <w:spacing w:line="300" w:lineRule="auto"/>
              <w:jc w:val="center"/>
              <w:rPr>
                <w:rFonts w:ascii="Times New Roman" w:hAnsi="Times New Roman"/>
                <w:sz w:val="24"/>
                <w:szCs w:val="24"/>
              </w:rPr>
            </w:pPr>
          </w:p>
        </w:tc>
        <w:tc>
          <w:tcPr>
            <w:tcW w:w="763" w:type="dxa"/>
            <w:vAlign w:val="center"/>
          </w:tcPr>
          <w:p w14:paraId="62CD3674" w14:textId="77777777" w:rsidR="00D23AE5" w:rsidRPr="007C5662" w:rsidRDefault="00D23AE5">
            <w:pPr>
              <w:pStyle w:val="af"/>
              <w:spacing w:line="300" w:lineRule="auto"/>
              <w:jc w:val="center"/>
              <w:rPr>
                <w:rFonts w:ascii="Times New Roman" w:hAnsi="Times New Roman"/>
                <w:sz w:val="24"/>
                <w:szCs w:val="24"/>
              </w:rPr>
            </w:pPr>
          </w:p>
        </w:tc>
        <w:tc>
          <w:tcPr>
            <w:tcW w:w="880" w:type="dxa"/>
            <w:vAlign w:val="center"/>
          </w:tcPr>
          <w:p w14:paraId="75AEDD93" w14:textId="77777777" w:rsidR="00D23AE5" w:rsidRPr="007C5662" w:rsidRDefault="00D23AE5">
            <w:pPr>
              <w:pStyle w:val="af"/>
              <w:spacing w:line="300" w:lineRule="auto"/>
              <w:jc w:val="center"/>
              <w:rPr>
                <w:rFonts w:ascii="Times New Roman" w:hAnsi="Times New Roman"/>
                <w:sz w:val="24"/>
                <w:szCs w:val="24"/>
              </w:rPr>
            </w:pPr>
          </w:p>
        </w:tc>
        <w:tc>
          <w:tcPr>
            <w:tcW w:w="726" w:type="dxa"/>
            <w:vAlign w:val="center"/>
          </w:tcPr>
          <w:p w14:paraId="50773DA6" w14:textId="77777777" w:rsidR="00D23AE5" w:rsidRPr="007C5662" w:rsidRDefault="00D23AE5">
            <w:pPr>
              <w:pStyle w:val="af"/>
              <w:spacing w:line="300" w:lineRule="auto"/>
              <w:jc w:val="center"/>
              <w:rPr>
                <w:rFonts w:ascii="Times New Roman" w:hAnsi="Times New Roman"/>
                <w:sz w:val="24"/>
                <w:szCs w:val="24"/>
              </w:rPr>
            </w:pPr>
          </w:p>
        </w:tc>
        <w:tc>
          <w:tcPr>
            <w:tcW w:w="724" w:type="dxa"/>
            <w:vAlign w:val="center"/>
          </w:tcPr>
          <w:p w14:paraId="0984DCDA" w14:textId="77777777" w:rsidR="00D23AE5" w:rsidRPr="007C5662" w:rsidRDefault="00D23AE5">
            <w:pPr>
              <w:pStyle w:val="af"/>
              <w:spacing w:line="300" w:lineRule="auto"/>
              <w:jc w:val="center"/>
              <w:rPr>
                <w:rFonts w:ascii="Times New Roman" w:hAnsi="Times New Roman"/>
                <w:sz w:val="24"/>
                <w:szCs w:val="24"/>
              </w:rPr>
            </w:pPr>
          </w:p>
        </w:tc>
        <w:tc>
          <w:tcPr>
            <w:tcW w:w="890" w:type="dxa"/>
          </w:tcPr>
          <w:p w14:paraId="49195EFA" w14:textId="77777777" w:rsidR="00D23AE5" w:rsidRPr="007C5662" w:rsidRDefault="00D23AE5">
            <w:pPr>
              <w:pStyle w:val="af"/>
              <w:spacing w:line="300" w:lineRule="auto"/>
              <w:jc w:val="center"/>
              <w:rPr>
                <w:rFonts w:ascii="Times New Roman" w:hAnsi="Times New Roman"/>
                <w:sz w:val="24"/>
                <w:szCs w:val="24"/>
              </w:rPr>
            </w:pPr>
          </w:p>
        </w:tc>
        <w:tc>
          <w:tcPr>
            <w:tcW w:w="1616" w:type="dxa"/>
          </w:tcPr>
          <w:p w14:paraId="6D5D771B" w14:textId="77777777" w:rsidR="00D23AE5" w:rsidRPr="007C5662" w:rsidRDefault="00D23AE5">
            <w:pPr>
              <w:pStyle w:val="af"/>
              <w:spacing w:line="300" w:lineRule="auto"/>
              <w:jc w:val="center"/>
              <w:rPr>
                <w:rFonts w:ascii="Times New Roman" w:hAnsi="Times New Roman"/>
                <w:sz w:val="24"/>
                <w:szCs w:val="24"/>
              </w:rPr>
            </w:pPr>
          </w:p>
        </w:tc>
        <w:tc>
          <w:tcPr>
            <w:tcW w:w="1342" w:type="dxa"/>
            <w:vAlign w:val="center"/>
          </w:tcPr>
          <w:p w14:paraId="35AF424B" w14:textId="77777777" w:rsidR="00D23AE5" w:rsidRPr="007C5662" w:rsidRDefault="00D23AE5">
            <w:pPr>
              <w:pStyle w:val="af"/>
              <w:spacing w:line="300" w:lineRule="auto"/>
              <w:jc w:val="center"/>
              <w:rPr>
                <w:rFonts w:ascii="Times New Roman" w:hAnsi="Times New Roman"/>
                <w:sz w:val="24"/>
                <w:szCs w:val="24"/>
              </w:rPr>
            </w:pPr>
          </w:p>
        </w:tc>
      </w:tr>
      <w:tr w:rsidR="007C5662" w:rsidRPr="007C5662" w14:paraId="00B77A74" w14:textId="77777777">
        <w:trPr>
          <w:trHeight w:val="550"/>
          <w:jc w:val="center"/>
        </w:trPr>
        <w:tc>
          <w:tcPr>
            <w:tcW w:w="817" w:type="dxa"/>
            <w:vAlign w:val="center"/>
          </w:tcPr>
          <w:p w14:paraId="4AC9761E" w14:textId="77777777" w:rsidR="00D23AE5" w:rsidRPr="007C5662" w:rsidRDefault="00D23AE5">
            <w:pPr>
              <w:pStyle w:val="af"/>
              <w:spacing w:line="300" w:lineRule="auto"/>
              <w:jc w:val="center"/>
              <w:rPr>
                <w:rFonts w:ascii="Times New Roman" w:hAnsi="Times New Roman"/>
                <w:sz w:val="24"/>
                <w:szCs w:val="24"/>
              </w:rPr>
            </w:pPr>
          </w:p>
        </w:tc>
        <w:tc>
          <w:tcPr>
            <w:tcW w:w="1345" w:type="dxa"/>
            <w:vAlign w:val="center"/>
          </w:tcPr>
          <w:p w14:paraId="2DC539E3" w14:textId="77777777" w:rsidR="00D23AE5" w:rsidRPr="007C5662" w:rsidRDefault="00D23AE5">
            <w:pPr>
              <w:pStyle w:val="af"/>
              <w:spacing w:line="300" w:lineRule="auto"/>
              <w:jc w:val="center"/>
              <w:rPr>
                <w:rFonts w:ascii="Times New Roman" w:hAnsi="Times New Roman"/>
                <w:sz w:val="24"/>
                <w:szCs w:val="24"/>
              </w:rPr>
            </w:pPr>
          </w:p>
        </w:tc>
        <w:tc>
          <w:tcPr>
            <w:tcW w:w="763" w:type="dxa"/>
            <w:vAlign w:val="center"/>
          </w:tcPr>
          <w:p w14:paraId="024A7CE8" w14:textId="77777777" w:rsidR="00D23AE5" w:rsidRPr="007C5662" w:rsidRDefault="00D23AE5">
            <w:pPr>
              <w:pStyle w:val="af"/>
              <w:spacing w:line="300" w:lineRule="auto"/>
              <w:jc w:val="center"/>
              <w:rPr>
                <w:rFonts w:ascii="Times New Roman" w:hAnsi="Times New Roman"/>
                <w:sz w:val="24"/>
                <w:szCs w:val="24"/>
              </w:rPr>
            </w:pPr>
          </w:p>
        </w:tc>
        <w:tc>
          <w:tcPr>
            <w:tcW w:w="880" w:type="dxa"/>
            <w:vAlign w:val="center"/>
          </w:tcPr>
          <w:p w14:paraId="7EA66FAC" w14:textId="77777777" w:rsidR="00D23AE5" w:rsidRPr="007C5662" w:rsidRDefault="00D23AE5">
            <w:pPr>
              <w:pStyle w:val="af"/>
              <w:spacing w:line="300" w:lineRule="auto"/>
              <w:jc w:val="center"/>
              <w:rPr>
                <w:rFonts w:ascii="Times New Roman" w:hAnsi="Times New Roman"/>
                <w:sz w:val="24"/>
                <w:szCs w:val="24"/>
              </w:rPr>
            </w:pPr>
          </w:p>
        </w:tc>
        <w:tc>
          <w:tcPr>
            <w:tcW w:w="726" w:type="dxa"/>
            <w:vAlign w:val="center"/>
          </w:tcPr>
          <w:p w14:paraId="52171DCF" w14:textId="77777777" w:rsidR="00D23AE5" w:rsidRPr="007C5662" w:rsidRDefault="00D23AE5">
            <w:pPr>
              <w:pStyle w:val="af"/>
              <w:spacing w:line="300" w:lineRule="auto"/>
              <w:jc w:val="center"/>
              <w:rPr>
                <w:rFonts w:ascii="Times New Roman" w:hAnsi="Times New Roman"/>
                <w:sz w:val="24"/>
                <w:szCs w:val="24"/>
              </w:rPr>
            </w:pPr>
          </w:p>
        </w:tc>
        <w:tc>
          <w:tcPr>
            <w:tcW w:w="724" w:type="dxa"/>
            <w:vAlign w:val="center"/>
          </w:tcPr>
          <w:p w14:paraId="5BDF7693" w14:textId="77777777" w:rsidR="00D23AE5" w:rsidRPr="007C5662" w:rsidRDefault="00D23AE5">
            <w:pPr>
              <w:pStyle w:val="af"/>
              <w:spacing w:line="300" w:lineRule="auto"/>
              <w:jc w:val="center"/>
              <w:rPr>
                <w:rFonts w:ascii="Times New Roman" w:hAnsi="Times New Roman"/>
                <w:sz w:val="24"/>
                <w:szCs w:val="24"/>
              </w:rPr>
            </w:pPr>
          </w:p>
        </w:tc>
        <w:tc>
          <w:tcPr>
            <w:tcW w:w="890" w:type="dxa"/>
          </w:tcPr>
          <w:p w14:paraId="26D4C038" w14:textId="77777777" w:rsidR="00D23AE5" w:rsidRPr="007C5662" w:rsidRDefault="00D23AE5">
            <w:pPr>
              <w:pStyle w:val="af"/>
              <w:spacing w:line="300" w:lineRule="auto"/>
              <w:jc w:val="center"/>
              <w:rPr>
                <w:rFonts w:ascii="Times New Roman" w:hAnsi="Times New Roman"/>
                <w:sz w:val="24"/>
                <w:szCs w:val="24"/>
              </w:rPr>
            </w:pPr>
          </w:p>
        </w:tc>
        <w:tc>
          <w:tcPr>
            <w:tcW w:w="1616" w:type="dxa"/>
          </w:tcPr>
          <w:p w14:paraId="4ADEDD84" w14:textId="77777777" w:rsidR="00D23AE5" w:rsidRPr="007C5662" w:rsidRDefault="00D23AE5">
            <w:pPr>
              <w:pStyle w:val="af"/>
              <w:spacing w:line="300" w:lineRule="auto"/>
              <w:jc w:val="center"/>
              <w:rPr>
                <w:rFonts w:ascii="Times New Roman" w:hAnsi="Times New Roman"/>
                <w:sz w:val="24"/>
                <w:szCs w:val="24"/>
              </w:rPr>
            </w:pPr>
          </w:p>
        </w:tc>
        <w:tc>
          <w:tcPr>
            <w:tcW w:w="1342" w:type="dxa"/>
            <w:vAlign w:val="center"/>
          </w:tcPr>
          <w:p w14:paraId="62E4DB21" w14:textId="77777777" w:rsidR="00D23AE5" w:rsidRPr="007C5662" w:rsidRDefault="00D23AE5">
            <w:pPr>
              <w:pStyle w:val="af"/>
              <w:spacing w:line="300" w:lineRule="auto"/>
              <w:jc w:val="center"/>
              <w:rPr>
                <w:rFonts w:ascii="Times New Roman" w:hAnsi="Times New Roman"/>
                <w:sz w:val="24"/>
                <w:szCs w:val="24"/>
              </w:rPr>
            </w:pPr>
          </w:p>
        </w:tc>
      </w:tr>
      <w:tr w:rsidR="007C5662" w:rsidRPr="007C5662" w14:paraId="4B041028" w14:textId="77777777">
        <w:trPr>
          <w:trHeight w:val="550"/>
          <w:jc w:val="center"/>
        </w:trPr>
        <w:tc>
          <w:tcPr>
            <w:tcW w:w="817" w:type="dxa"/>
            <w:vAlign w:val="center"/>
          </w:tcPr>
          <w:p w14:paraId="19E1521D" w14:textId="77777777" w:rsidR="00D23AE5" w:rsidRPr="007C5662" w:rsidRDefault="00D23AE5">
            <w:pPr>
              <w:pStyle w:val="af"/>
              <w:spacing w:line="300" w:lineRule="auto"/>
              <w:jc w:val="center"/>
              <w:rPr>
                <w:rFonts w:ascii="Times New Roman" w:hAnsi="Times New Roman"/>
                <w:sz w:val="24"/>
                <w:szCs w:val="24"/>
              </w:rPr>
            </w:pPr>
          </w:p>
        </w:tc>
        <w:tc>
          <w:tcPr>
            <w:tcW w:w="1345" w:type="dxa"/>
            <w:vAlign w:val="center"/>
          </w:tcPr>
          <w:p w14:paraId="7417EF2F" w14:textId="77777777" w:rsidR="00D23AE5" w:rsidRPr="007C5662" w:rsidRDefault="00D23AE5">
            <w:pPr>
              <w:pStyle w:val="af"/>
              <w:spacing w:line="300" w:lineRule="auto"/>
              <w:jc w:val="center"/>
              <w:rPr>
                <w:rFonts w:ascii="Times New Roman" w:hAnsi="Times New Roman"/>
                <w:sz w:val="24"/>
                <w:szCs w:val="24"/>
              </w:rPr>
            </w:pPr>
          </w:p>
        </w:tc>
        <w:tc>
          <w:tcPr>
            <w:tcW w:w="763" w:type="dxa"/>
            <w:vAlign w:val="center"/>
          </w:tcPr>
          <w:p w14:paraId="553FE2CF" w14:textId="77777777" w:rsidR="00D23AE5" w:rsidRPr="007C5662" w:rsidRDefault="00D23AE5">
            <w:pPr>
              <w:pStyle w:val="af"/>
              <w:spacing w:line="300" w:lineRule="auto"/>
              <w:jc w:val="center"/>
              <w:rPr>
                <w:rFonts w:ascii="Times New Roman" w:hAnsi="Times New Roman"/>
                <w:sz w:val="24"/>
                <w:szCs w:val="24"/>
              </w:rPr>
            </w:pPr>
          </w:p>
        </w:tc>
        <w:tc>
          <w:tcPr>
            <w:tcW w:w="880" w:type="dxa"/>
            <w:vAlign w:val="center"/>
          </w:tcPr>
          <w:p w14:paraId="0EED03AE" w14:textId="77777777" w:rsidR="00D23AE5" w:rsidRPr="007C5662" w:rsidRDefault="00D23AE5">
            <w:pPr>
              <w:pStyle w:val="af"/>
              <w:spacing w:line="300" w:lineRule="auto"/>
              <w:jc w:val="center"/>
              <w:rPr>
                <w:rFonts w:ascii="Times New Roman" w:hAnsi="Times New Roman"/>
                <w:sz w:val="24"/>
                <w:szCs w:val="24"/>
              </w:rPr>
            </w:pPr>
          </w:p>
        </w:tc>
        <w:tc>
          <w:tcPr>
            <w:tcW w:w="726" w:type="dxa"/>
            <w:vAlign w:val="center"/>
          </w:tcPr>
          <w:p w14:paraId="35B2F3F1" w14:textId="77777777" w:rsidR="00D23AE5" w:rsidRPr="007C5662" w:rsidRDefault="00D23AE5">
            <w:pPr>
              <w:pStyle w:val="af"/>
              <w:spacing w:line="300" w:lineRule="auto"/>
              <w:jc w:val="center"/>
              <w:rPr>
                <w:rFonts w:ascii="Times New Roman" w:hAnsi="Times New Roman"/>
                <w:sz w:val="24"/>
                <w:szCs w:val="24"/>
              </w:rPr>
            </w:pPr>
          </w:p>
        </w:tc>
        <w:tc>
          <w:tcPr>
            <w:tcW w:w="724" w:type="dxa"/>
            <w:vAlign w:val="center"/>
          </w:tcPr>
          <w:p w14:paraId="2D453433" w14:textId="77777777" w:rsidR="00D23AE5" w:rsidRPr="007C5662" w:rsidRDefault="00D23AE5">
            <w:pPr>
              <w:pStyle w:val="af"/>
              <w:spacing w:line="300" w:lineRule="auto"/>
              <w:jc w:val="center"/>
              <w:rPr>
                <w:rFonts w:ascii="Times New Roman" w:hAnsi="Times New Roman"/>
                <w:sz w:val="24"/>
                <w:szCs w:val="24"/>
              </w:rPr>
            </w:pPr>
          </w:p>
        </w:tc>
        <w:tc>
          <w:tcPr>
            <w:tcW w:w="890" w:type="dxa"/>
          </w:tcPr>
          <w:p w14:paraId="52F06596" w14:textId="77777777" w:rsidR="00D23AE5" w:rsidRPr="007C5662" w:rsidRDefault="00D23AE5">
            <w:pPr>
              <w:pStyle w:val="af"/>
              <w:spacing w:line="300" w:lineRule="auto"/>
              <w:jc w:val="center"/>
              <w:rPr>
                <w:rFonts w:ascii="Times New Roman" w:hAnsi="Times New Roman"/>
                <w:sz w:val="24"/>
                <w:szCs w:val="24"/>
              </w:rPr>
            </w:pPr>
          </w:p>
        </w:tc>
        <w:tc>
          <w:tcPr>
            <w:tcW w:w="1616" w:type="dxa"/>
          </w:tcPr>
          <w:p w14:paraId="6B761C42" w14:textId="77777777" w:rsidR="00D23AE5" w:rsidRPr="007C5662" w:rsidRDefault="00D23AE5">
            <w:pPr>
              <w:pStyle w:val="af"/>
              <w:spacing w:line="300" w:lineRule="auto"/>
              <w:jc w:val="center"/>
              <w:rPr>
                <w:rFonts w:ascii="Times New Roman" w:hAnsi="Times New Roman"/>
                <w:sz w:val="24"/>
                <w:szCs w:val="24"/>
              </w:rPr>
            </w:pPr>
          </w:p>
        </w:tc>
        <w:tc>
          <w:tcPr>
            <w:tcW w:w="1342" w:type="dxa"/>
            <w:vAlign w:val="center"/>
          </w:tcPr>
          <w:p w14:paraId="2D26F7FA" w14:textId="77777777" w:rsidR="00D23AE5" w:rsidRPr="007C5662" w:rsidRDefault="00D23AE5">
            <w:pPr>
              <w:pStyle w:val="af"/>
              <w:spacing w:line="300" w:lineRule="auto"/>
              <w:jc w:val="center"/>
              <w:rPr>
                <w:rFonts w:ascii="Times New Roman" w:hAnsi="Times New Roman"/>
                <w:sz w:val="24"/>
                <w:szCs w:val="24"/>
              </w:rPr>
            </w:pPr>
          </w:p>
        </w:tc>
      </w:tr>
      <w:tr w:rsidR="00D23AE5" w:rsidRPr="007C5662" w14:paraId="2ECE0772" w14:textId="77777777">
        <w:trPr>
          <w:trHeight w:val="550"/>
          <w:jc w:val="center"/>
        </w:trPr>
        <w:tc>
          <w:tcPr>
            <w:tcW w:w="817" w:type="dxa"/>
            <w:vAlign w:val="center"/>
          </w:tcPr>
          <w:p w14:paraId="75EC9C4E" w14:textId="77777777" w:rsidR="00D23AE5" w:rsidRPr="007C5662" w:rsidRDefault="00D23AE5">
            <w:pPr>
              <w:pStyle w:val="af"/>
              <w:spacing w:line="300" w:lineRule="auto"/>
              <w:jc w:val="center"/>
              <w:rPr>
                <w:rFonts w:ascii="Times New Roman" w:hAnsi="Times New Roman"/>
                <w:sz w:val="24"/>
                <w:szCs w:val="24"/>
              </w:rPr>
            </w:pPr>
          </w:p>
        </w:tc>
        <w:tc>
          <w:tcPr>
            <w:tcW w:w="1345" w:type="dxa"/>
            <w:vAlign w:val="center"/>
          </w:tcPr>
          <w:p w14:paraId="11354B02" w14:textId="77777777" w:rsidR="00D23AE5" w:rsidRPr="007C5662" w:rsidRDefault="00D23AE5">
            <w:pPr>
              <w:pStyle w:val="af"/>
              <w:spacing w:line="300" w:lineRule="auto"/>
              <w:jc w:val="center"/>
              <w:rPr>
                <w:rFonts w:ascii="Times New Roman" w:hAnsi="Times New Roman"/>
                <w:sz w:val="24"/>
                <w:szCs w:val="24"/>
              </w:rPr>
            </w:pPr>
          </w:p>
        </w:tc>
        <w:tc>
          <w:tcPr>
            <w:tcW w:w="763" w:type="dxa"/>
            <w:vAlign w:val="center"/>
          </w:tcPr>
          <w:p w14:paraId="448B4A24" w14:textId="77777777" w:rsidR="00D23AE5" w:rsidRPr="007C5662" w:rsidRDefault="00D23AE5">
            <w:pPr>
              <w:pStyle w:val="af"/>
              <w:spacing w:line="300" w:lineRule="auto"/>
              <w:jc w:val="center"/>
              <w:rPr>
                <w:rFonts w:ascii="Times New Roman" w:hAnsi="Times New Roman"/>
                <w:sz w:val="24"/>
                <w:szCs w:val="24"/>
              </w:rPr>
            </w:pPr>
          </w:p>
        </w:tc>
        <w:tc>
          <w:tcPr>
            <w:tcW w:w="880" w:type="dxa"/>
            <w:vAlign w:val="center"/>
          </w:tcPr>
          <w:p w14:paraId="2EA82CAF" w14:textId="77777777" w:rsidR="00D23AE5" w:rsidRPr="007C5662" w:rsidRDefault="00D23AE5">
            <w:pPr>
              <w:pStyle w:val="af"/>
              <w:spacing w:line="300" w:lineRule="auto"/>
              <w:jc w:val="center"/>
              <w:rPr>
                <w:rFonts w:ascii="Times New Roman" w:hAnsi="Times New Roman"/>
                <w:sz w:val="24"/>
                <w:szCs w:val="24"/>
              </w:rPr>
            </w:pPr>
          </w:p>
        </w:tc>
        <w:tc>
          <w:tcPr>
            <w:tcW w:w="726" w:type="dxa"/>
            <w:vAlign w:val="center"/>
          </w:tcPr>
          <w:p w14:paraId="04C6F4BE" w14:textId="77777777" w:rsidR="00D23AE5" w:rsidRPr="007C5662" w:rsidRDefault="00D23AE5">
            <w:pPr>
              <w:pStyle w:val="af"/>
              <w:spacing w:line="300" w:lineRule="auto"/>
              <w:jc w:val="center"/>
              <w:rPr>
                <w:rFonts w:ascii="Times New Roman" w:hAnsi="Times New Roman"/>
                <w:sz w:val="24"/>
                <w:szCs w:val="24"/>
              </w:rPr>
            </w:pPr>
          </w:p>
        </w:tc>
        <w:tc>
          <w:tcPr>
            <w:tcW w:w="724" w:type="dxa"/>
            <w:vAlign w:val="center"/>
          </w:tcPr>
          <w:p w14:paraId="5FA7D538" w14:textId="77777777" w:rsidR="00D23AE5" w:rsidRPr="007C5662" w:rsidRDefault="00D23AE5">
            <w:pPr>
              <w:pStyle w:val="af"/>
              <w:spacing w:line="300" w:lineRule="auto"/>
              <w:jc w:val="center"/>
              <w:rPr>
                <w:rFonts w:ascii="Times New Roman" w:hAnsi="Times New Roman"/>
                <w:sz w:val="24"/>
                <w:szCs w:val="24"/>
              </w:rPr>
            </w:pPr>
          </w:p>
        </w:tc>
        <w:tc>
          <w:tcPr>
            <w:tcW w:w="890" w:type="dxa"/>
          </w:tcPr>
          <w:p w14:paraId="44ABA806" w14:textId="77777777" w:rsidR="00D23AE5" w:rsidRPr="007C5662" w:rsidRDefault="00D23AE5">
            <w:pPr>
              <w:pStyle w:val="af"/>
              <w:spacing w:line="300" w:lineRule="auto"/>
              <w:jc w:val="center"/>
              <w:rPr>
                <w:rFonts w:ascii="Times New Roman" w:hAnsi="Times New Roman"/>
                <w:sz w:val="24"/>
                <w:szCs w:val="24"/>
              </w:rPr>
            </w:pPr>
          </w:p>
        </w:tc>
        <w:tc>
          <w:tcPr>
            <w:tcW w:w="1616" w:type="dxa"/>
          </w:tcPr>
          <w:p w14:paraId="0859D07D" w14:textId="77777777" w:rsidR="00D23AE5" w:rsidRPr="007C5662" w:rsidRDefault="00D23AE5">
            <w:pPr>
              <w:pStyle w:val="af"/>
              <w:spacing w:line="300" w:lineRule="auto"/>
              <w:jc w:val="center"/>
              <w:rPr>
                <w:rFonts w:ascii="Times New Roman" w:hAnsi="Times New Roman"/>
                <w:sz w:val="24"/>
                <w:szCs w:val="24"/>
              </w:rPr>
            </w:pPr>
          </w:p>
        </w:tc>
        <w:tc>
          <w:tcPr>
            <w:tcW w:w="1342" w:type="dxa"/>
            <w:vAlign w:val="center"/>
          </w:tcPr>
          <w:p w14:paraId="78A00ADF" w14:textId="77777777" w:rsidR="00D23AE5" w:rsidRPr="007C5662" w:rsidRDefault="00D23AE5">
            <w:pPr>
              <w:pStyle w:val="af"/>
              <w:spacing w:line="300" w:lineRule="auto"/>
              <w:jc w:val="center"/>
              <w:rPr>
                <w:rFonts w:ascii="Times New Roman" w:hAnsi="Times New Roman"/>
                <w:sz w:val="24"/>
                <w:szCs w:val="24"/>
              </w:rPr>
            </w:pPr>
          </w:p>
        </w:tc>
      </w:tr>
    </w:tbl>
    <w:p w14:paraId="310072C3" w14:textId="77777777" w:rsidR="00D23AE5" w:rsidRPr="007C5662" w:rsidRDefault="00D23AE5">
      <w:pPr>
        <w:spacing w:line="400" w:lineRule="exact"/>
        <w:ind w:left="425"/>
      </w:pPr>
    </w:p>
    <w:p w14:paraId="793F6E37" w14:textId="77777777" w:rsidR="00D23AE5" w:rsidRPr="007C5662" w:rsidRDefault="00D23AE5">
      <w:pPr>
        <w:spacing w:line="400" w:lineRule="exact"/>
        <w:ind w:left="425"/>
        <w:rPr>
          <w:rStyle w:val="GB2312"/>
          <w:rFonts w:ascii="Times New Roman" w:eastAsia="宋体" w:hAnsi="Times New Roman"/>
        </w:rPr>
      </w:pPr>
      <w:r w:rsidRPr="007C5662">
        <w:rPr>
          <w:rStyle w:val="GB2312"/>
          <w:rFonts w:ascii="Times New Roman" w:eastAsia="宋体" w:hAnsi="Times New Roman"/>
        </w:rPr>
        <w:t>注：</w:t>
      </w:r>
      <w:r w:rsidRPr="007C5662">
        <w:rPr>
          <w:rStyle w:val="GB2312"/>
          <w:rFonts w:hint="eastAsia"/>
        </w:rPr>
        <w:t>1</w:t>
      </w:r>
      <w:r w:rsidRPr="007C5662">
        <w:rPr>
          <w:rStyle w:val="GB2312"/>
          <w:rFonts w:hint="eastAsia"/>
        </w:rPr>
        <w:t>、如项目是货物类采购项目，</w:t>
      </w:r>
      <w:r w:rsidRPr="007C5662">
        <w:rPr>
          <w:rStyle w:val="GB2312"/>
          <w:rFonts w:ascii="Times New Roman" w:eastAsia="宋体" w:hAnsi="Times New Roman"/>
        </w:rPr>
        <w:t>投标人应</w:t>
      </w:r>
      <w:r w:rsidRPr="007C5662">
        <w:rPr>
          <w:rStyle w:val="GB2312"/>
          <w:rFonts w:ascii="宋体" w:eastAsia="宋体" w:hAnsi="宋体"/>
        </w:rPr>
        <w:t>列明按“用户需求书”所</w:t>
      </w:r>
      <w:r w:rsidRPr="007C5662">
        <w:rPr>
          <w:rStyle w:val="GB2312"/>
          <w:rFonts w:ascii="Times New Roman" w:eastAsia="宋体" w:hAnsi="Times New Roman"/>
        </w:rPr>
        <w:t>提供的货物的明细清单。</w:t>
      </w:r>
    </w:p>
    <w:p w14:paraId="117429D9" w14:textId="77777777" w:rsidR="00D23AE5" w:rsidRPr="007C5662" w:rsidRDefault="00D23AE5">
      <w:pPr>
        <w:spacing w:line="400" w:lineRule="exact"/>
        <w:ind w:left="425"/>
      </w:pPr>
      <w:r w:rsidRPr="007C5662">
        <w:rPr>
          <w:rStyle w:val="GB2312"/>
          <w:rFonts w:hint="eastAsia"/>
        </w:rPr>
        <w:t>2</w:t>
      </w:r>
      <w:r w:rsidRPr="007C5662">
        <w:rPr>
          <w:rStyle w:val="GB2312"/>
          <w:rFonts w:hint="eastAsia"/>
        </w:rPr>
        <w:t>、如项目是服务类项目，投标人可以在本表填写服务所需的辅助设备或工具明细清单。</w:t>
      </w:r>
    </w:p>
    <w:p w14:paraId="307612AB" w14:textId="77777777" w:rsidR="00D23AE5" w:rsidRPr="007C5662" w:rsidRDefault="00D23AE5">
      <w:pPr>
        <w:spacing w:line="360" w:lineRule="auto"/>
        <w:ind w:firstLineChars="1550" w:firstLine="3775"/>
        <w:rPr>
          <w:sz w:val="24"/>
        </w:rPr>
      </w:pPr>
    </w:p>
    <w:p w14:paraId="3CB703BC" w14:textId="77777777" w:rsidR="00D23AE5" w:rsidRPr="007C5662" w:rsidRDefault="00D23AE5">
      <w:pPr>
        <w:spacing w:line="360" w:lineRule="auto"/>
        <w:rPr>
          <w:sz w:val="24"/>
        </w:rPr>
      </w:pPr>
      <w:r w:rsidRPr="007C5662">
        <w:rPr>
          <w:sz w:val="24"/>
        </w:rPr>
        <w:t>投标人名称：</w:t>
      </w:r>
      <w:r w:rsidRPr="007C5662">
        <w:rPr>
          <w:sz w:val="24"/>
          <w:u w:val="single"/>
        </w:rPr>
        <w:t xml:space="preserve">             </w:t>
      </w:r>
      <w:r w:rsidRPr="007C5662">
        <w:rPr>
          <w:sz w:val="24"/>
        </w:rPr>
        <w:t>（盖章）</w:t>
      </w:r>
    </w:p>
    <w:p w14:paraId="5417266D" w14:textId="77777777" w:rsidR="00D23AE5" w:rsidRPr="007C5662" w:rsidRDefault="00D23AE5">
      <w:pPr>
        <w:spacing w:line="360" w:lineRule="auto"/>
        <w:rPr>
          <w:sz w:val="24"/>
        </w:rPr>
      </w:pPr>
      <w:r w:rsidRPr="007C5662">
        <w:rPr>
          <w:sz w:val="24"/>
        </w:rPr>
        <w:t>投标人代表：</w:t>
      </w:r>
      <w:r w:rsidRPr="007C5662">
        <w:rPr>
          <w:sz w:val="24"/>
          <w:u w:val="single"/>
        </w:rPr>
        <w:t xml:space="preserve">             </w:t>
      </w:r>
      <w:r w:rsidRPr="007C5662">
        <w:rPr>
          <w:sz w:val="24"/>
        </w:rPr>
        <w:t>（签署）</w:t>
      </w:r>
    </w:p>
    <w:p w14:paraId="172A095A" w14:textId="77777777" w:rsidR="00D23AE5" w:rsidRPr="007C5662" w:rsidRDefault="00D23AE5">
      <w:pPr>
        <w:spacing w:before="156" w:after="156" w:line="400" w:lineRule="exact"/>
        <w:rPr>
          <w:rFonts w:eastAsia="仿宋_GB2312"/>
          <w:sz w:val="24"/>
        </w:rPr>
      </w:pPr>
      <w:r w:rsidRPr="007C5662">
        <w:rPr>
          <w:sz w:val="24"/>
        </w:rPr>
        <w:t>日</w:t>
      </w:r>
      <w:r w:rsidRPr="007C5662">
        <w:rPr>
          <w:sz w:val="24"/>
        </w:rPr>
        <w:t xml:space="preserve">      </w:t>
      </w:r>
      <w:r w:rsidRPr="007C5662">
        <w:rPr>
          <w:sz w:val="24"/>
        </w:rPr>
        <w:t>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42B58ECC" w14:textId="77777777" w:rsidR="00D23AE5" w:rsidRPr="007C5662" w:rsidRDefault="00D23AE5">
      <w:pPr>
        <w:numPr>
          <w:ilvl w:val="1"/>
          <w:numId w:val="17"/>
        </w:numPr>
        <w:tabs>
          <w:tab w:val="left" w:pos="993"/>
        </w:tabs>
        <w:jc w:val="left"/>
        <w:outlineLvl w:val="1"/>
        <w:rPr>
          <w:rStyle w:val="GB2312"/>
          <w:rFonts w:ascii="Times New Roman" w:eastAsia="宋体" w:hAnsi="Times New Roman"/>
        </w:rPr>
      </w:pPr>
      <w:r w:rsidRPr="007C5662">
        <w:rPr>
          <w:rFonts w:eastAsia="仿宋_GB2312"/>
          <w:b/>
          <w:bCs/>
          <w:sz w:val="24"/>
          <w:szCs w:val="28"/>
        </w:rPr>
        <w:br w:type="page"/>
      </w:r>
      <w:bookmarkStart w:id="200" w:name="_Ref395715838"/>
      <w:bookmarkStart w:id="201" w:name="_Toc396492299"/>
      <w:bookmarkStart w:id="202" w:name="_Toc527541554"/>
      <w:r w:rsidRPr="007C5662">
        <w:rPr>
          <w:rStyle w:val="GB2312"/>
          <w:rFonts w:ascii="Times New Roman" w:eastAsia="宋体" w:hAnsi="Times New Roman"/>
          <w:b/>
        </w:rPr>
        <w:lastRenderedPageBreak/>
        <w:t>项目负责人及管理技术人员一览表格式</w:t>
      </w:r>
      <w:bookmarkEnd w:id="200"/>
      <w:bookmarkEnd w:id="201"/>
      <w:bookmarkEnd w:id="202"/>
    </w:p>
    <w:p w14:paraId="4A33FE6D"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b/>
          <w:sz w:val="32"/>
          <w:szCs w:val="32"/>
        </w:rPr>
        <w:t>项目负责人及管理技术人员一览表</w:t>
      </w:r>
    </w:p>
    <w:p w14:paraId="47B47F07" w14:textId="77777777" w:rsidR="00D23AE5" w:rsidRPr="007C5662" w:rsidRDefault="00D23AE5">
      <w:pPr>
        <w:pStyle w:val="afff4"/>
        <w:spacing w:beforeLines="50" w:before="156" w:afterLines="50" w:after="156" w:line="240" w:lineRule="auto"/>
        <w:jc w:val="left"/>
        <w:rPr>
          <w:rFonts w:ascii="Times New Roman" w:eastAsia="宋体" w:hAnsi="Times New Roman"/>
          <w:b/>
          <w:sz w:val="32"/>
          <w:szCs w:val="32"/>
        </w:rPr>
      </w:pPr>
      <w:r w:rsidRPr="007C5662">
        <w:rPr>
          <w:rFonts w:ascii="Times New Roman" w:eastAsia="宋体" w:hAnsi="Times New Roman"/>
          <w:sz w:val="24"/>
        </w:rPr>
        <w:t>项目名称：</w:t>
      </w:r>
      <w:r w:rsidRPr="007C5662">
        <w:rPr>
          <w:rFonts w:ascii="Times New Roman" w:eastAsia="宋体" w:hAnsi="Times New Roman"/>
          <w:sz w:val="24"/>
          <w:u w:val="single"/>
        </w:rPr>
        <w:t xml:space="preserve">　　　　　　　　</w:t>
      </w:r>
      <w:r w:rsidRPr="007C5662">
        <w:rPr>
          <w:rFonts w:ascii="Times New Roman" w:eastAsia="宋体" w:hAnsi="Times New Roman"/>
          <w:sz w:val="24"/>
          <w:u w:val="single"/>
        </w:rPr>
        <w:t xml:space="preserve">            </w:t>
      </w:r>
      <w:r w:rsidRPr="007C5662">
        <w:rPr>
          <w:rFonts w:ascii="Times New Roman" w:eastAsia="宋体" w:hAnsi="Times New Roman"/>
          <w:sz w:val="24"/>
          <w:u w:val="single"/>
        </w:rPr>
        <w:t xml:space="preserve">　</w:t>
      </w:r>
      <w:r w:rsidRPr="007C5662">
        <w:rPr>
          <w:rFonts w:ascii="Times New Roman" w:eastAsia="宋体" w:hAnsi="Times New Roman"/>
          <w:sz w:val="24"/>
        </w:rPr>
        <w:t xml:space="preserve">　　项目编号：</w:t>
      </w:r>
      <w:r w:rsidRPr="007C5662">
        <w:rPr>
          <w:rFonts w:ascii="Times New Roman" w:eastAsia="宋体" w:hAnsi="Times New Roman"/>
          <w:sz w:val="24"/>
          <w:u w:val="single"/>
        </w:rPr>
        <w:t xml:space="preserve">　　　　　　</w:t>
      </w:r>
      <w:r w:rsidRPr="007C5662">
        <w:rPr>
          <w:rFonts w:ascii="Times New Roman" w:eastAsia="宋体" w:hAnsi="Times New Roman" w:hint="eastAsia"/>
          <w:sz w:val="24"/>
          <w:u w:val="single"/>
        </w:rPr>
        <w:t>包号：</w:t>
      </w:r>
      <w:r w:rsidRPr="007C5662">
        <w:rPr>
          <w:rFonts w:ascii="Times New Roman" w:eastAsia="宋体" w:hAnsi="Times New Roman"/>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1609"/>
        <w:gridCol w:w="835"/>
        <w:gridCol w:w="834"/>
        <w:gridCol w:w="834"/>
        <w:gridCol w:w="1470"/>
        <w:gridCol w:w="1235"/>
        <w:gridCol w:w="876"/>
        <w:gridCol w:w="930"/>
      </w:tblGrid>
      <w:tr w:rsidR="007C5662" w:rsidRPr="007C5662" w14:paraId="115BEDDB" w14:textId="77777777">
        <w:trPr>
          <w:trHeight w:val="599"/>
          <w:jc w:val="center"/>
        </w:trPr>
        <w:tc>
          <w:tcPr>
            <w:tcW w:w="483" w:type="dxa"/>
            <w:vAlign w:val="center"/>
          </w:tcPr>
          <w:p w14:paraId="727A0ACE" w14:textId="77777777" w:rsidR="00D23AE5" w:rsidRPr="007C5662" w:rsidRDefault="00D23AE5">
            <w:pPr>
              <w:jc w:val="center"/>
              <w:rPr>
                <w:b/>
                <w:sz w:val="24"/>
              </w:rPr>
            </w:pPr>
            <w:r w:rsidRPr="007C5662">
              <w:rPr>
                <w:b/>
                <w:sz w:val="24"/>
              </w:rPr>
              <w:t>序号</w:t>
            </w:r>
          </w:p>
        </w:tc>
        <w:tc>
          <w:tcPr>
            <w:tcW w:w="1609" w:type="dxa"/>
            <w:vAlign w:val="center"/>
          </w:tcPr>
          <w:p w14:paraId="4EFD63D1" w14:textId="77777777" w:rsidR="00D23AE5" w:rsidRPr="007C5662" w:rsidRDefault="00D23AE5">
            <w:pPr>
              <w:jc w:val="center"/>
              <w:rPr>
                <w:b/>
                <w:sz w:val="24"/>
              </w:rPr>
            </w:pPr>
            <w:r w:rsidRPr="007C5662">
              <w:rPr>
                <w:b/>
                <w:sz w:val="24"/>
              </w:rPr>
              <w:t>姓名</w:t>
            </w:r>
          </w:p>
        </w:tc>
        <w:tc>
          <w:tcPr>
            <w:tcW w:w="835" w:type="dxa"/>
            <w:vAlign w:val="center"/>
          </w:tcPr>
          <w:p w14:paraId="69EB20D0" w14:textId="77777777" w:rsidR="00D23AE5" w:rsidRPr="007C5662" w:rsidRDefault="00D23AE5">
            <w:pPr>
              <w:jc w:val="center"/>
              <w:rPr>
                <w:b/>
                <w:sz w:val="24"/>
              </w:rPr>
            </w:pPr>
            <w:r w:rsidRPr="007C5662">
              <w:rPr>
                <w:b/>
                <w:sz w:val="24"/>
              </w:rPr>
              <w:t>性别</w:t>
            </w:r>
          </w:p>
        </w:tc>
        <w:tc>
          <w:tcPr>
            <w:tcW w:w="834" w:type="dxa"/>
            <w:vAlign w:val="center"/>
          </w:tcPr>
          <w:p w14:paraId="7C56CE3C" w14:textId="77777777" w:rsidR="00D23AE5" w:rsidRPr="007C5662" w:rsidRDefault="00D23AE5">
            <w:pPr>
              <w:jc w:val="center"/>
              <w:rPr>
                <w:b/>
                <w:sz w:val="24"/>
              </w:rPr>
            </w:pPr>
            <w:r w:rsidRPr="007C5662">
              <w:rPr>
                <w:b/>
                <w:sz w:val="24"/>
              </w:rPr>
              <w:t>年龄</w:t>
            </w:r>
          </w:p>
        </w:tc>
        <w:tc>
          <w:tcPr>
            <w:tcW w:w="834" w:type="dxa"/>
            <w:vAlign w:val="center"/>
          </w:tcPr>
          <w:p w14:paraId="2932CB9C" w14:textId="77777777" w:rsidR="00D23AE5" w:rsidRPr="007C5662" w:rsidRDefault="00D23AE5">
            <w:pPr>
              <w:jc w:val="center"/>
              <w:rPr>
                <w:b/>
                <w:sz w:val="24"/>
              </w:rPr>
            </w:pPr>
            <w:r w:rsidRPr="007C5662">
              <w:rPr>
                <w:b/>
                <w:sz w:val="24"/>
              </w:rPr>
              <w:t>学历</w:t>
            </w:r>
          </w:p>
        </w:tc>
        <w:tc>
          <w:tcPr>
            <w:tcW w:w="1470" w:type="dxa"/>
            <w:vAlign w:val="center"/>
          </w:tcPr>
          <w:p w14:paraId="1CB9E43C" w14:textId="77777777" w:rsidR="00D23AE5" w:rsidRPr="007C5662" w:rsidRDefault="00D23AE5">
            <w:pPr>
              <w:jc w:val="center"/>
              <w:rPr>
                <w:b/>
                <w:sz w:val="24"/>
              </w:rPr>
            </w:pPr>
            <w:r w:rsidRPr="007C5662">
              <w:rPr>
                <w:b/>
                <w:sz w:val="24"/>
              </w:rPr>
              <w:t>职称</w:t>
            </w:r>
            <w:r w:rsidRPr="007C5662">
              <w:rPr>
                <w:b/>
                <w:sz w:val="24"/>
              </w:rPr>
              <w:t>/</w:t>
            </w:r>
            <w:r w:rsidRPr="007C5662">
              <w:rPr>
                <w:b/>
                <w:sz w:val="24"/>
              </w:rPr>
              <w:t>资格</w:t>
            </w:r>
          </w:p>
        </w:tc>
        <w:tc>
          <w:tcPr>
            <w:tcW w:w="1235" w:type="dxa"/>
            <w:vAlign w:val="center"/>
          </w:tcPr>
          <w:p w14:paraId="22758CFE" w14:textId="77777777" w:rsidR="00D23AE5" w:rsidRPr="007C5662" w:rsidRDefault="00D23AE5">
            <w:pPr>
              <w:jc w:val="center"/>
              <w:rPr>
                <w:b/>
                <w:sz w:val="24"/>
              </w:rPr>
            </w:pPr>
            <w:r w:rsidRPr="007C5662">
              <w:rPr>
                <w:b/>
                <w:sz w:val="24"/>
              </w:rPr>
              <w:t>专业</w:t>
            </w:r>
          </w:p>
        </w:tc>
        <w:tc>
          <w:tcPr>
            <w:tcW w:w="876" w:type="dxa"/>
            <w:vAlign w:val="center"/>
          </w:tcPr>
          <w:p w14:paraId="12AEB2C9" w14:textId="77777777" w:rsidR="00D23AE5" w:rsidRPr="007C5662" w:rsidRDefault="00D23AE5">
            <w:pPr>
              <w:jc w:val="center"/>
              <w:rPr>
                <w:b/>
                <w:sz w:val="24"/>
              </w:rPr>
            </w:pPr>
            <w:r w:rsidRPr="007C5662">
              <w:rPr>
                <w:b/>
                <w:sz w:val="24"/>
              </w:rPr>
              <w:t>经验</w:t>
            </w:r>
          </w:p>
          <w:p w14:paraId="530D7992" w14:textId="77777777" w:rsidR="00D23AE5" w:rsidRPr="007C5662" w:rsidRDefault="00D23AE5">
            <w:pPr>
              <w:jc w:val="center"/>
              <w:rPr>
                <w:b/>
                <w:sz w:val="24"/>
              </w:rPr>
            </w:pPr>
            <w:r w:rsidRPr="007C5662">
              <w:rPr>
                <w:b/>
                <w:sz w:val="24"/>
              </w:rPr>
              <w:t>年限</w:t>
            </w:r>
          </w:p>
        </w:tc>
        <w:tc>
          <w:tcPr>
            <w:tcW w:w="930" w:type="dxa"/>
            <w:vAlign w:val="center"/>
          </w:tcPr>
          <w:p w14:paraId="46FDCADA" w14:textId="77777777" w:rsidR="00D23AE5" w:rsidRPr="007C5662" w:rsidRDefault="00D23AE5">
            <w:pPr>
              <w:jc w:val="center"/>
              <w:rPr>
                <w:b/>
                <w:sz w:val="24"/>
              </w:rPr>
            </w:pPr>
            <w:r w:rsidRPr="007C5662">
              <w:rPr>
                <w:b/>
                <w:sz w:val="24"/>
              </w:rPr>
              <w:t>担任职务</w:t>
            </w:r>
          </w:p>
        </w:tc>
      </w:tr>
      <w:tr w:rsidR="007C5662" w:rsidRPr="007C5662" w14:paraId="48E6CC58" w14:textId="77777777">
        <w:trPr>
          <w:trHeight w:val="489"/>
          <w:jc w:val="center"/>
        </w:trPr>
        <w:tc>
          <w:tcPr>
            <w:tcW w:w="483" w:type="dxa"/>
            <w:vAlign w:val="center"/>
          </w:tcPr>
          <w:p w14:paraId="0EC0AA2D" w14:textId="77777777" w:rsidR="00D23AE5" w:rsidRPr="007C5662" w:rsidRDefault="00D23AE5">
            <w:pPr>
              <w:spacing w:line="360" w:lineRule="auto"/>
              <w:jc w:val="center"/>
              <w:rPr>
                <w:sz w:val="24"/>
              </w:rPr>
            </w:pPr>
            <w:r w:rsidRPr="007C5662">
              <w:rPr>
                <w:sz w:val="24"/>
              </w:rPr>
              <w:t>1</w:t>
            </w:r>
          </w:p>
        </w:tc>
        <w:tc>
          <w:tcPr>
            <w:tcW w:w="1609" w:type="dxa"/>
            <w:vAlign w:val="center"/>
          </w:tcPr>
          <w:p w14:paraId="104D3BFE" w14:textId="77777777" w:rsidR="00D23AE5" w:rsidRPr="007C5662" w:rsidRDefault="00D23AE5">
            <w:pPr>
              <w:spacing w:line="360" w:lineRule="auto"/>
              <w:rPr>
                <w:sz w:val="24"/>
              </w:rPr>
            </w:pPr>
          </w:p>
        </w:tc>
        <w:tc>
          <w:tcPr>
            <w:tcW w:w="835" w:type="dxa"/>
            <w:vAlign w:val="center"/>
          </w:tcPr>
          <w:p w14:paraId="7E034939" w14:textId="77777777" w:rsidR="00D23AE5" w:rsidRPr="007C5662" w:rsidRDefault="00D23AE5">
            <w:pPr>
              <w:spacing w:line="360" w:lineRule="auto"/>
              <w:rPr>
                <w:sz w:val="24"/>
              </w:rPr>
            </w:pPr>
          </w:p>
        </w:tc>
        <w:tc>
          <w:tcPr>
            <w:tcW w:w="834" w:type="dxa"/>
            <w:vAlign w:val="center"/>
          </w:tcPr>
          <w:p w14:paraId="5F1D1A9F" w14:textId="77777777" w:rsidR="00D23AE5" w:rsidRPr="007C5662" w:rsidRDefault="00D23AE5">
            <w:pPr>
              <w:spacing w:line="360" w:lineRule="auto"/>
              <w:rPr>
                <w:sz w:val="24"/>
              </w:rPr>
            </w:pPr>
          </w:p>
        </w:tc>
        <w:tc>
          <w:tcPr>
            <w:tcW w:w="834" w:type="dxa"/>
            <w:vAlign w:val="center"/>
          </w:tcPr>
          <w:p w14:paraId="7A933CF8" w14:textId="77777777" w:rsidR="00D23AE5" w:rsidRPr="007C5662" w:rsidRDefault="00D23AE5">
            <w:pPr>
              <w:spacing w:line="360" w:lineRule="auto"/>
              <w:rPr>
                <w:sz w:val="24"/>
              </w:rPr>
            </w:pPr>
          </w:p>
        </w:tc>
        <w:tc>
          <w:tcPr>
            <w:tcW w:w="1470" w:type="dxa"/>
            <w:vAlign w:val="center"/>
          </w:tcPr>
          <w:p w14:paraId="7D96F5EB" w14:textId="77777777" w:rsidR="00D23AE5" w:rsidRPr="007C5662" w:rsidRDefault="00D23AE5">
            <w:pPr>
              <w:spacing w:line="360" w:lineRule="auto"/>
              <w:rPr>
                <w:sz w:val="24"/>
              </w:rPr>
            </w:pPr>
          </w:p>
        </w:tc>
        <w:tc>
          <w:tcPr>
            <w:tcW w:w="1235" w:type="dxa"/>
            <w:vAlign w:val="center"/>
          </w:tcPr>
          <w:p w14:paraId="23653414" w14:textId="77777777" w:rsidR="00D23AE5" w:rsidRPr="007C5662" w:rsidRDefault="00D23AE5">
            <w:pPr>
              <w:spacing w:line="360" w:lineRule="auto"/>
              <w:rPr>
                <w:sz w:val="24"/>
              </w:rPr>
            </w:pPr>
          </w:p>
        </w:tc>
        <w:tc>
          <w:tcPr>
            <w:tcW w:w="876" w:type="dxa"/>
            <w:vAlign w:val="center"/>
          </w:tcPr>
          <w:p w14:paraId="7C8BB8E8" w14:textId="77777777" w:rsidR="00D23AE5" w:rsidRPr="007C5662" w:rsidRDefault="00D23AE5">
            <w:pPr>
              <w:spacing w:line="360" w:lineRule="auto"/>
              <w:rPr>
                <w:sz w:val="24"/>
              </w:rPr>
            </w:pPr>
          </w:p>
        </w:tc>
        <w:tc>
          <w:tcPr>
            <w:tcW w:w="930" w:type="dxa"/>
            <w:vAlign w:val="center"/>
          </w:tcPr>
          <w:p w14:paraId="17418DBA" w14:textId="77777777" w:rsidR="00D23AE5" w:rsidRPr="007C5662" w:rsidRDefault="00D23AE5">
            <w:pPr>
              <w:spacing w:line="360" w:lineRule="auto"/>
              <w:rPr>
                <w:sz w:val="24"/>
              </w:rPr>
            </w:pPr>
          </w:p>
        </w:tc>
      </w:tr>
      <w:tr w:rsidR="007C5662" w:rsidRPr="007C5662" w14:paraId="2EE9C3C9" w14:textId="77777777">
        <w:trPr>
          <w:trHeight w:val="554"/>
          <w:jc w:val="center"/>
        </w:trPr>
        <w:tc>
          <w:tcPr>
            <w:tcW w:w="483" w:type="dxa"/>
            <w:vAlign w:val="center"/>
          </w:tcPr>
          <w:p w14:paraId="593A3983" w14:textId="77777777" w:rsidR="00D23AE5" w:rsidRPr="007C5662" w:rsidRDefault="00D23AE5">
            <w:pPr>
              <w:spacing w:line="360" w:lineRule="auto"/>
              <w:jc w:val="center"/>
              <w:rPr>
                <w:sz w:val="24"/>
              </w:rPr>
            </w:pPr>
            <w:r w:rsidRPr="007C5662">
              <w:rPr>
                <w:sz w:val="24"/>
              </w:rPr>
              <w:t>2</w:t>
            </w:r>
          </w:p>
        </w:tc>
        <w:tc>
          <w:tcPr>
            <w:tcW w:w="1609" w:type="dxa"/>
            <w:vAlign w:val="center"/>
          </w:tcPr>
          <w:p w14:paraId="29BD45DC" w14:textId="77777777" w:rsidR="00D23AE5" w:rsidRPr="007C5662" w:rsidRDefault="00D23AE5">
            <w:pPr>
              <w:spacing w:line="360" w:lineRule="auto"/>
              <w:rPr>
                <w:sz w:val="24"/>
              </w:rPr>
            </w:pPr>
          </w:p>
        </w:tc>
        <w:tc>
          <w:tcPr>
            <w:tcW w:w="835" w:type="dxa"/>
            <w:vAlign w:val="center"/>
          </w:tcPr>
          <w:p w14:paraId="5D2DD8A5" w14:textId="77777777" w:rsidR="00D23AE5" w:rsidRPr="007C5662" w:rsidRDefault="00D23AE5">
            <w:pPr>
              <w:spacing w:line="360" w:lineRule="auto"/>
              <w:rPr>
                <w:sz w:val="24"/>
              </w:rPr>
            </w:pPr>
          </w:p>
        </w:tc>
        <w:tc>
          <w:tcPr>
            <w:tcW w:w="834" w:type="dxa"/>
            <w:vAlign w:val="center"/>
          </w:tcPr>
          <w:p w14:paraId="42DD15F9" w14:textId="77777777" w:rsidR="00D23AE5" w:rsidRPr="007C5662" w:rsidRDefault="00D23AE5">
            <w:pPr>
              <w:spacing w:line="360" w:lineRule="auto"/>
              <w:rPr>
                <w:sz w:val="24"/>
              </w:rPr>
            </w:pPr>
          </w:p>
        </w:tc>
        <w:tc>
          <w:tcPr>
            <w:tcW w:w="834" w:type="dxa"/>
            <w:vAlign w:val="center"/>
          </w:tcPr>
          <w:p w14:paraId="36A0B7BE" w14:textId="77777777" w:rsidR="00D23AE5" w:rsidRPr="007C5662" w:rsidRDefault="00D23AE5">
            <w:pPr>
              <w:spacing w:line="360" w:lineRule="auto"/>
              <w:rPr>
                <w:sz w:val="24"/>
              </w:rPr>
            </w:pPr>
          </w:p>
        </w:tc>
        <w:tc>
          <w:tcPr>
            <w:tcW w:w="1470" w:type="dxa"/>
            <w:vAlign w:val="center"/>
          </w:tcPr>
          <w:p w14:paraId="4EB5B609" w14:textId="77777777" w:rsidR="00D23AE5" w:rsidRPr="007C5662" w:rsidRDefault="00D23AE5">
            <w:pPr>
              <w:spacing w:line="360" w:lineRule="auto"/>
              <w:rPr>
                <w:sz w:val="24"/>
              </w:rPr>
            </w:pPr>
          </w:p>
        </w:tc>
        <w:tc>
          <w:tcPr>
            <w:tcW w:w="1235" w:type="dxa"/>
            <w:vAlign w:val="center"/>
          </w:tcPr>
          <w:p w14:paraId="2C155216" w14:textId="77777777" w:rsidR="00D23AE5" w:rsidRPr="007C5662" w:rsidRDefault="00D23AE5">
            <w:pPr>
              <w:spacing w:line="360" w:lineRule="auto"/>
              <w:rPr>
                <w:sz w:val="24"/>
              </w:rPr>
            </w:pPr>
          </w:p>
        </w:tc>
        <w:tc>
          <w:tcPr>
            <w:tcW w:w="876" w:type="dxa"/>
            <w:vAlign w:val="center"/>
          </w:tcPr>
          <w:p w14:paraId="48FACF2A" w14:textId="77777777" w:rsidR="00D23AE5" w:rsidRPr="007C5662" w:rsidRDefault="00D23AE5">
            <w:pPr>
              <w:spacing w:line="360" w:lineRule="auto"/>
              <w:rPr>
                <w:sz w:val="24"/>
              </w:rPr>
            </w:pPr>
          </w:p>
        </w:tc>
        <w:tc>
          <w:tcPr>
            <w:tcW w:w="930" w:type="dxa"/>
            <w:vAlign w:val="center"/>
          </w:tcPr>
          <w:p w14:paraId="58EA4870" w14:textId="77777777" w:rsidR="00D23AE5" w:rsidRPr="007C5662" w:rsidRDefault="00D23AE5">
            <w:pPr>
              <w:spacing w:line="360" w:lineRule="auto"/>
              <w:rPr>
                <w:sz w:val="24"/>
              </w:rPr>
            </w:pPr>
          </w:p>
        </w:tc>
      </w:tr>
      <w:tr w:rsidR="007C5662" w:rsidRPr="007C5662" w14:paraId="47467990" w14:textId="77777777">
        <w:trPr>
          <w:trHeight w:val="550"/>
          <w:jc w:val="center"/>
        </w:trPr>
        <w:tc>
          <w:tcPr>
            <w:tcW w:w="483" w:type="dxa"/>
            <w:vAlign w:val="center"/>
          </w:tcPr>
          <w:p w14:paraId="5908BA5A" w14:textId="77777777" w:rsidR="00D23AE5" w:rsidRPr="007C5662" w:rsidRDefault="00D23AE5">
            <w:pPr>
              <w:spacing w:line="360" w:lineRule="auto"/>
              <w:jc w:val="center"/>
              <w:rPr>
                <w:sz w:val="24"/>
              </w:rPr>
            </w:pPr>
            <w:r w:rsidRPr="007C5662">
              <w:rPr>
                <w:sz w:val="24"/>
              </w:rPr>
              <w:t>3</w:t>
            </w:r>
          </w:p>
        </w:tc>
        <w:tc>
          <w:tcPr>
            <w:tcW w:w="1609" w:type="dxa"/>
            <w:vAlign w:val="center"/>
          </w:tcPr>
          <w:p w14:paraId="3EE201B6" w14:textId="77777777" w:rsidR="00D23AE5" w:rsidRPr="007C5662" w:rsidRDefault="00D23AE5">
            <w:pPr>
              <w:spacing w:line="360" w:lineRule="auto"/>
              <w:rPr>
                <w:sz w:val="24"/>
              </w:rPr>
            </w:pPr>
          </w:p>
        </w:tc>
        <w:tc>
          <w:tcPr>
            <w:tcW w:w="835" w:type="dxa"/>
            <w:vAlign w:val="center"/>
          </w:tcPr>
          <w:p w14:paraId="7F6875FC" w14:textId="77777777" w:rsidR="00D23AE5" w:rsidRPr="007C5662" w:rsidRDefault="00D23AE5">
            <w:pPr>
              <w:spacing w:line="360" w:lineRule="auto"/>
              <w:rPr>
                <w:sz w:val="24"/>
              </w:rPr>
            </w:pPr>
          </w:p>
        </w:tc>
        <w:tc>
          <w:tcPr>
            <w:tcW w:w="834" w:type="dxa"/>
            <w:vAlign w:val="center"/>
          </w:tcPr>
          <w:p w14:paraId="658340B3" w14:textId="77777777" w:rsidR="00D23AE5" w:rsidRPr="007C5662" w:rsidRDefault="00D23AE5">
            <w:pPr>
              <w:spacing w:line="360" w:lineRule="auto"/>
              <w:rPr>
                <w:sz w:val="24"/>
              </w:rPr>
            </w:pPr>
          </w:p>
        </w:tc>
        <w:tc>
          <w:tcPr>
            <w:tcW w:w="834" w:type="dxa"/>
            <w:vAlign w:val="center"/>
          </w:tcPr>
          <w:p w14:paraId="7756127A" w14:textId="77777777" w:rsidR="00D23AE5" w:rsidRPr="007C5662" w:rsidRDefault="00D23AE5">
            <w:pPr>
              <w:spacing w:line="360" w:lineRule="auto"/>
              <w:rPr>
                <w:sz w:val="24"/>
              </w:rPr>
            </w:pPr>
          </w:p>
        </w:tc>
        <w:tc>
          <w:tcPr>
            <w:tcW w:w="1470" w:type="dxa"/>
            <w:vAlign w:val="center"/>
          </w:tcPr>
          <w:p w14:paraId="3C0FD166" w14:textId="77777777" w:rsidR="00D23AE5" w:rsidRPr="007C5662" w:rsidRDefault="00D23AE5">
            <w:pPr>
              <w:spacing w:line="360" w:lineRule="auto"/>
              <w:rPr>
                <w:sz w:val="24"/>
              </w:rPr>
            </w:pPr>
          </w:p>
        </w:tc>
        <w:tc>
          <w:tcPr>
            <w:tcW w:w="1235" w:type="dxa"/>
            <w:vAlign w:val="center"/>
          </w:tcPr>
          <w:p w14:paraId="45E1124B" w14:textId="77777777" w:rsidR="00D23AE5" w:rsidRPr="007C5662" w:rsidRDefault="00D23AE5">
            <w:pPr>
              <w:spacing w:line="360" w:lineRule="auto"/>
              <w:rPr>
                <w:sz w:val="24"/>
              </w:rPr>
            </w:pPr>
          </w:p>
        </w:tc>
        <w:tc>
          <w:tcPr>
            <w:tcW w:w="876" w:type="dxa"/>
            <w:vAlign w:val="center"/>
          </w:tcPr>
          <w:p w14:paraId="668791B9" w14:textId="77777777" w:rsidR="00D23AE5" w:rsidRPr="007C5662" w:rsidRDefault="00D23AE5">
            <w:pPr>
              <w:spacing w:line="360" w:lineRule="auto"/>
              <w:rPr>
                <w:sz w:val="24"/>
              </w:rPr>
            </w:pPr>
          </w:p>
        </w:tc>
        <w:tc>
          <w:tcPr>
            <w:tcW w:w="930" w:type="dxa"/>
            <w:vAlign w:val="center"/>
          </w:tcPr>
          <w:p w14:paraId="79EE552C" w14:textId="77777777" w:rsidR="00D23AE5" w:rsidRPr="007C5662" w:rsidRDefault="00D23AE5">
            <w:pPr>
              <w:spacing w:line="360" w:lineRule="auto"/>
              <w:rPr>
                <w:sz w:val="24"/>
              </w:rPr>
            </w:pPr>
          </w:p>
        </w:tc>
      </w:tr>
      <w:tr w:rsidR="007C5662" w:rsidRPr="007C5662" w14:paraId="3398CC9F" w14:textId="77777777">
        <w:trPr>
          <w:trHeight w:val="556"/>
          <w:jc w:val="center"/>
        </w:trPr>
        <w:tc>
          <w:tcPr>
            <w:tcW w:w="483" w:type="dxa"/>
            <w:vAlign w:val="center"/>
          </w:tcPr>
          <w:p w14:paraId="75B25776" w14:textId="77777777" w:rsidR="00D23AE5" w:rsidRPr="007C5662" w:rsidRDefault="00D23AE5">
            <w:pPr>
              <w:spacing w:line="360" w:lineRule="auto"/>
              <w:jc w:val="center"/>
              <w:rPr>
                <w:sz w:val="24"/>
              </w:rPr>
            </w:pPr>
            <w:r w:rsidRPr="007C5662">
              <w:rPr>
                <w:sz w:val="24"/>
              </w:rPr>
              <w:t>……</w:t>
            </w:r>
          </w:p>
        </w:tc>
        <w:tc>
          <w:tcPr>
            <w:tcW w:w="1609" w:type="dxa"/>
            <w:vAlign w:val="center"/>
          </w:tcPr>
          <w:p w14:paraId="55D23503" w14:textId="77777777" w:rsidR="00D23AE5" w:rsidRPr="007C5662" w:rsidRDefault="00D23AE5">
            <w:pPr>
              <w:spacing w:line="360" w:lineRule="auto"/>
              <w:rPr>
                <w:sz w:val="24"/>
              </w:rPr>
            </w:pPr>
          </w:p>
        </w:tc>
        <w:tc>
          <w:tcPr>
            <w:tcW w:w="835" w:type="dxa"/>
            <w:vAlign w:val="center"/>
          </w:tcPr>
          <w:p w14:paraId="7C48AAB3" w14:textId="77777777" w:rsidR="00D23AE5" w:rsidRPr="007C5662" w:rsidRDefault="00D23AE5">
            <w:pPr>
              <w:spacing w:line="360" w:lineRule="auto"/>
              <w:rPr>
                <w:sz w:val="24"/>
              </w:rPr>
            </w:pPr>
          </w:p>
        </w:tc>
        <w:tc>
          <w:tcPr>
            <w:tcW w:w="834" w:type="dxa"/>
            <w:vAlign w:val="center"/>
          </w:tcPr>
          <w:p w14:paraId="0AC9837A" w14:textId="77777777" w:rsidR="00D23AE5" w:rsidRPr="007C5662" w:rsidRDefault="00D23AE5">
            <w:pPr>
              <w:spacing w:line="360" w:lineRule="auto"/>
              <w:rPr>
                <w:sz w:val="24"/>
              </w:rPr>
            </w:pPr>
          </w:p>
        </w:tc>
        <w:tc>
          <w:tcPr>
            <w:tcW w:w="834" w:type="dxa"/>
            <w:vAlign w:val="center"/>
          </w:tcPr>
          <w:p w14:paraId="6FC588E7" w14:textId="77777777" w:rsidR="00D23AE5" w:rsidRPr="007C5662" w:rsidRDefault="00D23AE5">
            <w:pPr>
              <w:spacing w:line="360" w:lineRule="auto"/>
              <w:rPr>
                <w:sz w:val="24"/>
              </w:rPr>
            </w:pPr>
          </w:p>
        </w:tc>
        <w:tc>
          <w:tcPr>
            <w:tcW w:w="1470" w:type="dxa"/>
            <w:vAlign w:val="center"/>
          </w:tcPr>
          <w:p w14:paraId="0821FEDB" w14:textId="77777777" w:rsidR="00D23AE5" w:rsidRPr="007C5662" w:rsidRDefault="00D23AE5">
            <w:pPr>
              <w:spacing w:line="360" w:lineRule="auto"/>
              <w:rPr>
                <w:sz w:val="24"/>
              </w:rPr>
            </w:pPr>
          </w:p>
        </w:tc>
        <w:tc>
          <w:tcPr>
            <w:tcW w:w="1235" w:type="dxa"/>
            <w:vAlign w:val="center"/>
          </w:tcPr>
          <w:p w14:paraId="1B3AD1A1" w14:textId="77777777" w:rsidR="00D23AE5" w:rsidRPr="007C5662" w:rsidRDefault="00D23AE5">
            <w:pPr>
              <w:spacing w:line="360" w:lineRule="auto"/>
              <w:rPr>
                <w:sz w:val="24"/>
              </w:rPr>
            </w:pPr>
          </w:p>
        </w:tc>
        <w:tc>
          <w:tcPr>
            <w:tcW w:w="876" w:type="dxa"/>
            <w:vAlign w:val="center"/>
          </w:tcPr>
          <w:p w14:paraId="3A88DE90" w14:textId="77777777" w:rsidR="00D23AE5" w:rsidRPr="007C5662" w:rsidRDefault="00D23AE5">
            <w:pPr>
              <w:spacing w:line="360" w:lineRule="auto"/>
              <w:rPr>
                <w:sz w:val="24"/>
              </w:rPr>
            </w:pPr>
          </w:p>
        </w:tc>
        <w:tc>
          <w:tcPr>
            <w:tcW w:w="930" w:type="dxa"/>
            <w:vAlign w:val="center"/>
          </w:tcPr>
          <w:p w14:paraId="2FCF0252" w14:textId="77777777" w:rsidR="00D23AE5" w:rsidRPr="007C5662" w:rsidRDefault="00D23AE5">
            <w:pPr>
              <w:spacing w:line="360" w:lineRule="auto"/>
              <w:rPr>
                <w:sz w:val="24"/>
              </w:rPr>
            </w:pPr>
          </w:p>
        </w:tc>
      </w:tr>
    </w:tbl>
    <w:p w14:paraId="07EEB885" w14:textId="77777777" w:rsidR="00D23AE5" w:rsidRPr="007C5662" w:rsidRDefault="00D23AE5">
      <w:pPr>
        <w:spacing w:line="360" w:lineRule="auto"/>
        <w:rPr>
          <w:b/>
          <w:sz w:val="24"/>
        </w:rPr>
      </w:pPr>
      <w:r w:rsidRPr="007C5662">
        <w:rPr>
          <w:b/>
          <w:bCs/>
          <w:sz w:val="24"/>
        </w:rPr>
        <w:t>注</w:t>
      </w:r>
      <w:r w:rsidRPr="007C5662">
        <w:rPr>
          <w:b/>
          <w:sz w:val="24"/>
        </w:rPr>
        <w:t>：</w:t>
      </w:r>
      <w:r w:rsidRPr="007C5662">
        <w:rPr>
          <w:b/>
          <w:sz w:val="24"/>
        </w:rPr>
        <w:t>1</w:t>
      </w:r>
      <w:r w:rsidRPr="007C5662">
        <w:rPr>
          <w:b/>
          <w:sz w:val="24"/>
        </w:rPr>
        <w:t>、此表可延长；</w:t>
      </w:r>
    </w:p>
    <w:p w14:paraId="6C29881A" w14:textId="77777777" w:rsidR="00D23AE5" w:rsidRPr="007C5662" w:rsidRDefault="00D23AE5">
      <w:pPr>
        <w:spacing w:after="60" w:line="480" w:lineRule="auto"/>
        <w:rPr>
          <w:rStyle w:val="GB2312"/>
          <w:rFonts w:ascii="Times New Roman" w:eastAsia="宋体" w:hAnsi="Times New Roman"/>
        </w:rPr>
      </w:pPr>
    </w:p>
    <w:p w14:paraId="105739B8" w14:textId="77777777" w:rsidR="00D23AE5" w:rsidRPr="007C5662" w:rsidRDefault="00D23AE5">
      <w:pPr>
        <w:spacing w:after="60" w:line="480" w:lineRule="auto"/>
        <w:rPr>
          <w:rStyle w:val="GB2312"/>
          <w:rFonts w:ascii="Times New Roman" w:eastAsia="宋体" w:hAnsi="Times New Roman"/>
        </w:rPr>
      </w:pPr>
    </w:p>
    <w:p w14:paraId="7D4E0D73" w14:textId="77777777" w:rsidR="00D23AE5" w:rsidRPr="007C5662" w:rsidRDefault="00D23AE5">
      <w:pPr>
        <w:spacing w:after="60" w:line="480" w:lineRule="auto"/>
        <w:rPr>
          <w:rStyle w:val="GB2312"/>
          <w:rFonts w:ascii="Times New Roman" w:eastAsia="宋体" w:hAnsi="Times New Roman"/>
        </w:rPr>
      </w:pPr>
    </w:p>
    <w:p w14:paraId="3666EB2A" w14:textId="77777777" w:rsidR="00D23AE5" w:rsidRPr="007C5662" w:rsidRDefault="00D23AE5">
      <w:pPr>
        <w:spacing w:line="276" w:lineRule="auto"/>
        <w:rPr>
          <w:sz w:val="24"/>
        </w:rPr>
      </w:pPr>
      <w:r w:rsidRPr="007C5662">
        <w:rPr>
          <w:sz w:val="24"/>
        </w:rPr>
        <w:t>投标人名称：</w:t>
      </w:r>
      <w:r w:rsidRPr="007C5662">
        <w:rPr>
          <w:sz w:val="24"/>
          <w:u w:val="single"/>
        </w:rPr>
        <w:t xml:space="preserve">             </w:t>
      </w:r>
      <w:r w:rsidRPr="007C5662">
        <w:rPr>
          <w:sz w:val="24"/>
        </w:rPr>
        <w:t>（盖章）</w:t>
      </w:r>
    </w:p>
    <w:p w14:paraId="255883CD" w14:textId="77777777" w:rsidR="00D23AE5" w:rsidRPr="007C5662" w:rsidRDefault="00D23AE5">
      <w:pPr>
        <w:spacing w:line="276" w:lineRule="auto"/>
        <w:rPr>
          <w:sz w:val="24"/>
        </w:rPr>
      </w:pPr>
    </w:p>
    <w:p w14:paraId="4FC50545" w14:textId="77777777" w:rsidR="00D23AE5" w:rsidRPr="007C5662" w:rsidRDefault="00D23AE5">
      <w:pPr>
        <w:spacing w:line="276" w:lineRule="auto"/>
        <w:rPr>
          <w:sz w:val="24"/>
        </w:rPr>
      </w:pPr>
      <w:r w:rsidRPr="007C5662">
        <w:rPr>
          <w:sz w:val="24"/>
        </w:rPr>
        <w:t>投标人代表：</w:t>
      </w:r>
      <w:r w:rsidRPr="007C5662">
        <w:rPr>
          <w:sz w:val="24"/>
          <w:u w:val="single"/>
        </w:rPr>
        <w:t xml:space="preserve">             </w:t>
      </w:r>
      <w:r w:rsidRPr="007C5662">
        <w:rPr>
          <w:sz w:val="24"/>
        </w:rPr>
        <w:t>（签署）</w:t>
      </w:r>
    </w:p>
    <w:p w14:paraId="546811F0" w14:textId="77777777" w:rsidR="00D23AE5" w:rsidRPr="007C5662" w:rsidRDefault="00D23AE5">
      <w:pPr>
        <w:spacing w:line="276" w:lineRule="auto"/>
        <w:rPr>
          <w:sz w:val="24"/>
        </w:rPr>
      </w:pPr>
    </w:p>
    <w:p w14:paraId="37851747" w14:textId="77777777" w:rsidR="00D23AE5" w:rsidRPr="007C5662" w:rsidRDefault="00D23AE5">
      <w:pPr>
        <w:spacing w:line="276" w:lineRule="auto"/>
        <w:rPr>
          <w:sz w:val="24"/>
        </w:rPr>
      </w:pPr>
      <w:r w:rsidRPr="007C5662">
        <w:rPr>
          <w:sz w:val="24"/>
        </w:rPr>
        <w:t>日</w:t>
      </w:r>
      <w:r w:rsidRPr="007C5662">
        <w:rPr>
          <w:sz w:val="24"/>
        </w:rPr>
        <w:t xml:space="preserve">      </w:t>
      </w:r>
      <w:r w:rsidRPr="007C5662">
        <w:rPr>
          <w:sz w:val="24"/>
        </w:rPr>
        <w:t>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07DAD8A3" w14:textId="77777777" w:rsidR="00D23AE5" w:rsidRPr="007C5662" w:rsidRDefault="00D23AE5">
      <w:pPr>
        <w:rPr>
          <w:rStyle w:val="GB2312"/>
          <w:rFonts w:ascii="Times New Roman" w:eastAsia="宋体" w:hAnsi="Times New Roman"/>
        </w:rPr>
      </w:pPr>
    </w:p>
    <w:p w14:paraId="71B59085" w14:textId="77777777" w:rsidR="00D23AE5" w:rsidRPr="007C5662" w:rsidRDefault="00D23AE5">
      <w:pPr>
        <w:rPr>
          <w:rStyle w:val="GB2312"/>
          <w:rFonts w:ascii="Times New Roman" w:eastAsia="宋体" w:hAnsi="Times New Roman"/>
        </w:rPr>
      </w:pPr>
    </w:p>
    <w:p w14:paraId="5D763E11" w14:textId="77777777" w:rsidR="00D23AE5" w:rsidRPr="007C5662" w:rsidRDefault="00D23AE5">
      <w:pPr>
        <w:numPr>
          <w:ilvl w:val="1"/>
          <w:numId w:val="17"/>
        </w:numPr>
        <w:tabs>
          <w:tab w:val="left" w:pos="993"/>
        </w:tabs>
        <w:jc w:val="left"/>
        <w:outlineLvl w:val="1"/>
        <w:rPr>
          <w:rStyle w:val="GB2312"/>
          <w:rFonts w:ascii="Times New Roman" w:eastAsia="宋体" w:hAnsi="Times New Roman"/>
        </w:rPr>
      </w:pPr>
      <w:r w:rsidRPr="007C5662">
        <w:rPr>
          <w:rStyle w:val="GB2312"/>
          <w:rFonts w:ascii="Times New Roman" w:eastAsia="宋体" w:hAnsi="Times New Roman"/>
        </w:rPr>
        <w:br w:type="page"/>
      </w:r>
      <w:bookmarkStart w:id="203" w:name="_Ref354753321"/>
      <w:bookmarkStart w:id="204" w:name="_Toc396492300"/>
      <w:bookmarkStart w:id="205" w:name="_Ref396565892"/>
      <w:bookmarkStart w:id="206" w:name="_Toc527541555"/>
      <w:r w:rsidRPr="007C5662">
        <w:rPr>
          <w:rStyle w:val="GB2312"/>
          <w:rFonts w:ascii="Times New Roman" w:eastAsia="宋体" w:hAnsi="Times New Roman"/>
          <w:b/>
        </w:rPr>
        <w:lastRenderedPageBreak/>
        <w:t>服务计划及承诺</w:t>
      </w:r>
      <w:bookmarkEnd w:id="203"/>
      <w:r w:rsidRPr="007C5662">
        <w:rPr>
          <w:rStyle w:val="GB2312"/>
          <w:rFonts w:ascii="Times New Roman" w:eastAsia="宋体" w:hAnsi="Times New Roman"/>
          <w:b/>
        </w:rPr>
        <w:t>格式</w:t>
      </w:r>
      <w:bookmarkEnd w:id="204"/>
      <w:bookmarkEnd w:id="205"/>
      <w:bookmarkEnd w:id="206"/>
    </w:p>
    <w:p w14:paraId="1C3806D7"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b/>
          <w:sz w:val="32"/>
          <w:szCs w:val="32"/>
        </w:rPr>
        <w:t>服务计划及承诺</w:t>
      </w:r>
    </w:p>
    <w:p w14:paraId="2C6B38D4" w14:textId="77777777" w:rsidR="00D23AE5" w:rsidRPr="007C5662" w:rsidRDefault="00D23AE5">
      <w:pPr>
        <w:pStyle w:val="afff4"/>
        <w:spacing w:beforeLines="50" w:before="156" w:afterLines="50" w:after="156" w:line="240" w:lineRule="auto"/>
        <w:jc w:val="left"/>
        <w:rPr>
          <w:rFonts w:ascii="Times New Roman" w:eastAsia="宋体" w:hAnsi="Times New Roman"/>
          <w:b/>
          <w:sz w:val="32"/>
          <w:szCs w:val="32"/>
        </w:rPr>
      </w:pPr>
      <w:r w:rsidRPr="007C5662">
        <w:rPr>
          <w:rFonts w:ascii="Times New Roman" w:eastAsia="宋体" w:hAnsi="Times New Roman"/>
          <w:sz w:val="24"/>
        </w:rPr>
        <w:t>项目名称：</w:t>
      </w:r>
      <w:r w:rsidRPr="007C5662">
        <w:rPr>
          <w:rFonts w:ascii="Times New Roman" w:eastAsia="宋体" w:hAnsi="Times New Roman"/>
          <w:sz w:val="24"/>
          <w:u w:val="single"/>
        </w:rPr>
        <w:t xml:space="preserve">　　　　　　　　</w:t>
      </w:r>
      <w:r w:rsidRPr="007C5662">
        <w:rPr>
          <w:rFonts w:ascii="Times New Roman" w:eastAsia="宋体" w:hAnsi="Times New Roman"/>
          <w:sz w:val="24"/>
          <w:u w:val="single"/>
        </w:rPr>
        <w:t xml:space="preserve">            </w:t>
      </w:r>
      <w:r w:rsidRPr="007C5662">
        <w:rPr>
          <w:rFonts w:ascii="Times New Roman" w:eastAsia="宋体" w:hAnsi="Times New Roman"/>
          <w:sz w:val="24"/>
          <w:u w:val="single"/>
        </w:rPr>
        <w:t xml:space="preserve">　</w:t>
      </w:r>
      <w:r w:rsidRPr="007C5662">
        <w:rPr>
          <w:rFonts w:ascii="Times New Roman" w:eastAsia="宋体" w:hAnsi="Times New Roman"/>
          <w:sz w:val="24"/>
        </w:rPr>
        <w:t xml:space="preserve">　　项目编号：</w:t>
      </w:r>
      <w:r w:rsidRPr="007C5662">
        <w:rPr>
          <w:rFonts w:ascii="Times New Roman" w:eastAsia="宋体" w:hAnsi="Times New Roman"/>
          <w:sz w:val="24"/>
          <w:u w:val="single"/>
        </w:rPr>
        <w:t xml:space="preserve">　　　　　　</w:t>
      </w:r>
      <w:r w:rsidRPr="007C5662">
        <w:rPr>
          <w:rFonts w:ascii="Times New Roman" w:eastAsia="宋体" w:hAnsi="Times New Roman" w:hint="eastAsia"/>
          <w:sz w:val="24"/>
          <w:u w:val="single"/>
        </w:rPr>
        <w:t>包号：</w:t>
      </w:r>
      <w:r w:rsidRPr="007C5662">
        <w:rPr>
          <w:rFonts w:ascii="Times New Roman" w:eastAsia="宋体" w:hAnsi="Times New Roman"/>
          <w:sz w:val="24"/>
          <w:u w:val="single"/>
        </w:rPr>
        <w:t xml:space="preserve">　　</w:t>
      </w:r>
    </w:p>
    <w:p w14:paraId="286FE4E0" w14:textId="77777777" w:rsidR="00D23AE5" w:rsidRPr="007C5662" w:rsidRDefault="00D23AE5">
      <w:pPr>
        <w:autoSpaceDE w:val="0"/>
        <w:autoSpaceDN w:val="0"/>
        <w:adjustRightInd w:val="0"/>
        <w:spacing w:line="360" w:lineRule="auto"/>
        <w:ind w:firstLineChars="150" w:firstLine="365"/>
        <w:jc w:val="left"/>
        <w:rPr>
          <w:kern w:val="0"/>
          <w:sz w:val="24"/>
        </w:rPr>
      </w:pPr>
    </w:p>
    <w:p w14:paraId="67AC2044" w14:textId="77777777" w:rsidR="00D23AE5" w:rsidRPr="007C5662" w:rsidRDefault="00D23AE5">
      <w:pPr>
        <w:autoSpaceDE w:val="0"/>
        <w:autoSpaceDN w:val="0"/>
        <w:adjustRightInd w:val="0"/>
        <w:spacing w:line="360" w:lineRule="auto"/>
        <w:ind w:firstLineChars="150" w:firstLine="365"/>
        <w:jc w:val="left"/>
        <w:rPr>
          <w:kern w:val="0"/>
          <w:sz w:val="24"/>
        </w:rPr>
      </w:pPr>
    </w:p>
    <w:p w14:paraId="515EC810" w14:textId="77777777" w:rsidR="00D23AE5" w:rsidRPr="007C5662" w:rsidRDefault="00D23AE5">
      <w:pPr>
        <w:autoSpaceDE w:val="0"/>
        <w:autoSpaceDN w:val="0"/>
        <w:adjustRightInd w:val="0"/>
        <w:spacing w:line="360" w:lineRule="auto"/>
        <w:ind w:firstLineChars="150" w:firstLine="365"/>
        <w:jc w:val="left"/>
        <w:rPr>
          <w:kern w:val="0"/>
          <w:sz w:val="24"/>
        </w:rPr>
      </w:pPr>
      <w:r w:rsidRPr="007C5662">
        <w:rPr>
          <w:kern w:val="0"/>
          <w:sz w:val="24"/>
        </w:rPr>
        <w:t>投标人详细说明对本项目提供售后保障服务的能力</w:t>
      </w:r>
      <w:r w:rsidRPr="007C5662">
        <w:rPr>
          <w:rFonts w:hint="eastAsia"/>
          <w:kern w:val="0"/>
          <w:sz w:val="24"/>
        </w:rPr>
        <w:t>，格式自定。</w:t>
      </w:r>
    </w:p>
    <w:p w14:paraId="3C2DF537" w14:textId="77777777" w:rsidR="00D23AE5" w:rsidRPr="007C5662" w:rsidRDefault="00D23AE5">
      <w:pPr>
        <w:autoSpaceDE w:val="0"/>
        <w:autoSpaceDN w:val="0"/>
        <w:adjustRightInd w:val="0"/>
        <w:spacing w:line="360" w:lineRule="auto"/>
        <w:ind w:firstLineChars="150" w:firstLine="365"/>
        <w:jc w:val="left"/>
        <w:rPr>
          <w:kern w:val="0"/>
          <w:sz w:val="24"/>
        </w:rPr>
      </w:pPr>
    </w:p>
    <w:p w14:paraId="4A250BEE" w14:textId="77777777" w:rsidR="00D23AE5" w:rsidRPr="007C5662" w:rsidRDefault="00D23AE5">
      <w:pPr>
        <w:autoSpaceDE w:val="0"/>
        <w:autoSpaceDN w:val="0"/>
        <w:adjustRightInd w:val="0"/>
        <w:spacing w:line="360" w:lineRule="auto"/>
        <w:ind w:firstLineChars="150" w:firstLine="365"/>
        <w:jc w:val="left"/>
        <w:rPr>
          <w:kern w:val="0"/>
          <w:sz w:val="24"/>
        </w:rPr>
      </w:pPr>
    </w:p>
    <w:p w14:paraId="0A479835" w14:textId="77777777" w:rsidR="00D23AE5" w:rsidRPr="007C5662" w:rsidRDefault="00D23AE5">
      <w:pPr>
        <w:autoSpaceDE w:val="0"/>
        <w:autoSpaceDN w:val="0"/>
        <w:adjustRightInd w:val="0"/>
        <w:spacing w:line="360" w:lineRule="auto"/>
        <w:ind w:firstLineChars="150" w:firstLine="365"/>
        <w:jc w:val="left"/>
        <w:rPr>
          <w:kern w:val="0"/>
          <w:sz w:val="24"/>
        </w:rPr>
      </w:pPr>
    </w:p>
    <w:p w14:paraId="77A6EE8F" w14:textId="77777777" w:rsidR="00D23AE5" w:rsidRPr="007C5662" w:rsidRDefault="00D23AE5">
      <w:pPr>
        <w:autoSpaceDE w:val="0"/>
        <w:autoSpaceDN w:val="0"/>
        <w:adjustRightInd w:val="0"/>
        <w:spacing w:line="360" w:lineRule="auto"/>
        <w:ind w:firstLineChars="150" w:firstLine="365"/>
        <w:jc w:val="left"/>
        <w:rPr>
          <w:kern w:val="0"/>
          <w:sz w:val="24"/>
        </w:rPr>
      </w:pPr>
    </w:p>
    <w:p w14:paraId="5A1AE4D3" w14:textId="77777777" w:rsidR="00D23AE5" w:rsidRPr="007C5662" w:rsidRDefault="00D23AE5">
      <w:pPr>
        <w:autoSpaceDE w:val="0"/>
        <w:autoSpaceDN w:val="0"/>
        <w:adjustRightInd w:val="0"/>
        <w:spacing w:line="360" w:lineRule="auto"/>
        <w:ind w:firstLineChars="150" w:firstLine="365"/>
        <w:jc w:val="left"/>
        <w:rPr>
          <w:kern w:val="0"/>
          <w:sz w:val="24"/>
        </w:rPr>
      </w:pPr>
    </w:p>
    <w:p w14:paraId="54C95CAD" w14:textId="77777777" w:rsidR="00D23AE5" w:rsidRPr="007C5662" w:rsidRDefault="00D23AE5">
      <w:pPr>
        <w:autoSpaceDE w:val="0"/>
        <w:autoSpaceDN w:val="0"/>
        <w:adjustRightInd w:val="0"/>
        <w:spacing w:line="360" w:lineRule="auto"/>
        <w:ind w:firstLineChars="150" w:firstLine="365"/>
        <w:jc w:val="left"/>
        <w:rPr>
          <w:rFonts w:eastAsia="仿宋_GB2312"/>
          <w:sz w:val="24"/>
        </w:rPr>
      </w:pPr>
      <w:r w:rsidRPr="007C5662">
        <w:rPr>
          <w:rFonts w:eastAsia="仿宋_GB2312"/>
          <w:sz w:val="24"/>
        </w:rPr>
        <w:t xml:space="preserve"> </w:t>
      </w:r>
    </w:p>
    <w:p w14:paraId="4BF53383" w14:textId="77777777" w:rsidR="00D23AE5" w:rsidRPr="007C5662" w:rsidRDefault="00D23AE5">
      <w:pPr>
        <w:rPr>
          <w:rFonts w:eastAsia="仿宋_GB2312"/>
          <w:sz w:val="24"/>
        </w:rPr>
      </w:pPr>
    </w:p>
    <w:p w14:paraId="18C5FA31" w14:textId="77777777" w:rsidR="00D23AE5" w:rsidRPr="007C5662" w:rsidRDefault="00D23AE5">
      <w:pPr>
        <w:spacing w:line="276" w:lineRule="auto"/>
        <w:rPr>
          <w:sz w:val="24"/>
        </w:rPr>
      </w:pPr>
      <w:r w:rsidRPr="007C5662">
        <w:rPr>
          <w:sz w:val="24"/>
        </w:rPr>
        <w:t>投标人名称：</w:t>
      </w:r>
      <w:r w:rsidRPr="007C5662">
        <w:rPr>
          <w:sz w:val="24"/>
          <w:u w:val="single"/>
        </w:rPr>
        <w:t xml:space="preserve">             </w:t>
      </w:r>
      <w:r w:rsidRPr="007C5662">
        <w:rPr>
          <w:sz w:val="24"/>
        </w:rPr>
        <w:t>（盖章）</w:t>
      </w:r>
    </w:p>
    <w:p w14:paraId="7E1BD5DB" w14:textId="77777777" w:rsidR="00D23AE5" w:rsidRPr="007C5662" w:rsidRDefault="00D23AE5">
      <w:pPr>
        <w:spacing w:line="276" w:lineRule="auto"/>
        <w:rPr>
          <w:sz w:val="24"/>
        </w:rPr>
      </w:pPr>
    </w:p>
    <w:p w14:paraId="0CE82B46" w14:textId="77777777" w:rsidR="00D23AE5" w:rsidRPr="007C5662" w:rsidRDefault="00D23AE5">
      <w:pPr>
        <w:spacing w:line="276" w:lineRule="auto"/>
        <w:rPr>
          <w:sz w:val="24"/>
        </w:rPr>
      </w:pPr>
      <w:r w:rsidRPr="007C5662">
        <w:rPr>
          <w:sz w:val="24"/>
        </w:rPr>
        <w:t>投标人代表：</w:t>
      </w:r>
      <w:r w:rsidRPr="007C5662">
        <w:rPr>
          <w:sz w:val="24"/>
          <w:u w:val="single"/>
        </w:rPr>
        <w:t xml:space="preserve">             </w:t>
      </w:r>
      <w:r w:rsidRPr="007C5662">
        <w:rPr>
          <w:sz w:val="24"/>
        </w:rPr>
        <w:t>（签署）</w:t>
      </w:r>
    </w:p>
    <w:p w14:paraId="41D0C185" w14:textId="77777777" w:rsidR="00D23AE5" w:rsidRPr="007C5662" w:rsidRDefault="00D23AE5">
      <w:pPr>
        <w:spacing w:line="276" w:lineRule="auto"/>
        <w:rPr>
          <w:sz w:val="24"/>
        </w:rPr>
      </w:pPr>
    </w:p>
    <w:p w14:paraId="009CE1CA" w14:textId="77777777" w:rsidR="00D23AE5" w:rsidRPr="007C5662" w:rsidRDefault="00D23AE5">
      <w:pPr>
        <w:spacing w:line="276" w:lineRule="auto"/>
        <w:rPr>
          <w:sz w:val="24"/>
        </w:rPr>
      </w:pPr>
      <w:r w:rsidRPr="007C5662">
        <w:rPr>
          <w:sz w:val="24"/>
        </w:rPr>
        <w:t>日</w:t>
      </w:r>
      <w:r w:rsidRPr="007C5662">
        <w:rPr>
          <w:sz w:val="24"/>
        </w:rPr>
        <w:t xml:space="preserve">      </w:t>
      </w:r>
      <w:r w:rsidRPr="007C5662">
        <w:rPr>
          <w:sz w:val="24"/>
        </w:rPr>
        <w:t>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1D8EA706" w14:textId="77777777" w:rsidR="00D23AE5" w:rsidRPr="007C5662" w:rsidRDefault="00D23AE5">
      <w:pPr>
        <w:spacing w:line="400" w:lineRule="exact"/>
        <w:rPr>
          <w:sz w:val="24"/>
        </w:rPr>
      </w:pPr>
    </w:p>
    <w:p w14:paraId="04AA6435" w14:textId="77777777" w:rsidR="00D23AE5" w:rsidRPr="007C5662" w:rsidRDefault="00D23AE5">
      <w:pPr>
        <w:tabs>
          <w:tab w:val="left" w:pos="360"/>
        </w:tabs>
        <w:spacing w:line="600" w:lineRule="exact"/>
      </w:pPr>
    </w:p>
    <w:p w14:paraId="17D2E7C3" w14:textId="77777777" w:rsidR="00D23AE5" w:rsidRPr="007C5662" w:rsidRDefault="00D23AE5">
      <w:pPr>
        <w:rPr>
          <w:rStyle w:val="GB2312"/>
          <w:rFonts w:ascii="Times New Roman" w:eastAsia="宋体" w:hAnsi="Times New Roman"/>
        </w:rPr>
      </w:pPr>
    </w:p>
    <w:p w14:paraId="1111DCE7" w14:textId="77777777" w:rsidR="00D23AE5" w:rsidRPr="007C5662" w:rsidRDefault="00D23AE5">
      <w:pPr>
        <w:numPr>
          <w:ilvl w:val="1"/>
          <w:numId w:val="17"/>
        </w:numPr>
        <w:tabs>
          <w:tab w:val="left" w:pos="993"/>
        </w:tabs>
        <w:jc w:val="left"/>
        <w:outlineLvl w:val="1"/>
      </w:pPr>
      <w:r w:rsidRPr="007C5662">
        <w:rPr>
          <w:rStyle w:val="GB2312"/>
          <w:rFonts w:ascii="Times New Roman" w:eastAsia="宋体" w:hAnsi="Times New Roman"/>
        </w:rPr>
        <w:br w:type="page"/>
      </w:r>
      <w:bookmarkStart w:id="207" w:name="_Ref354753326"/>
      <w:bookmarkStart w:id="208" w:name="_Toc527541556"/>
      <w:r w:rsidRPr="007C5662">
        <w:rPr>
          <w:rStyle w:val="GB2312"/>
          <w:rFonts w:ascii="Times New Roman" w:eastAsia="宋体" w:hAnsi="Times New Roman"/>
          <w:b/>
        </w:rPr>
        <w:lastRenderedPageBreak/>
        <w:t>技术条款偏离表格式</w:t>
      </w:r>
      <w:bookmarkEnd w:id="207"/>
      <w:bookmarkEnd w:id="208"/>
    </w:p>
    <w:p w14:paraId="75543676"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hint="eastAsia"/>
          <w:b/>
          <w:sz w:val="32"/>
          <w:szCs w:val="32"/>
        </w:rPr>
        <w:t>1</w:t>
      </w:r>
      <w:r w:rsidRPr="007C5662">
        <w:rPr>
          <w:rFonts w:ascii="Times New Roman" w:eastAsia="宋体" w:hAnsi="Times New Roman" w:hint="eastAsia"/>
          <w:b/>
          <w:sz w:val="32"/>
          <w:szCs w:val="32"/>
        </w:rPr>
        <w:t>、一般</w:t>
      </w:r>
      <w:r w:rsidRPr="007C5662">
        <w:rPr>
          <w:rFonts w:ascii="Times New Roman" w:eastAsia="宋体" w:hAnsi="Times New Roman"/>
          <w:b/>
          <w:sz w:val="32"/>
          <w:szCs w:val="32"/>
        </w:rPr>
        <w:t>技术条款偏离表</w:t>
      </w:r>
    </w:p>
    <w:p w14:paraId="3ABA3954" w14:textId="77777777" w:rsidR="00D23AE5" w:rsidRPr="007C5662" w:rsidRDefault="00D23AE5">
      <w:pPr>
        <w:spacing w:afterLines="50" w:after="156"/>
        <w:rPr>
          <w:sz w:val="24"/>
        </w:rPr>
      </w:pPr>
      <w:r w:rsidRPr="007C5662">
        <w:rPr>
          <w:rFonts w:hint="eastAsia"/>
          <w:sz w:val="24"/>
        </w:rPr>
        <w:t>项目</w:t>
      </w:r>
      <w:r w:rsidRPr="007C5662">
        <w:rPr>
          <w:sz w:val="24"/>
        </w:rPr>
        <w:t>名称：</w:t>
      </w:r>
      <w:r w:rsidRPr="007C5662">
        <w:rPr>
          <w:sz w:val="24"/>
          <w:u w:val="single"/>
        </w:rPr>
        <w:t xml:space="preserve">　　　　　　</w:t>
      </w:r>
      <w:r w:rsidRPr="007C5662">
        <w:rPr>
          <w:rFonts w:hint="eastAsia"/>
          <w:sz w:val="24"/>
          <w:u w:val="single"/>
        </w:rPr>
        <w:t xml:space="preserve">   </w:t>
      </w:r>
      <w:r w:rsidRPr="007C5662">
        <w:rPr>
          <w:sz w:val="24"/>
          <w:u w:val="single"/>
        </w:rPr>
        <w:t xml:space="preserve">　　　　</w:t>
      </w:r>
      <w:r w:rsidRPr="007C5662">
        <w:rPr>
          <w:sz w:val="24"/>
        </w:rPr>
        <w:t xml:space="preserve">　　</w:t>
      </w:r>
      <w:r w:rsidRPr="007C5662">
        <w:rPr>
          <w:rFonts w:hint="eastAsia"/>
          <w:sz w:val="24"/>
        </w:rPr>
        <w:t>项目</w:t>
      </w:r>
      <w:r w:rsidRPr="007C5662">
        <w:rPr>
          <w:sz w:val="24"/>
        </w:rPr>
        <w:t>编号：</w:t>
      </w:r>
      <w:r w:rsidRPr="007C5662">
        <w:rPr>
          <w:sz w:val="24"/>
          <w:u w:val="single"/>
        </w:rPr>
        <w:t xml:space="preserve">　　　　　　　　</w:t>
      </w:r>
      <w:r w:rsidRPr="007C5662">
        <w:rPr>
          <w:rFonts w:hint="eastAsia"/>
          <w:sz w:val="24"/>
          <w:u w:val="single"/>
        </w:rPr>
        <w:t>包号：</w:t>
      </w:r>
      <w:r w:rsidRPr="007C5662">
        <w:rPr>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884"/>
        <w:gridCol w:w="1356"/>
        <w:gridCol w:w="2136"/>
        <w:gridCol w:w="1484"/>
        <w:gridCol w:w="1530"/>
      </w:tblGrid>
      <w:tr w:rsidR="007C5662" w:rsidRPr="007C5662" w14:paraId="2B75C4A8" w14:textId="77777777">
        <w:trPr>
          <w:trHeight w:val="677"/>
        </w:trPr>
        <w:tc>
          <w:tcPr>
            <w:tcW w:w="828" w:type="dxa"/>
            <w:vAlign w:val="center"/>
          </w:tcPr>
          <w:p w14:paraId="15360F54" w14:textId="77777777" w:rsidR="00D23AE5" w:rsidRPr="007C5662" w:rsidRDefault="00D23AE5">
            <w:pPr>
              <w:jc w:val="center"/>
              <w:rPr>
                <w:b/>
                <w:sz w:val="24"/>
              </w:rPr>
            </w:pPr>
            <w:r w:rsidRPr="007C5662">
              <w:rPr>
                <w:b/>
                <w:sz w:val="24"/>
              </w:rPr>
              <w:t>序号</w:t>
            </w:r>
          </w:p>
        </w:tc>
        <w:tc>
          <w:tcPr>
            <w:tcW w:w="1884" w:type="dxa"/>
            <w:vAlign w:val="center"/>
          </w:tcPr>
          <w:p w14:paraId="55F6CBC0" w14:textId="77777777" w:rsidR="00D23AE5" w:rsidRPr="007C5662" w:rsidRDefault="00D23AE5">
            <w:pPr>
              <w:jc w:val="center"/>
              <w:rPr>
                <w:b/>
                <w:sz w:val="24"/>
              </w:rPr>
            </w:pPr>
            <w:r w:rsidRPr="007C5662">
              <w:rPr>
                <w:b/>
                <w:sz w:val="24"/>
              </w:rPr>
              <w:t>条款名称</w:t>
            </w:r>
          </w:p>
        </w:tc>
        <w:tc>
          <w:tcPr>
            <w:tcW w:w="1356" w:type="dxa"/>
            <w:vAlign w:val="center"/>
          </w:tcPr>
          <w:p w14:paraId="77F37477" w14:textId="77777777" w:rsidR="00D23AE5" w:rsidRPr="007C5662" w:rsidRDefault="00D23AE5">
            <w:pPr>
              <w:jc w:val="center"/>
              <w:rPr>
                <w:b/>
                <w:sz w:val="24"/>
              </w:rPr>
            </w:pPr>
            <w:r w:rsidRPr="007C5662">
              <w:rPr>
                <w:b/>
                <w:sz w:val="24"/>
              </w:rPr>
              <w:t>招标要求</w:t>
            </w:r>
          </w:p>
        </w:tc>
        <w:tc>
          <w:tcPr>
            <w:tcW w:w="2136" w:type="dxa"/>
            <w:vAlign w:val="center"/>
          </w:tcPr>
          <w:p w14:paraId="51C7F2C3" w14:textId="77777777" w:rsidR="00D23AE5" w:rsidRPr="007C5662" w:rsidRDefault="00D23AE5">
            <w:pPr>
              <w:jc w:val="center"/>
              <w:rPr>
                <w:b/>
                <w:sz w:val="24"/>
              </w:rPr>
            </w:pPr>
            <w:r w:rsidRPr="007C5662">
              <w:rPr>
                <w:b/>
                <w:sz w:val="24"/>
              </w:rPr>
              <w:t>投标实际响应</w:t>
            </w:r>
          </w:p>
        </w:tc>
        <w:tc>
          <w:tcPr>
            <w:tcW w:w="1484" w:type="dxa"/>
            <w:vAlign w:val="center"/>
          </w:tcPr>
          <w:p w14:paraId="7EB914A7" w14:textId="77777777" w:rsidR="00D23AE5" w:rsidRPr="007C5662" w:rsidRDefault="00D23AE5">
            <w:pPr>
              <w:jc w:val="center"/>
              <w:rPr>
                <w:b/>
                <w:sz w:val="24"/>
              </w:rPr>
            </w:pPr>
            <w:r w:rsidRPr="007C5662">
              <w:rPr>
                <w:b/>
                <w:sz w:val="24"/>
              </w:rPr>
              <w:t>是否偏离</w:t>
            </w:r>
          </w:p>
        </w:tc>
        <w:tc>
          <w:tcPr>
            <w:tcW w:w="1530" w:type="dxa"/>
            <w:vAlign w:val="center"/>
          </w:tcPr>
          <w:p w14:paraId="1D5A4780" w14:textId="77777777" w:rsidR="00D23AE5" w:rsidRPr="007C5662" w:rsidRDefault="00D23AE5">
            <w:pPr>
              <w:jc w:val="center"/>
              <w:rPr>
                <w:b/>
                <w:sz w:val="24"/>
              </w:rPr>
            </w:pPr>
            <w:r w:rsidRPr="007C5662">
              <w:rPr>
                <w:b/>
                <w:sz w:val="24"/>
              </w:rPr>
              <w:t>说明</w:t>
            </w:r>
          </w:p>
        </w:tc>
      </w:tr>
      <w:tr w:rsidR="007C5662" w:rsidRPr="007C5662" w14:paraId="0BE735B6" w14:textId="77777777">
        <w:tc>
          <w:tcPr>
            <w:tcW w:w="828" w:type="dxa"/>
            <w:vAlign w:val="center"/>
          </w:tcPr>
          <w:p w14:paraId="60061BA0" w14:textId="77777777" w:rsidR="00D23AE5" w:rsidRPr="007C5662" w:rsidRDefault="00D23AE5">
            <w:pPr>
              <w:numPr>
                <w:ilvl w:val="0"/>
                <w:numId w:val="28"/>
              </w:numPr>
              <w:jc w:val="center"/>
              <w:rPr>
                <w:sz w:val="24"/>
              </w:rPr>
            </w:pPr>
          </w:p>
        </w:tc>
        <w:tc>
          <w:tcPr>
            <w:tcW w:w="1884" w:type="dxa"/>
            <w:vAlign w:val="center"/>
          </w:tcPr>
          <w:p w14:paraId="655EA49C" w14:textId="77777777" w:rsidR="00D23AE5" w:rsidRPr="007C5662" w:rsidRDefault="00D23AE5">
            <w:pPr>
              <w:jc w:val="center"/>
              <w:rPr>
                <w:sz w:val="24"/>
              </w:rPr>
            </w:pPr>
          </w:p>
        </w:tc>
        <w:tc>
          <w:tcPr>
            <w:tcW w:w="1356" w:type="dxa"/>
            <w:vAlign w:val="center"/>
          </w:tcPr>
          <w:p w14:paraId="7ADDEC8E" w14:textId="77777777" w:rsidR="00D23AE5" w:rsidRPr="007C5662" w:rsidRDefault="00D23AE5">
            <w:pPr>
              <w:jc w:val="center"/>
              <w:rPr>
                <w:sz w:val="24"/>
              </w:rPr>
            </w:pPr>
          </w:p>
          <w:p w14:paraId="2EC8F567" w14:textId="77777777" w:rsidR="00D23AE5" w:rsidRPr="007C5662" w:rsidRDefault="00D23AE5">
            <w:pPr>
              <w:jc w:val="center"/>
              <w:rPr>
                <w:sz w:val="24"/>
              </w:rPr>
            </w:pPr>
          </w:p>
        </w:tc>
        <w:tc>
          <w:tcPr>
            <w:tcW w:w="2136" w:type="dxa"/>
            <w:vAlign w:val="center"/>
          </w:tcPr>
          <w:p w14:paraId="6E7B46F5" w14:textId="77777777" w:rsidR="00D23AE5" w:rsidRPr="007C5662" w:rsidRDefault="00D23AE5">
            <w:pPr>
              <w:jc w:val="center"/>
              <w:rPr>
                <w:sz w:val="24"/>
              </w:rPr>
            </w:pPr>
          </w:p>
        </w:tc>
        <w:tc>
          <w:tcPr>
            <w:tcW w:w="1484" w:type="dxa"/>
            <w:vAlign w:val="center"/>
          </w:tcPr>
          <w:p w14:paraId="0A5E1D58" w14:textId="77777777" w:rsidR="00D23AE5" w:rsidRPr="007C5662" w:rsidRDefault="00D23AE5">
            <w:pPr>
              <w:jc w:val="center"/>
              <w:rPr>
                <w:sz w:val="24"/>
              </w:rPr>
            </w:pPr>
          </w:p>
        </w:tc>
        <w:tc>
          <w:tcPr>
            <w:tcW w:w="1530" w:type="dxa"/>
            <w:vAlign w:val="center"/>
          </w:tcPr>
          <w:p w14:paraId="579861A7" w14:textId="77777777" w:rsidR="00D23AE5" w:rsidRPr="007C5662" w:rsidRDefault="00D23AE5">
            <w:pPr>
              <w:jc w:val="center"/>
              <w:rPr>
                <w:sz w:val="24"/>
              </w:rPr>
            </w:pPr>
          </w:p>
        </w:tc>
      </w:tr>
      <w:tr w:rsidR="007C5662" w:rsidRPr="007C5662" w14:paraId="2F52CB40" w14:textId="77777777">
        <w:tc>
          <w:tcPr>
            <w:tcW w:w="828" w:type="dxa"/>
            <w:vAlign w:val="center"/>
          </w:tcPr>
          <w:p w14:paraId="40044C20" w14:textId="77777777" w:rsidR="00D23AE5" w:rsidRPr="007C5662" w:rsidRDefault="00D23AE5">
            <w:pPr>
              <w:numPr>
                <w:ilvl w:val="0"/>
                <w:numId w:val="28"/>
              </w:numPr>
              <w:jc w:val="center"/>
              <w:rPr>
                <w:sz w:val="22"/>
                <w:szCs w:val="22"/>
              </w:rPr>
            </w:pPr>
          </w:p>
        </w:tc>
        <w:tc>
          <w:tcPr>
            <w:tcW w:w="1884" w:type="dxa"/>
            <w:vAlign w:val="center"/>
          </w:tcPr>
          <w:p w14:paraId="7FE94CA0" w14:textId="77777777" w:rsidR="00D23AE5" w:rsidRPr="007C5662" w:rsidRDefault="00D23AE5">
            <w:pPr>
              <w:jc w:val="center"/>
              <w:rPr>
                <w:sz w:val="22"/>
                <w:szCs w:val="22"/>
              </w:rPr>
            </w:pPr>
          </w:p>
        </w:tc>
        <w:tc>
          <w:tcPr>
            <w:tcW w:w="1356" w:type="dxa"/>
            <w:vAlign w:val="center"/>
          </w:tcPr>
          <w:p w14:paraId="342D90A2" w14:textId="77777777" w:rsidR="00D23AE5" w:rsidRPr="007C5662" w:rsidRDefault="00D23AE5">
            <w:pPr>
              <w:jc w:val="center"/>
              <w:rPr>
                <w:sz w:val="22"/>
                <w:szCs w:val="22"/>
              </w:rPr>
            </w:pPr>
          </w:p>
          <w:p w14:paraId="53127017" w14:textId="77777777" w:rsidR="00D23AE5" w:rsidRPr="007C5662" w:rsidRDefault="00D23AE5">
            <w:pPr>
              <w:jc w:val="center"/>
              <w:rPr>
                <w:sz w:val="22"/>
                <w:szCs w:val="22"/>
              </w:rPr>
            </w:pPr>
          </w:p>
        </w:tc>
        <w:tc>
          <w:tcPr>
            <w:tcW w:w="2136" w:type="dxa"/>
            <w:vAlign w:val="center"/>
          </w:tcPr>
          <w:p w14:paraId="05630903" w14:textId="77777777" w:rsidR="00D23AE5" w:rsidRPr="007C5662" w:rsidRDefault="00D23AE5">
            <w:pPr>
              <w:jc w:val="center"/>
              <w:rPr>
                <w:sz w:val="22"/>
                <w:szCs w:val="22"/>
              </w:rPr>
            </w:pPr>
          </w:p>
        </w:tc>
        <w:tc>
          <w:tcPr>
            <w:tcW w:w="1484" w:type="dxa"/>
            <w:vAlign w:val="center"/>
          </w:tcPr>
          <w:p w14:paraId="435D65B9" w14:textId="77777777" w:rsidR="00D23AE5" w:rsidRPr="007C5662" w:rsidRDefault="00D23AE5">
            <w:pPr>
              <w:jc w:val="center"/>
              <w:rPr>
                <w:sz w:val="22"/>
                <w:szCs w:val="22"/>
              </w:rPr>
            </w:pPr>
          </w:p>
        </w:tc>
        <w:tc>
          <w:tcPr>
            <w:tcW w:w="1530" w:type="dxa"/>
            <w:vAlign w:val="center"/>
          </w:tcPr>
          <w:p w14:paraId="7114356F" w14:textId="77777777" w:rsidR="00D23AE5" w:rsidRPr="007C5662" w:rsidRDefault="00D23AE5">
            <w:pPr>
              <w:jc w:val="center"/>
              <w:rPr>
                <w:sz w:val="22"/>
                <w:szCs w:val="22"/>
              </w:rPr>
            </w:pPr>
          </w:p>
        </w:tc>
      </w:tr>
      <w:tr w:rsidR="007C5662" w:rsidRPr="007C5662" w14:paraId="09919AD5" w14:textId="77777777">
        <w:tc>
          <w:tcPr>
            <w:tcW w:w="828" w:type="dxa"/>
            <w:vAlign w:val="center"/>
          </w:tcPr>
          <w:p w14:paraId="164C2DB2" w14:textId="77777777" w:rsidR="00D23AE5" w:rsidRPr="007C5662" w:rsidRDefault="00D23AE5">
            <w:pPr>
              <w:numPr>
                <w:ilvl w:val="0"/>
                <w:numId w:val="28"/>
              </w:numPr>
              <w:jc w:val="center"/>
            </w:pPr>
          </w:p>
        </w:tc>
        <w:tc>
          <w:tcPr>
            <w:tcW w:w="1884" w:type="dxa"/>
            <w:vAlign w:val="center"/>
          </w:tcPr>
          <w:p w14:paraId="0381B82B" w14:textId="77777777" w:rsidR="00D23AE5" w:rsidRPr="007C5662" w:rsidRDefault="00D23AE5">
            <w:pPr>
              <w:jc w:val="center"/>
            </w:pPr>
          </w:p>
        </w:tc>
        <w:tc>
          <w:tcPr>
            <w:tcW w:w="1356" w:type="dxa"/>
            <w:vAlign w:val="center"/>
          </w:tcPr>
          <w:p w14:paraId="22830D6F" w14:textId="77777777" w:rsidR="00D23AE5" w:rsidRPr="007C5662" w:rsidRDefault="00D23AE5">
            <w:pPr>
              <w:jc w:val="center"/>
            </w:pPr>
          </w:p>
          <w:p w14:paraId="18A71D90" w14:textId="77777777" w:rsidR="00D23AE5" w:rsidRPr="007C5662" w:rsidRDefault="00D23AE5">
            <w:pPr>
              <w:jc w:val="center"/>
            </w:pPr>
          </w:p>
        </w:tc>
        <w:tc>
          <w:tcPr>
            <w:tcW w:w="2136" w:type="dxa"/>
            <w:vAlign w:val="center"/>
          </w:tcPr>
          <w:p w14:paraId="5E25E6AA" w14:textId="77777777" w:rsidR="00D23AE5" w:rsidRPr="007C5662" w:rsidRDefault="00D23AE5">
            <w:pPr>
              <w:jc w:val="center"/>
            </w:pPr>
          </w:p>
        </w:tc>
        <w:tc>
          <w:tcPr>
            <w:tcW w:w="1484" w:type="dxa"/>
            <w:vAlign w:val="center"/>
          </w:tcPr>
          <w:p w14:paraId="6F0F014A" w14:textId="77777777" w:rsidR="00D23AE5" w:rsidRPr="007C5662" w:rsidRDefault="00D23AE5">
            <w:pPr>
              <w:jc w:val="center"/>
            </w:pPr>
          </w:p>
        </w:tc>
        <w:tc>
          <w:tcPr>
            <w:tcW w:w="1530" w:type="dxa"/>
            <w:vAlign w:val="center"/>
          </w:tcPr>
          <w:p w14:paraId="2DB1658D" w14:textId="77777777" w:rsidR="00D23AE5" w:rsidRPr="007C5662" w:rsidRDefault="00D23AE5">
            <w:pPr>
              <w:jc w:val="center"/>
            </w:pPr>
          </w:p>
        </w:tc>
      </w:tr>
      <w:tr w:rsidR="007C5662" w:rsidRPr="007C5662" w14:paraId="2E73333D" w14:textId="77777777">
        <w:tc>
          <w:tcPr>
            <w:tcW w:w="828" w:type="dxa"/>
            <w:vAlign w:val="center"/>
          </w:tcPr>
          <w:p w14:paraId="31ED913B" w14:textId="77777777" w:rsidR="00D23AE5" w:rsidRPr="007C5662" w:rsidRDefault="00D23AE5">
            <w:pPr>
              <w:numPr>
                <w:ilvl w:val="0"/>
                <w:numId w:val="28"/>
              </w:numPr>
              <w:jc w:val="center"/>
            </w:pPr>
          </w:p>
        </w:tc>
        <w:tc>
          <w:tcPr>
            <w:tcW w:w="1884" w:type="dxa"/>
            <w:vAlign w:val="center"/>
          </w:tcPr>
          <w:p w14:paraId="01E95297" w14:textId="77777777" w:rsidR="00D23AE5" w:rsidRPr="007C5662" w:rsidRDefault="00D23AE5">
            <w:pPr>
              <w:jc w:val="center"/>
            </w:pPr>
          </w:p>
        </w:tc>
        <w:tc>
          <w:tcPr>
            <w:tcW w:w="1356" w:type="dxa"/>
            <w:vAlign w:val="center"/>
          </w:tcPr>
          <w:p w14:paraId="6F120946" w14:textId="77777777" w:rsidR="00D23AE5" w:rsidRPr="007C5662" w:rsidRDefault="00D23AE5">
            <w:pPr>
              <w:jc w:val="center"/>
            </w:pPr>
          </w:p>
          <w:p w14:paraId="21FAB8E5" w14:textId="77777777" w:rsidR="00D23AE5" w:rsidRPr="007C5662" w:rsidRDefault="00D23AE5">
            <w:pPr>
              <w:jc w:val="center"/>
            </w:pPr>
          </w:p>
        </w:tc>
        <w:tc>
          <w:tcPr>
            <w:tcW w:w="2136" w:type="dxa"/>
            <w:vAlign w:val="center"/>
          </w:tcPr>
          <w:p w14:paraId="2A93FA57" w14:textId="77777777" w:rsidR="00D23AE5" w:rsidRPr="007C5662" w:rsidRDefault="00D23AE5">
            <w:pPr>
              <w:jc w:val="center"/>
            </w:pPr>
          </w:p>
        </w:tc>
        <w:tc>
          <w:tcPr>
            <w:tcW w:w="1484" w:type="dxa"/>
            <w:vAlign w:val="center"/>
          </w:tcPr>
          <w:p w14:paraId="09F7AA95" w14:textId="77777777" w:rsidR="00D23AE5" w:rsidRPr="007C5662" w:rsidRDefault="00D23AE5">
            <w:pPr>
              <w:jc w:val="center"/>
            </w:pPr>
          </w:p>
        </w:tc>
        <w:tc>
          <w:tcPr>
            <w:tcW w:w="1530" w:type="dxa"/>
            <w:vAlign w:val="center"/>
          </w:tcPr>
          <w:p w14:paraId="7D57DAD6" w14:textId="77777777" w:rsidR="00D23AE5" w:rsidRPr="007C5662" w:rsidRDefault="00D23AE5">
            <w:pPr>
              <w:jc w:val="center"/>
            </w:pPr>
          </w:p>
        </w:tc>
      </w:tr>
      <w:tr w:rsidR="007C5662" w:rsidRPr="007C5662" w14:paraId="1A1282B5" w14:textId="77777777">
        <w:tc>
          <w:tcPr>
            <w:tcW w:w="828" w:type="dxa"/>
            <w:vAlign w:val="center"/>
          </w:tcPr>
          <w:p w14:paraId="1481696E" w14:textId="77777777" w:rsidR="00D23AE5" w:rsidRPr="007C5662" w:rsidRDefault="00D23AE5">
            <w:pPr>
              <w:numPr>
                <w:ilvl w:val="0"/>
                <w:numId w:val="28"/>
              </w:numPr>
              <w:jc w:val="center"/>
            </w:pPr>
          </w:p>
        </w:tc>
        <w:tc>
          <w:tcPr>
            <w:tcW w:w="1884" w:type="dxa"/>
            <w:vAlign w:val="center"/>
          </w:tcPr>
          <w:p w14:paraId="43B65244" w14:textId="77777777" w:rsidR="00D23AE5" w:rsidRPr="007C5662" w:rsidRDefault="00D23AE5">
            <w:pPr>
              <w:jc w:val="center"/>
            </w:pPr>
          </w:p>
        </w:tc>
        <w:tc>
          <w:tcPr>
            <w:tcW w:w="1356" w:type="dxa"/>
            <w:vAlign w:val="center"/>
          </w:tcPr>
          <w:p w14:paraId="447EC21C" w14:textId="77777777" w:rsidR="00D23AE5" w:rsidRPr="007C5662" w:rsidRDefault="00D23AE5">
            <w:pPr>
              <w:jc w:val="center"/>
            </w:pPr>
          </w:p>
          <w:p w14:paraId="4DE989FB" w14:textId="77777777" w:rsidR="00D23AE5" w:rsidRPr="007C5662" w:rsidRDefault="00D23AE5">
            <w:pPr>
              <w:jc w:val="center"/>
            </w:pPr>
          </w:p>
        </w:tc>
        <w:tc>
          <w:tcPr>
            <w:tcW w:w="2136" w:type="dxa"/>
            <w:vAlign w:val="center"/>
          </w:tcPr>
          <w:p w14:paraId="135F4BE9" w14:textId="77777777" w:rsidR="00D23AE5" w:rsidRPr="007C5662" w:rsidRDefault="00D23AE5">
            <w:pPr>
              <w:jc w:val="center"/>
            </w:pPr>
          </w:p>
        </w:tc>
        <w:tc>
          <w:tcPr>
            <w:tcW w:w="1484" w:type="dxa"/>
            <w:vAlign w:val="center"/>
          </w:tcPr>
          <w:p w14:paraId="49EFE86F" w14:textId="77777777" w:rsidR="00D23AE5" w:rsidRPr="007C5662" w:rsidRDefault="00D23AE5">
            <w:pPr>
              <w:jc w:val="center"/>
            </w:pPr>
          </w:p>
        </w:tc>
        <w:tc>
          <w:tcPr>
            <w:tcW w:w="1530" w:type="dxa"/>
            <w:vAlign w:val="center"/>
          </w:tcPr>
          <w:p w14:paraId="13B4CC69" w14:textId="77777777" w:rsidR="00D23AE5" w:rsidRPr="007C5662" w:rsidRDefault="00D23AE5">
            <w:pPr>
              <w:jc w:val="center"/>
            </w:pPr>
          </w:p>
        </w:tc>
      </w:tr>
      <w:tr w:rsidR="007C5662" w:rsidRPr="007C5662" w14:paraId="5FE1535E" w14:textId="77777777">
        <w:tc>
          <w:tcPr>
            <w:tcW w:w="828" w:type="dxa"/>
            <w:vAlign w:val="center"/>
          </w:tcPr>
          <w:p w14:paraId="532D13D3" w14:textId="77777777" w:rsidR="00D23AE5" w:rsidRPr="007C5662" w:rsidRDefault="00D23AE5">
            <w:pPr>
              <w:numPr>
                <w:ilvl w:val="0"/>
                <w:numId w:val="28"/>
              </w:numPr>
              <w:jc w:val="center"/>
            </w:pPr>
          </w:p>
        </w:tc>
        <w:tc>
          <w:tcPr>
            <w:tcW w:w="1884" w:type="dxa"/>
            <w:vAlign w:val="center"/>
          </w:tcPr>
          <w:p w14:paraId="035E56BB" w14:textId="77777777" w:rsidR="00D23AE5" w:rsidRPr="007C5662" w:rsidRDefault="00D23AE5">
            <w:pPr>
              <w:jc w:val="center"/>
            </w:pPr>
          </w:p>
        </w:tc>
        <w:tc>
          <w:tcPr>
            <w:tcW w:w="1356" w:type="dxa"/>
            <w:vAlign w:val="center"/>
          </w:tcPr>
          <w:p w14:paraId="5531E593" w14:textId="77777777" w:rsidR="00D23AE5" w:rsidRPr="007C5662" w:rsidRDefault="00D23AE5">
            <w:pPr>
              <w:jc w:val="center"/>
            </w:pPr>
          </w:p>
          <w:p w14:paraId="76412798" w14:textId="77777777" w:rsidR="00D23AE5" w:rsidRPr="007C5662" w:rsidRDefault="00D23AE5">
            <w:pPr>
              <w:jc w:val="center"/>
            </w:pPr>
          </w:p>
        </w:tc>
        <w:tc>
          <w:tcPr>
            <w:tcW w:w="2136" w:type="dxa"/>
            <w:vAlign w:val="center"/>
          </w:tcPr>
          <w:p w14:paraId="3C98E157" w14:textId="77777777" w:rsidR="00D23AE5" w:rsidRPr="007C5662" w:rsidRDefault="00D23AE5">
            <w:pPr>
              <w:jc w:val="center"/>
            </w:pPr>
          </w:p>
        </w:tc>
        <w:tc>
          <w:tcPr>
            <w:tcW w:w="1484" w:type="dxa"/>
            <w:vAlign w:val="center"/>
          </w:tcPr>
          <w:p w14:paraId="50098877" w14:textId="77777777" w:rsidR="00D23AE5" w:rsidRPr="007C5662" w:rsidRDefault="00D23AE5">
            <w:pPr>
              <w:jc w:val="center"/>
            </w:pPr>
          </w:p>
        </w:tc>
        <w:tc>
          <w:tcPr>
            <w:tcW w:w="1530" w:type="dxa"/>
            <w:vAlign w:val="center"/>
          </w:tcPr>
          <w:p w14:paraId="18C53079" w14:textId="77777777" w:rsidR="00D23AE5" w:rsidRPr="007C5662" w:rsidRDefault="00D23AE5">
            <w:pPr>
              <w:jc w:val="center"/>
            </w:pPr>
          </w:p>
        </w:tc>
      </w:tr>
      <w:tr w:rsidR="007C5662" w:rsidRPr="007C5662" w14:paraId="15630DA2" w14:textId="77777777">
        <w:tc>
          <w:tcPr>
            <w:tcW w:w="828" w:type="dxa"/>
            <w:vAlign w:val="center"/>
          </w:tcPr>
          <w:p w14:paraId="62482CF1" w14:textId="77777777" w:rsidR="00D23AE5" w:rsidRPr="007C5662" w:rsidRDefault="00D23AE5">
            <w:pPr>
              <w:numPr>
                <w:ilvl w:val="0"/>
                <w:numId w:val="28"/>
              </w:numPr>
              <w:jc w:val="center"/>
            </w:pPr>
          </w:p>
        </w:tc>
        <w:tc>
          <w:tcPr>
            <w:tcW w:w="1884" w:type="dxa"/>
            <w:vAlign w:val="center"/>
          </w:tcPr>
          <w:p w14:paraId="05F0F3B2" w14:textId="77777777" w:rsidR="00D23AE5" w:rsidRPr="007C5662" w:rsidRDefault="00D23AE5">
            <w:pPr>
              <w:jc w:val="center"/>
            </w:pPr>
          </w:p>
        </w:tc>
        <w:tc>
          <w:tcPr>
            <w:tcW w:w="1356" w:type="dxa"/>
            <w:vAlign w:val="center"/>
          </w:tcPr>
          <w:p w14:paraId="07C1947D" w14:textId="77777777" w:rsidR="00D23AE5" w:rsidRPr="007C5662" w:rsidRDefault="00D23AE5">
            <w:pPr>
              <w:jc w:val="center"/>
            </w:pPr>
          </w:p>
          <w:p w14:paraId="286A21F4" w14:textId="77777777" w:rsidR="00D23AE5" w:rsidRPr="007C5662" w:rsidRDefault="00D23AE5">
            <w:pPr>
              <w:jc w:val="center"/>
            </w:pPr>
          </w:p>
        </w:tc>
        <w:tc>
          <w:tcPr>
            <w:tcW w:w="2136" w:type="dxa"/>
            <w:vAlign w:val="center"/>
          </w:tcPr>
          <w:p w14:paraId="0AA55D5E" w14:textId="77777777" w:rsidR="00D23AE5" w:rsidRPr="007C5662" w:rsidRDefault="00D23AE5">
            <w:pPr>
              <w:jc w:val="center"/>
            </w:pPr>
          </w:p>
        </w:tc>
        <w:tc>
          <w:tcPr>
            <w:tcW w:w="1484" w:type="dxa"/>
            <w:vAlign w:val="center"/>
          </w:tcPr>
          <w:p w14:paraId="04FB9CD1" w14:textId="77777777" w:rsidR="00D23AE5" w:rsidRPr="007C5662" w:rsidRDefault="00D23AE5">
            <w:pPr>
              <w:jc w:val="center"/>
            </w:pPr>
          </w:p>
        </w:tc>
        <w:tc>
          <w:tcPr>
            <w:tcW w:w="1530" w:type="dxa"/>
            <w:vAlign w:val="center"/>
          </w:tcPr>
          <w:p w14:paraId="43BBC435" w14:textId="77777777" w:rsidR="00D23AE5" w:rsidRPr="007C5662" w:rsidRDefault="00D23AE5">
            <w:pPr>
              <w:jc w:val="center"/>
            </w:pPr>
          </w:p>
        </w:tc>
      </w:tr>
      <w:tr w:rsidR="007C5662" w:rsidRPr="007C5662" w14:paraId="7993E77F" w14:textId="77777777">
        <w:tc>
          <w:tcPr>
            <w:tcW w:w="828" w:type="dxa"/>
            <w:vAlign w:val="center"/>
          </w:tcPr>
          <w:p w14:paraId="140EB44E" w14:textId="77777777" w:rsidR="00D23AE5" w:rsidRPr="007C5662" w:rsidRDefault="00D23AE5">
            <w:pPr>
              <w:numPr>
                <w:ilvl w:val="0"/>
                <w:numId w:val="28"/>
              </w:numPr>
              <w:jc w:val="center"/>
            </w:pPr>
          </w:p>
        </w:tc>
        <w:tc>
          <w:tcPr>
            <w:tcW w:w="1884" w:type="dxa"/>
            <w:vAlign w:val="center"/>
          </w:tcPr>
          <w:p w14:paraId="1327CD82" w14:textId="77777777" w:rsidR="00D23AE5" w:rsidRPr="007C5662" w:rsidRDefault="00D23AE5">
            <w:pPr>
              <w:jc w:val="center"/>
            </w:pPr>
          </w:p>
        </w:tc>
        <w:tc>
          <w:tcPr>
            <w:tcW w:w="1356" w:type="dxa"/>
            <w:vAlign w:val="center"/>
          </w:tcPr>
          <w:p w14:paraId="7903BE67" w14:textId="77777777" w:rsidR="00D23AE5" w:rsidRPr="007C5662" w:rsidRDefault="00D23AE5">
            <w:pPr>
              <w:jc w:val="center"/>
            </w:pPr>
          </w:p>
          <w:p w14:paraId="1FAC6EE1" w14:textId="77777777" w:rsidR="00D23AE5" w:rsidRPr="007C5662" w:rsidRDefault="00D23AE5">
            <w:pPr>
              <w:jc w:val="center"/>
            </w:pPr>
          </w:p>
        </w:tc>
        <w:tc>
          <w:tcPr>
            <w:tcW w:w="2136" w:type="dxa"/>
            <w:vAlign w:val="center"/>
          </w:tcPr>
          <w:p w14:paraId="35267226" w14:textId="77777777" w:rsidR="00D23AE5" w:rsidRPr="007C5662" w:rsidRDefault="00D23AE5">
            <w:pPr>
              <w:jc w:val="center"/>
            </w:pPr>
          </w:p>
        </w:tc>
        <w:tc>
          <w:tcPr>
            <w:tcW w:w="1484" w:type="dxa"/>
            <w:vAlign w:val="center"/>
          </w:tcPr>
          <w:p w14:paraId="1EF5EF6D" w14:textId="77777777" w:rsidR="00D23AE5" w:rsidRPr="007C5662" w:rsidRDefault="00D23AE5">
            <w:pPr>
              <w:jc w:val="center"/>
            </w:pPr>
          </w:p>
        </w:tc>
        <w:tc>
          <w:tcPr>
            <w:tcW w:w="1530" w:type="dxa"/>
            <w:vAlign w:val="center"/>
          </w:tcPr>
          <w:p w14:paraId="5BEEF759" w14:textId="77777777" w:rsidR="00D23AE5" w:rsidRPr="007C5662" w:rsidRDefault="00D23AE5">
            <w:pPr>
              <w:jc w:val="center"/>
            </w:pPr>
          </w:p>
        </w:tc>
      </w:tr>
    </w:tbl>
    <w:p w14:paraId="3A24EEFE" w14:textId="77777777" w:rsidR="00D23AE5" w:rsidRPr="007C5662" w:rsidRDefault="00D23AE5">
      <w:pPr>
        <w:pStyle w:val="24"/>
        <w:ind w:firstLineChars="0" w:firstLine="0"/>
        <w:jc w:val="left"/>
        <w:rPr>
          <w:rFonts w:ascii="Times New Roman" w:eastAsia="宋体" w:hAnsi="Times New Roman"/>
          <w:b/>
          <w:sz w:val="24"/>
          <w:szCs w:val="24"/>
        </w:rPr>
      </w:pPr>
      <w:r w:rsidRPr="007C5662">
        <w:rPr>
          <w:rFonts w:ascii="Times New Roman" w:eastAsia="宋体" w:hAnsi="Times New Roman"/>
          <w:b/>
          <w:sz w:val="24"/>
          <w:szCs w:val="24"/>
        </w:rPr>
        <w:t>说明：</w:t>
      </w:r>
    </w:p>
    <w:p w14:paraId="35F169DB" w14:textId="77777777" w:rsidR="00D23AE5" w:rsidRPr="007C5662" w:rsidRDefault="00D23AE5">
      <w:pPr>
        <w:pStyle w:val="24"/>
        <w:ind w:firstLineChars="150" w:firstLine="365"/>
        <w:jc w:val="left"/>
        <w:rPr>
          <w:rFonts w:ascii="Times New Roman" w:eastAsia="宋体" w:hAnsi="Times New Roman"/>
          <w:sz w:val="24"/>
          <w:szCs w:val="24"/>
        </w:rPr>
      </w:pPr>
      <w:r w:rsidRPr="007C5662">
        <w:rPr>
          <w:rFonts w:ascii="Times New Roman" w:eastAsia="宋体" w:hAnsi="Times New Roman" w:hint="eastAsia"/>
          <w:sz w:val="24"/>
          <w:szCs w:val="24"/>
        </w:rPr>
        <w:t>一般</w:t>
      </w:r>
      <w:r w:rsidRPr="007C5662">
        <w:rPr>
          <w:rFonts w:ascii="Times New Roman" w:eastAsia="宋体" w:hAnsi="Times New Roman"/>
          <w:sz w:val="24"/>
          <w:szCs w:val="24"/>
        </w:rPr>
        <w:t>技术条款</w:t>
      </w:r>
      <w:r w:rsidRPr="007C5662">
        <w:rPr>
          <w:rFonts w:ascii="Times New Roman" w:eastAsia="宋体" w:hAnsi="Times New Roman" w:hint="eastAsia"/>
          <w:sz w:val="24"/>
          <w:szCs w:val="24"/>
        </w:rPr>
        <w:t>是指招标文件</w:t>
      </w:r>
      <w:r w:rsidRPr="007C5662">
        <w:rPr>
          <w:rFonts w:ascii="宋体" w:eastAsia="宋体"/>
          <w:sz w:val="24"/>
          <w:szCs w:val="24"/>
        </w:rPr>
        <w:t>“用户需求书”</w:t>
      </w:r>
      <w:r w:rsidRPr="007C5662">
        <w:rPr>
          <w:rFonts w:ascii="宋体" w:eastAsia="宋体" w:hint="eastAsia"/>
          <w:sz w:val="24"/>
          <w:szCs w:val="24"/>
        </w:rPr>
        <w:t>的“技术用户需求”中</w:t>
      </w:r>
      <w:r w:rsidRPr="007C5662">
        <w:rPr>
          <w:rFonts w:ascii="宋体" w:eastAsia="宋体" w:hint="eastAsia"/>
          <w:b/>
          <w:sz w:val="24"/>
          <w:szCs w:val="24"/>
          <w:u w:val="single"/>
        </w:rPr>
        <w:t>未标明</w:t>
      </w:r>
      <w:r w:rsidRPr="007C5662">
        <w:rPr>
          <w:rFonts w:ascii="宋体" w:eastAsia="宋体" w:hint="eastAsia"/>
          <w:sz w:val="24"/>
          <w:szCs w:val="24"/>
        </w:rPr>
        <w:t>“★”或“▲”</w:t>
      </w:r>
      <w:r w:rsidRPr="007C5662">
        <w:rPr>
          <w:rFonts w:ascii="宋体" w:eastAsia="宋体"/>
          <w:sz w:val="24"/>
          <w:szCs w:val="24"/>
        </w:rPr>
        <w:t>的</w:t>
      </w:r>
      <w:r w:rsidRPr="007C5662">
        <w:rPr>
          <w:rFonts w:ascii="Times New Roman" w:eastAsia="宋体" w:hAnsi="Times New Roman"/>
          <w:sz w:val="24"/>
          <w:szCs w:val="24"/>
        </w:rPr>
        <w:t>内容</w:t>
      </w:r>
      <w:r w:rsidRPr="007C5662">
        <w:rPr>
          <w:rFonts w:ascii="Times New Roman" w:eastAsia="宋体" w:hAnsi="Times New Roman" w:hint="eastAsia"/>
          <w:sz w:val="24"/>
          <w:szCs w:val="24"/>
        </w:rPr>
        <w:t>，投标人若</w:t>
      </w:r>
      <w:proofErr w:type="gramStart"/>
      <w:r w:rsidRPr="007C5662">
        <w:rPr>
          <w:rFonts w:ascii="Times New Roman" w:eastAsia="宋体" w:hAnsi="Times New Roman"/>
          <w:sz w:val="24"/>
          <w:szCs w:val="24"/>
        </w:rPr>
        <w:t>完全响应</w:t>
      </w:r>
      <w:proofErr w:type="gramEnd"/>
      <w:r w:rsidRPr="007C5662">
        <w:rPr>
          <w:rFonts w:ascii="Times New Roman" w:eastAsia="宋体" w:hAnsi="Times New Roman" w:hint="eastAsia"/>
          <w:sz w:val="24"/>
          <w:szCs w:val="24"/>
        </w:rPr>
        <w:t>该部分内容的，可填写“</w:t>
      </w:r>
      <w:r w:rsidRPr="007C5662">
        <w:rPr>
          <w:rFonts w:ascii="Times New Roman" w:eastAsia="宋体" w:hAnsi="Times New Roman" w:hint="eastAsia"/>
          <w:b/>
          <w:sz w:val="24"/>
          <w:szCs w:val="24"/>
        </w:rPr>
        <w:t>完全响应</w:t>
      </w:r>
      <w:r w:rsidRPr="007C5662">
        <w:rPr>
          <w:rFonts w:ascii="Times New Roman" w:eastAsia="宋体" w:hAnsi="Times New Roman" w:hint="eastAsia"/>
          <w:sz w:val="24"/>
          <w:szCs w:val="24"/>
        </w:rPr>
        <w:t>”；投标人若对该部分内容有偏离（包括正偏离及负偏离）的，应该填写相关的偏离事项。投标人必须认真如实进行填写，</w:t>
      </w:r>
      <w:r w:rsidRPr="007C5662">
        <w:rPr>
          <w:rFonts w:ascii="Times New Roman" w:eastAsia="宋体" w:hAnsi="Times New Roman"/>
          <w:sz w:val="24"/>
          <w:szCs w:val="24"/>
        </w:rPr>
        <w:t>投标人</w:t>
      </w:r>
      <w:proofErr w:type="gramStart"/>
      <w:r w:rsidRPr="007C5662">
        <w:rPr>
          <w:rFonts w:ascii="Times New Roman" w:eastAsia="宋体" w:hAnsi="Times New Roman" w:hint="eastAsia"/>
          <w:sz w:val="24"/>
          <w:szCs w:val="24"/>
        </w:rPr>
        <w:t>虚假响应</w:t>
      </w:r>
      <w:proofErr w:type="gramEnd"/>
      <w:r w:rsidRPr="007C5662">
        <w:rPr>
          <w:rFonts w:ascii="Times New Roman" w:eastAsia="宋体" w:hAnsi="Times New Roman" w:hint="eastAsia"/>
          <w:sz w:val="24"/>
          <w:szCs w:val="24"/>
        </w:rPr>
        <w:t>或</w:t>
      </w:r>
      <w:r w:rsidRPr="007C5662">
        <w:rPr>
          <w:rFonts w:ascii="Times New Roman" w:eastAsia="宋体" w:hAnsi="Times New Roman"/>
          <w:sz w:val="24"/>
          <w:szCs w:val="24"/>
        </w:rPr>
        <w:t>提供虚假材料的，经查证，移送监管部门查处。</w:t>
      </w:r>
      <w:r w:rsidRPr="007C5662">
        <w:rPr>
          <w:rFonts w:ascii="Times New Roman" w:eastAsia="宋体" w:hAnsi="Times New Roman" w:hint="eastAsia"/>
          <w:b/>
          <w:sz w:val="24"/>
          <w:szCs w:val="24"/>
        </w:rPr>
        <w:t>无论出于何种原因此表未填写的，将视为不响应招标要求。</w:t>
      </w:r>
    </w:p>
    <w:p w14:paraId="0976B966" w14:textId="77777777" w:rsidR="00D23AE5" w:rsidRPr="007C5662" w:rsidRDefault="00D23AE5">
      <w:pPr>
        <w:pStyle w:val="24"/>
        <w:spacing w:line="276" w:lineRule="auto"/>
        <w:ind w:firstLineChars="0" w:firstLine="0"/>
        <w:jc w:val="left"/>
        <w:rPr>
          <w:rFonts w:ascii="Times New Roman" w:eastAsia="宋体" w:hAnsi="Times New Roman"/>
          <w:sz w:val="24"/>
          <w:szCs w:val="24"/>
        </w:rPr>
      </w:pPr>
    </w:p>
    <w:p w14:paraId="2AB3326E" w14:textId="77777777" w:rsidR="00D23AE5" w:rsidRPr="007C5662" w:rsidRDefault="00D23AE5">
      <w:pPr>
        <w:spacing w:line="276" w:lineRule="auto"/>
        <w:rPr>
          <w:sz w:val="24"/>
        </w:rPr>
      </w:pPr>
      <w:r w:rsidRPr="007C5662">
        <w:rPr>
          <w:sz w:val="24"/>
        </w:rPr>
        <w:t>投标人名称：</w:t>
      </w:r>
      <w:r w:rsidRPr="007C5662">
        <w:rPr>
          <w:sz w:val="24"/>
          <w:u w:val="single"/>
        </w:rPr>
        <w:t xml:space="preserve">             </w:t>
      </w:r>
      <w:r w:rsidRPr="007C5662">
        <w:rPr>
          <w:sz w:val="24"/>
        </w:rPr>
        <w:t>（盖章）</w:t>
      </w:r>
    </w:p>
    <w:p w14:paraId="37A27E87" w14:textId="77777777" w:rsidR="00D23AE5" w:rsidRPr="007C5662" w:rsidRDefault="00D23AE5">
      <w:pPr>
        <w:spacing w:line="276" w:lineRule="auto"/>
        <w:rPr>
          <w:sz w:val="24"/>
        </w:rPr>
      </w:pPr>
    </w:p>
    <w:p w14:paraId="6FDCCF57" w14:textId="77777777" w:rsidR="00D23AE5" w:rsidRPr="007C5662" w:rsidRDefault="00D23AE5">
      <w:pPr>
        <w:spacing w:line="276" w:lineRule="auto"/>
        <w:rPr>
          <w:sz w:val="24"/>
        </w:rPr>
      </w:pPr>
      <w:r w:rsidRPr="007C5662">
        <w:rPr>
          <w:sz w:val="24"/>
        </w:rPr>
        <w:t>投标人代表：</w:t>
      </w:r>
      <w:r w:rsidRPr="007C5662">
        <w:rPr>
          <w:sz w:val="24"/>
          <w:u w:val="single"/>
        </w:rPr>
        <w:t xml:space="preserve">             </w:t>
      </w:r>
      <w:r w:rsidRPr="007C5662">
        <w:rPr>
          <w:sz w:val="24"/>
        </w:rPr>
        <w:t>（签署）</w:t>
      </w:r>
    </w:p>
    <w:p w14:paraId="050B35B2" w14:textId="77777777" w:rsidR="00D23AE5" w:rsidRPr="007C5662" w:rsidRDefault="00D23AE5">
      <w:pPr>
        <w:spacing w:line="276" w:lineRule="auto"/>
        <w:rPr>
          <w:sz w:val="24"/>
        </w:rPr>
      </w:pPr>
    </w:p>
    <w:p w14:paraId="1A178F29" w14:textId="77777777" w:rsidR="00D23AE5" w:rsidRPr="007C5662" w:rsidRDefault="00D23AE5">
      <w:pPr>
        <w:spacing w:line="276" w:lineRule="auto"/>
        <w:rPr>
          <w:sz w:val="24"/>
        </w:rPr>
      </w:pPr>
      <w:r w:rsidRPr="007C5662">
        <w:rPr>
          <w:sz w:val="24"/>
        </w:rPr>
        <w:t>日</w:t>
      </w:r>
      <w:r w:rsidRPr="007C5662">
        <w:rPr>
          <w:sz w:val="24"/>
        </w:rPr>
        <w:t xml:space="preserve">      </w:t>
      </w:r>
      <w:r w:rsidRPr="007C5662">
        <w:rPr>
          <w:sz w:val="24"/>
        </w:rPr>
        <w:t>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14DBD2CB" w14:textId="77777777" w:rsidR="00D23AE5" w:rsidRPr="007C5662" w:rsidRDefault="00D23AE5">
      <w:pPr>
        <w:spacing w:line="276" w:lineRule="auto"/>
        <w:rPr>
          <w:sz w:val="24"/>
        </w:rPr>
      </w:pPr>
    </w:p>
    <w:p w14:paraId="50326061"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sz w:val="24"/>
          <w:szCs w:val="24"/>
        </w:rPr>
        <w:br w:type="page"/>
      </w:r>
      <w:r w:rsidRPr="007C5662">
        <w:rPr>
          <w:rFonts w:ascii="Times New Roman" w:eastAsia="宋体" w:hAnsi="Times New Roman" w:hint="eastAsia"/>
          <w:b/>
          <w:sz w:val="32"/>
          <w:szCs w:val="32"/>
        </w:rPr>
        <w:lastRenderedPageBreak/>
        <w:t>2</w:t>
      </w:r>
      <w:r w:rsidRPr="007C5662">
        <w:rPr>
          <w:rFonts w:ascii="Times New Roman" w:eastAsia="宋体" w:hAnsi="Times New Roman" w:hint="eastAsia"/>
          <w:b/>
          <w:sz w:val="32"/>
          <w:szCs w:val="32"/>
        </w:rPr>
        <w:t>、重要</w:t>
      </w:r>
      <w:r w:rsidRPr="007C5662">
        <w:rPr>
          <w:rFonts w:ascii="Times New Roman" w:eastAsia="宋体" w:hAnsi="Times New Roman"/>
          <w:b/>
          <w:sz w:val="32"/>
          <w:szCs w:val="32"/>
        </w:rPr>
        <w:t>技术条款偏离表</w:t>
      </w:r>
      <w:r w:rsidRPr="007C5662">
        <w:rPr>
          <w:rFonts w:ascii="Times New Roman" w:eastAsia="宋体" w:hAnsi="Times New Roman" w:hint="eastAsia"/>
          <w:b/>
          <w:sz w:val="32"/>
          <w:szCs w:val="32"/>
        </w:rPr>
        <w:t>（如有）</w:t>
      </w:r>
    </w:p>
    <w:p w14:paraId="37A850A4" w14:textId="77777777" w:rsidR="00D23AE5" w:rsidRPr="007C5662" w:rsidRDefault="00D23AE5">
      <w:pPr>
        <w:spacing w:afterLines="50" w:after="156"/>
        <w:rPr>
          <w:sz w:val="24"/>
        </w:rPr>
      </w:pPr>
      <w:r w:rsidRPr="007C5662">
        <w:rPr>
          <w:rFonts w:hint="eastAsia"/>
          <w:sz w:val="24"/>
        </w:rPr>
        <w:t>项目</w:t>
      </w:r>
      <w:r w:rsidRPr="007C5662">
        <w:rPr>
          <w:sz w:val="24"/>
        </w:rPr>
        <w:t>名称：</w:t>
      </w:r>
      <w:r w:rsidRPr="007C5662">
        <w:rPr>
          <w:sz w:val="24"/>
          <w:u w:val="single"/>
        </w:rPr>
        <w:t xml:space="preserve">　　　　　　　　　　</w:t>
      </w:r>
      <w:r w:rsidRPr="007C5662">
        <w:rPr>
          <w:sz w:val="24"/>
        </w:rPr>
        <w:t xml:space="preserve">　　</w:t>
      </w:r>
      <w:r w:rsidRPr="007C5662">
        <w:rPr>
          <w:rFonts w:hint="eastAsia"/>
          <w:sz w:val="24"/>
        </w:rPr>
        <w:t>项目</w:t>
      </w:r>
      <w:r w:rsidRPr="007C5662">
        <w:rPr>
          <w:sz w:val="24"/>
        </w:rPr>
        <w:t>编号：</w:t>
      </w:r>
      <w:r w:rsidRPr="007C5662">
        <w:rPr>
          <w:sz w:val="24"/>
          <w:u w:val="single"/>
        </w:rPr>
        <w:t xml:space="preserve">　　　　　　　　</w:t>
      </w:r>
      <w:r w:rsidRPr="007C5662">
        <w:rPr>
          <w:rFonts w:hint="eastAsia"/>
          <w:sz w:val="24"/>
          <w:u w:val="single"/>
        </w:rPr>
        <w:t>包号：</w:t>
      </w:r>
      <w:r w:rsidRPr="007C5662">
        <w:rPr>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884"/>
        <w:gridCol w:w="1356"/>
        <w:gridCol w:w="2136"/>
        <w:gridCol w:w="1484"/>
        <w:gridCol w:w="1530"/>
      </w:tblGrid>
      <w:tr w:rsidR="007C5662" w:rsidRPr="007C5662" w14:paraId="27861D21" w14:textId="77777777">
        <w:trPr>
          <w:trHeight w:val="677"/>
        </w:trPr>
        <w:tc>
          <w:tcPr>
            <w:tcW w:w="828" w:type="dxa"/>
            <w:vAlign w:val="center"/>
          </w:tcPr>
          <w:p w14:paraId="4F2A7087" w14:textId="77777777" w:rsidR="00D23AE5" w:rsidRPr="007C5662" w:rsidRDefault="00D23AE5">
            <w:pPr>
              <w:jc w:val="center"/>
              <w:rPr>
                <w:b/>
                <w:sz w:val="24"/>
              </w:rPr>
            </w:pPr>
            <w:r w:rsidRPr="007C5662">
              <w:rPr>
                <w:b/>
                <w:sz w:val="24"/>
              </w:rPr>
              <w:t>序号</w:t>
            </w:r>
          </w:p>
        </w:tc>
        <w:tc>
          <w:tcPr>
            <w:tcW w:w="1884" w:type="dxa"/>
            <w:vAlign w:val="center"/>
          </w:tcPr>
          <w:p w14:paraId="2A2BD9CA" w14:textId="77777777" w:rsidR="00D23AE5" w:rsidRPr="007C5662" w:rsidRDefault="00D23AE5">
            <w:pPr>
              <w:jc w:val="center"/>
              <w:rPr>
                <w:b/>
                <w:sz w:val="24"/>
              </w:rPr>
            </w:pPr>
            <w:r w:rsidRPr="007C5662">
              <w:rPr>
                <w:b/>
                <w:sz w:val="24"/>
              </w:rPr>
              <w:t>条款名称</w:t>
            </w:r>
          </w:p>
        </w:tc>
        <w:tc>
          <w:tcPr>
            <w:tcW w:w="1356" w:type="dxa"/>
            <w:vAlign w:val="center"/>
          </w:tcPr>
          <w:p w14:paraId="6F4EDFB0" w14:textId="77777777" w:rsidR="00D23AE5" w:rsidRPr="007C5662" w:rsidRDefault="00D23AE5">
            <w:pPr>
              <w:jc w:val="center"/>
              <w:rPr>
                <w:b/>
                <w:sz w:val="24"/>
              </w:rPr>
            </w:pPr>
            <w:r w:rsidRPr="007C5662">
              <w:rPr>
                <w:b/>
                <w:sz w:val="24"/>
              </w:rPr>
              <w:t>招标要求</w:t>
            </w:r>
          </w:p>
        </w:tc>
        <w:tc>
          <w:tcPr>
            <w:tcW w:w="2136" w:type="dxa"/>
            <w:vAlign w:val="center"/>
          </w:tcPr>
          <w:p w14:paraId="3FE863D1" w14:textId="77777777" w:rsidR="00D23AE5" w:rsidRPr="007C5662" w:rsidRDefault="00D23AE5">
            <w:pPr>
              <w:jc w:val="center"/>
              <w:rPr>
                <w:b/>
                <w:sz w:val="24"/>
              </w:rPr>
            </w:pPr>
            <w:r w:rsidRPr="007C5662">
              <w:rPr>
                <w:b/>
                <w:sz w:val="24"/>
              </w:rPr>
              <w:t>投标实际响应</w:t>
            </w:r>
          </w:p>
        </w:tc>
        <w:tc>
          <w:tcPr>
            <w:tcW w:w="1484" w:type="dxa"/>
            <w:vAlign w:val="center"/>
          </w:tcPr>
          <w:p w14:paraId="514A0C96" w14:textId="77777777" w:rsidR="00D23AE5" w:rsidRPr="007C5662" w:rsidRDefault="00D23AE5">
            <w:pPr>
              <w:jc w:val="center"/>
              <w:rPr>
                <w:b/>
                <w:sz w:val="24"/>
              </w:rPr>
            </w:pPr>
            <w:r w:rsidRPr="007C5662">
              <w:rPr>
                <w:b/>
                <w:sz w:val="24"/>
              </w:rPr>
              <w:t>是否偏离</w:t>
            </w:r>
          </w:p>
        </w:tc>
        <w:tc>
          <w:tcPr>
            <w:tcW w:w="1530" w:type="dxa"/>
            <w:vAlign w:val="center"/>
          </w:tcPr>
          <w:p w14:paraId="20D1B128" w14:textId="77777777" w:rsidR="00D23AE5" w:rsidRPr="007C5662" w:rsidRDefault="00D23AE5">
            <w:pPr>
              <w:jc w:val="center"/>
              <w:rPr>
                <w:b/>
                <w:sz w:val="24"/>
              </w:rPr>
            </w:pPr>
            <w:r w:rsidRPr="007C5662">
              <w:rPr>
                <w:rFonts w:hint="eastAsia"/>
                <w:b/>
                <w:sz w:val="24"/>
              </w:rPr>
              <w:t>证明</w:t>
            </w:r>
            <w:r w:rsidRPr="007C5662">
              <w:rPr>
                <w:b/>
                <w:sz w:val="24"/>
              </w:rPr>
              <w:t>材料所在页</w:t>
            </w:r>
            <w:r w:rsidRPr="007C5662">
              <w:rPr>
                <w:rFonts w:hint="eastAsia"/>
                <w:b/>
                <w:sz w:val="24"/>
              </w:rPr>
              <w:t>（如有）</w:t>
            </w:r>
          </w:p>
        </w:tc>
      </w:tr>
      <w:tr w:rsidR="007C5662" w:rsidRPr="007C5662" w14:paraId="000CAF6A" w14:textId="77777777">
        <w:tc>
          <w:tcPr>
            <w:tcW w:w="828" w:type="dxa"/>
            <w:vAlign w:val="center"/>
          </w:tcPr>
          <w:p w14:paraId="5F184D68" w14:textId="77777777" w:rsidR="00D23AE5" w:rsidRPr="007C5662" w:rsidRDefault="00D23AE5">
            <w:pPr>
              <w:numPr>
                <w:ilvl w:val="0"/>
                <w:numId w:val="29"/>
              </w:numPr>
              <w:jc w:val="center"/>
              <w:rPr>
                <w:sz w:val="24"/>
              </w:rPr>
            </w:pPr>
          </w:p>
        </w:tc>
        <w:tc>
          <w:tcPr>
            <w:tcW w:w="1884" w:type="dxa"/>
            <w:vAlign w:val="center"/>
          </w:tcPr>
          <w:p w14:paraId="425E877E" w14:textId="77777777" w:rsidR="00D23AE5" w:rsidRPr="007C5662" w:rsidRDefault="00D23AE5">
            <w:pPr>
              <w:jc w:val="center"/>
              <w:rPr>
                <w:sz w:val="24"/>
              </w:rPr>
            </w:pPr>
          </w:p>
        </w:tc>
        <w:tc>
          <w:tcPr>
            <w:tcW w:w="1356" w:type="dxa"/>
            <w:vAlign w:val="center"/>
          </w:tcPr>
          <w:p w14:paraId="3F80B827" w14:textId="77777777" w:rsidR="00D23AE5" w:rsidRPr="007C5662" w:rsidRDefault="00D23AE5">
            <w:pPr>
              <w:jc w:val="center"/>
              <w:rPr>
                <w:sz w:val="24"/>
              </w:rPr>
            </w:pPr>
          </w:p>
          <w:p w14:paraId="48257FAB" w14:textId="77777777" w:rsidR="00D23AE5" w:rsidRPr="007C5662" w:rsidRDefault="00D23AE5">
            <w:pPr>
              <w:jc w:val="center"/>
              <w:rPr>
                <w:sz w:val="24"/>
              </w:rPr>
            </w:pPr>
          </w:p>
        </w:tc>
        <w:tc>
          <w:tcPr>
            <w:tcW w:w="2136" w:type="dxa"/>
            <w:vAlign w:val="center"/>
          </w:tcPr>
          <w:p w14:paraId="619F923E" w14:textId="77777777" w:rsidR="00D23AE5" w:rsidRPr="007C5662" w:rsidRDefault="00D23AE5">
            <w:pPr>
              <w:jc w:val="center"/>
              <w:rPr>
                <w:sz w:val="24"/>
              </w:rPr>
            </w:pPr>
          </w:p>
        </w:tc>
        <w:tc>
          <w:tcPr>
            <w:tcW w:w="1484" w:type="dxa"/>
            <w:vAlign w:val="center"/>
          </w:tcPr>
          <w:p w14:paraId="41BA4D88" w14:textId="77777777" w:rsidR="00D23AE5" w:rsidRPr="007C5662" w:rsidRDefault="00D23AE5">
            <w:pPr>
              <w:jc w:val="center"/>
              <w:rPr>
                <w:sz w:val="24"/>
              </w:rPr>
            </w:pPr>
          </w:p>
        </w:tc>
        <w:tc>
          <w:tcPr>
            <w:tcW w:w="1530" w:type="dxa"/>
            <w:vAlign w:val="center"/>
          </w:tcPr>
          <w:p w14:paraId="233D41A9" w14:textId="77777777" w:rsidR="00D23AE5" w:rsidRPr="007C5662" w:rsidRDefault="00D23AE5">
            <w:pPr>
              <w:jc w:val="center"/>
              <w:rPr>
                <w:sz w:val="24"/>
              </w:rPr>
            </w:pPr>
          </w:p>
        </w:tc>
      </w:tr>
      <w:tr w:rsidR="007C5662" w:rsidRPr="007C5662" w14:paraId="4AD02464" w14:textId="77777777">
        <w:tc>
          <w:tcPr>
            <w:tcW w:w="828" w:type="dxa"/>
            <w:vAlign w:val="center"/>
          </w:tcPr>
          <w:p w14:paraId="01B21FC6" w14:textId="77777777" w:rsidR="00D23AE5" w:rsidRPr="007C5662" w:rsidRDefault="00D23AE5">
            <w:pPr>
              <w:numPr>
                <w:ilvl w:val="0"/>
                <w:numId w:val="29"/>
              </w:numPr>
              <w:jc w:val="center"/>
              <w:rPr>
                <w:sz w:val="22"/>
                <w:szCs w:val="22"/>
              </w:rPr>
            </w:pPr>
          </w:p>
        </w:tc>
        <w:tc>
          <w:tcPr>
            <w:tcW w:w="1884" w:type="dxa"/>
            <w:vAlign w:val="center"/>
          </w:tcPr>
          <w:p w14:paraId="29798D21" w14:textId="77777777" w:rsidR="00D23AE5" w:rsidRPr="007C5662" w:rsidRDefault="00D23AE5">
            <w:pPr>
              <w:jc w:val="center"/>
              <w:rPr>
                <w:sz w:val="22"/>
                <w:szCs w:val="22"/>
              </w:rPr>
            </w:pPr>
          </w:p>
        </w:tc>
        <w:tc>
          <w:tcPr>
            <w:tcW w:w="1356" w:type="dxa"/>
            <w:vAlign w:val="center"/>
          </w:tcPr>
          <w:p w14:paraId="3727F3D7" w14:textId="77777777" w:rsidR="00D23AE5" w:rsidRPr="007C5662" w:rsidRDefault="00D23AE5">
            <w:pPr>
              <w:jc w:val="center"/>
              <w:rPr>
                <w:sz w:val="22"/>
                <w:szCs w:val="22"/>
              </w:rPr>
            </w:pPr>
          </w:p>
          <w:p w14:paraId="12C23FFF" w14:textId="77777777" w:rsidR="00D23AE5" w:rsidRPr="007C5662" w:rsidRDefault="00D23AE5">
            <w:pPr>
              <w:jc w:val="center"/>
              <w:rPr>
                <w:sz w:val="22"/>
                <w:szCs w:val="22"/>
              </w:rPr>
            </w:pPr>
          </w:p>
        </w:tc>
        <w:tc>
          <w:tcPr>
            <w:tcW w:w="2136" w:type="dxa"/>
            <w:vAlign w:val="center"/>
          </w:tcPr>
          <w:p w14:paraId="411DD8A7" w14:textId="77777777" w:rsidR="00D23AE5" w:rsidRPr="007C5662" w:rsidRDefault="00D23AE5">
            <w:pPr>
              <w:jc w:val="center"/>
              <w:rPr>
                <w:sz w:val="22"/>
                <w:szCs w:val="22"/>
              </w:rPr>
            </w:pPr>
          </w:p>
        </w:tc>
        <w:tc>
          <w:tcPr>
            <w:tcW w:w="1484" w:type="dxa"/>
            <w:vAlign w:val="center"/>
          </w:tcPr>
          <w:p w14:paraId="310D4F4B" w14:textId="77777777" w:rsidR="00D23AE5" w:rsidRPr="007C5662" w:rsidRDefault="00D23AE5">
            <w:pPr>
              <w:jc w:val="center"/>
              <w:rPr>
                <w:sz w:val="22"/>
                <w:szCs w:val="22"/>
              </w:rPr>
            </w:pPr>
          </w:p>
        </w:tc>
        <w:tc>
          <w:tcPr>
            <w:tcW w:w="1530" w:type="dxa"/>
            <w:vAlign w:val="center"/>
          </w:tcPr>
          <w:p w14:paraId="66A7B4CE" w14:textId="77777777" w:rsidR="00D23AE5" w:rsidRPr="007C5662" w:rsidRDefault="00D23AE5">
            <w:pPr>
              <w:jc w:val="center"/>
              <w:rPr>
                <w:sz w:val="22"/>
                <w:szCs w:val="22"/>
              </w:rPr>
            </w:pPr>
          </w:p>
        </w:tc>
      </w:tr>
      <w:tr w:rsidR="007C5662" w:rsidRPr="007C5662" w14:paraId="523CE645" w14:textId="77777777">
        <w:tc>
          <w:tcPr>
            <w:tcW w:w="828" w:type="dxa"/>
            <w:vAlign w:val="center"/>
          </w:tcPr>
          <w:p w14:paraId="2E10FD33" w14:textId="77777777" w:rsidR="00D23AE5" w:rsidRPr="007C5662" w:rsidRDefault="00D23AE5">
            <w:pPr>
              <w:numPr>
                <w:ilvl w:val="0"/>
                <w:numId w:val="29"/>
              </w:numPr>
              <w:jc w:val="center"/>
            </w:pPr>
          </w:p>
        </w:tc>
        <w:tc>
          <w:tcPr>
            <w:tcW w:w="1884" w:type="dxa"/>
            <w:vAlign w:val="center"/>
          </w:tcPr>
          <w:p w14:paraId="5CCE6471" w14:textId="77777777" w:rsidR="00D23AE5" w:rsidRPr="007C5662" w:rsidRDefault="00D23AE5">
            <w:pPr>
              <w:jc w:val="center"/>
            </w:pPr>
          </w:p>
        </w:tc>
        <w:tc>
          <w:tcPr>
            <w:tcW w:w="1356" w:type="dxa"/>
            <w:vAlign w:val="center"/>
          </w:tcPr>
          <w:p w14:paraId="74F037DC" w14:textId="77777777" w:rsidR="00D23AE5" w:rsidRPr="007C5662" w:rsidRDefault="00D23AE5">
            <w:pPr>
              <w:jc w:val="center"/>
            </w:pPr>
          </w:p>
          <w:p w14:paraId="3E9BF9F1" w14:textId="77777777" w:rsidR="00D23AE5" w:rsidRPr="007C5662" w:rsidRDefault="00D23AE5">
            <w:pPr>
              <w:jc w:val="center"/>
            </w:pPr>
          </w:p>
        </w:tc>
        <w:tc>
          <w:tcPr>
            <w:tcW w:w="2136" w:type="dxa"/>
            <w:vAlign w:val="center"/>
          </w:tcPr>
          <w:p w14:paraId="00D078AF" w14:textId="77777777" w:rsidR="00D23AE5" w:rsidRPr="007C5662" w:rsidRDefault="00D23AE5">
            <w:pPr>
              <w:jc w:val="center"/>
            </w:pPr>
          </w:p>
        </w:tc>
        <w:tc>
          <w:tcPr>
            <w:tcW w:w="1484" w:type="dxa"/>
            <w:vAlign w:val="center"/>
          </w:tcPr>
          <w:p w14:paraId="58B274CA" w14:textId="77777777" w:rsidR="00D23AE5" w:rsidRPr="007C5662" w:rsidRDefault="00D23AE5">
            <w:pPr>
              <w:jc w:val="center"/>
            </w:pPr>
          </w:p>
        </w:tc>
        <w:tc>
          <w:tcPr>
            <w:tcW w:w="1530" w:type="dxa"/>
            <w:vAlign w:val="center"/>
          </w:tcPr>
          <w:p w14:paraId="51375175" w14:textId="77777777" w:rsidR="00D23AE5" w:rsidRPr="007C5662" w:rsidRDefault="00D23AE5">
            <w:pPr>
              <w:jc w:val="center"/>
            </w:pPr>
          </w:p>
        </w:tc>
      </w:tr>
      <w:tr w:rsidR="007C5662" w:rsidRPr="007C5662" w14:paraId="51E0F8C6" w14:textId="77777777">
        <w:tc>
          <w:tcPr>
            <w:tcW w:w="828" w:type="dxa"/>
            <w:vAlign w:val="center"/>
          </w:tcPr>
          <w:p w14:paraId="055ACD12" w14:textId="77777777" w:rsidR="00D23AE5" w:rsidRPr="007C5662" w:rsidRDefault="00D23AE5">
            <w:pPr>
              <w:numPr>
                <w:ilvl w:val="0"/>
                <w:numId w:val="29"/>
              </w:numPr>
              <w:jc w:val="center"/>
            </w:pPr>
          </w:p>
        </w:tc>
        <w:tc>
          <w:tcPr>
            <w:tcW w:w="1884" w:type="dxa"/>
            <w:vAlign w:val="center"/>
          </w:tcPr>
          <w:p w14:paraId="0779E384" w14:textId="77777777" w:rsidR="00D23AE5" w:rsidRPr="007C5662" w:rsidRDefault="00D23AE5">
            <w:pPr>
              <w:jc w:val="center"/>
            </w:pPr>
          </w:p>
        </w:tc>
        <w:tc>
          <w:tcPr>
            <w:tcW w:w="1356" w:type="dxa"/>
            <w:vAlign w:val="center"/>
          </w:tcPr>
          <w:p w14:paraId="6A19E65D" w14:textId="77777777" w:rsidR="00D23AE5" w:rsidRPr="007C5662" w:rsidRDefault="00D23AE5">
            <w:pPr>
              <w:jc w:val="center"/>
            </w:pPr>
          </w:p>
          <w:p w14:paraId="7EA76C73" w14:textId="77777777" w:rsidR="00D23AE5" w:rsidRPr="007C5662" w:rsidRDefault="00D23AE5">
            <w:pPr>
              <w:jc w:val="center"/>
            </w:pPr>
          </w:p>
        </w:tc>
        <w:tc>
          <w:tcPr>
            <w:tcW w:w="2136" w:type="dxa"/>
            <w:vAlign w:val="center"/>
          </w:tcPr>
          <w:p w14:paraId="77F882D7" w14:textId="77777777" w:rsidR="00D23AE5" w:rsidRPr="007C5662" w:rsidRDefault="00D23AE5">
            <w:pPr>
              <w:jc w:val="center"/>
            </w:pPr>
          </w:p>
        </w:tc>
        <w:tc>
          <w:tcPr>
            <w:tcW w:w="1484" w:type="dxa"/>
            <w:vAlign w:val="center"/>
          </w:tcPr>
          <w:p w14:paraId="13C0771B" w14:textId="77777777" w:rsidR="00D23AE5" w:rsidRPr="007C5662" w:rsidRDefault="00D23AE5">
            <w:pPr>
              <w:jc w:val="center"/>
            </w:pPr>
          </w:p>
        </w:tc>
        <w:tc>
          <w:tcPr>
            <w:tcW w:w="1530" w:type="dxa"/>
            <w:vAlign w:val="center"/>
          </w:tcPr>
          <w:p w14:paraId="59A60A2B" w14:textId="77777777" w:rsidR="00D23AE5" w:rsidRPr="007C5662" w:rsidRDefault="00D23AE5">
            <w:pPr>
              <w:jc w:val="center"/>
            </w:pPr>
          </w:p>
        </w:tc>
      </w:tr>
      <w:tr w:rsidR="007C5662" w:rsidRPr="007C5662" w14:paraId="6BAD372E" w14:textId="77777777">
        <w:tc>
          <w:tcPr>
            <w:tcW w:w="828" w:type="dxa"/>
            <w:vAlign w:val="center"/>
          </w:tcPr>
          <w:p w14:paraId="3EB4A603" w14:textId="77777777" w:rsidR="00D23AE5" w:rsidRPr="007C5662" w:rsidRDefault="00D23AE5">
            <w:pPr>
              <w:numPr>
                <w:ilvl w:val="0"/>
                <w:numId w:val="29"/>
              </w:numPr>
              <w:jc w:val="center"/>
            </w:pPr>
          </w:p>
        </w:tc>
        <w:tc>
          <w:tcPr>
            <w:tcW w:w="1884" w:type="dxa"/>
            <w:vAlign w:val="center"/>
          </w:tcPr>
          <w:p w14:paraId="33519203" w14:textId="77777777" w:rsidR="00D23AE5" w:rsidRPr="007C5662" w:rsidRDefault="00D23AE5">
            <w:pPr>
              <w:jc w:val="center"/>
            </w:pPr>
          </w:p>
        </w:tc>
        <w:tc>
          <w:tcPr>
            <w:tcW w:w="1356" w:type="dxa"/>
            <w:vAlign w:val="center"/>
          </w:tcPr>
          <w:p w14:paraId="5B5B5D85" w14:textId="77777777" w:rsidR="00D23AE5" w:rsidRPr="007C5662" w:rsidRDefault="00D23AE5">
            <w:pPr>
              <w:jc w:val="center"/>
            </w:pPr>
          </w:p>
          <w:p w14:paraId="5B1FAEC0" w14:textId="77777777" w:rsidR="00D23AE5" w:rsidRPr="007C5662" w:rsidRDefault="00D23AE5">
            <w:pPr>
              <w:jc w:val="center"/>
            </w:pPr>
          </w:p>
        </w:tc>
        <w:tc>
          <w:tcPr>
            <w:tcW w:w="2136" w:type="dxa"/>
            <w:vAlign w:val="center"/>
          </w:tcPr>
          <w:p w14:paraId="697FEA1E" w14:textId="77777777" w:rsidR="00D23AE5" w:rsidRPr="007C5662" w:rsidRDefault="00D23AE5">
            <w:pPr>
              <w:jc w:val="center"/>
            </w:pPr>
          </w:p>
        </w:tc>
        <w:tc>
          <w:tcPr>
            <w:tcW w:w="1484" w:type="dxa"/>
            <w:vAlign w:val="center"/>
          </w:tcPr>
          <w:p w14:paraId="6B457017" w14:textId="77777777" w:rsidR="00D23AE5" w:rsidRPr="007C5662" w:rsidRDefault="00D23AE5">
            <w:pPr>
              <w:jc w:val="center"/>
            </w:pPr>
          </w:p>
        </w:tc>
        <w:tc>
          <w:tcPr>
            <w:tcW w:w="1530" w:type="dxa"/>
            <w:vAlign w:val="center"/>
          </w:tcPr>
          <w:p w14:paraId="61EA1179" w14:textId="77777777" w:rsidR="00D23AE5" w:rsidRPr="007C5662" w:rsidRDefault="00D23AE5">
            <w:pPr>
              <w:jc w:val="center"/>
            </w:pPr>
          </w:p>
        </w:tc>
      </w:tr>
      <w:tr w:rsidR="007C5662" w:rsidRPr="007C5662" w14:paraId="2785A920" w14:textId="77777777">
        <w:tc>
          <w:tcPr>
            <w:tcW w:w="828" w:type="dxa"/>
            <w:vAlign w:val="center"/>
          </w:tcPr>
          <w:p w14:paraId="6F2AD2F3" w14:textId="77777777" w:rsidR="00D23AE5" w:rsidRPr="007C5662" w:rsidRDefault="00D23AE5">
            <w:pPr>
              <w:numPr>
                <w:ilvl w:val="0"/>
                <w:numId w:val="29"/>
              </w:numPr>
              <w:jc w:val="center"/>
            </w:pPr>
          </w:p>
        </w:tc>
        <w:tc>
          <w:tcPr>
            <w:tcW w:w="1884" w:type="dxa"/>
            <w:vAlign w:val="center"/>
          </w:tcPr>
          <w:p w14:paraId="58EB9C34" w14:textId="77777777" w:rsidR="00D23AE5" w:rsidRPr="007C5662" w:rsidRDefault="00D23AE5">
            <w:pPr>
              <w:jc w:val="center"/>
            </w:pPr>
          </w:p>
        </w:tc>
        <w:tc>
          <w:tcPr>
            <w:tcW w:w="1356" w:type="dxa"/>
            <w:vAlign w:val="center"/>
          </w:tcPr>
          <w:p w14:paraId="61D44E55" w14:textId="77777777" w:rsidR="00D23AE5" w:rsidRPr="007C5662" w:rsidRDefault="00D23AE5">
            <w:pPr>
              <w:jc w:val="center"/>
            </w:pPr>
          </w:p>
          <w:p w14:paraId="28CDEBBF" w14:textId="77777777" w:rsidR="00D23AE5" w:rsidRPr="007C5662" w:rsidRDefault="00D23AE5">
            <w:pPr>
              <w:jc w:val="center"/>
            </w:pPr>
          </w:p>
        </w:tc>
        <w:tc>
          <w:tcPr>
            <w:tcW w:w="2136" w:type="dxa"/>
            <w:vAlign w:val="center"/>
          </w:tcPr>
          <w:p w14:paraId="7ED9C231" w14:textId="77777777" w:rsidR="00D23AE5" w:rsidRPr="007C5662" w:rsidRDefault="00D23AE5">
            <w:pPr>
              <w:jc w:val="center"/>
            </w:pPr>
          </w:p>
        </w:tc>
        <w:tc>
          <w:tcPr>
            <w:tcW w:w="1484" w:type="dxa"/>
            <w:vAlign w:val="center"/>
          </w:tcPr>
          <w:p w14:paraId="02FBE0C5" w14:textId="77777777" w:rsidR="00D23AE5" w:rsidRPr="007C5662" w:rsidRDefault="00D23AE5">
            <w:pPr>
              <w:jc w:val="center"/>
            </w:pPr>
          </w:p>
        </w:tc>
        <w:tc>
          <w:tcPr>
            <w:tcW w:w="1530" w:type="dxa"/>
            <w:vAlign w:val="center"/>
          </w:tcPr>
          <w:p w14:paraId="13EA8890" w14:textId="77777777" w:rsidR="00D23AE5" w:rsidRPr="007C5662" w:rsidRDefault="00D23AE5">
            <w:pPr>
              <w:jc w:val="center"/>
            </w:pPr>
          </w:p>
        </w:tc>
      </w:tr>
      <w:tr w:rsidR="007C5662" w:rsidRPr="007C5662" w14:paraId="5363BC1A" w14:textId="77777777">
        <w:tc>
          <w:tcPr>
            <w:tcW w:w="828" w:type="dxa"/>
            <w:vAlign w:val="center"/>
          </w:tcPr>
          <w:p w14:paraId="4DB5EC91" w14:textId="77777777" w:rsidR="00D23AE5" w:rsidRPr="007C5662" w:rsidRDefault="00D23AE5">
            <w:pPr>
              <w:numPr>
                <w:ilvl w:val="0"/>
                <w:numId w:val="29"/>
              </w:numPr>
              <w:jc w:val="center"/>
            </w:pPr>
          </w:p>
        </w:tc>
        <w:tc>
          <w:tcPr>
            <w:tcW w:w="1884" w:type="dxa"/>
            <w:vAlign w:val="center"/>
          </w:tcPr>
          <w:p w14:paraId="57415C81" w14:textId="77777777" w:rsidR="00D23AE5" w:rsidRPr="007C5662" w:rsidRDefault="00D23AE5">
            <w:pPr>
              <w:jc w:val="center"/>
            </w:pPr>
          </w:p>
        </w:tc>
        <w:tc>
          <w:tcPr>
            <w:tcW w:w="1356" w:type="dxa"/>
            <w:vAlign w:val="center"/>
          </w:tcPr>
          <w:p w14:paraId="018694F0" w14:textId="77777777" w:rsidR="00D23AE5" w:rsidRPr="007C5662" w:rsidRDefault="00D23AE5">
            <w:pPr>
              <w:jc w:val="center"/>
            </w:pPr>
          </w:p>
          <w:p w14:paraId="230C6706" w14:textId="77777777" w:rsidR="00D23AE5" w:rsidRPr="007C5662" w:rsidRDefault="00D23AE5">
            <w:pPr>
              <w:jc w:val="center"/>
            </w:pPr>
          </w:p>
        </w:tc>
        <w:tc>
          <w:tcPr>
            <w:tcW w:w="2136" w:type="dxa"/>
            <w:vAlign w:val="center"/>
          </w:tcPr>
          <w:p w14:paraId="2DD90EA0" w14:textId="77777777" w:rsidR="00D23AE5" w:rsidRPr="007C5662" w:rsidRDefault="00D23AE5">
            <w:pPr>
              <w:jc w:val="center"/>
            </w:pPr>
          </w:p>
        </w:tc>
        <w:tc>
          <w:tcPr>
            <w:tcW w:w="1484" w:type="dxa"/>
            <w:vAlign w:val="center"/>
          </w:tcPr>
          <w:p w14:paraId="7B12CD00" w14:textId="77777777" w:rsidR="00D23AE5" w:rsidRPr="007C5662" w:rsidRDefault="00D23AE5">
            <w:pPr>
              <w:jc w:val="center"/>
            </w:pPr>
          </w:p>
        </w:tc>
        <w:tc>
          <w:tcPr>
            <w:tcW w:w="1530" w:type="dxa"/>
            <w:vAlign w:val="center"/>
          </w:tcPr>
          <w:p w14:paraId="1B4F7C64" w14:textId="77777777" w:rsidR="00D23AE5" w:rsidRPr="007C5662" w:rsidRDefault="00D23AE5">
            <w:pPr>
              <w:jc w:val="center"/>
            </w:pPr>
          </w:p>
        </w:tc>
      </w:tr>
    </w:tbl>
    <w:p w14:paraId="34341EFE" w14:textId="77777777" w:rsidR="00D23AE5" w:rsidRPr="007C5662" w:rsidRDefault="00D23AE5">
      <w:pPr>
        <w:pStyle w:val="24"/>
        <w:ind w:firstLineChars="0" w:firstLine="0"/>
        <w:jc w:val="left"/>
        <w:rPr>
          <w:rFonts w:ascii="Times New Roman" w:eastAsia="宋体" w:hAnsi="Times New Roman"/>
          <w:b/>
          <w:sz w:val="24"/>
          <w:szCs w:val="24"/>
        </w:rPr>
      </w:pPr>
      <w:r w:rsidRPr="007C5662">
        <w:rPr>
          <w:rFonts w:ascii="Times New Roman" w:eastAsia="宋体" w:hAnsi="Times New Roman"/>
          <w:b/>
          <w:sz w:val="24"/>
          <w:szCs w:val="24"/>
        </w:rPr>
        <w:t>说明：</w:t>
      </w:r>
    </w:p>
    <w:p w14:paraId="4E95BF2E" w14:textId="77777777" w:rsidR="00D23AE5" w:rsidRPr="007C5662" w:rsidRDefault="00D23AE5">
      <w:pPr>
        <w:pStyle w:val="24"/>
        <w:spacing w:line="520" w:lineRule="exact"/>
        <w:ind w:firstLineChars="150" w:firstLine="365"/>
        <w:jc w:val="left"/>
        <w:rPr>
          <w:rFonts w:ascii="Times New Roman" w:eastAsia="宋体" w:hAnsi="Times New Roman"/>
          <w:sz w:val="24"/>
          <w:szCs w:val="24"/>
        </w:rPr>
      </w:pPr>
      <w:r w:rsidRPr="007C5662">
        <w:rPr>
          <w:rFonts w:ascii="Times New Roman" w:eastAsia="宋体" w:hAnsi="Times New Roman" w:hint="eastAsia"/>
          <w:sz w:val="24"/>
          <w:szCs w:val="24"/>
        </w:rPr>
        <w:t>重要</w:t>
      </w:r>
      <w:r w:rsidRPr="007C5662">
        <w:rPr>
          <w:rFonts w:ascii="Times New Roman" w:eastAsia="宋体" w:hAnsi="Times New Roman"/>
          <w:sz w:val="24"/>
          <w:szCs w:val="24"/>
        </w:rPr>
        <w:t>技术条款</w:t>
      </w:r>
      <w:r w:rsidRPr="007C5662">
        <w:rPr>
          <w:rFonts w:ascii="Times New Roman" w:eastAsia="宋体" w:hAnsi="Times New Roman" w:hint="eastAsia"/>
          <w:sz w:val="24"/>
          <w:szCs w:val="24"/>
        </w:rPr>
        <w:t>是指招标文件</w:t>
      </w:r>
      <w:r w:rsidRPr="007C5662">
        <w:rPr>
          <w:rFonts w:ascii="宋体" w:eastAsia="宋体"/>
          <w:sz w:val="24"/>
          <w:szCs w:val="24"/>
        </w:rPr>
        <w:t>“用户需求书”</w:t>
      </w:r>
      <w:r w:rsidRPr="007C5662">
        <w:rPr>
          <w:rFonts w:ascii="宋体" w:eastAsia="宋体" w:hint="eastAsia"/>
          <w:sz w:val="24"/>
          <w:szCs w:val="24"/>
        </w:rPr>
        <w:t>的“技术用户需求”中</w:t>
      </w:r>
      <w:r w:rsidRPr="007C5662">
        <w:rPr>
          <w:rFonts w:ascii="宋体" w:eastAsia="宋体" w:hint="eastAsia"/>
          <w:b/>
          <w:sz w:val="24"/>
          <w:szCs w:val="24"/>
          <w:u w:val="single"/>
        </w:rPr>
        <w:t>标明</w:t>
      </w:r>
      <w:r w:rsidRPr="007C5662">
        <w:rPr>
          <w:rFonts w:ascii="宋体" w:eastAsia="宋体" w:hint="eastAsia"/>
          <w:sz w:val="24"/>
          <w:szCs w:val="24"/>
        </w:rPr>
        <w:t>“★”或“▲”</w:t>
      </w:r>
      <w:r w:rsidRPr="007C5662">
        <w:rPr>
          <w:rFonts w:ascii="宋体" w:eastAsia="宋体"/>
          <w:sz w:val="24"/>
          <w:szCs w:val="24"/>
        </w:rPr>
        <w:t>的</w:t>
      </w:r>
      <w:r w:rsidRPr="007C5662">
        <w:rPr>
          <w:rFonts w:ascii="Times New Roman" w:eastAsia="宋体" w:hAnsi="Times New Roman"/>
          <w:sz w:val="24"/>
          <w:szCs w:val="24"/>
        </w:rPr>
        <w:t>内容</w:t>
      </w:r>
      <w:r w:rsidRPr="007C5662">
        <w:rPr>
          <w:rFonts w:ascii="Times New Roman" w:eastAsia="宋体" w:hAnsi="Times New Roman" w:hint="eastAsia"/>
          <w:sz w:val="24"/>
          <w:szCs w:val="24"/>
        </w:rPr>
        <w:t>，投标人必须对该部分进行</w:t>
      </w:r>
      <w:r w:rsidRPr="007C5662">
        <w:rPr>
          <w:rFonts w:ascii="Times New Roman" w:eastAsia="宋体" w:hAnsi="Times New Roman"/>
          <w:sz w:val="24"/>
          <w:szCs w:val="24"/>
        </w:rPr>
        <w:t>内容逐条响应</w:t>
      </w:r>
      <w:r w:rsidRPr="007C5662">
        <w:rPr>
          <w:rFonts w:ascii="Times New Roman" w:eastAsia="宋体" w:hAnsi="Times New Roman" w:hint="eastAsia"/>
          <w:sz w:val="24"/>
          <w:szCs w:val="24"/>
        </w:rPr>
        <w:t>，同时，要求提供相关证明材料的必须按要求提供</w:t>
      </w:r>
      <w:r w:rsidRPr="007C5662">
        <w:rPr>
          <w:rFonts w:ascii="Times New Roman" w:eastAsia="宋体" w:hAnsi="Times New Roman"/>
          <w:sz w:val="24"/>
          <w:szCs w:val="24"/>
        </w:rPr>
        <w:t>。如有缺漏，缺漏项视同不符合招标要求。投标人响应须按货物或服务实际数据填写，不能完全复制招标要求；响应含糊不清、不确切或伪造、变造证明材料的，按照不完全响应或者完全不响应处理。经查证，投标人提供虚假材料的，移送监管部门查处。</w:t>
      </w:r>
    </w:p>
    <w:p w14:paraId="61D4176F" w14:textId="77777777" w:rsidR="00D23AE5" w:rsidRPr="007C5662" w:rsidRDefault="00D23AE5">
      <w:pPr>
        <w:pStyle w:val="24"/>
        <w:spacing w:line="276" w:lineRule="auto"/>
        <w:ind w:firstLineChars="0" w:firstLine="0"/>
        <w:jc w:val="left"/>
        <w:rPr>
          <w:rFonts w:ascii="Times New Roman" w:eastAsia="宋体" w:hAnsi="Times New Roman"/>
          <w:sz w:val="24"/>
          <w:szCs w:val="24"/>
        </w:rPr>
      </w:pPr>
    </w:p>
    <w:p w14:paraId="2093E15B" w14:textId="77777777" w:rsidR="00D23AE5" w:rsidRPr="007C5662" w:rsidRDefault="00D23AE5">
      <w:pPr>
        <w:pStyle w:val="24"/>
        <w:spacing w:line="276" w:lineRule="auto"/>
        <w:ind w:firstLineChars="0" w:firstLine="0"/>
        <w:jc w:val="left"/>
        <w:rPr>
          <w:rFonts w:ascii="Times New Roman" w:eastAsia="宋体" w:hAnsi="Times New Roman"/>
          <w:sz w:val="24"/>
          <w:szCs w:val="24"/>
        </w:rPr>
      </w:pPr>
    </w:p>
    <w:p w14:paraId="64392657" w14:textId="77777777" w:rsidR="00D23AE5" w:rsidRPr="007C5662" w:rsidRDefault="00D23AE5">
      <w:pPr>
        <w:spacing w:line="276" w:lineRule="auto"/>
        <w:rPr>
          <w:sz w:val="24"/>
        </w:rPr>
      </w:pPr>
      <w:r w:rsidRPr="007C5662">
        <w:rPr>
          <w:sz w:val="24"/>
        </w:rPr>
        <w:t>投标人名称：</w:t>
      </w:r>
      <w:r w:rsidRPr="007C5662">
        <w:rPr>
          <w:sz w:val="24"/>
          <w:u w:val="single"/>
        </w:rPr>
        <w:t xml:space="preserve">             </w:t>
      </w:r>
      <w:r w:rsidRPr="007C5662">
        <w:rPr>
          <w:sz w:val="24"/>
        </w:rPr>
        <w:t>（盖章）</w:t>
      </w:r>
    </w:p>
    <w:p w14:paraId="7F80BFFA" w14:textId="77777777" w:rsidR="00D23AE5" w:rsidRPr="007C5662" w:rsidRDefault="00D23AE5">
      <w:pPr>
        <w:spacing w:line="276" w:lineRule="auto"/>
        <w:rPr>
          <w:sz w:val="24"/>
        </w:rPr>
      </w:pPr>
    </w:p>
    <w:p w14:paraId="0951DB00" w14:textId="77777777" w:rsidR="00D23AE5" w:rsidRPr="007C5662" w:rsidRDefault="00D23AE5">
      <w:pPr>
        <w:spacing w:line="276" w:lineRule="auto"/>
        <w:rPr>
          <w:sz w:val="24"/>
        </w:rPr>
      </w:pPr>
      <w:r w:rsidRPr="007C5662">
        <w:rPr>
          <w:sz w:val="24"/>
        </w:rPr>
        <w:t>投标人代表：</w:t>
      </w:r>
      <w:r w:rsidRPr="007C5662">
        <w:rPr>
          <w:sz w:val="24"/>
          <w:u w:val="single"/>
        </w:rPr>
        <w:t xml:space="preserve">             </w:t>
      </w:r>
      <w:r w:rsidRPr="007C5662">
        <w:rPr>
          <w:sz w:val="24"/>
        </w:rPr>
        <w:t>（签署）</w:t>
      </w:r>
    </w:p>
    <w:p w14:paraId="244B482C" w14:textId="77777777" w:rsidR="00D23AE5" w:rsidRPr="007C5662" w:rsidRDefault="00D23AE5">
      <w:pPr>
        <w:spacing w:line="276" w:lineRule="auto"/>
        <w:rPr>
          <w:sz w:val="24"/>
        </w:rPr>
      </w:pPr>
    </w:p>
    <w:p w14:paraId="771C8A29" w14:textId="77777777" w:rsidR="00D23AE5" w:rsidRPr="007C5662" w:rsidRDefault="00D23AE5">
      <w:pPr>
        <w:spacing w:line="276" w:lineRule="auto"/>
        <w:rPr>
          <w:rStyle w:val="GB2312"/>
          <w:rFonts w:ascii="Times New Roman" w:eastAsia="宋体" w:hAnsi="Times New Roman"/>
        </w:rPr>
      </w:pPr>
      <w:r w:rsidRPr="007C5662">
        <w:rPr>
          <w:sz w:val="24"/>
        </w:rPr>
        <w:t>日</w:t>
      </w:r>
      <w:r w:rsidRPr="007C5662">
        <w:rPr>
          <w:sz w:val="24"/>
        </w:rPr>
        <w:t xml:space="preserve">      </w:t>
      </w:r>
      <w:r w:rsidRPr="007C5662">
        <w:rPr>
          <w:sz w:val="24"/>
        </w:rPr>
        <w:t>期：</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1CED405B" w14:textId="77777777" w:rsidR="00D23AE5" w:rsidRPr="007C5662" w:rsidRDefault="00D23AE5">
      <w:pPr>
        <w:spacing w:line="276" w:lineRule="auto"/>
        <w:rPr>
          <w:rStyle w:val="GB2312"/>
          <w:rFonts w:ascii="Times New Roman" w:eastAsia="宋体" w:hAnsi="Times New Roman"/>
        </w:rPr>
      </w:pPr>
    </w:p>
    <w:p w14:paraId="54CAA778" w14:textId="77777777" w:rsidR="00D23AE5" w:rsidRPr="007C5662" w:rsidRDefault="00D23AE5">
      <w:pPr>
        <w:numPr>
          <w:ilvl w:val="0"/>
          <w:numId w:val="17"/>
        </w:numPr>
        <w:jc w:val="left"/>
        <w:outlineLvl w:val="1"/>
        <w:rPr>
          <w:sz w:val="24"/>
        </w:rPr>
      </w:pPr>
      <w:r w:rsidRPr="007C5662">
        <w:rPr>
          <w:rStyle w:val="GB2312"/>
          <w:rFonts w:ascii="Times New Roman" w:eastAsia="宋体" w:hAnsi="Times New Roman"/>
        </w:rPr>
        <w:br w:type="page"/>
      </w:r>
      <w:bookmarkStart w:id="209" w:name="_Toc527541557"/>
      <w:r w:rsidRPr="007C5662">
        <w:rPr>
          <w:rStyle w:val="GB2312"/>
          <w:rFonts w:ascii="Times New Roman" w:eastAsia="宋体" w:hAnsi="Times New Roman"/>
          <w:b/>
        </w:rPr>
        <w:lastRenderedPageBreak/>
        <w:t>唱标信封内容</w:t>
      </w:r>
      <w:bookmarkEnd w:id="209"/>
    </w:p>
    <w:p w14:paraId="7D877A36"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b/>
          <w:sz w:val="32"/>
          <w:szCs w:val="32"/>
        </w:rPr>
        <w:t>唱标信封</w:t>
      </w:r>
    </w:p>
    <w:p w14:paraId="51685EBB" w14:textId="77777777" w:rsidR="00D23AE5" w:rsidRPr="007C5662" w:rsidRDefault="00D23AE5">
      <w:pPr>
        <w:pStyle w:val="24"/>
        <w:ind w:firstLineChars="0" w:firstLine="0"/>
        <w:rPr>
          <w:rFonts w:ascii="Times New Roman" w:eastAsia="宋体" w:hAnsi="Times New Roman"/>
          <w:sz w:val="24"/>
          <w:szCs w:val="24"/>
        </w:rPr>
      </w:pPr>
      <w:r w:rsidRPr="007C5662">
        <w:rPr>
          <w:rFonts w:ascii="Times New Roman" w:eastAsia="宋体" w:hAnsi="Times New Roman"/>
          <w:sz w:val="24"/>
          <w:szCs w:val="24"/>
        </w:rPr>
        <w:t>唱标信封内装：（独立密封）</w:t>
      </w:r>
    </w:p>
    <w:p w14:paraId="2C07022D" w14:textId="77777777" w:rsidR="00D23AE5" w:rsidRPr="007C5662" w:rsidRDefault="00D23AE5">
      <w:pPr>
        <w:pStyle w:val="24"/>
        <w:numPr>
          <w:ilvl w:val="0"/>
          <w:numId w:val="30"/>
        </w:numPr>
        <w:spacing w:line="360" w:lineRule="auto"/>
        <w:ind w:firstLineChars="0"/>
        <w:rPr>
          <w:rFonts w:ascii="Times New Roman" w:eastAsia="宋体" w:hAnsi="Times New Roman"/>
          <w:sz w:val="24"/>
          <w:szCs w:val="24"/>
        </w:rPr>
      </w:pPr>
      <w:r w:rsidRPr="007C5662">
        <w:rPr>
          <w:rFonts w:ascii="Times New Roman" w:eastAsia="宋体" w:hAnsi="Times New Roman" w:hint="eastAsia"/>
          <w:sz w:val="24"/>
          <w:szCs w:val="24"/>
        </w:rPr>
        <w:t>开标一览表（报价表）（原件，复印件须加盖投标人公章）</w:t>
      </w:r>
      <w:r w:rsidRPr="007C5662">
        <w:rPr>
          <w:rFonts w:ascii="Times New Roman" w:eastAsia="宋体" w:hAnsi="Times New Roman"/>
          <w:sz w:val="24"/>
          <w:szCs w:val="24"/>
        </w:rPr>
        <w:t>；</w:t>
      </w:r>
    </w:p>
    <w:p w14:paraId="23EB54D0" w14:textId="77777777" w:rsidR="00D23AE5" w:rsidRPr="007C5662" w:rsidRDefault="00D23AE5">
      <w:pPr>
        <w:pStyle w:val="24"/>
        <w:numPr>
          <w:ilvl w:val="0"/>
          <w:numId w:val="30"/>
        </w:numPr>
        <w:spacing w:line="360" w:lineRule="auto"/>
        <w:ind w:firstLineChars="0"/>
        <w:rPr>
          <w:rFonts w:ascii="Times New Roman" w:eastAsia="宋体" w:hAnsi="Times New Roman"/>
          <w:sz w:val="24"/>
          <w:szCs w:val="24"/>
        </w:rPr>
      </w:pPr>
      <w:r w:rsidRPr="007C5662">
        <w:rPr>
          <w:rFonts w:ascii="Times New Roman" w:eastAsia="宋体" w:hAnsi="Times New Roman"/>
          <w:sz w:val="24"/>
          <w:szCs w:val="24"/>
        </w:rPr>
        <w:t>投标文件电子档。</w:t>
      </w:r>
    </w:p>
    <w:p w14:paraId="16216896" w14:textId="77777777" w:rsidR="00D23AE5" w:rsidRPr="007C5662" w:rsidRDefault="00D23AE5">
      <w:pPr>
        <w:pStyle w:val="24"/>
        <w:spacing w:line="360" w:lineRule="auto"/>
        <w:ind w:firstLineChars="0"/>
        <w:rPr>
          <w:rFonts w:ascii="Times New Roman" w:eastAsia="宋体" w:hAnsi="Times New Roman"/>
          <w:sz w:val="24"/>
          <w:szCs w:val="24"/>
        </w:rPr>
      </w:pPr>
    </w:p>
    <w:p w14:paraId="1AB5FEBD" w14:textId="77777777" w:rsidR="00D23AE5" w:rsidRPr="007C5662" w:rsidRDefault="00D23AE5">
      <w:pPr>
        <w:pStyle w:val="24"/>
        <w:spacing w:line="360" w:lineRule="auto"/>
        <w:ind w:firstLineChars="0"/>
        <w:rPr>
          <w:rFonts w:ascii="Times New Roman" w:eastAsia="宋体" w:hAnsi="Times New Roman"/>
          <w:sz w:val="24"/>
          <w:szCs w:val="24"/>
        </w:rPr>
      </w:pPr>
    </w:p>
    <w:p w14:paraId="52FA4DA2" w14:textId="77777777" w:rsidR="00D23AE5" w:rsidRPr="007C5662" w:rsidRDefault="00D23AE5">
      <w:pPr>
        <w:pStyle w:val="24"/>
        <w:spacing w:line="360" w:lineRule="auto"/>
        <w:ind w:firstLineChars="0"/>
        <w:rPr>
          <w:rFonts w:ascii="Times New Roman" w:eastAsia="宋体" w:hAnsi="Times New Roman"/>
          <w:sz w:val="24"/>
          <w:szCs w:val="24"/>
        </w:rPr>
      </w:pPr>
    </w:p>
    <w:p w14:paraId="678129CC" w14:textId="77777777" w:rsidR="00D23AE5" w:rsidRPr="007C5662" w:rsidRDefault="00D23AE5">
      <w:pPr>
        <w:numPr>
          <w:ilvl w:val="0"/>
          <w:numId w:val="17"/>
        </w:numPr>
        <w:spacing w:line="360" w:lineRule="auto"/>
        <w:jc w:val="left"/>
        <w:outlineLvl w:val="1"/>
        <w:rPr>
          <w:rStyle w:val="GB2312"/>
          <w:rFonts w:ascii="Times New Roman" w:eastAsia="宋体" w:hAnsi="Times New Roman"/>
          <w:b/>
          <w:szCs w:val="22"/>
        </w:rPr>
      </w:pPr>
      <w:r w:rsidRPr="007C5662">
        <w:rPr>
          <w:rStyle w:val="GB2312"/>
          <w:rFonts w:ascii="Times New Roman" w:eastAsia="宋体" w:hAnsi="Times New Roman"/>
          <w:b/>
          <w:szCs w:val="22"/>
        </w:rPr>
        <w:br w:type="page"/>
      </w:r>
      <w:bookmarkStart w:id="210" w:name="_Toc527541558"/>
      <w:bookmarkStart w:id="211" w:name="_Ref374003842"/>
      <w:bookmarkStart w:id="212" w:name="_Ref371345969"/>
      <w:bookmarkStart w:id="213" w:name="_Toc369342394"/>
      <w:bookmarkStart w:id="214" w:name="_Ref371346025"/>
      <w:bookmarkStart w:id="215" w:name="_Ref371345944"/>
      <w:bookmarkStart w:id="216" w:name="_Toc364849349"/>
      <w:r w:rsidRPr="007C5662">
        <w:rPr>
          <w:rStyle w:val="GB2312"/>
          <w:rFonts w:ascii="Times New Roman" w:eastAsia="宋体" w:hAnsi="Times New Roman" w:hint="eastAsia"/>
          <w:b/>
          <w:szCs w:val="22"/>
        </w:rPr>
        <w:lastRenderedPageBreak/>
        <w:t>其他附件（投标人根据实际情况使用）</w:t>
      </w:r>
      <w:bookmarkEnd w:id="210"/>
    </w:p>
    <w:p w14:paraId="612D712A" w14:textId="77777777" w:rsidR="00D23AE5" w:rsidRPr="007C5662" w:rsidRDefault="00D23AE5">
      <w:pPr>
        <w:numPr>
          <w:ilvl w:val="1"/>
          <w:numId w:val="17"/>
        </w:numPr>
        <w:tabs>
          <w:tab w:val="left" w:pos="993"/>
        </w:tabs>
        <w:spacing w:line="360" w:lineRule="auto"/>
        <w:jc w:val="left"/>
        <w:outlineLvl w:val="1"/>
        <w:rPr>
          <w:rStyle w:val="GB2312"/>
          <w:rFonts w:ascii="Times New Roman" w:eastAsia="宋体" w:hAnsi="Times New Roman"/>
          <w:b/>
          <w:szCs w:val="22"/>
        </w:rPr>
      </w:pPr>
      <w:bookmarkStart w:id="217" w:name="_Toc527541559"/>
      <w:r w:rsidRPr="007C5662">
        <w:rPr>
          <w:rStyle w:val="GB2312"/>
          <w:rFonts w:ascii="Times New Roman" w:eastAsia="宋体" w:hAnsi="Times New Roman"/>
          <w:b/>
          <w:szCs w:val="22"/>
        </w:rPr>
        <w:t>投标保证金汇入情况说明格式</w:t>
      </w:r>
      <w:bookmarkEnd w:id="211"/>
      <w:bookmarkEnd w:id="217"/>
    </w:p>
    <w:p w14:paraId="275B5457" w14:textId="77777777" w:rsidR="00D23AE5" w:rsidRPr="007C5662" w:rsidRDefault="00D23AE5">
      <w:pPr>
        <w:pStyle w:val="afff4"/>
        <w:spacing w:beforeLines="50" w:before="156" w:afterLines="50" w:after="156" w:line="240" w:lineRule="auto"/>
        <w:jc w:val="center"/>
        <w:rPr>
          <w:rFonts w:ascii="Times New Roman" w:eastAsia="宋体" w:hAnsi="Times New Roman"/>
          <w:b/>
          <w:sz w:val="32"/>
          <w:szCs w:val="32"/>
        </w:rPr>
      </w:pPr>
      <w:r w:rsidRPr="007C5662">
        <w:rPr>
          <w:rFonts w:ascii="Times New Roman" w:eastAsia="宋体" w:hAnsi="Times New Roman"/>
          <w:b/>
          <w:sz w:val="32"/>
          <w:szCs w:val="32"/>
        </w:rPr>
        <w:t>投标保证金汇入情况说明</w:t>
      </w:r>
    </w:p>
    <w:p w14:paraId="75BF5FA6" w14:textId="77777777" w:rsidR="00D23AE5" w:rsidRPr="007C5662" w:rsidRDefault="00D23AE5">
      <w:pPr>
        <w:spacing w:line="360" w:lineRule="auto"/>
        <w:rPr>
          <w:sz w:val="24"/>
        </w:rPr>
      </w:pPr>
      <w:r w:rsidRPr="007C5662">
        <w:rPr>
          <w:sz w:val="24"/>
        </w:rPr>
        <w:t>致：广东洲际招标代理有限公司：</w:t>
      </w:r>
    </w:p>
    <w:p w14:paraId="49C55F89" w14:textId="77777777" w:rsidR="00D23AE5" w:rsidRPr="007C5662" w:rsidRDefault="00D23AE5">
      <w:pPr>
        <w:spacing w:line="360" w:lineRule="auto"/>
        <w:ind w:firstLineChars="200" w:firstLine="487"/>
        <w:rPr>
          <w:sz w:val="24"/>
        </w:rPr>
      </w:pPr>
      <w:r w:rsidRPr="007C5662">
        <w:rPr>
          <w:sz w:val="24"/>
        </w:rPr>
        <w:t>本单位已按</w:t>
      </w:r>
      <w:r w:rsidRPr="007C5662">
        <w:rPr>
          <w:sz w:val="24"/>
          <w:u w:val="single"/>
        </w:rPr>
        <w:t xml:space="preserve">     </w:t>
      </w:r>
      <w:r w:rsidRPr="007C5662">
        <w:rPr>
          <w:sz w:val="24"/>
        </w:rPr>
        <w:t>项目（项目编号：</w:t>
      </w:r>
      <w:r w:rsidRPr="007C5662">
        <w:rPr>
          <w:sz w:val="24"/>
          <w:u w:val="single"/>
        </w:rPr>
        <w:t xml:space="preserve">     </w:t>
      </w:r>
      <w:r w:rsidRPr="007C5662">
        <w:rPr>
          <w:sz w:val="24"/>
        </w:rPr>
        <w:t>）</w:t>
      </w:r>
      <w:r w:rsidRPr="007C5662">
        <w:rPr>
          <w:rFonts w:hint="eastAsia"/>
          <w:sz w:val="24"/>
        </w:rPr>
        <w:t>（包号：）</w:t>
      </w:r>
      <w:r w:rsidRPr="007C5662">
        <w:rPr>
          <w:sz w:val="24"/>
        </w:rPr>
        <w:t>的招标文件要求，于</w:t>
      </w:r>
      <w:r w:rsidRPr="007C5662">
        <w:rPr>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日前以</w:t>
      </w:r>
      <w:r w:rsidRPr="007C5662">
        <w:rPr>
          <w:sz w:val="24"/>
          <w:u w:val="single"/>
        </w:rPr>
        <w:t xml:space="preserve">           </w:t>
      </w:r>
      <w:r w:rsidRPr="007C5662">
        <w:rPr>
          <w:sz w:val="24"/>
          <w:u w:val="single"/>
        </w:rPr>
        <w:t>（付款形式）</w:t>
      </w:r>
      <w:r w:rsidRPr="007C5662">
        <w:rPr>
          <w:sz w:val="24"/>
        </w:rPr>
        <w:t>方式汇入指定</w:t>
      </w:r>
      <w:r w:rsidRPr="007C5662">
        <w:rPr>
          <w:rFonts w:hint="eastAsia"/>
          <w:sz w:val="24"/>
        </w:rPr>
        <w:t>账</w:t>
      </w:r>
      <w:r w:rsidRPr="007C5662">
        <w:rPr>
          <w:sz w:val="24"/>
        </w:rPr>
        <w:t>户（</w:t>
      </w:r>
      <w:r w:rsidRPr="007C5662">
        <w:rPr>
          <w:rFonts w:hint="eastAsia"/>
          <w:sz w:val="24"/>
        </w:rPr>
        <w:t>账</w:t>
      </w:r>
      <w:r w:rsidRPr="007C5662">
        <w:rPr>
          <w:sz w:val="24"/>
        </w:rPr>
        <w:t>户名称：</w:t>
      </w:r>
      <w:r w:rsidRPr="007C5662">
        <w:rPr>
          <w:sz w:val="24"/>
          <w:u w:val="single"/>
        </w:rPr>
        <w:t xml:space="preserve">        </w:t>
      </w:r>
      <w:r w:rsidRPr="007C5662">
        <w:rPr>
          <w:sz w:val="24"/>
        </w:rPr>
        <w:t>，</w:t>
      </w:r>
      <w:r w:rsidRPr="007C5662">
        <w:rPr>
          <w:rFonts w:hint="eastAsia"/>
          <w:sz w:val="24"/>
        </w:rPr>
        <w:t>账</w:t>
      </w:r>
      <w:r w:rsidRPr="007C5662">
        <w:rPr>
          <w:sz w:val="24"/>
        </w:rPr>
        <w:t>号</w:t>
      </w:r>
      <w:r w:rsidRPr="007C5662">
        <w:rPr>
          <w:sz w:val="24"/>
        </w:rPr>
        <w:t xml:space="preserve"> </w:t>
      </w:r>
      <w:r w:rsidRPr="007C5662">
        <w:rPr>
          <w:sz w:val="24"/>
          <w:u w:val="single"/>
        </w:rPr>
        <w:t xml:space="preserve">       </w:t>
      </w:r>
      <w:r w:rsidRPr="007C5662">
        <w:rPr>
          <w:sz w:val="24"/>
        </w:rPr>
        <w:t>，开户银行：</w:t>
      </w:r>
      <w:r w:rsidRPr="007C5662">
        <w:rPr>
          <w:sz w:val="24"/>
          <w:u w:val="single"/>
        </w:rPr>
        <w:t xml:space="preserve">             </w:t>
      </w:r>
      <w:r w:rsidRPr="007C5662">
        <w:rPr>
          <w:sz w:val="24"/>
        </w:rPr>
        <w:t>）。</w:t>
      </w:r>
    </w:p>
    <w:p w14:paraId="33EEEAE7" w14:textId="77777777" w:rsidR="00D23AE5" w:rsidRPr="007C5662" w:rsidRDefault="00D23AE5">
      <w:pPr>
        <w:spacing w:line="360" w:lineRule="auto"/>
        <w:ind w:firstLineChars="200" w:firstLine="487"/>
        <w:rPr>
          <w:sz w:val="24"/>
        </w:rPr>
      </w:pPr>
      <w:r w:rsidRPr="007C5662">
        <w:rPr>
          <w:sz w:val="24"/>
        </w:rPr>
        <w:t>本单位投标保证金的汇款情况：（详见附件－投标保证金进</w:t>
      </w:r>
      <w:r w:rsidRPr="007C5662">
        <w:rPr>
          <w:rFonts w:hint="eastAsia"/>
          <w:sz w:val="24"/>
        </w:rPr>
        <w:t>账</w:t>
      </w:r>
      <w:r w:rsidRPr="007C5662">
        <w:rPr>
          <w:sz w:val="24"/>
        </w:rPr>
        <w:t>单）</w:t>
      </w:r>
    </w:p>
    <w:p w14:paraId="6FB67B7A" w14:textId="77777777" w:rsidR="00D23AE5" w:rsidRPr="007C5662" w:rsidRDefault="00D23AE5">
      <w:pPr>
        <w:spacing w:line="360" w:lineRule="auto"/>
        <w:ind w:firstLineChars="200" w:firstLine="487"/>
        <w:rPr>
          <w:sz w:val="24"/>
        </w:rPr>
      </w:pPr>
      <w:r w:rsidRPr="007C5662">
        <w:rPr>
          <w:sz w:val="24"/>
        </w:rPr>
        <w:t>汇出时间：</w:t>
      </w:r>
      <w:r w:rsidRPr="007C5662">
        <w:rPr>
          <w:sz w:val="24"/>
        </w:rPr>
        <w:t xml:space="preserve">    </w:t>
      </w:r>
      <w:r w:rsidRPr="007C5662">
        <w:rPr>
          <w:sz w:val="24"/>
        </w:rPr>
        <w:t>年</w:t>
      </w:r>
      <w:r w:rsidRPr="007C5662">
        <w:rPr>
          <w:sz w:val="24"/>
        </w:rPr>
        <w:t xml:space="preserve">    </w:t>
      </w:r>
      <w:r w:rsidRPr="007C5662">
        <w:rPr>
          <w:sz w:val="24"/>
        </w:rPr>
        <w:t>月</w:t>
      </w:r>
      <w:r w:rsidRPr="007C5662">
        <w:rPr>
          <w:sz w:val="24"/>
        </w:rPr>
        <w:t xml:space="preserve">    </w:t>
      </w:r>
      <w:r w:rsidRPr="007C5662">
        <w:rPr>
          <w:sz w:val="24"/>
        </w:rPr>
        <w:t>日</w:t>
      </w:r>
    </w:p>
    <w:p w14:paraId="46ABF62D" w14:textId="77777777" w:rsidR="00D23AE5" w:rsidRPr="007C5662" w:rsidRDefault="00D23AE5">
      <w:pPr>
        <w:spacing w:line="360" w:lineRule="auto"/>
        <w:ind w:firstLineChars="200" w:firstLine="487"/>
        <w:rPr>
          <w:sz w:val="24"/>
        </w:rPr>
      </w:pPr>
      <w:r w:rsidRPr="007C5662">
        <w:rPr>
          <w:sz w:val="24"/>
        </w:rPr>
        <w:t>汇款金额：（大写）人民币</w:t>
      </w:r>
      <w:r w:rsidRPr="007C5662">
        <w:rPr>
          <w:sz w:val="24"/>
        </w:rPr>
        <w:t xml:space="preserve">       </w:t>
      </w:r>
      <w:r w:rsidRPr="007C5662">
        <w:rPr>
          <w:sz w:val="24"/>
        </w:rPr>
        <w:t>元整（小写：￥</w:t>
      </w:r>
      <w:r w:rsidRPr="007C5662">
        <w:rPr>
          <w:sz w:val="24"/>
        </w:rPr>
        <w:t xml:space="preserve">      </w:t>
      </w:r>
      <w:r w:rsidRPr="007C5662">
        <w:rPr>
          <w:sz w:val="24"/>
        </w:rPr>
        <w:t>元）</w:t>
      </w:r>
    </w:p>
    <w:p w14:paraId="4E0FE3C1" w14:textId="77777777" w:rsidR="00D23AE5" w:rsidRPr="007C5662" w:rsidRDefault="00D23AE5">
      <w:pPr>
        <w:spacing w:line="360" w:lineRule="auto"/>
        <w:ind w:firstLineChars="200" w:firstLine="487"/>
        <w:rPr>
          <w:sz w:val="24"/>
        </w:rPr>
      </w:pPr>
      <w:r w:rsidRPr="007C5662">
        <w:rPr>
          <w:sz w:val="24"/>
        </w:rPr>
        <w:t>汇款</w:t>
      </w:r>
      <w:r w:rsidRPr="007C5662">
        <w:rPr>
          <w:rFonts w:hint="eastAsia"/>
          <w:sz w:val="24"/>
        </w:rPr>
        <w:t>账</w:t>
      </w:r>
      <w:r w:rsidRPr="007C5662">
        <w:rPr>
          <w:sz w:val="24"/>
        </w:rPr>
        <w:t>户名称：</w:t>
      </w:r>
      <w:r w:rsidRPr="007C5662">
        <w:rPr>
          <w:sz w:val="24"/>
          <w:u w:val="single"/>
        </w:rPr>
        <w:t xml:space="preserve">  </w:t>
      </w:r>
      <w:r w:rsidRPr="007C5662">
        <w:rPr>
          <w:sz w:val="24"/>
          <w:u w:val="single"/>
        </w:rPr>
        <w:t>（必须是投标时使用的</w:t>
      </w:r>
      <w:r w:rsidRPr="007C5662">
        <w:rPr>
          <w:rFonts w:hint="eastAsia"/>
          <w:sz w:val="24"/>
          <w:u w:val="single"/>
        </w:rPr>
        <w:t>账</w:t>
      </w:r>
      <w:r w:rsidRPr="007C5662">
        <w:rPr>
          <w:sz w:val="24"/>
          <w:u w:val="single"/>
        </w:rPr>
        <w:t>户名）</w:t>
      </w:r>
      <w:r w:rsidRPr="007C5662">
        <w:rPr>
          <w:sz w:val="24"/>
          <w:u w:val="single"/>
        </w:rPr>
        <w:t xml:space="preserve">   </w:t>
      </w:r>
    </w:p>
    <w:p w14:paraId="52A140EC" w14:textId="77777777" w:rsidR="00D23AE5" w:rsidRPr="007C5662" w:rsidRDefault="00D23AE5">
      <w:pPr>
        <w:spacing w:line="360" w:lineRule="auto"/>
        <w:ind w:firstLineChars="200" w:firstLine="487"/>
        <w:rPr>
          <w:sz w:val="24"/>
        </w:rPr>
      </w:pPr>
      <w:proofErr w:type="gramStart"/>
      <w:r w:rsidRPr="007C5662">
        <w:rPr>
          <w:rFonts w:hint="eastAsia"/>
          <w:sz w:val="24"/>
        </w:rPr>
        <w:t>账</w:t>
      </w:r>
      <w:proofErr w:type="gramEnd"/>
      <w:r w:rsidRPr="007C5662">
        <w:rPr>
          <w:sz w:val="24"/>
        </w:rPr>
        <w:t xml:space="preserve">    </w:t>
      </w:r>
      <w:r w:rsidRPr="007C5662">
        <w:rPr>
          <w:sz w:val="24"/>
        </w:rPr>
        <w:t>号：</w:t>
      </w:r>
      <w:r w:rsidRPr="007C5662">
        <w:rPr>
          <w:sz w:val="24"/>
          <w:u w:val="single"/>
        </w:rPr>
        <w:t xml:space="preserve">  </w:t>
      </w:r>
      <w:r w:rsidRPr="007C5662">
        <w:rPr>
          <w:sz w:val="24"/>
          <w:u w:val="single"/>
        </w:rPr>
        <w:t>（必须是投标时使用的</w:t>
      </w:r>
      <w:r w:rsidRPr="007C5662">
        <w:rPr>
          <w:rFonts w:hint="eastAsia"/>
          <w:sz w:val="24"/>
          <w:u w:val="single"/>
        </w:rPr>
        <w:t>账</w:t>
      </w:r>
      <w:r w:rsidRPr="007C5662">
        <w:rPr>
          <w:sz w:val="24"/>
          <w:u w:val="single"/>
        </w:rPr>
        <w:t>号）</w:t>
      </w:r>
      <w:r w:rsidRPr="007C5662">
        <w:rPr>
          <w:sz w:val="24"/>
          <w:u w:val="single"/>
        </w:rPr>
        <w:t xml:space="preserve">  </w:t>
      </w:r>
    </w:p>
    <w:p w14:paraId="0F448776" w14:textId="77777777" w:rsidR="00D23AE5" w:rsidRPr="007C5662" w:rsidRDefault="00D23AE5">
      <w:pPr>
        <w:spacing w:line="360" w:lineRule="auto"/>
        <w:ind w:firstLineChars="200" w:firstLine="487"/>
        <w:rPr>
          <w:sz w:val="24"/>
        </w:rPr>
      </w:pPr>
      <w:r w:rsidRPr="007C5662">
        <w:rPr>
          <w:sz w:val="24"/>
        </w:rPr>
        <w:t>开户银行：</w:t>
      </w:r>
      <w:r w:rsidRPr="007C5662">
        <w:rPr>
          <w:sz w:val="24"/>
          <w:u w:val="single"/>
        </w:rPr>
        <w:t xml:space="preserve">                                 </w:t>
      </w:r>
    </w:p>
    <w:p w14:paraId="530D78A8" w14:textId="77777777" w:rsidR="00D23AE5" w:rsidRPr="007C5662" w:rsidRDefault="00D23AE5">
      <w:pPr>
        <w:spacing w:line="360" w:lineRule="auto"/>
        <w:ind w:firstLineChars="200" w:firstLine="487"/>
        <w:rPr>
          <w:sz w:val="24"/>
        </w:rPr>
      </w:pPr>
      <w:r w:rsidRPr="007C5662">
        <w:rPr>
          <w:sz w:val="24"/>
        </w:rPr>
        <w:t>本单位</w:t>
      </w:r>
      <w:proofErr w:type="gramStart"/>
      <w:r w:rsidRPr="007C5662">
        <w:rPr>
          <w:sz w:val="24"/>
        </w:rPr>
        <w:t>谨承诺</w:t>
      </w:r>
      <w:proofErr w:type="gramEnd"/>
      <w:r w:rsidRPr="007C5662">
        <w:rPr>
          <w:sz w:val="24"/>
        </w:rPr>
        <w:t>上述资料是正确、真实的，如因上述证明与事实不符导致的一切损失，本单位保证承担赔偿等一切法律责任。</w:t>
      </w:r>
    </w:p>
    <w:p w14:paraId="46DAA71D" w14:textId="77777777" w:rsidR="00D23AE5" w:rsidRPr="007C5662" w:rsidRDefault="00D23AE5">
      <w:pPr>
        <w:spacing w:line="360" w:lineRule="auto"/>
        <w:ind w:firstLineChars="200" w:firstLine="487"/>
        <w:rPr>
          <w:sz w:val="24"/>
        </w:rPr>
      </w:pPr>
      <w:r w:rsidRPr="007C5662">
        <w:rPr>
          <w:sz w:val="24"/>
        </w:rPr>
        <w:t>投标保证金退回时，请按上述资料退回。</w:t>
      </w:r>
    </w:p>
    <w:p w14:paraId="4D49D475" w14:textId="77777777" w:rsidR="00D23AE5" w:rsidRPr="007C5662" w:rsidRDefault="00D23AE5">
      <w:pPr>
        <w:spacing w:line="360" w:lineRule="auto"/>
        <w:rPr>
          <w:sz w:val="24"/>
        </w:rPr>
      </w:pPr>
    </w:p>
    <w:p w14:paraId="24686CF0" w14:textId="77777777" w:rsidR="00D23AE5" w:rsidRPr="007C5662" w:rsidRDefault="00D23AE5">
      <w:pPr>
        <w:spacing w:line="360" w:lineRule="auto"/>
        <w:ind w:rightChars="402" w:right="859"/>
        <w:jc w:val="right"/>
        <w:rPr>
          <w:sz w:val="24"/>
        </w:rPr>
      </w:pPr>
      <w:r w:rsidRPr="007C5662">
        <w:rPr>
          <w:sz w:val="24"/>
        </w:rPr>
        <w:t>（单位公章）</w:t>
      </w:r>
    </w:p>
    <w:p w14:paraId="55280442" w14:textId="77777777" w:rsidR="00D23AE5" w:rsidRPr="007C5662" w:rsidRDefault="00D23AE5">
      <w:pPr>
        <w:wordWrap w:val="0"/>
        <w:spacing w:line="360" w:lineRule="auto"/>
        <w:ind w:rightChars="299" w:right="639"/>
        <w:jc w:val="right"/>
        <w:rPr>
          <w:sz w:val="24"/>
        </w:rPr>
      </w:pPr>
      <w:r w:rsidRPr="007C5662">
        <w:rPr>
          <w:sz w:val="24"/>
        </w:rPr>
        <w:t>二</w:t>
      </w:r>
      <w:r w:rsidRPr="007C5662">
        <w:rPr>
          <w:sz w:val="24"/>
        </w:rPr>
        <w:t>O</w:t>
      </w:r>
      <w:r w:rsidRPr="007C5662">
        <w:rPr>
          <w:sz w:val="24"/>
        </w:rPr>
        <w:t>一</w:t>
      </w:r>
      <w:r w:rsidRPr="007C5662">
        <w:rPr>
          <w:rFonts w:hint="eastAsia"/>
          <w:sz w:val="24"/>
          <w:u w:val="single"/>
        </w:rPr>
        <w:t xml:space="preserve">   </w:t>
      </w:r>
      <w:r w:rsidRPr="007C5662">
        <w:rPr>
          <w:sz w:val="24"/>
        </w:rPr>
        <w:t>年</w:t>
      </w:r>
      <w:r w:rsidRPr="007C5662">
        <w:rPr>
          <w:sz w:val="24"/>
          <w:u w:val="single"/>
        </w:rPr>
        <w:t xml:space="preserve">  </w:t>
      </w:r>
      <w:r w:rsidRPr="007C5662">
        <w:rPr>
          <w:sz w:val="24"/>
        </w:rPr>
        <w:t>月</w:t>
      </w:r>
      <w:r w:rsidRPr="007C5662">
        <w:rPr>
          <w:sz w:val="24"/>
          <w:u w:val="single"/>
        </w:rPr>
        <w:t xml:space="preserve">  </w:t>
      </w:r>
      <w:r w:rsidRPr="007C5662">
        <w:rPr>
          <w:sz w:val="24"/>
        </w:rPr>
        <w:t>日</w:t>
      </w:r>
    </w:p>
    <w:p w14:paraId="7B384658" w14:textId="77777777" w:rsidR="00D23AE5" w:rsidRPr="007C5662" w:rsidRDefault="00D23AE5">
      <w:pPr>
        <w:spacing w:line="360" w:lineRule="auto"/>
        <w:rPr>
          <w:sz w:val="24"/>
        </w:rPr>
      </w:pPr>
    </w:p>
    <w:p w14:paraId="38EF8D2A" w14:textId="77777777" w:rsidR="00D23AE5" w:rsidRPr="007C5662" w:rsidRDefault="00D23AE5">
      <w:pPr>
        <w:spacing w:line="360" w:lineRule="auto"/>
        <w:rPr>
          <w:rStyle w:val="GB2312"/>
          <w:rFonts w:ascii="Times New Roman" w:hAnsi="Times New Roman"/>
        </w:rPr>
      </w:pPr>
      <w:r w:rsidRPr="007C5662">
        <w:rPr>
          <w:sz w:val="24"/>
        </w:rPr>
        <w:t>单位名称：</w:t>
      </w:r>
      <w:r w:rsidRPr="007C5662">
        <w:rPr>
          <w:sz w:val="24"/>
          <w:u w:val="single"/>
        </w:rPr>
        <w:t xml:space="preserve">           </w:t>
      </w:r>
      <w:r w:rsidRPr="007C5662">
        <w:rPr>
          <w:rStyle w:val="GB2312"/>
          <w:rFonts w:ascii="Times New Roman" w:hAnsi="Times New Roman"/>
        </w:rPr>
        <w:t>（</w:t>
      </w:r>
      <w:r w:rsidRPr="007C5662">
        <w:rPr>
          <w:rStyle w:val="GB2312"/>
          <w:rFonts w:ascii="Times New Roman" w:eastAsia="宋体" w:hAnsi="Times New Roman"/>
        </w:rPr>
        <w:t>盖章</w:t>
      </w:r>
      <w:r w:rsidRPr="007C5662">
        <w:rPr>
          <w:rStyle w:val="GB2312"/>
          <w:rFonts w:ascii="Times New Roman" w:hAnsi="Times New Roman"/>
        </w:rPr>
        <w:t>）</w:t>
      </w:r>
    </w:p>
    <w:p w14:paraId="59074D03" w14:textId="77777777" w:rsidR="00D23AE5" w:rsidRPr="007C5662" w:rsidRDefault="00D23AE5">
      <w:pPr>
        <w:spacing w:line="360" w:lineRule="auto"/>
        <w:rPr>
          <w:sz w:val="24"/>
        </w:rPr>
      </w:pPr>
      <w:r w:rsidRPr="007C5662">
        <w:rPr>
          <w:sz w:val="24"/>
        </w:rPr>
        <w:t>单位地址：</w:t>
      </w:r>
      <w:r w:rsidRPr="007C5662">
        <w:rPr>
          <w:sz w:val="24"/>
          <w:u w:val="single"/>
        </w:rPr>
        <w:t xml:space="preserve">           </w:t>
      </w:r>
    </w:p>
    <w:p w14:paraId="0822543E" w14:textId="77777777" w:rsidR="00D23AE5" w:rsidRPr="007C5662" w:rsidRDefault="00D23AE5">
      <w:pPr>
        <w:spacing w:line="360" w:lineRule="auto"/>
        <w:rPr>
          <w:sz w:val="24"/>
        </w:rPr>
      </w:pPr>
      <w:r w:rsidRPr="007C5662">
        <w:rPr>
          <w:sz w:val="24"/>
        </w:rPr>
        <w:t>联系人：</w:t>
      </w:r>
      <w:r w:rsidRPr="007C5662">
        <w:rPr>
          <w:sz w:val="24"/>
          <w:u w:val="single"/>
        </w:rPr>
        <w:t xml:space="preserve">                   </w:t>
      </w:r>
    </w:p>
    <w:p w14:paraId="2806946F" w14:textId="77777777" w:rsidR="00D23AE5" w:rsidRPr="007C5662" w:rsidRDefault="00D23AE5">
      <w:pPr>
        <w:spacing w:line="360" w:lineRule="auto"/>
        <w:rPr>
          <w:sz w:val="24"/>
        </w:rPr>
      </w:pPr>
      <w:r w:rsidRPr="007C5662">
        <w:rPr>
          <w:sz w:val="24"/>
        </w:rPr>
        <w:t>单位电话：</w:t>
      </w:r>
      <w:r w:rsidRPr="007C5662">
        <w:rPr>
          <w:sz w:val="24"/>
          <w:u w:val="single"/>
        </w:rPr>
        <w:t xml:space="preserve">                </w:t>
      </w:r>
      <w:r w:rsidRPr="007C5662">
        <w:rPr>
          <w:sz w:val="24"/>
        </w:rPr>
        <w:t xml:space="preserve"> </w:t>
      </w:r>
      <w:r w:rsidRPr="007C5662">
        <w:rPr>
          <w:sz w:val="24"/>
        </w:rPr>
        <w:t>联系人手机：</w:t>
      </w:r>
      <w:r w:rsidRPr="007C5662">
        <w:rPr>
          <w:sz w:val="24"/>
          <w:u w:val="single"/>
        </w:rPr>
        <w:t xml:space="preserve">              </w:t>
      </w:r>
    </w:p>
    <w:p w14:paraId="1F792BDC" w14:textId="77777777" w:rsidR="00D23AE5" w:rsidRPr="007C5662" w:rsidRDefault="00D23AE5">
      <w:pPr>
        <w:spacing w:line="480" w:lineRule="exact"/>
        <w:ind w:firstLineChars="147" w:firstLine="359"/>
        <w:rPr>
          <w:b/>
          <w:bCs/>
          <w:sz w:val="24"/>
        </w:rPr>
      </w:pPr>
      <w:r w:rsidRPr="007C5662">
        <w:rPr>
          <w:b/>
          <w:sz w:val="24"/>
        </w:rPr>
        <w:t>注：</w:t>
      </w:r>
      <w:r w:rsidRPr="007C5662">
        <w:rPr>
          <w:b/>
          <w:sz w:val="24"/>
        </w:rPr>
        <w:t>1</w:t>
      </w:r>
      <w:r w:rsidRPr="007C5662">
        <w:rPr>
          <w:b/>
          <w:sz w:val="24"/>
        </w:rPr>
        <w:t>、</w:t>
      </w:r>
      <w:proofErr w:type="gramStart"/>
      <w:r w:rsidRPr="007C5662">
        <w:rPr>
          <w:b/>
          <w:sz w:val="24"/>
        </w:rPr>
        <w:t>本说明</w:t>
      </w:r>
      <w:proofErr w:type="gramEnd"/>
      <w:r w:rsidRPr="007C5662">
        <w:rPr>
          <w:b/>
          <w:sz w:val="24"/>
        </w:rPr>
        <w:t>的所有内容（包括所填写内容）均需打印；</w:t>
      </w:r>
      <w:r w:rsidRPr="007C5662">
        <w:rPr>
          <w:b/>
          <w:sz w:val="24"/>
        </w:rPr>
        <w:t>2</w:t>
      </w:r>
      <w:r w:rsidRPr="007C5662">
        <w:rPr>
          <w:b/>
          <w:sz w:val="24"/>
        </w:rPr>
        <w:t>、</w:t>
      </w:r>
      <w:proofErr w:type="gramStart"/>
      <w:r w:rsidRPr="007C5662">
        <w:rPr>
          <w:b/>
          <w:sz w:val="24"/>
        </w:rPr>
        <w:t>本说明</w:t>
      </w:r>
      <w:proofErr w:type="gramEnd"/>
      <w:r w:rsidRPr="007C5662">
        <w:rPr>
          <w:b/>
          <w:sz w:val="24"/>
        </w:rPr>
        <w:t>及投标保证金进</w:t>
      </w:r>
      <w:r w:rsidRPr="007C5662">
        <w:rPr>
          <w:rFonts w:hint="eastAsia"/>
          <w:b/>
          <w:sz w:val="24"/>
        </w:rPr>
        <w:t>账</w:t>
      </w:r>
      <w:r w:rsidRPr="007C5662">
        <w:rPr>
          <w:b/>
          <w:sz w:val="24"/>
        </w:rPr>
        <w:t>单复印件（加盖公章）</w:t>
      </w:r>
      <w:r w:rsidRPr="007C5662">
        <w:rPr>
          <w:rFonts w:hint="eastAsia"/>
          <w:b/>
          <w:sz w:val="24"/>
        </w:rPr>
        <w:t>在递交投标文件时一起提交，但无需密封</w:t>
      </w:r>
      <w:r w:rsidRPr="007C5662">
        <w:rPr>
          <w:b/>
          <w:bCs/>
          <w:sz w:val="24"/>
        </w:rPr>
        <w:t>。</w:t>
      </w:r>
    </w:p>
    <w:p w14:paraId="06945FFB" w14:textId="77777777" w:rsidR="00D23AE5" w:rsidRPr="007C5662" w:rsidRDefault="00D23AE5"/>
    <w:p w14:paraId="0532D77C" w14:textId="77777777" w:rsidR="00D23AE5" w:rsidRPr="007C5662" w:rsidRDefault="00D23AE5">
      <w:pPr>
        <w:numPr>
          <w:ilvl w:val="1"/>
          <w:numId w:val="17"/>
        </w:numPr>
        <w:tabs>
          <w:tab w:val="left" w:pos="993"/>
        </w:tabs>
        <w:spacing w:line="360" w:lineRule="auto"/>
        <w:jc w:val="left"/>
        <w:outlineLvl w:val="1"/>
        <w:rPr>
          <w:rStyle w:val="GB2312"/>
          <w:rFonts w:ascii="Times New Roman" w:eastAsia="宋体" w:hAnsi="Times New Roman"/>
          <w:b/>
          <w:szCs w:val="22"/>
        </w:rPr>
      </w:pPr>
      <w:r w:rsidRPr="007C5662">
        <w:rPr>
          <w:rStyle w:val="GB2312"/>
          <w:rFonts w:ascii="Times New Roman" w:eastAsia="宋体" w:hAnsi="Times New Roman"/>
          <w:b/>
          <w:szCs w:val="22"/>
        </w:rPr>
        <w:br w:type="page"/>
      </w:r>
      <w:bookmarkStart w:id="218" w:name="_Toc527541560"/>
      <w:r w:rsidRPr="007C5662">
        <w:rPr>
          <w:rStyle w:val="GB2312"/>
          <w:rFonts w:ascii="Times New Roman" w:eastAsia="宋体" w:hAnsi="Times New Roman"/>
          <w:b/>
          <w:szCs w:val="22"/>
        </w:rPr>
        <w:lastRenderedPageBreak/>
        <w:t>政府采购投标担保函格式</w:t>
      </w:r>
      <w:bookmarkEnd w:id="212"/>
      <w:bookmarkEnd w:id="213"/>
      <w:bookmarkEnd w:id="214"/>
      <w:bookmarkEnd w:id="215"/>
      <w:bookmarkEnd w:id="216"/>
      <w:bookmarkEnd w:id="218"/>
    </w:p>
    <w:p w14:paraId="0A816579" w14:textId="77777777" w:rsidR="00D23AE5" w:rsidRPr="007C5662" w:rsidRDefault="00D23AE5">
      <w:pPr>
        <w:spacing w:beforeLines="50" w:before="156"/>
        <w:jc w:val="center"/>
        <w:rPr>
          <w:b/>
          <w:sz w:val="36"/>
          <w:szCs w:val="36"/>
        </w:rPr>
      </w:pPr>
      <w:r w:rsidRPr="007C5662">
        <w:rPr>
          <w:b/>
          <w:sz w:val="36"/>
          <w:szCs w:val="36"/>
        </w:rPr>
        <w:t>政府采购投标担保函</w:t>
      </w:r>
    </w:p>
    <w:p w14:paraId="211E99FE" w14:textId="77777777" w:rsidR="00D23AE5" w:rsidRPr="007C5662" w:rsidRDefault="00D23AE5">
      <w:pPr>
        <w:wordWrap w:val="0"/>
        <w:spacing w:line="336" w:lineRule="auto"/>
        <w:jc w:val="right"/>
        <w:rPr>
          <w:b/>
          <w:sz w:val="24"/>
        </w:rPr>
      </w:pPr>
      <w:r w:rsidRPr="007C5662">
        <w:rPr>
          <w:b/>
          <w:sz w:val="24"/>
        </w:rPr>
        <w:t>编号：</w:t>
      </w:r>
    </w:p>
    <w:p w14:paraId="2E06603E" w14:textId="77777777" w:rsidR="00D23AE5" w:rsidRPr="007C5662" w:rsidRDefault="00D23AE5">
      <w:pPr>
        <w:spacing w:line="336" w:lineRule="auto"/>
        <w:jc w:val="right"/>
        <w:rPr>
          <w:sz w:val="24"/>
        </w:rPr>
      </w:pPr>
    </w:p>
    <w:p w14:paraId="45A7027D" w14:textId="77777777" w:rsidR="00D23AE5" w:rsidRPr="007C5662" w:rsidRDefault="00D23AE5">
      <w:pPr>
        <w:spacing w:line="336" w:lineRule="auto"/>
        <w:ind w:firstLineChars="196" w:firstLine="479"/>
        <w:rPr>
          <w:b/>
          <w:sz w:val="24"/>
          <w:u w:val="single"/>
        </w:rPr>
      </w:pPr>
      <w:r w:rsidRPr="007C5662">
        <w:rPr>
          <w:b/>
          <w:sz w:val="24"/>
          <w:u w:val="single"/>
        </w:rPr>
        <w:t xml:space="preserve">          </w:t>
      </w:r>
      <w:r w:rsidRPr="007C5662">
        <w:rPr>
          <w:b/>
          <w:kern w:val="0"/>
          <w:sz w:val="24"/>
          <w:u w:val="single"/>
        </w:rPr>
        <w:t>（采购人</w:t>
      </w:r>
      <w:r w:rsidRPr="007C5662">
        <w:rPr>
          <w:rFonts w:hint="eastAsia"/>
          <w:b/>
          <w:kern w:val="0"/>
          <w:sz w:val="24"/>
          <w:u w:val="single"/>
        </w:rPr>
        <w:t>或采购代理机构</w:t>
      </w:r>
      <w:r w:rsidRPr="007C5662">
        <w:rPr>
          <w:b/>
          <w:kern w:val="0"/>
          <w:sz w:val="24"/>
          <w:u w:val="single"/>
        </w:rPr>
        <w:t>）</w:t>
      </w:r>
      <w:r w:rsidRPr="007C5662">
        <w:rPr>
          <w:b/>
          <w:sz w:val="24"/>
          <w:u w:val="single"/>
        </w:rPr>
        <w:t>：</w:t>
      </w:r>
      <w:r w:rsidRPr="007C5662">
        <w:rPr>
          <w:b/>
          <w:sz w:val="24"/>
          <w:u w:val="single"/>
        </w:rPr>
        <w:t xml:space="preserve"> </w:t>
      </w:r>
    </w:p>
    <w:p w14:paraId="331758B1" w14:textId="77777777" w:rsidR="00D23AE5" w:rsidRPr="007C5662" w:rsidRDefault="00D23AE5">
      <w:pPr>
        <w:spacing w:line="336" w:lineRule="auto"/>
        <w:ind w:firstLineChars="200" w:firstLine="489"/>
        <w:rPr>
          <w:b/>
          <w:sz w:val="24"/>
          <w:u w:val="single"/>
        </w:rPr>
      </w:pPr>
    </w:p>
    <w:p w14:paraId="21B24BA1" w14:textId="77777777" w:rsidR="00D23AE5" w:rsidRPr="007C5662" w:rsidRDefault="00D23AE5">
      <w:pPr>
        <w:spacing w:line="336" w:lineRule="auto"/>
        <w:ind w:firstLineChars="200" w:firstLine="487"/>
        <w:rPr>
          <w:sz w:val="24"/>
        </w:rPr>
      </w:pPr>
      <w:r w:rsidRPr="007C5662">
        <w:rPr>
          <w:sz w:val="24"/>
        </w:rPr>
        <w:t>鉴于</w:t>
      </w:r>
      <w:r w:rsidRPr="007C5662">
        <w:rPr>
          <w:rFonts w:hint="eastAsia"/>
          <w:b/>
          <w:kern w:val="0"/>
          <w:sz w:val="24"/>
          <w:u w:val="single"/>
        </w:rPr>
        <w:t xml:space="preserve">   </w:t>
      </w:r>
      <w:r w:rsidRPr="007C5662">
        <w:rPr>
          <w:sz w:val="24"/>
        </w:rPr>
        <w:t>（以下简</w:t>
      </w:r>
      <w:r w:rsidRPr="007C5662">
        <w:rPr>
          <w:rFonts w:ascii="宋体" w:hAnsi="宋体"/>
          <w:sz w:val="24"/>
        </w:rPr>
        <w:t>称“投标人”</w:t>
      </w:r>
      <w:r w:rsidRPr="007C5662">
        <w:rPr>
          <w:sz w:val="24"/>
        </w:rPr>
        <w:t>）拟参加编号为</w:t>
      </w:r>
      <w:r w:rsidRPr="007C5662">
        <w:rPr>
          <w:kern w:val="0"/>
          <w:sz w:val="24"/>
          <w:u w:val="single"/>
        </w:rPr>
        <w:t xml:space="preserve">      </w:t>
      </w:r>
      <w:r w:rsidRPr="007C5662">
        <w:rPr>
          <w:rFonts w:hint="eastAsia"/>
          <w:kern w:val="0"/>
          <w:sz w:val="24"/>
          <w:u w:val="single"/>
        </w:rPr>
        <w:t>（项目编号）（包号：）</w:t>
      </w:r>
      <w:r w:rsidRPr="007C5662">
        <w:rPr>
          <w:sz w:val="24"/>
        </w:rPr>
        <w:t>的</w:t>
      </w:r>
      <w:r w:rsidRPr="007C5662">
        <w:rPr>
          <w:sz w:val="24"/>
          <w:u w:val="single"/>
        </w:rPr>
        <w:t xml:space="preserve">        </w:t>
      </w:r>
      <w:r w:rsidRPr="007C5662">
        <w:rPr>
          <w:rFonts w:hint="eastAsia"/>
          <w:sz w:val="24"/>
          <w:u w:val="single"/>
        </w:rPr>
        <w:t>项目</w:t>
      </w:r>
      <w:r w:rsidRPr="007C5662">
        <w:rPr>
          <w:sz w:val="24"/>
        </w:rPr>
        <w:t>（以下简</w:t>
      </w:r>
      <w:r w:rsidRPr="007C5662">
        <w:rPr>
          <w:rFonts w:ascii="宋体" w:hAnsi="宋体"/>
          <w:sz w:val="24"/>
        </w:rPr>
        <w:t>称“本项目”）</w:t>
      </w:r>
      <w:r w:rsidRPr="007C5662">
        <w:rPr>
          <w:sz w:val="24"/>
        </w:rPr>
        <w:t>投标，根据本项目招标文件，供应商参加投标时应向你方交纳投标保证金，且可以投标担保函的形式交纳投标保证金。应供应商的申请，我方以保证的方式向你方提供如下投标保证金担保：</w:t>
      </w:r>
    </w:p>
    <w:p w14:paraId="500C2459" w14:textId="77777777" w:rsidR="00D23AE5" w:rsidRPr="007C5662" w:rsidRDefault="00D23AE5">
      <w:pPr>
        <w:spacing w:line="336" w:lineRule="auto"/>
        <w:ind w:firstLineChars="200" w:firstLine="487"/>
        <w:rPr>
          <w:sz w:val="24"/>
        </w:rPr>
      </w:pPr>
      <w:r w:rsidRPr="007C5662">
        <w:rPr>
          <w:sz w:val="24"/>
        </w:rPr>
        <w:t>一、保证责任的情形及保证金额</w:t>
      </w:r>
    </w:p>
    <w:p w14:paraId="7CDB4165" w14:textId="77777777" w:rsidR="00D23AE5" w:rsidRPr="007C5662" w:rsidRDefault="00D23AE5">
      <w:pPr>
        <w:spacing w:line="336" w:lineRule="auto"/>
        <w:ind w:firstLineChars="100" w:firstLine="244"/>
        <w:rPr>
          <w:sz w:val="24"/>
        </w:rPr>
      </w:pPr>
      <w:r w:rsidRPr="007C5662">
        <w:rPr>
          <w:sz w:val="24"/>
        </w:rPr>
        <w:t>（一）在投标人出现下列情形之一时，我方承担保证责任：</w:t>
      </w:r>
    </w:p>
    <w:p w14:paraId="0268C272" w14:textId="77777777" w:rsidR="00D23AE5" w:rsidRPr="007C5662" w:rsidRDefault="00D23AE5">
      <w:pPr>
        <w:spacing w:line="336" w:lineRule="auto"/>
        <w:ind w:firstLineChars="200" w:firstLine="487"/>
        <w:rPr>
          <w:sz w:val="24"/>
        </w:rPr>
      </w:pPr>
      <w:r w:rsidRPr="007C5662">
        <w:rPr>
          <w:sz w:val="24"/>
        </w:rPr>
        <w:t>1</w:t>
      </w:r>
      <w:r w:rsidRPr="007C5662">
        <w:rPr>
          <w:sz w:val="24"/>
        </w:rPr>
        <w:t>．中标后投标人无正当理由不与采购人或者</w:t>
      </w:r>
      <w:r w:rsidRPr="007C5662">
        <w:rPr>
          <w:rFonts w:hint="eastAsia"/>
          <w:sz w:val="24"/>
        </w:rPr>
        <w:t>采购代理机构</w:t>
      </w:r>
      <w:r w:rsidRPr="007C5662">
        <w:rPr>
          <w:sz w:val="24"/>
        </w:rPr>
        <w:t>签订《政府采购合同》；</w:t>
      </w:r>
    </w:p>
    <w:p w14:paraId="07F8418B" w14:textId="77777777" w:rsidR="00D23AE5" w:rsidRPr="007C5662" w:rsidRDefault="00D23AE5">
      <w:pPr>
        <w:spacing w:line="336" w:lineRule="auto"/>
        <w:ind w:firstLineChars="200" w:firstLine="487"/>
        <w:rPr>
          <w:sz w:val="24"/>
        </w:rPr>
      </w:pPr>
      <w:r w:rsidRPr="007C5662">
        <w:rPr>
          <w:sz w:val="24"/>
        </w:rPr>
        <w:t>2</w:t>
      </w:r>
      <w:r w:rsidRPr="007C5662">
        <w:rPr>
          <w:sz w:val="24"/>
        </w:rPr>
        <w:t>．招标文件规定的投标人应当缴纳保证金的其他情形。</w:t>
      </w:r>
    </w:p>
    <w:p w14:paraId="59F738D4" w14:textId="77777777" w:rsidR="00D23AE5" w:rsidRPr="007C5662" w:rsidRDefault="00D23AE5">
      <w:pPr>
        <w:spacing w:line="336" w:lineRule="auto"/>
        <w:ind w:firstLineChars="100" w:firstLine="244"/>
        <w:rPr>
          <w:sz w:val="24"/>
        </w:rPr>
      </w:pPr>
      <w:r w:rsidRPr="007C5662">
        <w:rPr>
          <w:sz w:val="24"/>
        </w:rPr>
        <w:t>（二）我方承担保证责任的最高金额为人民币</w:t>
      </w:r>
      <w:r w:rsidRPr="007C5662">
        <w:rPr>
          <w:sz w:val="24"/>
          <w:u w:val="single"/>
        </w:rPr>
        <w:t xml:space="preserve">       </w:t>
      </w:r>
      <w:r w:rsidRPr="007C5662">
        <w:rPr>
          <w:sz w:val="24"/>
        </w:rPr>
        <w:t>元（大写：</w:t>
      </w:r>
      <w:r w:rsidRPr="007C5662">
        <w:rPr>
          <w:sz w:val="24"/>
          <w:u w:val="single"/>
        </w:rPr>
        <w:t xml:space="preserve">     </w:t>
      </w:r>
      <w:r w:rsidRPr="007C5662">
        <w:rPr>
          <w:sz w:val="24"/>
          <w:u w:val="single"/>
        </w:rPr>
        <w:t>元整</w:t>
      </w:r>
      <w:r w:rsidRPr="007C5662">
        <w:rPr>
          <w:sz w:val="24"/>
        </w:rPr>
        <w:t>），即本项目的投标保证金金额。</w:t>
      </w:r>
    </w:p>
    <w:p w14:paraId="7C4C0AD9" w14:textId="77777777" w:rsidR="00D23AE5" w:rsidRPr="007C5662" w:rsidRDefault="00D23AE5">
      <w:pPr>
        <w:spacing w:line="336" w:lineRule="auto"/>
        <w:ind w:firstLineChars="200" w:firstLine="487"/>
        <w:rPr>
          <w:sz w:val="24"/>
        </w:rPr>
      </w:pPr>
      <w:r w:rsidRPr="007C5662">
        <w:rPr>
          <w:sz w:val="24"/>
        </w:rPr>
        <w:t>二、保证的方式及保证期间</w:t>
      </w:r>
    </w:p>
    <w:p w14:paraId="0C4922B1" w14:textId="77777777" w:rsidR="00D23AE5" w:rsidRPr="007C5662" w:rsidRDefault="00D23AE5">
      <w:pPr>
        <w:spacing w:line="336" w:lineRule="auto"/>
        <w:ind w:firstLineChars="200" w:firstLine="487"/>
        <w:rPr>
          <w:sz w:val="24"/>
        </w:rPr>
      </w:pPr>
      <w:r w:rsidRPr="007C5662">
        <w:rPr>
          <w:sz w:val="24"/>
        </w:rPr>
        <w:t>我方保证的方式为：连带责任保证。</w:t>
      </w:r>
    </w:p>
    <w:p w14:paraId="6CC49D84" w14:textId="77777777" w:rsidR="00D23AE5" w:rsidRPr="007C5662" w:rsidRDefault="00D23AE5">
      <w:pPr>
        <w:spacing w:line="336" w:lineRule="auto"/>
        <w:ind w:firstLineChars="200" w:firstLine="487"/>
        <w:rPr>
          <w:sz w:val="24"/>
        </w:rPr>
      </w:pPr>
      <w:r w:rsidRPr="007C5662">
        <w:rPr>
          <w:sz w:val="24"/>
        </w:rPr>
        <w:t>我方的保证期间为：自本保函生效之日起</w:t>
      </w:r>
      <w:r w:rsidRPr="007C5662">
        <w:rPr>
          <w:rFonts w:hint="eastAsia"/>
          <w:sz w:val="24"/>
          <w:u w:val="single"/>
        </w:rPr>
        <w:t xml:space="preserve">   </w:t>
      </w:r>
      <w:proofErr w:type="gramStart"/>
      <w:r w:rsidRPr="007C5662">
        <w:rPr>
          <w:rFonts w:hint="eastAsia"/>
          <w:sz w:val="24"/>
          <w:u w:val="single"/>
        </w:rPr>
        <w:t>个</w:t>
      </w:r>
      <w:proofErr w:type="gramEnd"/>
      <w:r w:rsidRPr="007C5662">
        <w:rPr>
          <w:rFonts w:hint="eastAsia"/>
          <w:sz w:val="24"/>
          <w:u w:val="single"/>
        </w:rPr>
        <w:t>月内</w:t>
      </w:r>
      <w:r w:rsidRPr="007C5662">
        <w:rPr>
          <w:sz w:val="24"/>
        </w:rPr>
        <w:t>。</w:t>
      </w:r>
    </w:p>
    <w:p w14:paraId="4DDBBA27" w14:textId="77777777" w:rsidR="00D23AE5" w:rsidRPr="007C5662" w:rsidRDefault="00D23AE5">
      <w:pPr>
        <w:spacing w:line="336" w:lineRule="auto"/>
        <w:ind w:firstLineChars="200" w:firstLine="487"/>
        <w:rPr>
          <w:sz w:val="24"/>
        </w:rPr>
      </w:pPr>
      <w:r w:rsidRPr="007C5662">
        <w:rPr>
          <w:sz w:val="24"/>
        </w:rPr>
        <w:t>三、承担保证责任的程序</w:t>
      </w:r>
    </w:p>
    <w:p w14:paraId="018144E9" w14:textId="77777777" w:rsidR="00D23AE5" w:rsidRPr="007C5662" w:rsidRDefault="00D23AE5">
      <w:pPr>
        <w:spacing w:line="336" w:lineRule="auto"/>
        <w:ind w:firstLineChars="200" w:firstLine="487"/>
        <w:rPr>
          <w:sz w:val="24"/>
        </w:rPr>
      </w:pPr>
      <w:r w:rsidRPr="007C5662">
        <w:rPr>
          <w:sz w:val="24"/>
        </w:rPr>
        <w:t>1</w:t>
      </w:r>
      <w:r w:rsidRPr="007C5662">
        <w:rPr>
          <w:sz w:val="24"/>
        </w:rPr>
        <w:t>．你方要求我方承担保证责任的，应在本保函保证期间内向我方发出书面索赔通知。索赔通知应写明要求索赔的金额，支付款项应到达的</w:t>
      </w:r>
      <w:r w:rsidRPr="007C5662">
        <w:rPr>
          <w:rFonts w:hint="eastAsia"/>
          <w:sz w:val="24"/>
        </w:rPr>
        <w:t>账</w:t>
      </w:r>
      <w:r w:rsidRPr="007C5662">
        <w:rPr>
          <w:sz w:val="24"/>
        </w:rPr>
        <w:t>号，并附有证明投标人发生我方应承</w:t>
      </w:r>
      <w:proofErr w:type="gramStart"/>
      <w:r w:rsidRPr="007C5662">
        <w:rPr>
          <w:sz w:val="24"/>
        </w:rPr>
        <w:t>担保证责任</w:t>
      </w:r>
      <w:proofErr w:type="gramEnd"/>
      <w:r w:rsidRPr="007C5662">
        <w:rPr>
          <w:sz w:val="24"/>
        </w:rPr>
        <w:t>情形的事实材料。</w:t>
      </w:r>
    </w:p>
    <w:p w14:paraId="573D50D8" w14:textId="77777777" w:rsidR="00D23AE5" w:rsidRPr="007C5662" w:rsidRDefault="00D23AE5">
      <w:pPr>
        <w:spacing w:line="336" w:lineRule="auto"/>
        <w:ind w:firstLineChars="200" w:firstLine="487"/>
        <w:rPr>
          <w:sz w:val="24"/>
        </w:rPr>
      </w:pPr>
      <w:r w:rsidRPr="007C5662">
        <w:rPr>
          <w:sz w:val="24"/>
        </w:rPr>
        <w:t>2</w:t>
      </w:r>
      <w:r w:rsidRPr="007C5662">
        <w:rPr>
          <w:sz w:val="24"/>
        </w:rPr>
        <w:t>．我方在收到索赔通知及相关证明材料后，在</w:t>
      </w:r>
      <w:r w:rsidRPr="007C5662">
        <w:rPr>
          <w:rFonts w:hint="eastAsia"/>
          <w:sz w:val="24"/>
        </w:rPr>
        <w:t xml:space="preserve">  </w:t>
      </w:r>
      <w:proofErr w:type="gramStart"/>
      <w:r w:rsidRPr="007C5662">
        <w:rPr>
          <w:sz w:val="24"/>
        </w:rPr>
        <w:t>个</w:t>
      </w:r>
      <w:proofErr w:type="gramEnd"/>
      <w:r w:rsidRPr="007C5662">
        <w:rPr>
          <w:sz w:val="24"/>
        </w:rPr>
        <w:t>工作日内进行审查，符合应承</w:t>
      </w:r>
      <w:proofErr w:type="gramStart"/>
      <w:r w:rsidRPr="007C5662">
        <w:rPr>
          <w:sz w:val="24"/>
        </w:rPr>
        <w:t>担保证责任</w:t>
      </w:r>
      <w:proofErr w:type="gramEnd"/>
      <w:r w:rsidRPr="007C5662">
        <w:rPr>
          <w:sz w:val="24"/>
        </w:rPr>
        <w:t>情形的，我方应按照你方的要求代投标人向你方支付投标保证金。</w:t>
      </w:r>
    </w:p>
    <w:p w14:paraId="66536322" w14:textId="77777777" w:rsidR="00D23AE5" w:rsidRPr="007C5662" w:rsidRDefault="00D23AE5">
      <w:pPr>
        <w:spacing w:line="336" w:lineRule="auto"/>
        <w:ind w:firstLineChars="200" w:firstLine="487"/>
        <w:rPr>
          <w:sz w:val="24"/>
        </w:rPr>
      </w:pPr>
      <w:r w:rsidRPr="007C5662">
        <w:rPr>
          <w:sz w:val="24"/>
        </w:rPr>
        <w:t>四、保证责任的终止</w:t>
      </w:r>
    </w:p>
    <w:p w14:paraId="280EED8A" w14:textId="77777777" w:rsidR="00D23AE5" w:rsidRPr="007C5662" w:rsidRDefault="00D23AE5">
      <w:pPr>
        <w:spacing w:line="336" w:lineRule="auto"/>
        <w:ind w:firstLineChars="200" w:firstLine="487"/>
        <w:rPr>
          <w:sz w:val="24"/>
        </w:rPr>
      </w:pPr>
      <w:r w:rsidRPr="007C5662">
        <w:rPr>
          <w:sz w:val="24"/>
        </w:rPr>
        <w:t>1</w:t>
      </w:r>
      <w:r w:rsidRPr="007C5662">
        <w:rPr>
          <w:sz w:val="24"/>
        </w:rPr>
        <w:t>．保证期间届满你方未向我方书面主张保证责任的，</w:t>
      </w:r>
      <w:proofErr w:type="gramStart"/>
      <w:r w:rsidRPr="007C5662">
        <w:rPr>
          <w:sz w:val="24"/>
        </w:rPr>
        <w:t>自保证</w:t>
      </w:r>
      <w:proofErr w:type="gramEnd"/>
      <w:r w:rsidRPr="007C5662">
        <w:rPr>
          <w:sz w:val="24"/>
        </w:rPr>
        <w:t>期间届满次日起，我方保证责任自动终止。</w:t>
      </w:r>
    </w:p>
    <w:p w14:paraId="5FBB86F8" w14:textId="77777777" w:rsidR="00D23AE5" w:rsidRPr="007C5662" w:rsidRDefault="00D23AE5">
      <w:pPr>
        <w:spacing w:line="336" w:lineRule="auto"/>
        <w:ind w:firstLineChars="200" w:firstLine="487"/>
        <w:rPr>
          <w:sz w:val="24"/>
        </w:rPr>
      </w:pPr>
      <w:r w:rsidRPr="007C5662">
        <w:rPr>
          <w:sz w:val="24"/>
        </w:rPr>
        <w:t>2</w:t>
      </w:r>
      <w:r w:rsidRPr="007C5662">
        <w:rPr>
          <w:sz w:val="24"/>
        </w:rPr>
        <w:t>．我方按照本保函向你贵方履行了保证责任后，自我方向你贵方支付款项（支付款项从我方</w:t>
      </w:r>
      <w:r w:rsidRPr="007C5662">
        <w:rPr>
          <w:rFonts w:hint="eastAsia"/>
          <w:sz w:val="24"/>
        </w:rPr>
        <w:t>账</w:t>
      </w:r>
      <w:r w:rsidRPr="007C5662">
        <w:rPr>
          <w:sz w:val="24"/>
        </w:rPr>
        <w:t>户划出）之日起，保证责任终止。</w:t>
      </w:r>
    </w:p>
    <w:p w14:paraId="3835CF01" w14:textId="77777777" w:rsidR="00D23AE5" w:rsidRPr="007C5662" w:rsidRDefault="00D23AE5">
      <w:pPr>
        <w:spacing w:line="336" w:lineRule="auto"/>
        <w:ind w:firstLineChars="200" w:firstLine="487"/>
        <w:rPr>
          <w:sz w:val="24"/>
        </w:rPr>
      </w:pPr>
      <w:r w:rsidRPr="007C5662">
        <w:rPr>
          <w:sz w:val="24"/>
        </w:rPr>
        <w:lastRenderedPageBreak/>
        <w:t>3</w:t>
      </w:r>
      <w:r w:rsidRPr="007C5662">
        <w:rPr>
          <w:sz w:val="24"/>
        </w:rPr>
        <w:t>．按照法律法规的规定或出现我方保证责任终止的其它情形的，我方在本保函项下的保证责任亦终止。</w:t>
      </w:r>
    </w:p>
    <w:p w14:paraId="03533D52" w14:textId="77777777" w:rsidR="00D23AE5" w:rsidRPr="007C5662" w:rsidRDefault="00D23AE5">
      <w:pPr>
        <w:spacing w:line="336" w:lineRule="auto"/>
        <w:ind w:firstLineChars="200" w:firstLine="487"/>
        <w:rPr>
          <w:sz w:val="24"/>
        </w:rPr>
      </w:pPr>
      <w:r w:rsidRPr="007C5662">
        <w:rPr>
          <w:sz w:val="24"/>
        </w:rPr>
        <w:t>五、免责条款</w:t>
      </w:r>
    </w:p>
    <w:p w14:paraId="2B64321B" w14:textId="77777777" w:rsidR="00D23AE5" w:rsidRPr="007C5662" w:rsidRDefault="00D23AE5">
      <w:pPr>
        <w:spacing w:line="336" w:lineRule="auto"/>
        <w:ind w:firstLineChars="200" w:firstLine="487"/>
        <w:rPr>
          <w:sz w:val="24"/>
        </w:rPr>
      </w:pPr>
      <w:r w:rsidRPr="007C5662">
        <w:rPr>
          <w:sz w:val="24"/>
        </w:rPr>
        <w:t>1</w:t>
      </w:r>
      <w:r w:rsidRPr="007C5662">
        <w:rPr>
          <w:sz w:val="24"/>
        </w:rPr>
        <w:t>．依照法律规定或你方与投标人的另行约定，全部或者部分免除投标人投标保证金义务时，我方亦免除相应的保证责任。</w:t>
      </w:r>
    </w:p>
    <w:p w14:paraId="3DE2FBF2" w14:textId="77777777" w:rsidR="00D23AE5" w:rsidRPr="007C5662" w:rsidRDefault="00D23AE5">
      <w:pPr>
        <w:spacing w:line="336" w:lineRule="auto"/>
        <w:ind w:firstLineChars="200" w:firstLine="487"/>
        <w:rPr>
          <w:sz w:val="24"/>
        </w:rPr>
      </w:pPr>
      <w:r w:rsidRPr="007C5662">
        <w:rPr>
          <w:sz w:val="24"/>
        </w:rPr>
        <w:t>2</w:t>
      </w:r>
      <w:r w:rsidRPr="007C5662">
        <w:rPr>
          <w:sz w:val="24"/>
        </w:rPr>
        <w:t>．因你方原因致使投标人发生本保函第一条第（一）款约定情形的，我方不承担保证责任。</w:t>
      </w:r>
    </w:p>
    <w:p w14:paraId="47E83DFE" w14:textId="77777777" w:rsidR="00D23AE5" w:rsidRPr="007C5662" w:rsidRDefault="00D23AE5">
      <w:pPr>
        <w:spacing w:line="336" w:lineRule="auto"/>
        <w:ind w:firstLineChars="200" w:firstLine="487"/>
        <w:rPr>
          <w:sz w:val="24"/>
        </w:rPr>
      </w:pPr>
      <w:r w:rsidRPr="007C5662">
        <w:rPr>
          <w:sz w:val="24"/>
        </w:rPr>
        <w:t>3</w:t>
      </w:r>
      <w:r w:rsidRPr="007C5662">
        <w:rPr>
          <w:sz w:val="24"/>
        </w:rPr>
        <w:t>．因不可抗力造成投标人发生本保函第一条约定情形的，我方不承担保证责任。</w:t>
      </w:r>
    </w:p>
    <w:p w14:paraId="339F1343" w14:textId="77777777" w:rsidR="00D23AE5" w:rsidRPr="007C5662" w:rsidRDefault="00D23AE5">
      <w:pPr>
        <w:spacing w:line="336" w:lineRule="auto"/>
        <w:ind w:firstLineChars="200" w:firstLine="487"/>
        <w:rPr>
          <w:sz w:val="24"/>
        </w:rPr>
      </w:pPr>
      <w:r w:rsidRPr="007C5662">
        <w:rPr>
          <w:sz w:val="24"/>
        </w:rPr>
        <w:t>4</w:t>
      </w:r>
      <w:r w:rsidRPr="007C5662">
        <w:rPr>
          <w:sz w:val="24"/>
        </w:rPr>
        <w:t>．你方或其他有权机关对招标文件进行任何澄清或修改，加重我方保证责任的，我方对加重部分不承担保证责任，但该澄清或修改经我方事先书面同意的除外。</w:t>
      </w:r>
    </w:p>
    <w:p w14:paraId="78B2D0F2" w14:textId="77777777" w:rsidR="00D23AE5" w:rsidRPr="007C5662" w:rsidRDefault="00D23AE5">
      <w:pPr>
        <w:spacing w:line="336" w:lineRule="auto"/>
        <w:ind w:firstLineChars="200" w:firstLine="487"/>
        <w:rPr>
          <w:sz w:val="24"/>
        </w:rPr>
      </w:pPr>
      <w:r w:rsidRPr="007C5662">
        <w:rPr>
          <w:sz w:val="24"/>
        </w:rPr>
        <w:t>六、争议的解决</w:t>
      </w:r>
    </w:p>
    <w:p w14:paraId="7F06CB6C" w14:textId="77777777" w:rsidR="00D23AE5" w:rsidRPr="007C5662" w:rsidRDefault="00D23AE5">
      <w:pPr>
        <w:spacing w:line="336" w:lineRule="auto"/>
        <w:ind w:firstLineChars="200" w:firstLine="487"/>
        <w:rPr>
          <w:sz w:val="24"/>
        </w:rPr>
      </w:pPr>
      <w:r w:rsidRPr="007C5662">
        <w:rPr>
          <w:sz w:val="24"/>
        </w:rPr>
        <w:t>因本保函发生的纠纷，由你我双方协商解决，协商不成的，通过诉讼程序解决，诉讼管辖地法院为</w:t>
      </w:r>
      <w:r w:rsidRPr="007C5662">
        <w:rPr>
          <w:rFonts w:hint="eastAsia"/>
          <w:sz w:val="24"/>
        </w:rPr>
        <w:t xml:space="preserve">      </w:t>
      </w:r>
      <w:r w:rsidRPr="007C5662">
        <w:rPr>
          <w:sz w:val="24"/>
        </w:rPr>
        <w:t>法院。</w:t>
      </w:r>
    </w:p>
    <w:p w14:paraId="42B6E3A6" w14:textId="77777777" w:rsidR="00D23AE5" w:rsidRPr="007C5662" w:rsidRDefault="00D23AE5">
      <w:pPr>
        <w:spacing w:line="336" w:lineRule="auto"/>
        <w:ind w:firstLineChars="200" w:firstLine="487"/>
        <w:rPr>
          <w:sz w:val="24"/>
        </w:rPr>
      </w:pPr>
      <w:r w:rsidRPr="007C5662">
        <w:rPr>
          <w:sz w:val="24"/>
        </w:rPr>
        <w:t>七、保函的生效</w:t>
      </w:r>
    </w:p>
    <w:p w14:paraId="7D48230E" w14:textId="77777777" w:rsidR="00D23AE5" w:rsidRPr="007C5662" w:rsidRDefault="00D23AE5">
      <w:pPr>
        <w:spacing w:line="336" w:lineRule="auto"/>
        <w:ind w:firstLineChars="200" w:firstLine="487"/>
        <w:rPr>
          <w:sz w:val="24"/>
        </w:rPr>
      </w:pPr>
      <w:r w:rsidRPr="007C5662">
        <w:rPr>
          <w:sz w:val="24"/>
        </w:rPr>
        <w:t>本保函自我方加盖公章之日起生效。</w:t>
      </w:r>
    </w:p>
    <w:p w14:paraId="5375C26D" w14:textId="77777777" w:rsidR="00D23AE5" w:rsidRPr="007C5662" w:rsidRDefault="00D23AE5">
      <w:pPr>
        <w:spacing w:line="336" w:lineRule="auto"/>
        <w:rPr>
          <w:sz w:val="24"/>
        </w:rPr>
      </w:pPr>
    </w:p>
    <w:p w14:paraId="67B0B0A1" w14:textId="77777777" w:rsidR="00D23AE5" w:rsidRPr="007C5662" w:rsidRDefault="00D23AE5">
      <w:pPr>
        <w:spacing w:line="336" w:lineRule="auto"/>
        <w:rPr>
          <w:sz w:val="24"/>
        </w:rPr>
      </w:pPr>
    </w:p>
    <w:p w14:paraId="0074F2F3" w14:textId="77777777" w:rsidR="00D23AE5" w:rsidRPr="007C5662" w:rsidRDefault="00D23AE5">
      <w:pPr>
        <w:spacing w:line="480" w:lineRule="auto"/>
        <w:ind w:firstLineChars="2150" w:firstLine="5237"/>
        <w:rPr>
          <w:sz w:val="24"/>
        </w:rPr>
      </w:pPr>
      <w:r w:rsidRPr="007C5662">
        <w:rPr>
          <w:sz w:val="24"/>
        </w:rPr>
        <w:t>保证人：</w:t>
      </w:r>
      <w:r w:rsidRPr="007C5662">
        <w:rPr>
          <w:sz w:val="24"/>
        </w:rPr>
        <w:t xml:space="preserve"> </w:t>
      </w:r>
      <w:r w:rsidRPr="007C5662">
        <w:rPr>
          <w:rFonts w:hint="eastAsia"/>
          <w:sz w:val="24"/>
        </w:rPr>
        <w:t>（公章）</w:t>
      </w:r>
    </w:p>
    <w:p w14:paraId="2198FB51" w14:textId="77777777" w:rsidR="00D23AE5" w:rsidRPr="007C5662" w:rsidRDefault="00D23AE5">
      <w:pPr>
        <w:spacing w:line="480" w:lineRule="auto"/>
        <w:ind w:firstLineChars="1450" w:firstLine="3532"/>
        <w:rPr>
          <w:sz w:val="24"/>
        </w:rPr>
      </w:pPr>
      <w:r w:rsidRPr="007C5662">
        <w:rPr>
          <w:sz w:val="24"/>
        </w:rPr>
        <w:t xml:space="preserve">            </w:t>
      </w:r>
    </w:p>
    <w:p w14:paraId="04EE1E42" w14:textId="77777777" w:rsidR="00D23AE5" w:rsidRPr="007C5662" w:rsidRDefault="00D23AE5">
      <w:pPr>
        <w:wordWrap w:val="0"/>
        <w:spacing w:line="440" w:lineRule="exact"/>
        <w:ind w:firstLineChars="200" w:firstLine="489"/>
        <w:jc w:val="right"/>
        <w:rPr>
          <w:rStyle w:val="GB2312"/>
          <w:rFonts w:ascii="Times New Roman" w:eastAsia="宋体" w:hAnsi="Times New Roman"/>
        </w:rPr>
      </w:pPr>
      <w:r w:rsidRPr="007C5662">
        <w:rPr>
          <w:b/>
          <w:sz w:val="24"/>
          <w:u w:val="single"/>
        </w:rPr>
        <w:t xml:space="preserve">     </w:t>
      </w:r>
      <w:r w:rsidRPr="007C5662">
        <w:rPr>
          <w:sz w:val="24"/>
        </w:rPr>
        <w:t>年</w:t>
      </w:r>
      <w:r w:rsidRPr="007C5662">
        <w:rPr>
          <w:b/>
          <w:sz w:val="24"/>
          <w:u w:val="single"/>
        </w:rPr>
        <w:t xml:space="preserve">     </w:t>
      </w:r>
      <w:r w:rsidRPr="007C5662">
        <w:rPr>
          <w:sz w:val="24"/>
        </w:rPr>
        <w:t>月</w:t>
      </w:r>
      <w:r w:rsidRPr="007C5662">
        <w:rPr>
          <w:b/>
          <w:sz w:val="24"/>
          <w:u w:val="single"/>
        </w:rPr>
        <w:t xml:space="preserve">     </w:t>
      </w:r>
      <w:r w:rsidRPr="007C5662">
        <w:rPr>
          <w:sz w:val="24"/>
        </w:rPr>
        <w:t>日</w:t>
      </w:r>
    </w:p>
    <w:p w14:paraId="3E0B8210" w14:textId="77777777" w:rsidR="00D23AE5" w:rsidRPr="007C5662" w:rsidRDefault="00D23AE5">
      <w:pPr>
        <w:spacing w:line="440" w:lineRule="exact"/>
        <w:ind w:firstLineChars="200" w:firstLine="489"/>
        <w:rPr>
          <w:b/>
          <w:sz w:val="24"/>
        </w:rPr>
      </w:pPr>
    </w:p>
    <w:p w14:paraId="5A8964DC" w14:textId="77777777" w:rsidR="00D23AE5" w:rsidRPr="007C5662" w:rsidRDefault="00D23AE5">
      <w:pPr>
        <w:spacing w:line="440" w:lineRule="exact"/>
        <w:ind w:firstLineChars="200" w:firstLine="489"/>
        <w:rPr>
          <w:b/>
          <w:sz w:val="24"/>
        </w:rPr>
      </w:pPr>
    </w:p>
    <w:p w14:paraId="63EF2130" w14:textId="77777777" w:rsidR="00D23AE5" w:rsidRPr="007C5662" w:rsidRDefault="00D23AE5">
      <w:pPr>
        <w:spacing w:line="440" w:lineRule="exact"/>
        <w:ind w:firstLineChars="200" w:firstLine="489"/>
        <w:rPr>
          <w:b/>
          <w:sz w:val="24"/>
        </w:rPr>
      </w:pPr>
      <w:r w:rsidRPr="007C5662">
        <w:rPr>
          <w:b/>
          <w:sz w:val="24"/>
        </w:rPr>
        <w:t>注：本条款无须投标人填写。</w:t>
      </w:r>
    </w:p>
    <w:p w14:paraId="67D92366" w14:textId="77777777" w:rsidR="00D23AE5" w:rsidRPr="007C5662" w:rsidRDefault="00D23AE5">
      <w:pPr>
        <w:numPr>
          <w:ilvl w:val="1"/>
          <w:numId w:val="17"/>
        </w:numPr>
        <w:tabs>
          <w:tab w:val="left" w:pos="993"/>
        </w:tabs>
        <w:spacing w:line="360" w:lineRule="auto"/>
        <w:jc w:val="left"/>
        <w:outlineLvl w:val="1"/>
        <w:rPr>
          <w:rStyle w:val="GB2312"/>
          <w:rFonts w:ascii="Times New Roman" w:eastAsia="宋体" w:hAnsi="Times New Roman"/>
          <w:b/>
          <w:szCs w:val="22"/>
        </w:rPr>
      </w:pPr>
      <w:r w:rsidRPr="007C5662">
        <w:rPr>
          <w:rStyle w:val="GB2312"/>
          <w:rFonts w:ascii="Times New Roman" w:eastAsia="宋体" w:hAnsi="Times New Roman"/>
          <w:b/>
          <w:szCs w:val="22"/>
        </w:rPr>
        <w:br w:type="page"/>
      </w:r>
      <w:bookmarkStart w:id="219" w:name="_Ref371345965"/>
      <w:bookmarkStart w:id="220" w:name="_Ref371346002"/>
      <w:bookmarkStart w:id="221" w:name="_Toc369342395"/>
      <w:bookmarkStart w:id="222" w:name="_Toc527541561"/>
      <w:r w:rsidRPr="007C5662">
        <w:rPr>
          <w:rStyle w:val="GB2312"/>
          <w:rFonts w:ascii="Times New Roman" w:eastAsia="宋体" w:hAnsi="Times New Roman"/>
          <w:b/>
          <w:szCs w:val="22"/>
        </w:rPr>
        <w:lastRenderedPageBreak/>
        <w:t>政府采购履约担保函格式</w:t>
      </w:r>
      <w:bookmarkEnd w:id="219"/>
      <w:bookmarkEnd w:id="220"/>
      <w:bookmarkEnd w:id="221"/>
      <w:bookmarkEnd w:id="222"/>
    </w:p>
    <w:p w14:paraId="102FEEA7" w14:textId="77777777" w:rsidR="00D23AE5" w:rsidRPr="007C5662" w:rsidRDefault="00D23AE5">
      <w:pPr>
        <w:spacing w:beforeLines="50" w:before="156"/>
        <w:jc w:val="center"/>
        <w:rPr>
          <w:b/>
          <w:sz w:val="36"/>
          <w:szCs w:val="36"/>
        </w:rPr>
      </w:pPr>
      <w:r w:rsidRPr="007C5662">
        <w:rPr>
          <w:b/>
          <w:sz w:val="36"/>
          <w:szCs w:val="36"/>
        </w:rPr>
        <w:t>政府采购履约担保函</w:t>
      </w:r>
    </w:p>
    <w:p w14:paraId="19E3340B" w14:textId="77777777" w:rsidR="00D23AE5" w:rsidRPr="007C5662" w:rsidRDefault="00D23AE5">
      <w:pPr>
        <w:ind w:firstLineChars="49" w:firstLine="120"/>
        <w:rPr>
          <w:b/>
          <w:sz w:val="24"/>
        </w:rPr>
      </w:pPr>
      <w:r w:rsidRPr="007C5662">
        <w:rPr>
          <w:b/>
          <w:sz w:val="24"/>
          <w:u w:val="single"/>
        </w:rPr>
        <w:t xml:space="preserve">          </w:t>
      </w:r>
      <w:r w:rsidRPr="007C5662">
        <w:rPr>
          <w:b/>
          <w:sz w:val="24"/>
        </w:rPr>
        <w:t>（采购人）：</w:t>
      </w:r>
    </w:p>
    <w:p w14:paraId="3C504664" w14:textId="77777777" w:rsidR="00D23AE5" w:rsidRPr="007C5662" w:rsidRDefault="00D23AE5">
      <w:pPr>
        <w:rPr>
          <w:sz w:val="24"/>
        </w:rPr>
      </w:pPr>
    </w:p>
    <w:p w14:paraId="6EA92D3D" w14:textId="77777777" w:rsidR="00D23AE5" w:rsidRPr="007C5662" w:rsidRDefault="00D23AE5" w:rsidP="00B31F14">
      <w:pPr>
        <w:spacing w:line="336" w:lineRule="auto"/>
        <w:ind w:firstLineChars="200" w:firstLine="487"/>
        <w:rPr>
          <w:sz w:val="24"/>
        </w:rPr>
      </w:pPr>
      <w:proofErr w:type="gramStart"/>
      <w:r w:rsidRPr="007C5662">
        <w:rPr>
          <w:sz w:val="24"/>
        </w:rPr>
        <w:t>鉴于你</w:t>
      </w:r>
      <w:proofErr w:type="gramEnd"/>
      <w:r w:rsidRPr="007C5662">
        <w:rPr>
          <w:sz w:val="24"/>
        </w:rPr>
        <w:t>方与</w:t>
      </w:r>
      <w:r w:rsidRPr="007C5662">
        <w:rPr>
          <w:b/>
          <w:sz w:val="24"/>
          <w:u w:val="single"/>
        </w:rPr>
        <w:t xml:space="preserve">   </w:t>
      </w:r>
      <w:r w:rsidRPr="007C5662">
        <w:rPr>
          <w:rFonts w:hint="eastAsia"/>
          <w:b/>
          <w:sz w:val="24"/>
          <w:u w:val="single"/>
        </w:rPr>
        <w:t xml:space="preserve">  </w:t>
      </w:r>
      <w:r w:rsidRPr="007C5662">
        <w:rPr>
          <w:sz w:val="24"/>
        </w:rPr>
        <w:t>（以下简称供应商）于</w:t>
      </w:r>
      <w:r w:rsidRPr="007C5662">
        <w:rPr>
          <w:b/>
          <w:sz w:val="24"/>
          <w:u w:val="single"/>
        </w:rPr>
        <w:t xml:space="preserve">   </w:t>
      </w:r>
      <w:r w:rsidRPr="007C5662">
        <w:rPr>
          <w:sz w:val="24"/>
        </w:rPr>
        <w:t>年</w:t>
      </w:r>
      <w:r w:rsidRPr="007C5662">
        <w:rPr>
          <w:b/>
          <w:sz w:val="24"/>
          <w:u w:val="single"/>
        </w:rPr>
        <w:t xml:space="preserve">   </w:t>
      </w:r>
      <w:r w:rsidRPr="007C5662">
        <w:rPr>
          <w:sz w:val="24"/>
        </w:rPr>
        <w:t>月</w:t>
      </w:r>
      <w:r w:rsidRPr="007C5662">
        <w:rPr>
          <w:b/>
          <w:sz w:val="24"/>
          <w:u w:val="single"/>
        </w:rPr>
        <w:t xml:space="preserve">   </w:t>
      </w:r>
      <w:r w:rsidRPr="007C5662">
        <w:rPr>
          <w:sz w:val="24"/>
        </w:rPr>
        <w:t>日</w:t>
      </w:r>
      <w:proofErr w:type="gramStart"/>
      <w:r w:rsidRPr="007C5662">
        <w:rPr>
          <w:sz w:val="24"/>
        </w:rPr>
        <w:t>签</w:t>
      </w:r>
      <w:r w:rsidRPr="007C5662">
        <w:rPr>
          <w:rFonts w:hint="eastAsia"/>
          <w:sz w:val="24"/>
        </w:rPr>
        <w:t>定</w:t>
      </w:r>
      <w:proofErr w:type="gramEnd"/>
      <w:r w:rsidRPr="007C5662">
        <w:rPr>
          <w:sz w:val="24"/>
        </w:rPr>
        <w:t>编号为</w:t>
      </w:r>
      <w:r w:rsidRPr="007C5662">
        <w:rPr>
          <w:b/>
          <w:sz w:val="24"/>
          <w:u w:val="single"/>
        </w:rPr>
        <w:t xml:space="preserve">         </w:t>
      </w:r>
      <w:r w:rsidRPr="007C5662">
        <w:rPr>
          <w:sz w:val="24"/>
        </w:rPr>
        <w:t>的</w:t>
      </w:r>
      <w:r w:rsidRPr="007C5662">
        <w:rPr>
          <w:rFonts w:hint="eastAsia"/>
          <w:sz w:val="24"/>
        </w:rPr>
        <w:t>《</w:t>
      </w:r>
      <w:r w:rsidRPr="007C5662">
        <w:rPr>
          <w:rFonts w:hint="eastAsia"/>
          <w:sz w:val="24"/>
          <w:u w:val="single"/>
        </w:rPr>
        <w:t xml:space="preserve">     </w:t>
      </w:r>
      <w:r w:rsidRPr="007C5662">
        <w:rPr>
          <w:sz w:val="24"/>
        </w:rPr>
        <w:t>政府采购合同</w:t>
      </w:r>
      <w:r w:rsidRPr="007C5662">
        <w:rPr>
          <w:rFonts w:hint="eastAsia"/>
          <w:sz w:val="24"/>
        </w:rPr>
        <w:t>》</w:t>
      </w:r>
      <w:r w:rsidRPr="007C5662">
        <w:rPr>
          <w:sz w:val="24"/>
        </w:rPr>
        <w:t>（以下简称主合同），</w:t>
      </w:r>
      <w:proofErr w:type="gramStart"/>
      <w:r w:rsidRPr="007C5662">
        <w:rPr>
          <w:sz w:val="24"/>
        </w:rPr>
        <w:t>且依据</w:t>
      </w:r>
      <w:proofErr w:type="gramEnd"/>
      <w:r w:rsidRPr="007C5662">
        <w:rPr>
          <w:sz w:val="24"/>
        </w:rPr>
        <w:t>该合同的约定，供应商应在</w:t>
      </w:r>
      <w:r w:rsidRPr="007C5662">
        <w:rPr>
          <w:rFonts w:hint="eastAsia"/>
          <w:sz w:val="24"/>
          <w:u w:val="single"/>
        </w:rPr>
        <w:t xml:space="preserve">   </w:t>
      </w:r>
      <w:r w:rsidRPr="007C5662">
        <w:rPr>
          <w:sz w:val="24"/>
        </w:rPr>
        <w:t>年</w:t>
      </w:r>
      <w:r w:rsidRPr="007C5662">
        <w:rPr>
          <w:sz w:val="24"/>
          <w:u w:val="single"/>
        </w:rPr>
        <w:t xml:space="preserve"> </w:t>
      </w:r>
      <w:r w:rsidRPr="007C5662">
        <w:rPr>
          <w:rFonts w:hint="eastAsia"/>
          <w:sz w:val="24"/>
          <w:u w:val="single"/>
        </w:rPr>
        <w:t xml:space="preserve">  </w:t>
      </w:r>
      <w:r w:rsidRPr="007C5662">
        <w:rPr>
          <w:sz w:val="24"/>
        </w:rPr>
        <w:t>月</w:t>
      </w:r>
      <w:r w:rsidRPr="007C5662">
        <w:rPr>
          <w:sz w:val="24"/>
          <w:u w:val="single"/>
        </w:rPr>
        <w:t xml:space="preserve"> </w:t>
      </w:r>
      <w:r w:rsidRPr="007C5662">
        <w:rPr>
          <w:rFonts w:hint="eastAsia"/>
          <w:sz w:val="24"/>
          <w:u w:val="single"/>
        </w:rPr>
        <w:t xml:space="preserve">  </w:t>
      </w:r>
      <w:r w:rsidRPr="007C5662">
        <w:rPr>
          <w:sz w:val="24"/>
        </w:rPr>
        <w:t>日前向你方交纳履约保证金，且可以履约担保函的形式交纳履约保证金。应供应商的申请，我方以保证的方式向你方提供如下履约保证金担保：</w:t>
      </w:r>
    </w:p>
    <w:p w14:paraId="6B395EDD" w14:textId="77777777" w:rsidR="00D23AE5" w:rsidRPr="007C5662" w:rsidRDefault="00D23AE5">
      <w:pPr>
        <w:spacing w:line="336" w:lineRule="auto"/>
        <w:ind w:firstLineChars="200" w:firstLine="487"/>
        <w:rPr>
          <w:sz w:val="24"/>
        </w:rPr>
      </w:pPr>
      <w:r w:rsidRPr="007C5662">
        <w:rPr>
          <w:sz w:val="24"/>
        </w:rPr>
        <w:t>一、保证责任的情形及保证金额</w:t>
      </w:r>
    </w:p>
    <w:p w14:paraId="12F93F19" w14:textId="77777777" w:rsidR="00D23AE5" w:rsidRPr="007C5662" w:rsidRDefault="00D23AE5">
      <w:pPr>
        <w:spacing w:line="336" w:lineRule="auto"/>
        <w:ind w:firstLineChars="200" w:firstLine="487"/>
        <w:rPr>
          <w:sz w:val="24"/>
        </w:rPr>
      </w:pPr>
      <w:r w:rsidRPr="007C5662">
        <w:rPr>
          <w:sz w:val="24"/>
        </w:rPr>
        <w:t>（一）在供应</w:t>
      </w:r>
      <w:proofErr w:type="gramStart"/>
      <w:r w:rsidRPr="007C5662">
        <w:rPr>
          <w:sz w:val="24"/>
        </w:rPr>
        <w:t>商出现</w:t>
      </w:r>
      <w:proofErr w:type="gramEnd"/>
      <w:r w:rsidRPr="007C5662">
        <w:rPr>
          <w:sz w:val="24"/>
        </w:rPr>
        <w:t>下列情形之一时，我方承担保证责任：</w:t>
      </w:r>
    </w:p>
    <w:p w14:paraId="7EF64A77" w14:textId="77777777" w:rsidR="00D23AE5" w:rsidRPr="007C5662" w:rsidRDefault="00D23AE5">
      <w:pPr>
        <w:spacing w:line="336" w:lineRule="auto"/>
        <w:ind w:firstLineChars="200" w:firstLine="487"/>
        <w:rPr>
          <w:sz w:val="24"/>
        </w:rPr>
      </w:pPr>
      <w:r w:rsidRPr="007C5662">
        <w:rPr>
          <w:sz w:val="24"/>
        </w:rPr>
        <w:t>1</w:t>
      </w:r>
      <w:r w:rsidRPr="007C5662">
        <w:rPr>
          <w:sz w:val="24"/>
        </w:rPr>
        <w:t>．将中标项目转让给他人，或者在投标文件中未说明，且未经采购招标机构人同意，将中标项目分包给他人的；</w:t>
      </w:r>
    </w:p>
    <w:p w14:paraId="4993B3C3" w14:textId="77777777" w:rsidR="00D23AE5" w:rsidRPr="007C5662" w:rsidRDefault="00D23AE5">
      <w:pPr>
        <w:spacing w:line="336" w:lineRule="auto"/>
        <w:rPr>
          <w:sz w:val="24"/>
        </w:rPr>
      </w:pPr>
      <w:r w:rsidRPr="007C5662">
        <w:rPr>
          <w:sz w:val="24"/>
        </w:rPr>
        <w:t xml:space="preserve">　　</w:t>
      </w:r>
      <w:r w:rsidRPr="007C5662">
        <w:rPr>
          <w:sz w:val="24"/>
        </w:rPr>
        <w:t>2</w:t>
      </w:r>
      <w:r w:rsidRPr="007C5662">
        <w:rPr>
          <w:sz w:val="24"/>
        </w:rPr>
        <w:t>．主合同约定的应当缴纳履约保证金的情形</w:t>
      </w:r>
      <w:r w:rsidRPr="007C5662">
        <w:rPr>
          <w:sz w:val="24"/>
        </w:rPr>
        <w:t xml:space="preserve">: </w:t>
      </w:r>
    </w:p>
    <w:p w14:paraId="4264157C" w14:textId="77777777" w:rsidR="00D23AE5" w:rsidRPr="007C5662" w:rsidRDefault="00D23AE5">
      <w:pPr>
        <w:spacing w:line="336" w:lineRule="auto"/>
        <w:ind w:firstLineChars="200" w:firstLine="487"/>
        <w:rPr>
          <w:sz w:val="24"/>
        </w:rPr>
      </w:pPr>
      <w:r w:rsidRPr="007C5662">
        <w:rPr>
          <w:sz w:val="24"/>
        </w:rPr>
        <w:t>（</w:t>
      </w:r>
      <w:r w:rsidRPr="007C5662">
        <w:rPr>
          <w:sz w:val="24"/>
        </w:rPr>
        <w:t>1</w:t>
      </w:r>
      <w:r w:rsidRPr="007C5662">
        <w:rPr>
          <w:sz w:val="24"/>
        </w:rPr>
        <w:t>）未按主合同约定的质量、数量和期限供应货物</w:t>
      </w:r>
      <w:r w:rsidRPr="007C5662">
        <w:rPr>
          <w:sz w:val="24"/>
        </w:rPr>
        <w:t>/</w:t>
      </w:r>
      <w:r w:rsidRPr="007C5662">
        <w:rPr>
          <w:sz w:val="24"/>
        </w:rPr>
        <w:t>提供服务</w:t>
      </w:r>
      <w:r w:rsidRPr="007C5662">
        <w:rPr>
          <w:sz w:val="24"/>
        </w:rPr>
        <w:t>/</w:t>
      </w:r>
      <w:r w:rsidRPr="007C5662">
        <w:rPr>
          <w:sz w:val="24"/>
        </w:rPr>
        <w:t>完成工程的；</w:t>
      </w:r>
    </w:p>
    <w:p w14:paraId="14990121" w14:textId="77777777" w:rsidR="00D23AE5" w:rsidRPr="007C5662" w:rsidRDefault="00D23AE5">
      <w:pPr>
        <w:spacing w:line="336" w:lineRule="auto"/>
        <w:ind w:firstLineChars="200" w:firstLine="487"/>
        <w:rPr>
          <w:sz w:val="24"/>
        </w:rPr>
      </w:pPr>
      <w:r w:rsidRPr="007C5662">
        <w:rPr>
          <w:sz w:val="24"/>
        </w:rPr>
        <w:t>（</w:t>
      </w:r>
      <w:r w:rsidRPr="007C5662">
        <w:rPr>
          <w:sz w:val="24"/>
        </w:rPr>
        <w:t>2</w:t>
      </w:r>
      <w:r w:rsidRPr="007C5662">
        <w:rPr>
          <w:sz w:val="24"/>
        </w:rPr>
        <w:t>）</w:t>
      </w:r>
      <w:r w:rsidRPr="007C5662">
        <w:rPr>
          <w:sz w:val="24"/>
          <w:u w:val="single"/>
        </w:rPr>
        <w:t xml:space="preserve">    /                          </w:t>
      </w:r>
      <w:r w:rsidRPr="007C5662">
        <w:rPr>
          <w:sz w:val="24"/>
        </w:rPr>
        <w:t>。</w:t>
      </w:r>
    </w:p>
    <w:p w14:paraId="4CCD029D" w14:textId="77777777" w:rsidR="00D23AE5" w:rsidRPr="007C5662" w:rsidRDefault="00D23AE5">
      <w:pPr>
        <w:spacing w:line="336" w:lineRule="auto"/>
        <w:ind w:firstLineChars="200" w:firstLine="487"/>
        <w:rPr>
          <w:sz w:val="24"/>
        </w:rPr>
      </w:pPr>
      <w:r w:rsidRPr="007C5662">
        <w:rPr>
          <w:sz w:val="24"/>
        </w:rPr>
        <w:t>（二）我方的保证范围是主合同约定的合同价款总额的</w:t>
      </w:r>
      <w:r w:rsidRPr="007C5662">
        <w:rPr>
          <w:b/>
          <w:sz w:val="24"/>
          <w:u w:val="single"/>
        </w:rPr>
        <w:t xml:space="preserve">      </w:t>
      </w:r>
      <w:r w:rsidRPr="007C5662">
        <w:rPr>
          <w:sz w:val="24"/>
        </w:rPr>
        <w:t xml:space="preserve"> %</w:t>
      </w:r>
      <w:r w:rsidRPr="007C5662">
        <w:rPr>
          <w:sz w:val="24"/>
        </w:rPr>
        <w:t>，数额为</w:t>
      </w:r>
      <w:r w:rsidRPr="007C5662">
        <w:rPr>
          <w:b/>
          <w:sz w:val="24"/>
          <w:u w:val="single"/>
        </w:rPr>
        <w:t xml:space="preserve">       </w:t>
      </w:r>
      <w:r w:rsidRPr="007C5662">
        <w:rPr>
          <w:sz w:val="24"/>
        </w:rPr>
        <w:t>元（大写：</w:t>
      </w:r>
      <w:r w:rsidRPr="007C5662">
        <w:rPr>
          <w:b/>
          <w:sz w:val="24"/>
          <w:u w:val="single"/>
        </w:rPr>
        <w:t xml:space="preserve">       </w:t>
      </w:r>
      <w:r w:rsidRPr="007C5662">
        <w:rPr>
          <w:sz w:val="24"/>
          <w:u w:val="single"/>
        </w:rPr>
        <w:t>元整</w:t>
      </w:r>
      <w:r w:rsidRPr="007C5662">
        <w:rPr>
          <w:sz w:val="24"/>
        </w:rPr>
        <w:t>），币种为</w:t>
      </w:r>
      <w:r w:rsidRPr="007C5662">
        <w:rPr>
          <w:rFonts w:hint="eastAsia"/>
          <w:sz w:val="24"/>
          <w:u w:val="single"/>
        </w:rPr>
        <w:t xml:space="preserve">     </w:t>
      </w:r>
      <w:r w:rsidRPr="007C5662">
        <w:rPr>
          <w:sz w:val="24"/>
        </w:rPr>
        <w:t xml:space="preserve"> </w:t>
      </w:r>
      <w:r w:rsidRPr="007C5662">
        <w:rPr>
          <w:sz w:val="24"/>
        </w:rPr>
        <w:t>。（即主合同履约保证金金额）</w:t>
      </w:r>
    </w:p>
    <w:p w14:paraId="6FEA20A4" w14:textId="77777777" w:rsidR="00D23AE5" w:rsidRPr="007C5662" w:rsidRDefault="00D23AE5">
      <w:pPr>
        <w:spacing w:line="336" w:lineRule="auto"/>
        <w:ind w:firstLineChars="200" w:firstLine="487"/>
        <w:rPr>
          <w:sz w:val="24"/>
        </w:rPr>
      </w:pPr>
      <w:r w:rsidRPr="007C5662">
        <w:rPr>
          <w:sz w:val="24"/>
        </w:rPr>
        <w:t>二、保证的方式及保证期间</w:t>
      </w:r>
    </w:p>
    <w:p w14:paraId="03F32B18" w14:textId="77777777" w:rsidR="00D23AE5" w:rsidRPr="007C5662" w:rsidRDefault="00D23AE5">
      <w:pPr>
        <w:spacing w:line="336" w:lineRule="auto"/>
        <w:ind w:firstLineChars="200" w:firstLine="487"/>
        <w:rPr>
          <w:sz w:val="24"/>
        </w:rPr>
      </w:pPr>
      <w:r w:rsidRPr="007C5662">
        <w:rPr>
          <w:sz w:val="24"/>
        </w:rPr>
        <w:t>我方保证的方式为：连带责任保证。</w:t>
      </w:r>
    </w:p>
    <w:p w14:paraId="22C8E068" w14:textId="77777777" w:rsidR="00D23AE5" w:rsidRPr="007C5662" w:rsidRDefault="00D23AE5">
      <w:pPr>
        <w:spacing w:line="336" w:lineRule="auto"/>
        <w:ind w:firstLineChars="200" w:firstLine="487"/>
        <w:rPr>
          <w:sz w:val="24"/>
        </w:rPr>
      </w:pPr>
      <w:r w:rsidRPr="007C5662">
        <w:rPr>
          <w:sz w:val="24"/>
        </w:rPr>
        <w:t>我方保证的期间为：自本合同生效之日起</w:t>
      </w:r>
      <w:proofErr w:type="gramStart"/>
      <w:r w:rsidRPr="007C5662">
        <w:rPr>
          <w:sz w:val="24"/>
        </w:rPr>
        <w:t>至供应商按照主</w:t>
      </w:r>
      <w:proofErr w:type="gramEnd"/>
      <w:r w:rsidRPr="007C5662">
        <w:rPr>
          <w:sz w:val="24"/>
        </w:rPr>
        <w:t>合同约定的供货</w:t>
      </w:r>
      <w:r w:rsidRPr="007C5662">
        <w:rPr>
          <w:sz w:val="24"/>
        </w:rPr>
        <w:t>/</w:t>
      </w:r>
      <w:r w:rsidRPr="007C5662">
        <w:rPr>
          <w:sz w:val="24"/>
        </w:rPr>
        <w:t>完工期限届满后</w:t>
      </w:r>
      <w:r w:rsidRPr="007C5662">
        <w:rPr>
          <w:rFonts w:hint="eastAsia"/>
          <w:sz w:val="24"/>
          <w:u w:val="single"/>
        </w:rPr>
        <w:t xml:space="preserve">     </w:t>
      </w:r>
      <w:r w:rsidRPr="007C5662">
        <w:rPr>
          <w:sz w:val="24"/>
        </w:rPr>
        <w:t>日内。</w:t>
      </w:r>
    </w:p>
    <w:p w14:paraId="0F55C176" w14:textId="77777777" w:rsidR="00D23AE5" w:rsidRPr="007C5662" w:rsidRDefault="00D23AE5">
      <w:pPr>
        <w:spacing w:line="336" w:lineRule="auto"/>
        <w:ind w:firstLineChars="200" w:firstLine="487"/>
        <w:rPr>
          <w:sz w:val="24"/>
        </w:rPr>
      </w:pPr>
      <w:r w:rsidRPr="007C5662">
        <w:rPr>
          <w:sz w:val="24"/>
        </w:rPr>
        <w:t>如果供应商未按主合同约定向贵方供应货物</w:t>
      </w:r>
      <w:r w:rsidRPr="007C5662">
        <w:rPr>
          <w:sz w:val="24"/>
        </w:rPr>
        <w:t>/</w:t>
      </w:r>
      <w:r w:rsidRPr="007C5662">
        <w:rPr>
          <w:sz w:val="24"/>
        </w:rPr>
        <w:t>提供服务</w:t>
      </w:r>
      <w:r w:rsidRPr="007C5662">
        <w:rPr>
          <w:sz w:val="24"/>
        </w:rPr>
        <w:t>/</w:t>
      </w:r>
      <w:r w:rsidRPr="007C5662">
        <w:rPr>
          <w:sz w:val="24"/>
        </w:rPr>
        <w:t>完成工程的，由我方在保证金额内向你方支付上述款项。</w:t>
      </w:r>
    </w:p>
    <w:p w14:paraId="67EB90E0" w14:textId="77777777" w:rsidR="00D23AE5" w:rsidRPr="007C5662" w:rsidRDefault="00D23AE5">
      <w:pPr>
        <w:spacing w:line="336" w:lineRule="auto"/>
        <w:ind w:firstLineChars="200" w:firstLine="487"/>
        <w:rPr>
          <w:sz w:val="24"/>
        </w:rPr>
      </w:pPr>
      <w:r w:rsidRPr="007C5662">
        <w:rPr>
          <w:sz w:val="24"/>
        </w:rPr>
        <w:t>三、承担保证责任的程序</w:t>
      </w:r>
    </w:p>
    <w:p w14:paraId="5321C661" w14:textId="77777777" w:rsidR="00D23AE5" w:rsidRPr="007C5662" w:rsidRDefault="00D23AE5">
      <w:pPr>
        <w:spacing w:line="336" w:lineRule="auto"/>
        <w:ind w:firstLineChars="200" w:firstLine="487"/>
        <w:rPr>
          <w:sz w:val="24"/>
        </w:rPr>
      </w:pPr>
      <w:r w:rsidRPr="007C5662">
        <w:rPr>
          <w:sz w:val="24"/>
        </w:rPr>
        <w:t>1</w:t>
      </w:r>
      <w:r w:rsidRPr="007C5662">
        <w:rPr>
          <w:sz w:val="24"/>
        </w:rPr>
        <w:t>．你方要求我方承担保证责任的，应在本保函保证期间内向我方发出书面索赔通知。索赔通知应写明要求索赔的金额，支付款项应到达的</w:t>
      </w:r>
      <w:r w:rsidRPr="007C5662">
        <w:rPr>
          <w:rFonts w:hint="eastAsia"/>
          <w:sz w:val="24"/>
        </w:rPr>
        <w:t>账</w:t>
      </w:r>
      <w:r w:rsidRPr="007C5662">
        <w:rPr>
          <w:sz w:val="24"/>
        </w:rPr>
        <w:t>号。并附有证明供应商违约事实的证明材料。</w:t>
      </w:r>
    </w:p>
    <w:p w14:paraId="51C44B62" w14:textId="77777777" w:rsidR="00D23AE5" w:rsidRPr="007C5662" w:rsidRDefault="00D23AE5">
      <w:pPr>
        <w:spacing w:line="336" w:lineRule="auto"/>
        <w:ind w:firstLineChars="200" w:firstLine="487"/>
        <w:rPr>
          <w:sz w:val="24"/>
        </w:rPr>
      </w:pPr>
      <w:r w:rsidRPr="007C5662">
        <w:rPr>
          <w:sz w:val="24"/>
        </w:rPr>
        <w:t>如果你方与供应商因货物质量问题产生争议，你方还需同时提供</w:t>
      </w:r>
      <w:r w:rsidRPr="007C5662">
        <w:rPr>
          <w:rFonts w:hint="eastAsia"/>
          <w:sz w:val="24"/>
          <w:u w:val="single"/>
        </w:rPr>
        <w:t xml:space="preserve">      </w:t>
      </w:r>
      <w:r w:rsidRPr="007C5662">
        <w:rPr>
          <w:rFonts w:hint="eastAsia"/>
          <w:sz w:val="24"/>
          <w:u w:val="single"/>
        </w:rPr>
        <w:t>部门出具</w:t>
      </w:r>
      <w:r w:rsidRPr="007C5662">
        <w:rPr>
          <w:sz w:val="24"/>
        </w:rPr>
        <w:t>的质量检测报告，或经诉讼（仲裁）程序裁决后的裁决书、调解书，本保证人即按照检测结果或裁决书、调解书决定是否承担保证责任。</w:t>
      </w:r>
    </w:p>
    <w:p w14:paraId="728CC7C3" w14:textId="77777777" w:rsidR="00D23AE5" w:rsidRPr="007C5662" w:rsidRDefault="00D23AE5">
      <w:pPr>
        <w:spacing w:line="336" w:lineRule="auto"/>
        <w:ind w:firstLineChars="200" w:firstLine="487"/>
        <w:rPr>
          <w:sz w:val="24"/>
        </w:rPr>
      </w:pPr>
      <w:r w:rsidRPr="007C5662">
        <w:rPr>
          <w:sz w:val="24"/>
        </w:rPr>
        <w:t>2</w:t>
      </w:r>
      <w:r w:rsidRPr="007C5662">
        <w:rPr>
          <w:sz w:val="24"/>
        </w:rPr>
        <w:t>．</w:t>
      </w:r>
      <w:r w:rsidRPr="007C5662">
        <w:rPr>
          <w:sz w:val="24"/>
        </w:rPr>
        <w:t xml:space="preserve"> </w:t>
      </w:r>
      <w:r w:rsidRPr="007C5662">
        <w:rPr>
          <w:sz w:val="24"/>
        </w:rPr>
        <w:t>我方收到你方的书面索赔通知及相应证明材料，在</w:t>
      </w:r>
      <w:r w:rsidRPr="007C5662">
        <w:rPr>
          <w:rFonts w:hint="eastAsia"/>
          <w:sz w:val="24"/>
        </w:rPr>
        <w:t xml:space="preserve">   </w:t>
      </w:r>
      <w:proofErr w:type="gramStart"/>
      <w:r w:rsidRPr="007C5662">
        <w:rPr>
          <w:sz w:val="24"/>
        </w:rPr>
        <w:t>个</w:t>
      </w:r>
      <w:proofErr w:type="gramEnd"/>
      <w:r w:rsidRPr="007C5662">
        <w:rPr>
          <w:sz w:val="24"/>
        </w:rPr>
        <w:t>工作日内进行核定后</w:t>
      </w:r>
      <w:r w:rsidRPr="007C5662">
        <w:rPr>
          <w:sz w:val="24"/>
        </w:rPr>
        <w:lastRenderedPageBreak/>
        <w:t>按照本保函的承诺承担保证责任。</w:t>
      </w:r>
    </w:p>
    <w:p w14:paraId="1DD889E4" w14:textId="77777777" w:rsidR="00D23AE5" w:rsidRPr="007C5662" w:rsidRDefault="00D23AE5">
      <w:pPr>
        <w:spacing w:line="336" w:lineRule="auto"/>
        <w:ind w:firstLineChars="200" w:firstLine="487"/>
        <w:rPr>
          <w:sz w:val="24"/>
        </w:rPr>
      </w:pPr>
      <w:r w:rsidRPr="007C5662">
        <w:rPr>
          <w:sz w:val="24"/>
        </w:rPr>
        <w:t>四、保证责任的终止</w:t>
      </w:r>
    </w:p>
    <w:p w14:paraId="172EA1A9" w14:textId="77777777" w:rsidR="00D23AE5" w:rsidRPr="007C5662" w:rsidRDefault="00D23AE5">
      <w:pPr>
        <w:spacing w:line="336" w:lineRule="auto"/>
        <w:ind w:firstLineChars="200" w:firstLine="487"/>
        <w:rPr>
          <w:sz w:val="24"/>
        </w:rPr>
      </w:pPr>
      <w:r w:rsidRPr="007C5662">
        <w:rPr>
          <w:sz w:val="24"/>
        </w:rPr>
        <w:t>1</w:t>
      </w:r>
      <w:r w:rsidRPr="007C5662">
        <w:rPr>
          <w:sz w:val="24"/>
        </w:rPr>
        <w:t>．保证期间届满你方未向我方书面主张保证责任的，</w:t>
      </w:r>
      <w:proofErr w:type="gramStart"/>
      <w:r w:rsidRPr="007C5662">
        <w:rPr>
          <w:sz w:val="24"/>
        </w:rPr>
        <w:t>自保证</w:t>
      </w:r>
      <w:proofErr w:type="gramEnd"/>
      <w:r w:rsidRPr="007C5662">
        <w:rPr>
          <w:sz w:val="24"/>
        </w:rPr>
        <w:t>期间届满次日起，我方保证责任自动终止。保证期间届满前，主合同约定的货物</w:t>
      </w:r>
      <w:r w:rsidRPr="007C5662">
        <w:rPr>
          <w:sz w:val="24"/>
        </w:rPr>
        <w:t>\</w:t>
      </w:r>
      <w:r w:rsidRPr="007C5662">
        <w:rPr>
          <w:sz w:val="24"/>
        </w:rPr>
        <w:t>工程</w:t>
      </w:r>
      <w:r w:rsidRPr="007C5662">
        <w:rPr>
          <w:sz w:val="24"/>
        </w:rPr>
        <w:t>\</w:t>
      </w:r>
      <w:r w:rsidRPr="007C5662">
        <w:rPr>
          <w:sz w:val="24"/>
        </w:rPr>
        <w:t>服务全部验收合格的，自验收合格日起，我方保证责任自动终止。</w:t>
      </w:r>
    </w:p>
    <w:p w14:paraId="72FC7BDA" w14:textId="77777777" w:rsidR="00D23AE5" w:rsidRPr="007C5662" w:rsidRDefault="00D23AE5">
      <w:pPr>
        <w:spacing w:line="336" w:lineRule="auto"/>
        <w:ind w:firstLineChars="200" w:firstLine="487"/>
        <w:rPr>
          <w:sz w:val="24"/>
        </w:rPr>
      </w:pPr>
      <w:r w:rsidRPr="007C5662">
        <w:rPr>
          <w:sz w:val="24"/>
        </w:rPr>
        <w:t>2</w:t>
      </w:r>
      <w:r w:rsidRPr="007C5662">
        <w:rPr>
          <w:sz w:val="24"/>
        </w:rPr>
        <w:t>．我方按照本保函向你方履行了保证责任后，自我方向你方支付款项（支付款项从我方</w:t>
      </w:r>
      <w:r w:rsidRPr="007C5662">
        <w:rPr>
          <w:rFonts w:hint="eastAsia"/>
          <w:sz w:val="24"/>
        </w:rPr>
        <w:t>账</w:t>
      </w:r>
      <w:r w:rsidRPr="007C5662">
        <w:rPr>
          <w:sz w:val="24"/>
        </w:rPr>
        <w:t>户划出）之日起，保证责任即终止。</w:t>
      </w:r>
    </w:p>
    <w:p w14:paraId="5B284185" w14:textId="77777777" w:rsidR="00D23AE5" w:rsidRPr="007C5662" w:rsidRDefault="00D23AE5">
      <w:pPr>
        <w:spacing w:line="336" w:lineRule="auto"/>
        <w:ind w:firstLineChars="200" w:firstLine="487"/>
        <w:rPr>
          <w:sz w:val="24"/>
        </w:rPr>
      </w:pPr>
      <w:r w:rsidRPr="007C5662">
        <w:rPr>
          <w:sz w:val="24"/>
        </w:rPr>
        <w:t>3</w:t>
      </w:r>
      <w:r w:rsidRPr="007C5662">
        <w:rPr>
          <w:sz w:val="24"/>
        </w:rPr>
        <w:t>．按照法律法规的规定或出现应终止我方保证责任的其它情形的，我方在本保函项下的保证责任亦终止。</w:t>
      </w:r>
    </w:p>
    <w:p w14:paraId="326677BD" w14:textId="77777777" w:rsidR="00D23AE5" w:rsidRPr="007C5662" w:rsidRDefault="00D23AE5">
      <w:pPr>
        <w:spacing w:line="336" w:lineRule="auto"/>
        <w:ind w:firstLineChars="200" w:firstLine="487"/>
        <w:rPr>
          <w:sz w:val="24"/>
        </w:rPr>
      </w:pPr>
      <w:r w:rsidRPr="007C5662">
        <w:rPr>
          <w:sz w:val="24"/>
        </w:rPr>
        <w:t>4</w:t>
      </w:r>
      <w:r w:rsidRPr="007C5662">
        <w:rPr>
          <w:sz w:val="24"/>
        </w:rPr>
        <w:t>．你方与供应</w:t>
      </w:r>
      <w:proofErr w:type="gramStart"/>
      <w:r w:rsidRPr="007C5662">
        <w:rPr>
          <w:sz w:val="24"/>
        </w:rPr>
        <w:t>商修改主</w:t>
      </w:r>
      <w:proofErr w:type="gramEnd"/>
      <w:r w:rsidRPr="007C5662">
        <w:rPr>
          <w:sz w:val="24"/>
        </w:rPr>
        <w:t>合同，加重我方保证责任的，我方对加重部分不承担保证责任，但该等修改事先经我方书面同意的除外；你方与供应</w:t>
      </w:r>
      <w:proofErr w:type="gramStart"/>
      <w:r w:rsidRPr="007C5662">
        <w:rPr>
          <w:sz w:val="24"/>
        </w:rPr>
        <w:t>商修改主</w:t>
      </w:r>
      <w:proofErr w:type="gramEnd"/>
      <w:r w:rsidRPr="007C5662">
        <w:rPr>
          <w:sz w:val="24"/>
        </w:rPr>
        <w:t>合同履行期限，我方保证期间仍</w:t>
      </w:r>
      <w:proofErr w:type="gramStart"/>
      <w:r w:rsidRPr="007C5662">
        <w:rPr>
          <w:sz w:val="24"/>
        </w:rPr>
        <w:t>依修改</w:t>
      </w:r>
      <w:proofErr w:type="gramEnd"/>
      <w:r w:rsidRPr="007C5662">
        <w:rPr>
          <w:sz w:val="24"/>
        </w:rPr>
        <w:t>前的履行期限计算，但该等修改事先经我方书面同意的除外。</w:t>
      </w:r>
    </w:p>
    <w:p w14:paraId="200C6122" w14:textId="77777777" w:rsidR="00D23AE5" w:rsidRPr="007C5662" w:rsidRDefault="00D23AE5">
      <w:pPr>
        <w:spacing w:line="336" w:lineRule="auto"/>
        <w:ind w:firstLineChars="200" w:firstLine="487"/>
        <w:rPr>
          <w:sz w:val="24"/>
        </w:rPr>
      </w:pPr>
      <w:r w:rsidRPr="007C5662">
        <w:rPr>
          <w:sz w:val="24"/>
        </w:rPr>
        <w:t>五、免责条款</w:t>
      </w:r>
    </w:p>
    <w:p w14:paraId="15F7162B" w14:textId="77777777" w:rsidR="00D23AE5" w:rsidRPr="007C5662" w:rsidRDefault="00D23AE5">
      <w:pPr>
        <w:spacing w:line="336" w:lineRule="auto"/>
        <w:ind w:firstLineChars="200" w:firstLine="487"/>
        <w:rPr>
          <w:sz w:val="24"/>
        </w:rPr>
      </w:pPr>
      <w:r w:rsidRPr="007C5662">
        <w:rPr>
          <w:sz w:val="24"/>
        </w:rPr>
        <w:t>1</w:t>
      </w:r>
      <w:r w:rsidRPr="007C5662">
        <w:rPr>
          <w:sz w:val="24"/>
        </w:rPr>
        <w:t>．因你方违反主合同约定致使供应商不能履行义务的，我方不承担保证责任。</w:t>
      </w:r>
    </w:p>
    <w:p w14:paraId="431A27AB" w14:textId="77777777" w:rsidR="00D23AE5" w:rsidRPr="007C5662" w:rsidRDefault="00D23AE5">
      <w:pPr>
        <w:spacing w:line="336" w:lineRule="auto"/>
        <w:ind w:firstLineChars="200" w:firstLine="487"/>
        <w:rPr>
          <w:sz w:val="24"/>
        </w:rPr>
      </w:pPr>
      <w:r w:rsidRPr="007C5662">
        <w:rPr>
          <w:sz w:val="24"/>
        </w:rPr>
        <w:t>2</w:t>
      </w:r>
      <w:r w:rsidRPr="007C5662">
        <w:rPr>
          <w:sz w:val="24"/>
        </w:rPr>
        <w:t>．依照法律法规的规定或你方与供应商的另行约定，全部或者部分免除供应商应缴纳的保证金义务的，我方亦免除相应的保证责任。</w:t>
      </w:r>
    </w:p>
    <w:p w14:paraId="5D709FDD" w14:textId="77777777" w:rsidR="00D23AE5" w:rsidRPr="007C5662" w:rsidRDefault="00D23AE5">
      <w:pPr>
        <w:spacing w:line="336" w:lineRule="auto"/>
        <w:ind w:firstLineChars="200" w:firstLine="487"/>
        <w:rPr>
          <w:sz w:val="24"/>
        </w:rPr>
      </w:pPr>
      <w:r w:rsidRPr="007C5662">
        <w:rPr>
          <w:sz w:val="24"/>
        </w:rPr>
        <w:t>3</w:t>
      </w:r>
      <w:r w:rsidRPr="007C5662">
        <w:rPr>
          <w:sz w:val="24"/>
        </w:rPr>
        <w:t>．因不可抗力造成供应商不能履行供货义务的，我方不承担保证责任。</w:t>
      </w:r>
    </w:p>
    <w:p w14:paraId="44B1CBD5" w14:textId="77777777" w:rsidR="00D23AE5" w:rsidRPr="007C5662" w:rsidRDefault="00D23AE5">
      <w:pPr>
        <w:spacing w:line="336" w:lineRule="auto"/>
        <w:ind w:firstLineChars="200" w:firstLine="487"/>
        <w:rPr>
          <w:sz w:val="24"/>
        </w:rPr>
      </w:pPr>
      <w:r w:rsidRPr="007C5662">
        <w:rPr>
          <w:sz w:val="24"/>
        </w:rPr>
        <w:t>六、争议的解决</w:t>
      </w:r>
    </w:p>
    <w:p w14:paraId="73E58F74" w14:textId="77777777" w:rsidR="00D23AE5" w:rsidRPr="007C5662" w:rsidRDefault="00D23AE5">
      <w:pPr>
        <w:spacing w:line="336" w:lineRule="auto"/>
        <w:ind w:firstLineChars="200" w:firstLine="487"/>
        <w:rPr>
          <w:sz w:val="24"/>
        </w:rPr>
      </w:pPr>
      <w:r w:rsidRPr="007C5662">
        <w:rPr>
          <w:sz w:val="24"/>
        </w:rPr>
        <w:t>因本保函发生的纠纷，由你我双方协商解决，协商不成的，通过诉讼程序解决，诉讼管辖地法院为</w:t>
      </w:r>
      <w:r w:rsidRPr="007C5662">
        <w:rPr>
          <w:rFonts w:hint="eastAsia"/>
          <w:sz w:val="24"/>
        </w:rPr>
        <w:t xml:space="preserve">            </w:t>
      </w:r>
      <w:r w:rsidRPr="007C5662">
        <w:rPr>
          <w:sz w:val="24"/>
        </w:rPr>
        <w:t>法院。</w:t>
      </w:r>
    </w:p>
    <w:p w14:paraId="48BD569E" w14:textId="77777777" w:rsidR="00D23AE5" w:rsidRPr="007C5662" w:rsidRDefault="00D23AE5">
      <w:pPr>
        <w:spacing w:line="336" w:lineRule="auto"/>
        <w:ind w:firstLineChars="200" w:firstLine="487"/>
        <w:rPr>
          <w:sz w:val="24"/>
        </w:rPr>
      </w:pPr>
      <w:r w:rsidRPr="007C5662">
        <w:rPr>
          <w:sz w:val="24"/>
        </w:rPr>
        <w:t>七、保函的生效</w:t>
      </w:r>
    </w:p>
    <w:p w14:paraId="22B0C072" w14:textId="77777777" w:rsidR="00D23AE5" w:rsidRPr="007C5662" w:rsidRDefault="00D23AE5">
      <w:pPr>
        <w:spacing w:line="336" w:lineRule="auto"/>
        <w:ind w:firstLineChars="200" w:firstLine="487"/>
        <w:rPr>
          <w:sz w:val="24"/>
        </w:rPr>
      </w:pPr>
      <w:r w:rsidRPr="007C5662">
        <w:rPr>
          <w:sz w:val="24"/>
        </w:rPr>
        <w:t>本保函自我方加盖公章之日起生效。</w:t>
      </w:r>
    </w:p>
    <w:p w14:paraId="71D38F1B" w14:textId="77777777" w:rsidR="00D23AE5" w:rsidRPr="007C5662" w:rsidRDefault="00D23AE5">
      <w:pPr>
        <w:spacing w:line="480" w:lineRule="auto"/>
        <w:ind w:firstLineChars="2250" w:firstLine="5481"/>
        <w:rPr>
          <w:sz w:val="24"/>
        </w:rPr>
      </w:pPr>
      <w:r w:rsidRPr="007C5662">
        <w:rPr>
          <w:sz w:val="24"/>
        </w:rPr>
        <w:t>保证人：</w:t>
      </w:r>
      <w:r w:rsidRPr="007C5662">
        <w:rPr>
          <w:sz w:val="24"/>
        </w:rPr>
        <w:t xml:space="preserve"> </w:t>
      </w:r>
      <w:r w:rsidRPr="007C5662">
        <w:rPr>
          <w:rFonts w:hint="eastAsia"/>
          <w:sz w:val="24"/>
        </w:rPr>
        <w:t>（公章）</w:t>
      </w:r>
    </w:p>
    <w:p w14:paraId="5C25F9C4" w14:textId="77777777" w:rsidR="00D23AE5" w:rsidRPr="007C5662" w:rsidRDefault="00D23AE5">
      <w:pPr>
        <w:spacing w:line="480" w:lineRule="auto"/>
        <w:ind w:firstLineChars="1450" w:firstLine="3532"/>
        <w:rPr>
          <w:sz w:val="24"/>
        </w:rPr>
      </w:pPr>
      <w:r w:rsidRPr="007C5662">
        <w:rPr>
          <w:sz w:val="24"/>
        </w:rPr>
        <w:t xml:space="preserve">                </w:t>
      </w:r>
      <w:r w:rsidRPr="007C5662">
        <w:rPr>
          <w:sz w:val="24"/>
        </w:rPr>
        <w:t>法定代表人：</w:t>
      </w:r>
    </w:p>
    <w:p w14:paraId="37EBB0E4" w14:textId="77777777" w:rsidR="00D23AE5" w:rsidRPr="007C5662" w:rsidRDefault="00D23AE5">
      <w:pPr>
        <w:spacing w:line="440" w:lineRule="exact"/>
        <w:ind w:firstLineChars="200" w:firstLine="489"/>
        <w:jc w:val="right"/>
        <w:rPr>
          <w:sz w:val="24"/>
        </w:rPr>
      </w:pPr>
      <w:r w:rsidRPr="007C5662">
        <w:rPr>
          <w:b/>
          <w:sz w:val="24"/>
          <w:u w:val="single"/>
        </w:rPr>
        <w:t xml:space="preserve">    </w:t>
      </w:r>
      <w:r w:rsidRPr="007C5662">
        <w:rPr>
          <w:sz w:val="24"/>
        </w:rPr>
        <w:t>年</w:t>
      </w:r>
      <w:r w:rsidRPr="007C5662">
        <w:rPr>
          <w:b/>
          <w:sz w:val="24"/>
          <w:u w:val="single"/>
        </w:rPr>
        <w:t xml:space="preserve">    </w:t>
      </w:r>
      <w:r w:rsidRPr="007C5662">
        <w:rPr>
          <w:sz w:val="24"/>
        </w:rPr>
        <w:t>月</w:t>
      </w:r>
      <w:r w:rsidRPr="007C5662">
        <w:rPr>
          <w:b/>
          <w:sz w:val="24"/>
          <w:u w:val="single"/>
        </w:rPr>
        <w:t xml:space="preserve">    </w:t>
      </w:r>
      <w:r w:rsidRPr="007C5662">
        <w:rPr>
          <w:sz w:val="24"/>
        </w:rPr>
        <w:t>日</w:t>
      </w:r>
    </w:p>
    <w:p w14:paraId="67EDE8C0" w14:textId="77777777" w:rsidR="00D23AE5" w:rsidRPr="007C5662" w:rsidRDefault="00D23AE5">
      <w:pPr>
        <w:spacing w:line="440" w:lineRule="exact"/>
        <w:ind w:firstLineChars="200" w:firstLine="489"/>
        <w:rPr>
          <w:b/>
          <w:sz w:val="24"/>
        </w:rPr>
      </w:pPr>
      <w:r w:rsidRPr="007C5662">
        <w:rPr>
          <w:b/>
          <w:sz w:val="24"/>
        </w:rPr>
        <w:t>注：本条款无须投标人填写。</w:t>
      </w:r>
    </w:p>
    <w:p w14:paraId="2D070A5B" w14:textId="77777777" w:rsidR="00D23AE5" w:rsidRPr="007C5662" w:rsidRDefault="00D23AE5">
      <w:pPr>
        <w:numPr>
          <w:ilvl w:val="1"/>
          <w:numId w:val="17"/>
        </w:numPr>
        <w:tabs>
          <w:tab w:val="left" w:pos="993"/>
        </w:tabs>
        <w:spacing w:line="360" w:lineRule="auto"/>
        <w:jc w:val="left"/>
        <w:outlineLvl w:val="1"/>
        <w:rPr>
          <w:rStyle w:val="GB2312"/>
          <w:rFonts w:ascii="Times New Roman" w:eastAsia="宋体" w:hAnsi="Times New Roman"/>
          <w:b/>
          <w:szCs w:val="22"/>
        </w:rPr>
      </w:pPr>
      <w:r w:rsidRPr="007C5662">
        <w:br w:type="page"/>
      </w:r>
      <w:bookmarkStart w:id="223" w:name="_Toc527541562"/>
      <w:r w:rsidRPr="007C5662">
        <w:rPr>
          <w:rStyle w:val="GB2312"/>
          <w:rFonts w:ascii="Times New Roman" w:eastAsia="宋体" w:hAnsi="Times New Roman" w:hint="eastAsia"/>
          <w:b/>
          <w:szCs w:val="22"/>
        </w:rPr>
        <w:lastRenderedPageBreak/>
        <w:t>联合体共同投标协议书格式</w:t>
      </w:r>
      <w:bookmarkEnd w:id="223"/>
    </w:p>
    <w:p w14:paraId="02252186" w14:textId="77777777" w:rsidR="00D23AE5" w:rsidRPr="007C5662" w:rsidRDefault="00D23AE5">
      <w:pPr>
        <w:spacing w:line="360" w:lineRule="auto"/>
        <w:rPr>
          <w:rFonts w:ascii="仿宋_GB2312" w:eastAsia="仿宋_GB2312" w:hAnsi="宋体"/>
          <w:kern w:val="10"/>
          <w:szCs w:val="21"/>
        </w:rPr>
      </w:pPr>
    </w:p>
    <w:p w14:paraId="6583CAB3" w14:textId="77777777" w:rsidR="00D23AE5" w:rsidRPr="007C5662" w:rsidRDefault="00D23AE5">
      <w:pPr>
        <w:spacing w:beforeLines="50" w:before="156"/>
        <w:jc w:val="center"/>
        <w:rPr>
          <w:rFonts w:ascii="仿宋_GB2312" w:eastAsia="仿宋_GB2312" w:hAnsi="宋体"/>
          <w:kern w:val="10"/>
          <w:sz w:val="24"/>
        </w:rPr>
      </w:pPr>
      <w:r w:rsidRPr="007C5662">
        <w:rPr>
          <w:rFonts w:hint="eastAsia"/>
          <w:b/>
          <w:sz w:val="36"/>
          <w:szCs w:val="36"/>
        </w:rPr>
        <w:t>联合体共同投标协议书</w:t>
      </w:r>
    </w:p>
    <w:p w14:paraId="0C0417A4" w14:textId="77777777" w:rsidR="00D23AE5" w:rsidRPr="007C5662" w:rsidRDefault="00D23AE5">
      <w:pPr>
        <w:spacing w:line="440" w:lineRule="exact"/>
        <w:rPr>
          <w:rFonts w:ascii="宋体" w:hAnsi="宋体" w:cs="宋体"/>
          <w:sz w:val="24"/>
          <w:u w:val="single"/>
        </w:rPr>
      </w:pPr>
      <w:r w:rsidRPr="007C5662">
        <w:rPr>
          <w:rFonts w:ascii="宋体" w:hAnsi="宋体" w:cs="宋体" w:hint="eastAsia"/>
          <w:kern w:val="10"/>
          <w:sz w:val="24"/>
        </w:rPr>
        <w:t>立约方：</w:t>
      </w:r>
      <w:r w:rsidRPr="007C5662">
        <w:rPr>
          <w:rFonts w:ascii="宋体" w:hAnsi="宋体" w:cs="宋体" w:hint="eastAsia"/>
          <w:sz w:val="24"/>
          <w:u w:val="single"/>
        </w:rPr>
        <w:t>（甲公司全称）</w:t>
      </w:r>
    </w:p>
    <w:p w14:paraId="140B9432" w14:textId="77777777" w:rsidR="00D23AE5" w:rsidRPr="007C5662" w:rsidRDefault="00D23AE5">
      <w:pPr>
        <w:spacing w:line="440" w:lineRule="exact"/>
        <w:ind w:firstLineChars="400" w:firstLine="974"/>
        <w:rPr>
          <w:rFonts w:ascii="宋体" w:hAnsi="宋体" w:cs="宋体"/>
          <w:sz w:val="24"/>
          <w:u w:val="single"/>
        </w:rPr>
      </w:pPr>
      <w:r w:rsidRPr="007C5662">
        <w:rPr>
          <w:rFonts w:ascii="宋体" w:hAnsi="宋体" w:cs="宋体" w:hint="eastAsia"/>
          <w:sz w:val="24"/>
          <w:u w:val="single"/>
        </w:rPr>
        <w:t>（乙公司全称）</w:t>
      </w:r>
    </w:p>
    <w:p w14:paraId="1B40FCB0" w14:textId="77777777" w:rsidR="00D23AE5" w:rsidRPr="007C5662" w:rsidRDefault="00D23AE5">
      <w:pPr>
        <w:spacing w:line="440" w:lineRule="exact"/>
        <w:ind w:firstLineChars="400" w:firstLine="974"/>
        <w:rPr>
          <w:rFonts w:ascii="宋体" w:hAnsi="宋体" w:cs="宋体"/>
          <w:sz w:val="24"/>
          <w:u w:val="single"/>
        </w:rPr>
      </w:pPr>
      <w:r w:rsidRPr="007C5662">
        <w:rPr>
          <w:rFonts w:ascii="宋体" w:hAnsi="宋体" w:cs="宋体" w:hint="eastAsia"/>
          <w:sz w:val="24"/>
          <w:u w:val="single"/>
        </w:rPr>
        <w:t>（……公司全称）</w:t>
      </w:r>
    </w:p>
    <w:p w14:paraId="272A9A18" w14:textId="77777777" w:rsidR="00D23AE5" w:rsidRPr="007C5662" w:rsidRDefault="00D23AE5">
      <w:pPr>
        <w:spacing w:line="440" w:lineRule="exact"/>
        <w:ind w:firstLineChars="200" w:firstLine="487"/>
        <w:rPr>
          <w:rFonts w:ascii="宋体" w:hAnsi="宋体" w:cs="宋体"/>
          <w:sz w:val="24"/>
        </w:rPr>
      </w:pPr>
      <w:r w:rsidRPr="007C5662">
        <w:rPr>
          <w:rFonts w:ascii="宋体" w:hAnsi="宋体" w:cs="宋体" w:hint="eastAsia"/>
          <w:kern w:val="0"/>
          <w:sz w:val="24"/>
          <w:u w:val="single"/>
        </w:rPr>
        <w:t>（甲公司全称）</w:t>
      </w:r>
      <w:r w:rsidRPr="007C5662">
        <w:rPr>
          <w:rFonts w:ascii="宋体" w:hAnsi="宋体" w:cs="宋体" w:hint="eastAsia"/>
          <w:kern w:val="0"/>
          <w:sz w:val="24"/>
        </w:rPr>
        <w:t>、</w:t>
      </w:r>
      <w:r w:rsidRPr="007C5662">
        <w:rPr>
          <w:rFonts w:ascii="宋体" w:hAnsi="宋体" w:cs="宋体" w:hint="eastAsia"/>
          <w:kern w:val="0"/>
          <w:sz w:val="24"/>
          <w:u w:val="single"/>
        </w:rPr>
        <w:t>（乙公司全称）</w:t>
      </w:r>
      <w:r w:rsidRPr="007C5662">
        <w:rPr>
          <w:rFonts w:ascii="宋体" w:hAnsi="宋体" w:cs="宋体" w:hint="eastAsia"/>
          <w:kern w:val="0"/>
          <w:sz w:val="24"/>
        </w:rPr>
        <w:t>、</w:t>
      </w:r>
      <w:r w:rsidRPr="007C5662">
        <w:rPr>
          <w:rFonts w:ascii="宋体" w:hAnsi="宋体" w:cs="宋体" w:hint="eastAsia"/>
          <w:kern w:val="0"/>
          <w:sz w:val="24"/>
          <w:u w:val="single"/>
        </w:rPr>
        <w:t>（……公司全称）</w:t>
      </w:r>
      <w:r w:rsidRPr="007C5662">
        <w:rPr>
          <w:rFonts w:ascii="宋体" w:hAnsi="宋体" w:cs="宋体" w:hint="eastAsia"/>
          <w:kern w:val="0"/>
          <w:sz w:val="24"/>
        </w:rPr>
        <w:t>自愿组成联合体，</w:t>
      </w:r>
      <w:r w:rsidRPr="007C5662">
        <w:rPr>
          <w:rFonts w:ascii="宋体" w:hAnsi="宋体" w:cs="宋体" w:hint="eastAsia"/>
          <w:kern w:val="10"/>
          <w:sz w:val="24"/>
        </w:rPr>
        <w:t>以一个投标供应商的身份共同</w:t>
      </w:r>
      <w:r w:rsidRPr="007C5662">
        <w:rPr>
          <w:rFonts w:ascii="宋体" w:hAnsi="宋体" w:cs="宋体" w:hint="eastAsia"/>
          <w:kern w:val="0"/>
          <w:sz w:val="24"/>
        </w:rPr>
        <w:t>参加</w:t>
      </w:r>
      <w:r w:rsidRPr="007C5662">
        <w:rPr>
          <w:rFonts w:ascii="宋体" w:hAnsi="宋体" w:cs="宋体" w:hint="eastAsia"/>
          <w:kern w:val="0"/>
          <w:sz w:val="24"/>
          <w:u w:val="single"/>
        </w:rPr>
        <w:t>（采购项目名称）</w:t>
      </w:r>
      <w:r w:rsidRPr="007C5662">
        <w:rPr>
          <w:rFonts w:ascii="宋体" w:hAnsi="宋体" w:cs="宋体" w:hint="eastAsia"/>
          <w:kern w:val="0"/>
          <w:sz w:val="24"/>
        </w:rPr>
        <w:t xml:space="preserve"> </w:t>
      </w:r>
      <w:r w:rsidRPr="007C5662">
        <w:rPr>
          <w:rFonts w:ascii="宋体" w:hAnsi="宋体" w:cs="宋体" w:hint="eastAsia"/>
          <w:kern w:val="0"/>
          <w:sz w:val="24"/>
          <w:u w:val="single"/>
        </w:rPr>
        <w:t>（采购项目编号：）（包号：）</w:t>
      </w:r>
      <w:r w:rsidRPr="007C5662">
        <w:rPr>
          <w:rFonts w:ascii="宋体" w:hAnsi="宋体" w:cs="宋体" w:hint="eastAsia"/>
          <w:kern w:val="0"/>
          <w:sz w:val="24"/>
        </w:rPr>
        <w:t>的响应活动。</w:t>
      </w:r>
      <w:r w:rsidRPr="007C5662">
        <w:rPr>
          <w:rFonts w:ascii="宋体" w:hAnsi="宋体" w:cs="宋体" w:hint="eastAsia"/>
          <w:sz w:val="24"/>
        </w:rPr>
        <w:t>经各方充分协商一致，就</w:t>
      </w:r>
      <w:r w:rsidRPr="007C5662">
        <w:rPr>
          <w:rFonts w:ascii="宋体" w:hAnsi="宋体" w:cs="宋体" w:hint="eastAsia"/>
          <w:kern w:val="10"/>
          <w:sz w:val="24"/>
        </w:rPr>
        <w:t>项目的响应和合同实施阶段的有关事务协商一致</w:t>
      </w:r>
      <w:r w:rsidRPr="007C5662">
        <w:rPr>
          <w:rFonts w:ascii="宋体" w:hAnsi="宋体" w:cs="宋体" w:hint="eastAsia"/>
          <w:kern w:val="0"/>
          <w:sz w:val="24"/>
        </w:rPr>
        <w:t>订立协议如下</w:t>
      </w:r>
      <w:r w:rsidRPr="007C5662">
        <w:rPr>
          <w:rFonts w:ascii="宋体" w:hAnsi="宋体" w:cs="宋体" w:hint="eastAsia"/>
          <w:sz w:val="24"/>
        </w:rPr>
        <w:t>：</w:t>
      </w:r>
    </w:p>
    <w:p w14:paraId="2866605D" w14:textId="77777777" w:rsidR="00D23AE5" w:rsidRPr="007C5662" w:rsidRDefault="00D23AE5">
      <w:pPr>
        <w:spacing w:line="440" w:lineRule="exact"/>
        <w:ind w:firstLineChars="200" w:firstLine="487"/>
        <w:rPr>
          <w:rFonts w:ascii="宋体" w:hAnsi="宋体" w:cs="宋体"/>
          <w:sz w:val="24"/>
        </w:rPr>
      </w:pPr>
      <w:r w:rsidRPr="007C5662">
        <w:rPr>
          <w:rFonts w:ascii="宋体" w:hAnsi="宋体" w:cs="宋体" w:hint="eastAsia"/>
          <w:sz w:val="24"/>
        </w:rPr>
        <w:t>一、联合体各方关系</w:t>
      </w:r>
    </w:p>
    <w:p w14:paraId="7A8B9ADC" w14:textId="77777777" w:rsidR="00D23AE5" w:rsidRPr="007C5662" w:rsidRDefault="00D23AE5">
      <w:pPr>
        <w:spacing w:line="440" w:lineRule="exact"/>
        <w:ind w:firstLineChars="200" w:firstLine="487"/>
        <w:rPr>
          <w:rFonts w:ascii="宋体" w:hAnsi="宋体" w:cs="宋体"/>
          <w:sz w:val="24"/>
        </w:rPr>
      </w:pPr>
      <w:r w:rsidRPr="007C5662">
        <w:rPr>
          <w:rFonts w:ascii="宋体" w:hAnsi="宋体" w:cs="宋体" w:hint="eastAsia"/>
          <w:kern w:val="0"/>
          <w:sz w:val="24"/>
          <w:u w:val="single"/>
        </w:rPr>
        <w:t>（甲公司全称）</w:t>
      </w:r>
      <w:r w:rsidRPr="007C5662">
        <w:rPr>
          <w:rFonts w:ascii="宋体" w:hAnsi="宋体" w:cs="宋体" w:hint="eastAsia"/>
          <w:kern w:val="0"/>
          <w:sz w:val="24"/>
        </w:rPr>
        <w:t>、</w:t>
      </w:r>
      <w:r w:rsidRPr="007C5662">
        <w:rPr>
          <w:rFonts w:ascii="宋体" w:hAnsi="宋体" w:cs="宋体" w:hint="eastAsia"/>
          <w:kern w:val="0"/>
          <w:sz w:val="24"/>
          <w:u w:val="single"/>
        </w:rPr>
        <w:t>（乙公司全称）</w:t>
      </w:r>
      <w:r w:rsidRPr="007C5662">
        <w:rPr>
          <w:rFonts w:ascii="宋体" w:hAnsi="宋体" w:cs="宋体" w:hint="eastAsia"/>
          <w:kern w:val="0"/>
          <w:sz w:val="24"/>
        </w:rPr>
        <w:t>、</w:t>
      </w:r>
      <w:r w:rsidRPr="007C5662">
        <w:rPr>
          <w:rFonts w:ascii="宋体" w:hAnsi="宋体" w:cs="宋体" w:hint="eastAsia"/>
          <w:kern w:val="0"/>
          <w:sz w:val="24"/>
          <w:u w:val="single"/>
        </w:rPr>
        <w:t>（……公司全称）</w:t>
      </w:r>
      <w:r w:rsidRPr="007C5662">
        <w:rPr>
          <w:rFonts w:ascii="宋体" w:hAnsi="宋体" w:cs="宋体" w:hint="eastAsia"/>
          <w:sz w:val="24"/>
        </w:rPr>
        <w:t>共同组成一个联合体，以一个投标供应商的身份共同参加本项目的</w:t>
      </w:r>
      <w:r w:rsidRPr="007C5662">
        <w:rPr>
          <w:rFonts w:ascii="宋体" w:hAnsi="宋体" w:cs="宋体" w:hint="eastAsia"/>
          <w:kern w:val="0"/>
          <w:sz w:val="24"/>
        </w:rPr>
        <w:t>响应</w:t>
      </w:r>
      <w:r w:rsidRPr="007C5662">
        <w:rPr>
          <w:rFonts w:ascii="宋体" w:hAnsi="宋体" w:cs="宋体" w:hint="eastAsia"/>
          <w:sz w:val="24"/>
        </w:rPr>
        <w:t>。</w:t>
      </w:r>
      <w:r w:rsidRPr="007C5662">
        <w:rPr>
          <w:rFonts w:ascii="宋体" w:hAnsi="宋体" w:cs="宋体" w:hint="eastAsia"/>
          <w:kern w:val="0"/>
          <w:sz w:val="24"/>
          <w:u w:val="single"/>
        </w:rPr>
        <w:t>（甲公司全称）</w:t>
      </w:r>
      <w:r w:rsidRPr="007C5662">
        <w:rPr>
          <w:rFonts w:ascii="宋体" w:hAnsi="宋体" w:cs="宋体" w:hint="eastAsia"/>
          <w:kern w:val="0"/>
          <w:sz w:val="24"/>
        </w:rPr>
        <w:t>、</w:t>
      </w:r>
      <w:r w:rsidRPr="007C5662">
        <w:rPr>
          <w:rFonts w:ascii="宋体" w:hAnsi="宋体" w:cs="宋体" w:hint="eastAsia"/>
          <w:kern w:val="0"/>
          <w:sz w:val="24"/>
          <w:u w:val="single"/>
        </w:rPr>
        <w:t>（乙公司全称）</w:t>
      </w:r>
      <w:r w:rsidRPr="007C5662">
        <w:rPr>
          <w:rFonts w:ascii="宋体" w:hAnsi="宋体" w:cs="宋体" w:hint="eastAsia"/>
          <w:kern w:val="0"/>
          <w:sz w:val="24"/>
        </w:rPr>
        <w:t>、</w:t>
      </w:r>
      <w:r w:rsidRPr="007C5662">
        <w:rPr>
          <w:rFonts w:ascii="宋体" w:hAnsi="宋体" w:cs="宋体" w:hint="eastAsia"/>
          <w:kern w:val="0"/>
          <w:sz w:val="24"/>
          <w:u w:val="single"/>
        </w:rPr>
        <w:t>（……公司全称）</w:t>
      </w:r>
      <w:r w:rsidRPr="007C5662">
        <w:rPr>
          <w:rFonts w:ascii="宋体" w:hAnsi="宋体" w:cs="宋体" w:hint="eastAsia"/>
          <w:sz w:val="24"/>
        </w:rPr>
        <w:t>作为联合体成员，若中标，联合体各方共同与</w:t>
      </w:r>
      <w:r w:rsidRPr="007C5662">
        <w:rPr>
          <w:rFonts w:ascii="宋体" w:hAnsi="宋体" w:cs="宋体" w:hint="eastAsia"/>
          <w:sz w:val="24"/>
          <w:u w:val="single"/>
        </w:rPr>
        <w:t>（采购人）</w:t>
      </w:r>
      <w:r w:rsidRPr="007C5662">
        <w:rPr>
          <w:rFonts w:ascii="宋体" w:hAnsi="宋体" w:cs="宋体" w:hint="eastAsia"/>
          <w:sz w:val="24"/>
        </w:rPr>
        <w:t>签订政府采购合同。</w:t>
      </w:r>
    </w:p>
    <w:p w14:paraId="58C0EA46" w14:textId="77777777" w:rsidR="00D23AE5" w:rsidRPr="007C5662" w:rsidRDefault="00D23AE5">
      <w:pPr>
        <w:spacing w:line="440" w:lineRule="exact"/>
        <w:ind w:firstLineChars="200" w:firstLine="487"/>
        <w:rPr>
          <w:rFonts w:ascii="宋体" w:hAnsi="宋体" w:cs="宋体"/>
          <w:sz w:val="24"/>
        </w:rPr>
      </w:pPr>
      <w:r w:rsidRPr="007C5662">
        <w:rPr>
          <w:rFonts w:ascii="宋体" w:hAnsi="宋体" w:cs="宋体" w:hint="eastAsia"/>
          <w:sz w:val="24"/>
        </w:rPr>
        <w:t>二、联合体内部有关事项约定如下：</w:t>
      </w:r>
    </w:p>
    <w:p w14:paraId="7BE85F1C" w14:textId="77777777" w:rsidR="00D23AE5" w:rsidRPr="007C5662" w:rsidRDefault="00D23AE5">
      <w:pPr>
        <w:spacing w:line="440" w:lineRule="exact"/>
        <w:ind w:firstLineChars="200" w:firstLine="487"/>
        <w:rPr>
          <w:rFonts w:ascii="宋体" w:hAnsi="宋体" w:cs="宋体"/>
          <w:sz w:val="24"/>
        </w:rPr>
      </w:pPr>
      <w:r w:rsidRPr="007C5662">
        <w:rPr>
          <w:rFonts w:ascii="宋体" w:hAnsi="宋体" w:cs="宋体" w:hint="eastAsia"/>
          <w:sz w:val="24"/>
        </w:rPr>
        <w:t>1.联合体由联合体共同授权人员负责与采购人联系。</w:t>
      </w:r>
    </w:p>
    <w:p w14:paraId="1C95B3A7" w14:textId="77777777" w:rsidR="00D23AE5" w:rsidRPr="007C5662" w:rsidRDefault="00D23AE5">
      <w:pPr>
        <w:spacing w:line="440" w:lineRule="exact"/>
        <w:ind w:firstLineChars="200" w:firstLine="487"/>
        <w:rPr>
          <w:rFonts w:ascii="宋体" w:hAnsi="宋体" w:cs="宋体"/>
          <w:sz w:val="24"/>
        </w:rPr>
      </w:pPr>
      <w:r w:rsidRPr="007C5662">
        <w:rPr>
          <w:rFonts w:ascii="宋体" w:hAnsi="宋体" w:cs="宋体" w:hint="eastAsia"/>
          <w:sz w:val="24"/>
        </w:rPr>
        <w:t>2.联合体投标工作由联合体共同负责，由联合体各方组成的响应小组具体实施。</w:t>
      </w:r>
    </w:p>
    <w:p w14:paraId="3619D886" w14:textId="77777777" w:rsidR="00D23AE5" w:rsidRPr="007C5662" w:rsidRDefault="00D23AE5">
      <w:pPr>
        <w:spacing w:line="440" w:lineRule="exact"/>
        <w:ind w:firstLineChars="200" w:firstLine="487"/>
        <w:rPr>
          <w:rFonts w:ascii="宋体" w:hAnsi="宋体" w:cs="宋体"/>
          <w:sz w:val="24"/>
        </w:rPr>
      </w:pPr>
      <w:r w:rsidRPr="007C5662">
        <w:rPr>
          <w:rFonts w:ascii="宋体" w:hAnsi="宋体" w:cs="宋体" w:hint="eastAsia"/>
          <w:sz w:val="24"/>
        </w:rPr>
        <w:t>3.联合体将严格按照文件的各项要求，递交投标文件，切实执行一切合同文件，共同承担合同规定的一切义务和责任，同时按照内部职责的划分，承担自身所负的责任和风险，在法律在承担连带责任。</w:t>
      </w:r>
    </w:p>
    <w:p w14:paraId="189451C4" w14:textId="77777777" w:rsidR="00D23AE5" w:rsidRPr="007C5662" w:rsidRDefault="00D23AE5">
      <w:pPr>
        <w:spacing w:line="440" w:lineRule="exact"/>
        <w:ind w:firstLineChars="200" w:firstLine="487"/>
        <w:rPr>
          <w:rFonts w:ascii="宋体" w:hAnsi="宋体" w:cs="宋体"/>
          <w:sz w:val="24"/>
        </w:rPr>
      </w:pPr>
      <w:r w:rsidRPr="007C5662">
        <w:rPr>
          <w:rFonts w:ascii="宋体" w:hAnsi="宋体" w:cs="宋体" w:hint="eastAsia"/>
          <w:sz w:val="24"/>
        </w:rPr>
        <w:t>4.如中标，联合体各方共同与</w:t>
      </w:r>
      <w:r w:rsidRPr="007C5662">
        <w:rPr>
          <w:rFonts w:ascii="宋体" w:hAnsi="宋体" w:cs="宋体" w:hint="eastAsia"/>
          <w:sz w:val="24"/>
          <w:u w:val="single"/>
        </w:rPr>
        <w:t>（采购人）</w:t>
      </w:r>
      <w:r w:rsidRPr="007C5662">
        <w:rPr>
          <w:rFonts w:ascii="宋体" w:hAnsi="宋体" w:cs="宋体" w:hint="eastAsia"/>
          <w:sz w:val="24"/>
        </w:rPr>
        <w:t>签订合同书，并就中标项目向采购人负责有连带的和各自的法律责任；</w:t>
      </w:r>
    </w:p>
    <w:p w14:paraId="0D1191D1" w14:textId="77777777" w:rsidR="00D23AE5" w:rsidRPr="007C5662" w:rsidRDefault="00D23AE5">
      <w:pPr>
        <w:spacing w:line="440" w:lineRule="exact"/>
        <w:ind w:firstLineChars="200" w:firstLine="487"/>
        <w:rPr>
          <w:rFonts w:ascii="宋体" w:hAnsi="宋体" w:cs="宋体"/>
          <w:sz w:val="24"/>
        </w:rPr>
      </w:pPr>
      <w:r w:rsidRPr="007C5662">
        <w:rPr>
          <w:rFonts w:ascii="宋体" w:hAnsi="宋体" w:cs="宋体" w:hint="eastAsia"/>
          <w:sz w:val="24"/>
        </w:rPr>
        <w:t>5.联合体成员</w:t>
      </w:r>
      <w:r w:rsidRPr="007C5662">
        <w:rPr>
          <w:rFonts w:ascii="宋体" w:hAnsi="宋体" w:cs="宋体" w:hint="eastAsia"/>
          <w:sz w:val="24"/>
          <w:u w:val="single"/>
        </w:rPr>
        <w:t xml:space="preserve">　（公司全称）　</w:t>
      </w:r>
      <w:r w:rsidRPr="007C5662">
        <w:rPr>
          <w:rFonts w:ascii="宋体" w:hAnsi="宋体" w:cs="宋体" w:hint="eastAsia"/>
          <w:sz w:val="24"/>
        </w:rPr>
        <w:t>为</w:t>
      </w:r>
      <w:r w:rsidRPr="007C5662">
        <w:rPr>
          <w:rFonts w:ascii="宋体" w:hAnsi="宋体" w:cs="宋体" w:hint="eastAsia"/>
          <w:sz w:val="24"/>
          <w:u w:val="single"/>
        </w:rPr>
        <w:t>（请填写：小型、微型）</w:t>
      </w:r>
      <w:r w:rsidRPr="007C5662">
        <w:rPr>
          <w:rFonts w:ascii="宋体" w:hAnsi="宋体" w:cs="宋体" w:hint="eastAsia"/>
          <w:sz w:val="24"/>
        </w:rPr>
        <w:t>企业，将承担合同总金额</w:t>
      </w:r>
      <w:r w:rsidRPr="007C5662">
        <w:rPr>
          <w:rFonts w:ascii="宋体" w:hAnsi="宋体" w:cs="宋体" w:hint="eastAsia"/>
          <w:sz w:val="24"/>
          <w:u w:val="single"/>
        </w:rPr>
        <w:t xml:space="preserve">　　</w:t>
      </w:r>
      <w:r w:rsidRPr="007C5662">
        <w:rPr>
          <w:rFonts w:ascii="宋体" w:hAnsi="宋体" w:cs="宋体" w:hint="eastAsia"/>
          <w:sz w:val="24"/>
        </w:rPr>
        <w:t>%的工作内容</w:t>
      </w:r>
      <w:r w:rsidRPr="007C5662">
        <w:rPr>
          <w:rFonts w:ascii="宋体" w:hAnsi="宋体" w:cs="宋体" w:hint="eastAsia"/>
          <w:b/>
          <w:sz w:val="24"/>
        </w:rPr>
        <w:t>（联合体成员中有小型、微型企业时适用）</w:t>
      </w:r>
      <w:r w:rsidRPr="007C5662">
        <w:rPr>
          <w:rFonts w:ascii="宋体" w:hAnsi="宋体" w:cs="宋体" w:hint="eastAsia"/>
          <w:sz w:val="24"/>
        </w:rPr>
        <w:t>。</w:t>
      </w:r>
    </w:p>
    <w:p w14:paraId="7613A895" w14:textId="77777777" w:rsidR="00D23AE5" w:rsidRPr="007C5662" w:rsidRDefault="00D23AE5">
      <w:pPr>
        <w:spacing w:line="440" w:lineRule="exact"/>
        <w:ind w:firstLineChars="200" w:firstLine="487"/>
        <w:rPr>
          <w:rFonts w:ascii="宋体" w:hAnsi="宋体" w:cs="宋体"/>
          <w:sz w:val="24"/>
        </w:rPr>
      </w:pPr>
      <w:r w:rsidRPr="007C5662">
        <w:rPr>
          <w:rFonts w:ascii="宋体" w:hAnsi="宋体" w:cs="宋体" w:hint="eastAsia"/>
          <w:sz w:val="24"/>
        </w:rPr>
        <w:t>6.联合体内部具体分工：</w:t>
      </w:r>
      <w:r w:rsidRPr="007C5662">
        <w:rPr>
          <w:rFonts w:ascii="宋体" w:hAnsi="宋体" w:cs="宋体" w:hint="eastAsia"/>
          <w:kern w:val="0"/>
          <w:sz w:val="24"/>
          <w:u w:val="single"/>
        </w:rPr>
        <w:t>甲公司负责……</w:t>
      </w:r>
      <w:proofErr w:type="gramStart"/>
      <w:r w:rsidRPr="007C5662">
        <w:rPr>
          <w:rFonts w:ascii="宋体" w:hAnsi="宋体" w:cs="宋体" w:hint="eastAsia"/>
          <w:kern w:val="0"/>
          <w:sz w:val="24"/>
          <w:u w:val="single"/>
        </w:rPr>
        <w:t>……</w:t>
      </w:r>
      <w:proofErr w:type="gramEnd"/>
      <w:r w:rsidRPr="007C5662">
        <w:rPr>
          <w:rFonts w:ascii="宋体" w:hAnsi="宋体" w:cs="宋体" w:hint="eastAsia"/>
          <w:kern w:val="0"/>
          <w:sz w:val="24"/>
          <w:u w:val="single"/>
        </w:rPr>
        <w:t>；乙公司负责……</w:t>
      </w:r>
      <w:proofErr w:type="gramStart"/>
      <w:r w:rsidRPr="007C5662">
        <w:rPr>
          <w:rFonts w:ascii="宋体" w:hAnsi="宋体" w:cs="宋体" w:hint="eastAsia"/>
          <w:kern w:val="0"/>
          <w:sz w:val="24"/>
          <w:u w:val="single"/>
        </w:rPr>
        <w:t>……</w:t>
      </w:r>
      <w:proofErr w:type="gramEnd"/>
      <w:r w:rsidRPr="007C5662">
        <w:rPr>
          <w:rFonts w:ascii="宋体" w:hAnsi="宋体" w:cs="宋体" w:hint="eastAsia"/>
          <w:kern w:val="0"/>
          <w:sz w:val="24"/>
          <w:u w:val="single"/>
        </w:rPr>
        <w:t>；……公司负责……</w:t>
      </w:r>
      <w:proofErr w:type="gramStart"/>
      <w:r w:rsidRPr="007C5662">
        <w:rPr>
          <w:rFonts w:ascii="宋体" w:hAnsi="宋体" w:cs="宋体" w:hint="eastAsia"/>
          <w:kern w:val="0"/>
          <w:sz w:val="24"/>
          <w:u w:val="single"/>
        </w:rPr>
        <w:t>……</w:t>
      </w:r>
      <w:proofErr w:type="gramEnd"/>
      <w:r w:rsidRPr="007C5662">
        <w:rPr>
          <w:rFonts w:ascii="宋体" w:hAnsi="宋体" w:cs="宋体" w:hint="eastAsia"/>
          <w:kern w:val="0"/>
          <w:sz w:val="24"/>
          <w:u w:val="single"/>
        </w:rPr>
        <w:t>。</w:t>
      </w:r>
      <w:r w:rsidRPr="007C5662">
        <w:rPr>
          <w:rFonts w:ascii="宋体" w:hAnsi="宋体" w:cs="宋体" w:hint="eastAsia"/>
          <w:sz w:val="24"/>
        </w:rPr>
        <w:t xml:space="preserve">                                                 </w:t>
      </w:r>
    </w:p>
    <w:p w14:paraId="6B375C07" w14:textId="77777777" w:rsidR="00D23AE5" w:rsidRPr="007C5662" w:rsidRDefault="00D23AE5">
      <w:pPr>
        <w:spacing w:line="440" w:lineRule="exact"/>
        <w:ind w:firstLineChars="200" w:firstLine="487"/>
        <w:rPr>
          <w:rFonts w:ascii="宋体" w:hAnsi="宋体" w:cs="宋体"/>
          <w:kern w:val="0"/>
          <w:sz w:val="24"/>
        </w:rPr>
      </w:pPr>
      <w:r w:rsidRPr="007C5662">
        <w:rPr>
          <w:rFonts w:ascii="宋体" w:hAnsi="宋体" w:cs="宋体" w:hint="eastAsia"/>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45D27B25" w14:textId="77777777" w:rsidR="00D23AE5" w:rsidRPr="007C5662" w:rsidRDefault="00D23AE5">
      <w:pPr>
        <w:spacing w:line="440" w:lineRule="exact"/>
        <w:ind w:firstLineChars="200" w:firstLine="487"/>
        <w:rPr>
          <w:rFonts w:ascii="宋体" w:hAnsi="宋体" w:cs="宋体"/>
          <w:kern w:val="0"/>
          <w:sz w:val="24"/>
        </w:rPr>
      </w:pPr>
      <w:r w:rsidRPr="007C5662">
        <w:rPr>
          <w:rFonts w:ascii="宋体" w:hAnsi="宋体" w:cs="宋体" w:hint="eastAsia"/>
          <w:kern w:val="0"/>
          <w:sz w:val="24"/>
        </w:rPr>
        <w:t>四、联合体如因违约过失责任而导致采购人经济损失或被索赔时，本联合体任何一</w:t>
      </w:r>
      <w:r w:rsidRPr="007C5662">
        <w:rPr>
          <w:rFonts w:ascii="宋体" w:hAnsi="宋体" w:cs="宋体" w:hint="eastAsia"/>
          <w:kern w:val="0"/>
          <w:sz w:val="24"/>
        </w:rPr>
        <w:lastRenderedPageBreak/>
        <w:t>方均同意无条件优先清偿采购人的一切债务和经济赔偿。</w:t>
      </w:r>
    </w:p>
    <w:p w14:paraId="36CB04FF" w14:textId="77777777" w:rsidR="00D23AE5" w:rsidRPr="007C5662" w:rsidRDefault="00D23AE5">
      <w:pPr>
        <w:spacing w:line="440" w:lineRule="exact"/>
        <w:ind w:leftChars="11" w:left="23" w:firstLineChars="200" w:firstLine="487"/>
        <w:rPr>
          <w:rFonts w:ascii="宋体" w:hAnsi="宋体" w:cs="宋体"/>
          <w:sz w:val="24"/>
        </w:rPr>
      </w:pPr>
      <w:r w:rsidRPr="007C5662">
        <w:rPr>
          <w:rFonts w:ascii="宋体" w:hAnsi="宋体" w:cs="宋体" w:hint="eastAsia"/>
          <w:kern w:val="0"/>
          <w:sz w:val="24"/>
        </w:rPr>
        <w:t>五、</w:t>
      </w:r>
      <w:r w:rsidRPr="007C5662">
        <w:rPr>
          <w:rFonts w:ascii="宋体" w:hAnsi="宋体" w:cs="宋体" w:hint="eastAsia"/>
          <w:sz w:val="24"/>
        </w:rPr>
        <w:t>本协议在</w:t>
      </w:r>
      <w:r w:rsidRPr="007C5662">
        <w:rPr>
          <w:rFonts w:ascii="宋体" w:hAnsi="宋体" w:cs="宋体" w:hint="eastAsia"/>
          <w:kern w:val="0"/>
          <w:sz w:val="24"/>
        </w:rPr>
        <w:t>自签署之日起生效，</w:t>
      </w:r>
      <w:r w:rsidRPr="007C5662">
        <w:rPr>
          <w:rFonts w:ascii="宋体" w:hAnsi="宋体" w:cs="宋体" w:hint="eastAsia"/>
          <w:sz w:val="24"/>
        </w:rPr>
        <w:t>有效期内有效，如获中标资格，合同有效期延续至合同履行完毕之日。</w:t>
      </w:r>
    </w:p>
    <w:p w14:paraId="258B7A36" w14:textId="77777777" w:rsidR="00D23AE5" w:rsidRPr="007C5662" w:rsidRDefault="00D23AE5">
      <w:pPr>
        <w:spacing w:line="440" w:lineRule="exact"/>
        <w:ind w:leftChars="11" w:left="23" w:firstLineChars="200" w:firstLine="487"/>
        <w:rPr>
          <w:rFonts w:ascii="宋体" w:hAnsi="宋体" w:cs="宋体"/>
          <w:kern w:val="0"/>
          <w:sz w:val="24"/>
        </w:rPr>
      </w:pPr>
      <w:r w:rsidRPr="007C5662">
        <w:rPr>
          <w:rFonts w:ascii="宋体" w:hAnsi="宋体" w:cs="宋体" w:hint="eastAsia"/>
          <w:kern w:val="0"/>
          <w:sz w:val="24"/>
        </w:rPr>
        <w:t>六、本协议书正本一式</w:t>
      </w:r>
      <w:r w:rsidRPr="007C5662">
        <w:rPr>
          <w:rFonts w:ascii="宋体" w:hAnsi="宋体" w:cs="宋体" w:hint="eastAsia"/>
          <w:kern w:val="0"/>
          <w:sz w:val="24"/>
          <w:u w:val="single"/>
        </w:rPr>
        <w:t xml:space="preserve">  </w:t>
      </w:r>
      <w:r w:rsidRPr="007C5662">
        <w:rPr>
          <w:rFonts w:ascii="宋体" w:hAnsi="宋体" w:cs="宋体" w:hint="eastAsia"/>
          <w:kern w:val="0"/>
          <w:sz w:val="24"/>
        </w:rPr>
        <w:t>份，随投标文件装订</w:t>
      </w:r>
      <w:r w:rsidRPr="007C5662">
        <w:rPr>
          <w:rFonts w:ascii="宋体" w:hAnsi="宋体" w:cs="宋体" w:hint="eastAsia"/>
          <w:kern w:val="0"/>
          <w:sz w:val="24"/>
          <w:u w:val="single"/>
        </w:rPr>
        <w:t xml:space="preserve">   </w:t>
      </w:r>
      <w:r w:rsidRPr="007C5662">
        <w:rPr>
          <w:rFonts w:ascii="宋体" w:hAnsi="宋体" w:cs="宋体" w:hint="eastAsia"/>
          <w:kern w:val="0"/>
          <w:sz w:val="24"/>
        </w:rPr>
        <w:t>份，送采购人</w:t>
      </w:r>
      <w:r w:rsidRPr="007C5662">
        <w:rPr>
          <w:rFonts w:ascii="宋体" w:hAnsi="宋体" w:cs="宋体" w:hint="eastAsia"/>
          <w:kern w:val="0"/>
          <w:sz w:val="24"/>
          <w:u w:val="single"/>
        </w:rPr>
        <w:t xml:space="preserve">   </w:t>
      </w:r>
      <w:r w:rsidRPr="007C5662">
        <w:rPr>
          <w:rFonts w:ascii="宋体" w:hAnsi="宋体" w:cs="宋体" w:hint="eastAsia"/>
          <w:kern w:val="0"/>
          <w:sz w:val="24"/>
        </w:rPr>
        <w:t>份，联合体成员各一份；副本一式</w:t>
      </w:r>
      <w:r w:rsidRPr="007C5662">
        <w:rPr>
          <w:rFonts w:ascii="宋体" w:hAnsi="宋体" w:cs="宋体" w:hint="eastAsia"/>
          <w:kern w:val="0"/>
          <w:sz w:val="24"/>
          <w:u w:val="single"/>
        </w:rPr>
        <w:t xml:space="preserve">   </w:t>
      </w:r>
      <w:r w:rsidRPr="007C5662">
        <w:rPr>
          <w:rFonts w:ascii="宋体" w:hAnsi="宋体" w:cs="宋体" w:hint="eastAsia"/>
          <w:kern w:val="0"/>
          <w:sz w:val="24"/>
        </w:rPr>
        <w:t>份，联合体成员各执</w:t>
      </w:r>
      <w:r w:rsidRPr="007C5662">
        <w:rPr>
          <w:rFonts w:ascii="宋体" w:hAnsi="宋体" w:cs="宋体" w:hint="eastAsia"/>
          <w:kern w:val="0"/>
          <w:sz w:val="24"/>
          <w:u w:val="single"/>
        </w:rPr>
        <w:t xml:space="preserve">   </w:t>
      </w:r>
      <w:r w:rsidRPr="007C5662">
        <w:rPr>
          <w:rFonts w:ascii="宋体" w:hAnsi="宋体" w:cs="宋体" w:hint="eastAsia"/>
          <w:kern w:val="0"/>
          <w:sz w:val="24"/>
        </w:rPr>
        <w:t>份。</w:t>
      </w:r>
    </w:p>
    <w:p w14:paraId="72DC3FB5" w14:textId="77777777" w:rsidR="00D23AE5" w:rsidRPr="007C5662" w:rsidRDefault="00D23AE5">
      <w:pPr>
        <w:widowControl/>
        <w:tabs>
          <w:tab w:val="left" w:pos="2977"/>
          <w:tab w:val="left" w:pos="5954"/>
        </w:tabs>
        <w:spacing w:line="440" w:lineRule="exact"/>
        <w:jc w:val="left"/>
        <w:rPr>
          <w:rFonts w:ascii="宋体" w:hAnsi="宋体" w:cs="宋体"/>
          <w:kern w:val="0"/>
          <w:sz w:val="24"/>
        </w:rPr>
      </w:pPr>
    </w:p>
    <w:p w14:paraId="0684F7A5" w14:textId="77777777" w:rsidR="00D23AE5" w:rsidRPr="007C5662" w:rsidRDefault="00D23AE5">
      <w:pPr>
        <w:widowControl/>
        <w:tabs>
          <w:tab w:val="left" w:pos="2977"/>
          <w:tab w:val="left" w:pos="5954"/>
        </w:tabs>
        <w:spacing w:line="440" w:lineRule="exact"/>
        <w:jc w:val="left"/>
        <w:rPr>
          <w:rFonts w:ascii="宋体" w:hAnsi="宋体" w:cs="宋体"/>
          <w:kern w:val="0"/>
          <w:sz w:val="24"/>
        </w:rPr>
      </w:pPr>
      <w:r w:rsidRPr="007C5662">
        <w:rPr>
          <w:rFonts w:ascii="宋体" w:hAnsi="宋体" w:cs="宋体" w:hint="eastAsia"/>
          <w:kern w:val="0"/>
          <w:sz w:val="24"/>
        </w:rPr>
        <w:t xml:space="preserve">甲公司全称：（盖章） </w:t>
      </w:r>
      <w:r w:rsidRPr="007C5662">
        <w:rPr>
          <w:rFonts w:ascii="宋体" w:hAnsi="宋体" w:cs="宋体" w:hint="eastAsia"/>
          <w:kern w:val="0"/>
          <w:sz w:val="24"/>
        </w:rPr>
        <w:tab/>
        <w:t xml:space="preserve">   乙公司全称：（盖章）     </w:t>
      </w:r>
      <w:r w:rsidRPr="007C5662">
        <w:rPr>
          <w:rFonts w:ascii="宋体" w:hAnsi="宋体" w:cs="宋体" w:hint="eastAsia"/>
          <w:kern w:val="0"/>
          <w:sz w:val="24"/>
        </w:rPr>
        <w:tab/>
        <w:t>……公司全称（盖章）</w:t>
      </w:r>
    </w:p>
    <w:p w14:paraId="361D3634" w14:textId="77777777" w:rsidR="00D23AE5" w:rsidRPr="007C5662" w:rsidRDefault="00D23AE5">
      <w:pPr>
        <w:widowControl/>
        <w:tabs>
          <w:tab w:val="left" w:pos="2977"/>
          <w:tab w:val="left" w:pos="5954"/>
        </w:tabs>
        <w:spacing w:line="440" w:lineRule="exact"/>
        <w:jc w:val="left"/>
        <w:rPr>
          <w:rFonts w:ascii="宋体" w:hAnsi="宋体" w:cs="宋体"/>
          <w:kern w:val="0"/>
          <w:sz w:val="24"/>
        </w:rPr>
      </w:pPr>
      <w:r w:rsidRPr="007C5662">
        <w:rPr>
          <w:rFonts w:ascii="宋体" w:hAnsi="宋体" w:cs="宋体" w:hint="eastAsia"/>
          <w:kern w:val="0"/>
          <w:sz w:val="24"/>
        </w:rPr>
        <w:t>法定代表人：（</w:t>
      </w:r>
      <w:r w:rsidRPr="007C5662">
        <w:rPr>
          <w:sz w:val="24"/>
        </w:rPr>
        <w:t>签署</w:t>
      </w:r>
      <w:r w:rsidRPr="007C5662">
        <w:rPr>
          <w:rFonts w:ascii="宋体" w:hAnsi="宋体" w:cs="宋体" w:hint="eastAsia"/>
          <w:kern w:val="0"/>
          <w:sz w:val="24"/>
        </w:rPr>
        <w:t>）       法定代表人（</w:t>
      </w:r>
      <w:r w:rsidRPr="007C5662">
        <w:rPr>
          <w:sz w:val="24"/>
        </w:rPr>
        <w:t>签署</w:t>
      </w:r>
      <w:r w:rsidRPr="007C5662">
        <w:rPr>
          <w:rFonts w:ascii="宋体" w:hAnsi="宋体" w:cs="宋体" w:hint="eastAsia"/>
          <w:kern w:val="0"/>
          <w:sz w:val="24"/>
        </w:rPr>
        <w:t>）</w:t>
      </w:r>
      <w:r w:rsidRPr="007C5662">
        <w:rPr>
          <w:rFonts w:ascii="宋体" w:hAnsi="宋体" w:cs="宋体" w:hint="eastAsia"/>
          <w:kern w:val="0"/>
          <w:sz w:val="24"/>
        </w:rPr>
        <w:tab/>
        <w:t xml:space="preserve">      法定代表人（</w:t>
      </w:r>
      <w:r w:rsidRPr="007C5662">
        <w:rPr>
          <w:sz w:val="24"/>
        </w:rPr>
        <w:t>签署</w:t>
      </w:r>
      <w:r w:rsidRPr="007C5662">
        <w:rPr>
          <w:rFonts w:ascii="宋体" w:hAnsi="宋体" w:cs="宋体" w:hint="eastAsia"/>
          <w:kern w:val="0"/>
          <w:sz w:val="24"/>
        </w:rPr>
        <w:t>）</w:t>
      </w:r>
    </w:p>
    <w:p w14:paraId="19B54AC0" w14:textId="77777777" w:rsidR="00D23AE5" w:rsidRPr="007C5662" w:rsidRDefault="00D23AE5">
      <w:pPr>
        <w:widowControl/>
        <w:tabs>
          <w:tab w:val="left" w:pos="2977"/>
          <w:tab w:val="left" w:pos="5954"/>
        </w:tabs>
        <w:spacing w:line="440" w:lineRule="exact"/>
        <w:jc w:val="left"/>
        <w:rPr>
          <w:rFonts w:ascii="宋体" w:hAnsi="宋体" w:cs="宋体"/>
          <w:kern w:val="0"/>
          <w:sz w:val="24"/>
        </w:rPr>
      </w:pPr>
      <w:r w:rsidRPr="007C5662">
        <w:rPr>
          <w:rFonts w:ascii="宋体" w:hAnsi="宋体" w:cs="宋体" w:hint="eastAsia"/>
          <w:kern w:val="0"/>
          <w:sz w:val="24"/>
        </w:rPr>
        <w:t xml:space="preserve">　　年　　月　　日</w:t>
      </w:r>
      <w:r w:rsidRPr="007C5662">
        <w:rPr>
          <w:rFonts w:ascii="宋体" w:hAnsi="宋体" w:cs="宋体" w:hint="eastAsia"/>
          <w:kern w:val="0"/>
          <w:sz w:val="24"/>
        </w:rPr>
        <w:tab/>
        <w:t xml:space="preserve">　　年　　月　　日</w:t>
      </w:r>
      <w:r w:rsidRPr="007C5662">
        <w:rPr>
          <w:rFonts w:ascii="宋体" w:hAnsi="宋体" w:cs="宋体" w:hint="eastAsia"/>
          <w:kern w:val="0"/>
          <w:sz w:val="24"/>
        </w:rPr>
        <w:tab/>
        <w:t xml:space="preserve">　　年　　月　　日</w:t>
      </w:r>
    </w:p>
    <w:p w14:paraId="5B0163C4" w14:textId="77777777" w:rsidR="00D23AE5" w:rsidRPr="007C5662" w:rsidRDefault="00D23AE5">
      <w:pPr>
        <w:spacing w:line="440" w:lineRule="exact"/>
        <w:rPr>
          <w:rFonts w:ascii="宋体" w:hAnsi="宋体" w:cs="宋体"/>
          <w:sz w:val="24"/>
        </w:rPr>
      </w:pPr>
    </w:p>
    <w:p w14:paraId="5F5D42FF" w14:textId="77777777" w:rsidR="00D23AE5" w:rsidRPr="007C5662" w:rsidRDefault="00D23AE5">
      <w:pPr>
        <w:spacing w:line="440" w:lineRule="exact"/>
        <w:rPr>
          <w:rFonts w:ascii="宋体" w:hAnsi="宋体" w:cs="宋体"/>
          <w:sz w:val="24"/>
        </w:rPr>
      </w:pPr>
      <w:r w:rsidRPr="007C5662">
        <w:rPr>
          <w:rFonts w:ascii="宋体" w:hAnsi="宋体" w:cs="宋体" w:hint="eastAsia"/>
          <w:sz w:val="24"/>
        </w:rPr>
        <w:t>注：1．联合投标时</w:t>
      </w:r>
      <w:proofErr w:type="gramStart"/>
      <w:r w:rsidRPr="007C5662">
        <w:rPr>
          <w:rFonts w:ascii="宋体" w:hAnsi="宋体" w:cs="宋体" w:hint="eastAsia"/>
          <w:sz w:val="24"/>
        </w:rPr>
        <w:t>需签本协议</w:t>
      </w:r>
      <w:proofErr w:type="gramEnd"/>
      <w:r w:rsidRPr="007C5662">
        <w:rPr>
          <w:rFonts w:ascii="宋体" w:hAnsi="宋体" w:cs="宋体" w:hint="eastAsia"/>
          <w:sz w:val="24"/>
        </w:rPr>
        <w:t>，联合体各方成员应在本协议上共同盖章确认。</w:t>
      </w:r>
    </w:p>
    <w:p w14:paraId="17E026F4" w14:textId="77777777" w:rsidR="00D23AE5" w:rsidRPr="007C5662" w:rsidRDefault="00D23AE5">
      <w:pPr>
        <w:spacing w:line="440" w:lineRule="exact"/>
        <w:ind w:firstLineChars="196" w:firstLine="477"/>
        <w:rPr>
          <w:rFonts w:ascii="宋体" w:hAnsi="宋体" w:cs="宋体"/>
          <w:b/>
          <w:sz w:val="24"/>
        </w:rPr>
      </w:pPr>
      <w:r w:rsidRPr="007C5662">
        <w:rPr>
          <w:rFonts w:ascii="宋体" w:hAnsi="宋体" w:cs="宋体" w:hint="eastAsia"/>
          <w:sz w:val="24"/>
        </w:rPr>
        <w:t>2．本协议内容不得擅自修改。此协议将作为签订合同的附件之一。</w:t>
      </w:r>
    </w:p>
    <w:p w14:paraId="0D430ADA" w14:textId="77777777" w:rsidR="00D23AE5" w:rsidRPr="007C5662" w:rsidRDefault="00D23AE5"/>
    <w:p w14:paraId="6004071D" w14:textId="77777777" w:rsidR="00D23AE5" w:rsidRPr="007C5662" w:rsidRDefault="00D23AE5">
      <w:pPr>
        <w:numPr>
          <w:ilvl w:val="1"/>
          <w:numId w:val="17"/>
        </w:numPr>
        <w:tabs>
          <w:tab w:val="left" w:pos="993"/>
        </w:tabs>
        <w:spacing w:line="360" w:lineRule="auto"/>
        <w:jc w:val="left"/>
        <w:outlineLvl w:val="1"/>
        <w:rPr>
          <w:rStyle w:val="GB2312"/>
          <w:rFonts w:ascii="Times New Roman" w:eastAsia="宋体" w:hAnsi="Times New Roman"/>
          <w:b/>
          <w:szCs w:val="22"/>
        </w:rPr>
      </w:pPr>
      <w:r w:rsidRPr="007C5662">
        <w:rPr>
          <w:rStyle w:val="GB2312"/>
          <w:rFonts w:ascii="Times New Roman" w:eastAsia="宋体" w:hAnsi="Times New Roman" w:hint="eastAsia"/>
          <w:b/>
          <w:szCs w:val="22"/>
        </w:rPr>
        <w:br w:type="page"/>
      </w:r>
      <w:bookmarkStart w:id="224" w:name="_Toc527541563"/>
      <w:r w:rsidRPr="007C5662">
        <w:rPr>
          <w:rStyle w:val="GB2312"/>
          <w:rFonts w:ascii="Times New Roman" w:eastAsia="宋体" w:hAnsi="Times New Roman" w:hint="eastAsia"/>
          <w:b/>
          <w:szCs w:val="22"/>
        </w:rPr>
        <w:lastRenderedPageBreak/>
        <w:t>询问函、质疑函参考格式</w:t>
      </w:r>
      <w:bookmarkEnd w:id="224"/>
    </w:p>
    <w:p w14:paraId="1591CD09" w14:textId="77777777" w:rsidR="00D23AE5" w:rsidRPr="007C5662" w:rsidRDefault="00D23AE5"/>
    <w:p w14:paraId="1573A285" w14:textId="77777777" w:rsidR="00D23AE5" w:rsidRPr="007C5662" w:rsidRDefault="00D23AE5">
      <w:pPr>
        <w:snapToGrid w:val="0"/>
        <w:spacing w:line="360" w:lineRule="auto"/>
        <w:ind w:firstLineChars="201" w:firstLine="491"/>
        <w:rPr>
          <w:rFonts w:ascii="宋体" w:hAnsi="宋体" w:cs="宋体"/>
          <w:b/>
          <w:sz w:val="24"/>
        </w:rPr>
      </w:pPr>
      <w:r w:rsidRPr="007C5662">
        <w:rPr>
          <w:rFonts w:ascii="宋体" w:hAnsi="宋体" w:cs="宋体" w:hint="eastAsia"/>
          <w:b/>
          <w:sz w:val="24"/>
        </w:rPr>
        <w:t>说明：</w:t>
      </w:r>
    </w:p>
    <w:p w14:paraId="102E9067" w14:textId="77777777" w:rsidR="00D23AE5" w:rsidRPr="007C5662" w:rsidRDefault="00D23AE5">
      <w:pPr>
        <w:snapToGrid w:val="0"/>
        <w:spacing w:line="360" w:lineRule="auto"/>
        <w:ind w:firstLineChars="201" w:firstLine="491"/>
        <w:rPr>
          <w:rFonts w:ascii="宋体" w:hAnsi="宋体" w:cs="宋体"/>
          <w:b/>
          <w:sz w:val="24"/>
        </w:rPr>
      </w:pPr>
      <w:r w:rsidRPr="007C5662">
        <w:rPr>
          <w:rFonts w:ascii="宋体" w:hAnsi="宋体" w:cs="宋体" w:hint="eastAsia"/>
          <w:b/>
          <w:sz w:val="24"/>
        </w:rPr>
        <w:t>（1）本部分格式为投标供应商提交询问函、质疑函时使用，不属于投标文件格式的组成部分。</w:t>
      </w:r>
    </w:p>
    <w:p w14:paraId="656668DA" w14:textId="77777777" w:rsidR="00D23AE5" w:rsidRPr="007C5662" w:rsidRDefault="00D23AE5">
      <w:pPr>
        <w:snapToGrid w:val="0"/>
        <w:spacing w:line="360" w:lineRule="auto"/>
        <w:ind w:firstLineChars="201" w:firstLine="491"/>
        <w:rPr>
          <w:rFonts w:ascii="宋体" w:hAnsi="宋体" w:cs="宋体"/>
          <w:b/>
          <w:sz w:val="24"/>
        </w:rPr>
      </w:pPr>
      <w:r w:rsidRPr="007C5662">
        <w:rPr>
          <w:rFonts w:ascii="宋体" w:hAnsi="宋体" w:cs="宋体" w:hint="eastAsia"/>
          <w:b/>
          <w:sz w:val="24"/>
        </w:rPr>
        <w:t>（2）递交询问函、质疑函时须提供营业执照、授权委托书及其身份证复印件（法定代表人亲自办理的，只需提交身份证复印件，无需提交授权委托书）并加盖公章等有关材料。</w:t>
      </w:r>
    </w:p>
    <w:p w14:paraId="24D15E32" w14:textId="77777777" w:rsidR="00D23AE5" w:rsidRPr="007C5662" w:rsidRDefault="00D23AE5">
      <w:pPr>
        <w:spacing w:beforeLines="50" w:before="156"/>
        <w:jc w:val="center"/>
        <w:rPr>
          <w:b/>
          <w:sz w:val="36"/>
          <w:szCs w:val="36"/>
        </w:rPr>
      </w:pPr>
      <w:r w:rsidRPr="007C5662">
        <w:rPr>
          <w:rFonts w:hint="eastAsia"/>
          <w:b/>
          <w:sz w:val="36"/>
          <w:szCs w:val="36"/>
        </w:rPr>
        <w:t>一、询问函</w:t>
      </w:r>
    </w:p>
    <w:p w14:paraId="0F176654" w14:textId="77777777" w:rsidR="00D23AE5" w:rsidRPr="007C5662" w:rsidRDefault="00D23AE5">
      <w:pPr>
        <w:widowControl/>
        <w:tabs>
          <w:tab w:val="left" w:pos="6300"/>
        </w:tabs>
        <w:snapToGrid w:val="0"/>
        <w:spacing w:line="360" w:lineRule="auto"/>
        <w:jc w:val="left"/>
        <w:rPr>
          <w:rFonts w:ascii="宋体" w:hAnsi="宋体" w:cs="宋体"/>
          <w:sz w:val="24"/>
        </w:rPr>
      </w:pPr>
      <w:r w:rsidRPr="007C5662">
        <w:rPr>
          <w:rFonts w:ascii="宋体" w:hAnsi="宋体" w:cs="宋体" w:hint="eastAsia"/>
          <w:sz w:val="24"/>
        </w:rPr>
        <w:t>采购人/广东洲际招标代理有限公司：</w:t>
      </w:r>
    </w:p>
    <w:p w14:paraId="0FBD66E8" w14:textId="77777777" w:rsidR="00D23AE5" w:rsidRPr="007C5662" w:rsidRDefault="00D23AE5">
      <w:pPr>
        <w:widowControl/>
        <w:tabs>
          <w:tab w:val="left" w:pos="6300"/>
        </w:tabs>
        <w:snapToGrid w:val="0"/>
        <w:spacing w:line="360" w:lineRule="auto"/>
        <w:ind w:firstLineChars="200" w:firstLine="487"/>
        <w:jc w:val="left"/>
        <w:rPr>
          <w:rFonts w:ascii="宋体" w:hAnsi="宋体" w:cs="宋体"/>
          <w:sz w:val="24"/>
        </w:rPr>
      </w:pPr>
      <w:r w:rsidRPr="007C5662">
        <w:rPr>
          <w:rFonts w:ascii="宋体" w:hAnsi="宋体" w:cs="宋体" w:hint="eastAsia"/>
          <w:sz w:val="24"/>
        </w:rPr>
        <w:t>我单位已报名并准备参与</w:t>
      </w:r>
      <w:r w:rsidRPr="007C5662">
        <w:rPr>
          <w:rFonts w:ascii="宋体" w:hAnsi="宋体" w:cs="宋体" w:hint="eastAsia"/>
          <w:i/>
          <w:sz w:val="24"/>
          <w:u w:val="single"/>
        </w:rPr>
        <w:t>（项目名称）</w:t>
      </w:r>
      <w:r w:rsidRPr="007C5662">
        <w:rPr>
          <w:rFonts w:ascii="宋体" w:hAnsi="宋体" w:cs="宋体" w:hint="eastAsia"/>
          <w:sz w:val="24"/>
        </w:rPr>
        <w:t>项目（招标文件编号：</w:t>
      </w:r>
      <w:r w:rsidRPr="007C5662">
        <w:rPr>
          <w:rFonts w:ascii="宋体" w:hAnsi="宋体" w:cs="宋体" w:hint="eastAsia"/>
          <w:sz w:val="24"/>
          <w:u w:val="single"/>
        </w:rPr>
        <w:t xml:space="preserve">     （包号：）</w:t>
      </w:r>
      <w:r w:rsidRPr="007C5662">
        <w:rPr>
          <w:rFonts w:ascii="宋体" w:hAnsi="宋体" w:cs="宋体" w:hint="eastAsia"/>
          <w:sz w:val="24"/>
        </w:rPr>
        <w:t>）的投标（或报价）活动，现有以下几个内容（或条款）存在疑问（或无法理解），特提出询问。</w:t>
      </w:r>
    </w:p>
    <w:p w14:paraId="70218335" w14:textId="77777777" w:rsidR="00D23AE5" w:rsidRPr="007C5662" w:rsidRDefault="00D23AE5">
      <w:pPr>
        <w:widowControl/>
        <w:tabs>
          <w:tab w:val="left" w:pos="6300"/>
        </w:tabs>
        <w:snapToGrid w:val="0"/>
        <w:spacing w:line="360" w:lineRule="auto"/>
        <w:ind w:firstLineChars="200" w:firstLine="487"/>
        <w:jc w:val="left"/>
        <w:rPr>
          <w:rFonts w:ascii="宋体" w:hAnsi="宋体" w:cs="宋体"/>
          <w:sz w:val="24"/>
        </w:rPr>
      </w:pPr>
      <w:r w:rsidRPr="007C5662">
        <w:rPr>
          <w:rFonts w:ascii="宋体" w:hAnsi="宋体" w:cs="宋体" w:hint="eastAsia"/>
          <w:sz w:val="24"/>
        </w:rPr>
        <w:t>一、_____________________（事项一）</w:t>
      </w:r>
    </w:p>
    <w:p w14:paraId="50B3798B" w14:textId="77777777" w:rsidR="00D23AE5" w:rsidRPr="007C5662" w:rsidRDefault="00D23AE5">
      <w:pPr>
        <w:widowControl/>
        <w:tabs>
          <w:tab w:val="left" w:pos="6300"/>
        </w:tabs>
        <w:snapToGrid w:val="0"/>
        <w:spacing w:line="360" w:lineRule="auto"/>
        <w:ind w:firstLineChars="200" w:firstLine="487"/>
        <w:jc w:val="left"/>
        <w:rPr>
          <w:rFonts w:ascii="宋体" w:hAnsi="宋体" w:cs="宋体"/>
          <w:sz w:val="24"/>
        </w:rPr>
      </w:pPr>
      <w:r w:rsidRPr="007C5662">
        <w:rPr>
          <w:rFonts w:ascii="宋体" w:hAnsi="宋体" w:cs="宋体" w:hint="eastAsia"/>
          <w:sz w:val="24"/>
        </w:rPr>
        <w:t>（1）____________________（问题或条款内容）</w:t>
      </w:r>
    </w:p>
    <w:p w14:paraId="104ABBEA" w14:textId="77777777" w:rsidR="00D23AE5" w:rsidRPr="007C5662" w:rsidRDefault="00D23AE5">
      <w:pPr>
        <w:widowControl/>
        <w:tabs>
          <w:tab w:val="left" w:pos="6300"/>
        </w:tabs>
        <w:snapToGrid w:val="0"/>
        <w:spacing w:line="360" w:lineRule="auto"/>
        <w:ind w:firstLineChars="200" w:firstLine="487"/>
        <w:jc w:val="left"/>
        <w:rPr>
          <w:rFonts w:ascii="宋体" w:hAnsi="宋体" w:cs="宋体"/>
          <w:sz w:val="24"/>
        </w:rPr>
      </w:pPr>
      <w:r w:rsidRPr="007C5662">
        <w:rPr>
          <w:rFonts w:ascii="宋体" w:hAnsi="宋体" w:cs="宋体" w:hint="eastAsia"/>
          <w:sz w:val="24"/>
        </w:rPr>
        <w:t>（2）____________________（说明疑问或无法理解原因）</w:t>
      </w:r>
    </w:p>
    <w:p w14:paraId="1E17C17F" w14:textId="77777777" w:rsidR="00D23AE5" w:rsidRPr="007C5662" w:rsidRDefault="00D23AE5">
      <w:pPr>
        <w:widowControl/>
        <w:tabs>
          <w:tab w:val="left" w:pos="6300"/>
        </w:tabs>
        <w:snapToGrid w:val="0"/>
        <w:spacing w:line="360" w:lineRule="auto"/>
        <w:ind w:firstLineChars="200" w:firstLine="487"/>
        <w:jc w:val="left"/>
        <w:rPr>
          <w:rFonts w:ascii="宋体" w:hAnsi="宋体" w:cs="宋体"/>
          <w:sz w:val="24"/>
        </w:rPr>
      </w:pPr>
      <w:r w:rsidRPr="007C5662">
        <w:rPr>
          <w:rFonts w:ascii="宋体" w:hAnsi="宋体" w:cs="宋体" w:hint="eastAsia"/>
          <w:sz w:val="24"/>
        </w:rPr>
        <w:t>（3）____________________（建议）</w:t>
      </w:r>
    </w:p>
    <w:p w14:paraId="1066F58A" w14:textId="77777777" w:rsidR="00D23AE5" w:rsidRPr="007C5662" w:rsidRDefault="00D23AE5">
      <w:pPr>
        <w:widowControl/>
        <w:tabs>
          <w:tab w:val="left" w:pos="6300"/>
        </w:tabs>
        <w:snapToGrid w:val="0"/>
        <w:spacing w:line="360" w:lineRule="auto"/>
        <w:ind w:firstLineChars="200" w:firstLine="487"/>
        <w:jc w:val="left"/>
        <w:rPr>
          <w:rFonts w:ascii="宋体" w:hAnsi="宋体" w:cs="宋体"/>
          <w:sz w:val="24"/>
        </w:rPr>
      </w:pPr>
      <w:r w:rsidRPr="007C5662">
        <w:rPr>
          <w:rFonts w:ascii="宋体" w:hAnsi="宋体" w:cs="宋体" w:hint="eastAsia"/>
          <w:sz w:val="24"/>
        </w:rPr>
        <w:t>二、_____________________（事项二）</w:t>
      </w:r>
    </w:p>
    <w:p w14:paraId="58E65EC9" w14:textId="77777777" w:rsidR="00D23AE5" w:rsidRPr="007C5662" w:rsidRDefault="00D23AE5">
      <w:pPr>
        <w:widowControl/>
        <w:tabs>
          <w:tab w:val="left" w:pos="6300"/>
        </w:tabs>
        <w:snapToGrid w:val="0"/>
        <w:spacing w:line="360" w:lineRule="auto"/>
        <w:ind w:firstLineChars="200" w:firstLine="487"/>
        <w:jc w:val="left"/>
        <w:rPr>
          <w:rFonts w:ascii="宋体" w:hAnsi="宋体" w:cs="宋体"/>
          <w:sz w:val="24"/>
        </w:rPr>
      </w:pPr>
      <w:r w:rsidRPr="007C5662">
        <w:rPr>
          <w:rFonts w:ascii="宋体" w:hAnsi="宋体" w:cs="宋体" w:hint="eastAsia"/>
          <w:sz w:val="24"/>
        </w:rPr>
        <w:t>……</w:t>
      </w:r>
    </w:p>
    <w:p w14:paraId="18CF32F1" w14:textId="77777777" w:rsidR="00D23AE5" w:rsidRPr="007C5662" w:rsidRDefault="00D23AE5">
      <w:pPr>
        <w:widowControl/>
        <w:tabs>
          <w:tab w:val="left" w:pos="6300"/>
        </w:tabs>
        <w:snapToGrid w:val="0"/>
        <w:spacing w:line="360" w:lineRule="auto"/>
        <w:ind w:firstLineChars="200" w:firstLine="487"/>
        <w:jc w:val="left"/>
        <w:rPr>
          <w:rFonts w:ascii="宋体" w:hAnsi="宋体" w:cs="宋体"/>
          <w:sz w:val="24"/>
        </w:rPr>
      </w:pPr>
      <w:r w:rsidRPr="007C5662">
        <w:rPr>
          <w:rFonts w:ascii="宋体" w:hAnsi="宋体" w:cs="宋体" w:hint="eastAsia"/>
          <w:sz w:val="24"/>
        </w:rPr>
        <w:t>随附相关证明材料如下：</w:t>
      </w:r>
      <w:r w:rsidRPr="007C5662">
        <w:rPr>
          <w:rFonts w:ascii="宋体" w:hAnsi="宋体" w:cs="宋体" w:hint="eastAsia"/>
          <w:sz w:val="24"/>
          <w:u w:val="single"/>
        </w:rPr>
        <w:t xml:space="preserve">      </w:t>
      </w:r>
      <w:r w:rsidRPr="007C5662">
        <w:rPr>
          <w:rFonts w:ascii="宋体" w:hAnsi="宋体" w:cs="宋体" w:hint="eastAsia"/>
          <w:sz w:val="24"/>
        </w:rPr>
        <w:t>。</w:t>
      </w:r>
    </w:p>
    <w:p w14:paraId="5FE20CEF" w14:textId="77777777" w:rsidR="00D23AE5" w:rsidRPr="007C5662" w:rsidRDefault="00D23AE5">
      <w:pPr>
        <w:widowControl/>
        <w:snapToGrid w:val="0"/>
        <w:spacing w:line="360" w:lineRule="auto"/>
        <w:ind w:firstLineChars="200" w:firstLine="487"/>
        <w:jc w:val="left"/>
        <w:rPr>
          <w:rFonts w:ascii="宋体" w:hAnsi="宋体" w:cs="宋体"/>
          <w:sz w:val="24"/>
        </w:rPr>
      </w:pPr>
    </w:p>
    <w:p w14:paraId="7E170E4D"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询问供应商名称：</w:t>
      </w:r>
      <w:r w:rsidRPr="007C5662">
        <w:rPr>
          <w:rFonts w:ascii="宋体" w:hAnsi="宋体" w:cs="宋体" w:hint="eastAsia"/>
          <w:sz w:val="24"/>
          <w:u w:val="single"/>
        </w:rPr>
        <w:t xml:space="preserve">                        </w:t>
      </w:r>
      <w:r w:rsidRPr="007C5662">
        <w:rPr>
          <w:rFonts w:ascii="宋体" w:hAnsi="宋体" w:cs="宋体" w:hint="eastAsia"/>
          <w:sz w:val="24"/>
        </w:rPr>
        <w:t>（公章）</w:t>
      </w:r>
      <w:r w:rsidRPr="007C5662">
        <w:rPr>
          <w:rFonts w:ascii="宋体" w:hAnsi="宋体" w:cs="宋体" w:hint="eastAsia"/>
          <w:sz w:val="24"/>
          <w:u w:val="single"/>
        </w:rPr>
        <w:t xml:space="preserve">  </w:t>
      </w:r>
      <w:r w:rsidRPr="007C5662">
        <w:rPr>
          <w:rFonts w:ascii="宋体" w:hAnsi="宋体" w:cs="宋体" w:hint="eastAsia"/>
          <w:sz w:val="24"/>
        </w:rPr>
        <w:t xml:space="preserve">     </w:t>
      </w:r>
    </w:p>
    <w:p w14:paraId="558CAC3D"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法定代表人、主要负责人（或授权代表）：</w:t>
      </w:r>
      <w:r w:rsidRPr="007C5662">
        <w:rPr>
          <w:rFonts w:ascii="宋体" w:hAnsi="宋体" w:cs="宋体" w:hint="eastAsia"/>
          <w:sz w:val="24"/>
          <w:u w:val="single"/>
        </w:rPr>
        <w:t xml:space="preserve">               </w:t>
      </w:r>
      <w:r w:rsidRPr="007C5662">
        <w:rPr>
          <w:rFonts w:ascii="宋体" w:hAnsi="宋体" w:cs="宋体" w:hint="eastAsia"/>
          <w:sz w:val="24"/>
        </w:rPr>
        <w:t>（</w:t>
      </w:r>
      <w:r w:rsidRPr="007C5662">
        <w:rPr>
          <w:sz w:val="24"/>
        </w:rPr>
        <w:t>签署</w:t>
      </w:r>
      <w:r w:rsidRPr="007C5662">
        <w:rPr>
          <w:rFonts w:ascii="宋体" w:hAnsi="宋体" w:cs="宋体" w:hint="eastAsia"/>
          <w:sz w:val="24"/>
        </w:rPr>
        <w:t>）</w:t>
      </w:r>
    </w:p>
    <w:p w14:paraId="10B87B34" w14:textId="77777777" w:rsidR="00D23AE5" w:rsidRPr="007C5662" w:rsidRDefault="00D23AE5">
      <w:pPr>
        <w:widowControl/>
        <w:snapToGrid w:val="0"/>
        <w:spacing w:line="360" w:lineRule="auto"/>
        <w:ind w:firstLineChars="200" w:firstLine="487"/>
        <w:jc w:val="left"/>
        <w:rPr>
          <w:rFonts w:ascii="宋体" w:hAnsi="宋体" w:cs="宋体"/>
          <w:sz w:val="24"/>
          <w:u w:val="single"/>
        </w:rPr>
      </w:pPr>
      <w:r w:rsidRPr="007C5662">
        <w:rPr>
          <w:rFonts w:ascii="宋体" w:hAnsi="宋体" w:cs="宋体" w:hint="eastAsia"/>
          <w:sz w:val="24"/>
        </w:rPr>
        <w:t>电话（手机/座机）：</w:t>
      </w:r>
      <w:r w:rsidRPr="007C5662">
        <w:rPr>
          <w:rFonts w:ascii="宋体" w:hAnsi="宋体" w:cs="宋体" w:hint="eastAsia"/>
          <w:sz w:val="24"/>
          <w:u w:val="single"/>
        </w:rPr>
        <w:t xml:space="preserve">          </w:t>
      </w:r>
    </w:p>
    <w:p w14:paraId="105B219B" w14:textId="77777777" w:rsidR="00D23AE5" w:rsidRPr="007C5662" w:rsidRDefault="00D23AE5">
      <w:pPr>
        <w:widowControl/>
        <w:snapToGrid w:val="0"/>
        <w:spacing w:line="360" w:lineRule="auto"/>
        <w:ind w:firstLineChars="200" w:firstLine="487"/>
        <w:jc w:val="left"/>
        <w:rPr>
          <w:rFonts w:ascii="宋体" w:hAnsi="宋体" w:cs="宋体"/>
          <w:sz w:val="24"/>
          <w:u w:val="single"/>
        </w:rPr>
      </w:pPr>
      <w:r w:rsidRPr="007C5662">
        <w:rPr>
          <w:rFonts w:ascii="宋体" w:hAnsi="宋体" w:cs="宋体" w:hint="eastAsia"/>
          <w:sz w:val="24"/>
        </w:rPr>
        <w:t>地址：</w:t>
      </w:r>
      <w:r w:rsidRPr="007C5662">
        <w:rPr>
          <w:rFonts w:ascii="宋体" w:hAnsi="宋体" w:cs="宋体" w:hint="eastAsia"/>
          <w:sz w:val="24"/>
          <w:u w:val="single"/>
        </w:rPr>
        <w:t xml:space="preserve">                      </w:t>
      </w:r>
    </w:p>
    <w:p w14:paraId="1324F521"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传真：</w:t>
      </w:r>
    </w:p>
    <w:p w14:paraId="0BDCA0D9"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 xml:space="preserve">邮编：          </w:t>
      </w:r>
    </w:p>
    <w:p w14:paraId="2A135E9A"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电子邮箱：</w:t>
      </w:r>
      <w:r w:rsidRPr="007C5662">
        <w:rPr>
          <w:rFonts w:ascii="宋体" w:hAnsi="宋体" w:cs="宋体" w:hint="eastAsia"/>
          <w:sz w:val="24"/>
          <w:u w:val="single"/>
        </w:rPr>
        <w:t xml:space="preserve">                   </w:t>
      </w:r>
      <w:r w:rsidRPr="007C5662">
        <w:rPr>
          <w:rFonts w:ascii="宋体" w:hAnsi="宋体" w:cs="宋体" w:hint="eastAsia"/>
          <w:sz w:val="24"/>
        </w:rPr>
        <w:t xml:space="preserve"> </w:t>
      </w:r>
    </w:p>
    <w:p w14:paraId="44211582" w14:textId="77777777" w:rsidR="00D23AE5" w:rsidRPr="007C5662" w:rsidRDefault="00D23AE5">
      <w:pPr>
        <w:spacing w:line="360" w:lineRule="auto"/>
        <w:ind w:firstLineChars="200" w:firstLine="487"/>
        <w:rPr>
          <w:rFonts w:ascii="宋体" w:hAnsi="宋体" w:cs="宋体"/>
          <w:sz w:val="24"/>
        </w:rPr>
      </w:pPr>
      <w:r w:rsidRPr="007C5662">
        <w:rPr>
          <w:rFonts w:ascii="宋体" w:hAnsi="宋体" w:cs="宋体" w:hint="eastAsia"/>
          <w:sz w:val="24"/>
        </w:rPr>
        <w:t xml:space="preserve">递交日期：    年   月    日 </w:t>
      </w:r>
    </w:p>
    <w:p w14:paraId="4442F4B8" w14:textId="77777777" w:rsidR="00D23AE5" w:rsidRPr="007C5662" w:rsidRDefault="00D23AE5">
      <w:pPr>
        <w:snapToGrid w:val="0"/>
        <w:spacing w:line="360" w:lineRule="auto"/>
        <w:ind w:firstLineChars="180" w:firstLine="438"/>
        <w:rPr>
          <w:rFonts w:ascii="宋体" w:hAnsi="宋体" w:cs="宋体"/>
          <w:sz w:val="24"/>
        </w:rPr>
      </w:pPr>
    </w:p>
    <w:p w14:paraId="57B2FE2D" w14:textId="77777777" w:rsidR="00D23AE5" w:rsidRPr="007C5662" w:rsidRDefault="00D23AE5">
      <w:pPr>
        <w:pStyle w:val="aff0"/>
        <w:snapToGrid w:val="0"/>
        <w:spacing w:line="360" w:lineRule="auto"/>
        <w:jc w:val="center"/>
        <w:rPr>
          <w:rFonts w:cs="宋体"/>
        </w:rPr>
      </w:pPr>
      <w:r w:rsidRPr="007C5662">
        <w:rPr>
          <w:rFonts w:cs="宋体" w:hint="eastAsia"/>
        </w:rPr>
        <w:br w:type="page"/>
      </w:r>
      <w:r w:rsidRPr="007C5662">
        <w:rPr>
          <w:rFonts w:hint="eastAsia"/>
          <w:b/>
          <w:sz w:val="36"/>
          <w:szCs w:val="36"/>
        </w:rPr>
        <w:lastRenderedPageBreak/>
        <w:t>二、质疑函</w:t>
      </w:r>
    </w:p>
    <w:p w14:paraId="08CDDB31" w14:textId="77777777" w:rsidR="00D23AE5" w:rsidRPr="007C5662" w:rsidRDefault="00D23AE5">
      <w:pPr>
        <w:widowControl/>
        <w:snapToGrid w:val="0"/>
        <w:spacing w:line="360" w:lineRule="auto"/>
        <w:jc w:val="left"/>
        <w:rPr>
          <w:rFonts w:ascii="宋体" w:hAnsi="宋体" w:cs="宋体"/>
          <w:sz w:val="24"/>
        </w:rPr>
      </w:pPr>
      <w:r w:rsidRPr="007C5662">
        <w:rPr>
          <w:rFonts w:ascii="宋体" w:hAnsi="宋体" w:cs="宋体" w:hint="eastAsia"/>
          <w:sz w:val="24"/>
        </w:rPr>
        <w:t>采购人/广东洲际招标代理有限公司：</w:t>
      </w:r>
    </w:p>
    <w:p w14:paraId="5C5EAE48"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我公司依法参与了</w:t>
      </w:r>
      <w:r w:rsidRPr="007C5662">
        <w:rPr>
          <w:rFonts w:ascii="宋体" w:hAnsi="宋体" w:cs="宋体" w:hint="eastAsia"/>
          <w:sz w:val="24"/>
          <w:u w:val="single"/>
        </w:rPr>
        <w:t>（采购人或招标代理机构）</w:t>
      </w:r>
      <w:r w:rsidRPr="007C5662">
        <w:rPr>
          <w:rFonts w:ascii="宋体" w:hAnsi="宋体" w:cs="宋体" w:hint="eastAsia"/>
          <w:sz w:val="24"/>
        </w:rPr>
        <w:t>于</w:t>
      </w:r>
      <w:r w:rsidRPr="007C5662">
        <w:rPr>
          <w:rFonts w:ascii="宋体" w:hAnsi="宋体" w:cs="宋体" w:hint="eastAsia"/>
          <w:sz w:val="24"/>
          <w:u w:val="single"/>
        </w:rPr>
        <w:t xml:space="preserve"> </w:t>
      </w:r>
      <w:r w:rsidRPr="007C5662">
        <w:rPr>
          <w:rFonts w:ascii="宋体" w:hAnsi="宋体" w:cs="宋体" w:hint="eastAsia"/>
          <w:sz w:val="24"/>
        </w:rPr>
        <w:t>年</w:t>
      </w:r>
      <w:r w:rsidRPr="007C5662">
        <w:rPr>
          <w:rFonts w:ascii="宋体" w:hAnsi="宋体" w:cs="宋体" w:hint="eastAsia"/>
          <w:sz w:val="24"/>
          <w:u w:val="single"/>
        </w:rPr>
        <w:t xml:space="preserve"> </w:t>
      </w:r>
      <w:r w:rsidRPr="007C5662">
        <w:rPr>
          <w:rFonts w:ascii="宋体" w:hAnsi="宋体" w:cs="宋体" w:hint="eastAsia"/>
          <w:sz w:val="24"/>
        </w:rPr>
        <w:t>月</w:t>
      </w:r>
      <w:r w:rsidRPr="007C5662">
        <w:rPr>
          <w:rFonts w:ascii="宋体" w:hAnsi="宋体" w:cs="宋体" w:hint="eastAsia"/>
          <w:sz w:val="24"/>
          <w:u w:val="single"/>
        </w:rPr>
        <w:t xml:space="preserve"> </w:t>
      </w:r>
      <w:r w:rsidRPr="007C5662">
        <w:rPr>
          <w:rFonts w:ascii="宋体" w:hAnsi="宋体" w:cs="宋体" w:hint="eastAsia"/>
          <w:sz w:val="24"/>
        </w:rPr>
        <w:t>日组织的政府采购活动。根据《政府采购法》和《政府采购供应商投诉处理办法》等规定，我公司认为</w:t>
      </w:r>
      <w:r w:rsidRPr="007C5662">
        <w:rPr>
          <w:rFonts w:ascii="宋体" w:hAnsi="宋体" w:cs="宋体" w:hint="eastAsia"/>
          <w:sz w:val="24"/>
          <w:u w:val="single"/>
        </w:rPr>
        <w:t xml:space="preserve"> （项目名称）（项目编号：     ）（包号： ）</w:t>
      </w:r>
      <w:r w:rsidRPr="007C5662">
        <w:rPr>
          <w:rFonts w:ascii="宋体" w:hAnsi="宋体" w:cs="宋体" w:hint="eastAsia"/>
          <w:sz w:val="24"/>
        </w:rPr>
        <w:t>项目的采购活动中，</w:t>
      </w:r>
      <w:r w:rsidRPr="007C5662">
        <w:rPr>
          <w:rFonts w:ascii="宋体" w:hAnsi="宋体" w:cs="宋体" w:hint="eastAsia"/>
          <w:sz w:val="24"/>
          <w:u w:val="single"/>
        </w:rPr>
        <w:t>（招标文件、采购过程、中标/成交结果）</w:t>
      </w:r>
      <w:r w:rsidRPr="007C5662">
        <w:rPr>
          <w:rFonts w:ascii="宋体" w:hAnsi="宋体" w:cs="宋体" w:hint="eastAsia"/>
          <w:sz w:val="24"/>
        </w:rPr>
        <w:t>损害了我公司权益，特提出质疑。</w:t>
      </w:r>
    </w:p>
    <w:p w14:paraId="3750E4F0"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一、我公司认为项目的</w:t>
      </w:r>
      <w:r w:rsidRPr="007C5662">
        <w:rPr>
          <w:rFonts w:ascii="宋体" w:hAnsi="宋体" w:cs="宋体" w:hint="eastAsia"/>
          <w:sz w:val="24"/>
          <w:u w:val="single"/>
        </w:rPr>
        <w:t>（招标文件、采购过程、中标/成交结果）</w:t>
      </w:r>
      <w:r w:rsidRPr="007C5662">
        <w:rPr>
          <w:rFonts w:ascii="宋体" w:hAnsi="宋体" w:cs="宋体" w:hint="eastAsia"/>
          <w:sz w:val="24"/>
        </w:rPr>
        <w:t>损害了我司权益，具体事项如下（每个质疑事项应有与之相对应的证据予以支持。质疑事项属于涉密的，应提供信息来源或有效证据）：</w:t>
      </w:r>
    </w:p>
    <w:p w14:paraId="356B8A6E"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  ）质疑招标文件</w:t>
      </w:r>
    </w:p>
    <w:p w14:paraId="79AA5D1F"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1．质疑内容招标文件</w:t>
      </w:r>
      <w:r w:rsidRPr="007C5662">
        <w:rPr>
          <w:rFonts w:ascii="宋体" w:hAnsi="宋体" w:cs="宋体" w:hint="eastAsia"/>
          <w:sz w:val="24"/>
          <w:u w:val="single"/>
        </w:rPr>
        <w:t xml:space="preserve">    </w:t>
      </w:r>
      <w:r w:rsidRPr="007C5662">
        <w:rPr>
          <w:rFonts w:ascii="宋体" w:hAnsi="宋体" w:cs="宋体" w:hint="eastAsia"/>
          <w:sz w:val="24"/>
        </w:rPr>
        <w:t xml:space="preserve">页，内容“ </w:t>
      </w:r>
      <w:r w:rsidRPr="007C5662">
        <w:rPr>
          <w:rFonts w:ascii="宋体" w:hAnsi="宋体" w:cs="宋体" w:hint="eastAsia"/>
          <w:sz w:val="24"/>
          <w:u w:val="single"/>
        </w:rPr>
        <w:t xml:space="preserve">                            </w:t>
      </w:r>
      <w:r w:rsidRPr="007C5662">
        <w:rPr>
          <w:rFonts w:ascii="宋体" w:hAnsi="宋体" w:cs="宋体" w:hint="eastAsia"/>
          <w:sz w:val="24"/>
        </w:rPr>
        <w:t xml:space="preserve"> ” 损害了我公司权益</w:t>
      </w:r>
    </w:p>
    <w:p w14:paraId="17C37330" w14:textId="77777777" w:rsidR="00D23AE5" w:rsidRPr="007C5662" w:rsidRDefault="00D23AE5">
      <w:pPr>
        <w:widowControl/>
        <w:spacing w:line="360" w:lineRule="auto"/>
        <w:ind w:firstLineChars="354" w:firstLine="862"/>
        <w:jc w:val="left"/>
        <w:rPr>
          <w:rFonts w:ascii="宋体" w:hAnsi="宋体" w:cs="宋体"/>
          <w:sz w:val="24"/>
        </w:rPr>
      </w:pPr>
      <w:r w:rsidRPr="007C5662">
        <w:rPr>
          <w:rFonts w:ascii="宋体" w:hAnsi="宋体" w:cs="宋体" w:hint="eastAsia"/>
          <w:sz w:val="24"/>
        </w:rPr>
        <w:t xml:space="preserve">事实依据： </w:t>
      </w:r>
      <w:r w:rsidRPr="007C5662">
        <w:rPr>
          <w:rFonts w:ascii="宋体" w:hAnsi="宋体" w:cs="宋体" w:hint="eastAsia"/>
          <w:sz w:val="24"/>
          <w:u w:val="single"/>
        </w:rPr>
        <w:t xml:space="preserve">                          （</w:t>
      </w:r>
      <w:r w:rsidRPr="007C5662">
        <w:rPr>
          <w:rFonts w:ascii="宋体" w:hAnsi="宋体" w:cs="宋体" w:hint="eastAsia"/>
          <w:sz w:val="24"/>
        </w:rPr>
        <w:t>证据见</w:t>
      </w:r>
      <w:proofErr w:type="gramStart"/>
      <w:r w:rsidRPr="007C5662">
        <w:rPr>
          <w:rFonts w:ascii="宋体" w:hAnsi="宋体" w:cs="宋体" w:hint="eastAsia"/>
          <w:sz w:val="24"/>
        </w:rPr>
        <w:t>附件第</w:t>
      </w:r>
      <w:proofErr w:type="gramEnd"/>
      <w:r w:rsidRPr="007C5662">
        <w:rPr>
          <w:rFonts w:ascii="宋体" w:hAnsi="宋体" w:cs="宋体" w:hint="eastAsia"/>
          <w:sz w:val="24"/>
        </w:rPr>
        <w:t>页）</w:t>
      </w:r>
    </w:p>
    <w:p w14:paraId="4026B4E8" w14:textId="77777777" w:rsidR="00D23AE5" w:rsidRPr="007C5662" w:rsidRDefault="00D23AE5">
      <w:pPr>
        <w:widowControl/>
        <w:spacing w:line="360" w:lineRule="auto"/>
        <w:ind w:firstLineChars="354" w:firstLine="862"/>
        <w:jc w:val="left"/>
        <w:rPr>
          <w:rFonts w:ascii="宋体" w:hAnsi="宋体" w:cs="宋体"/>
          <w:kern w:val="0"/>
          <w:sz w:val="24"/>
        </w:rPr>
      </w:pPr>
      <w:r w:rsidRPr="007C5662">
        <w:rPr>
          <w:rFonts w:ascii="宋体" w:hAnsi="宋体" w:cs="宋体" w:hint="eastAsia"/>
          <w:sz w:val="24"/>
        </w:rPr>
        <w:t>法律依据</w:t>
      </w:r>
      <w:r w:rsidRPr="007C5662">
        <w:rPr>
          <w:rFonts w:ascii="宋体" w:hAnsi="宋体" w:cs="宋体" w:hint="eastAsia"/>
          <w:kern w:val="0"/>
          <w:sz w:val="24"/>
        </w:rPr>
        <w:t>：</w:t>
      </w:r>
      <w:r w:rsidRPr="007C5662">
        <w:rPr>
          <w:rFonts w:ascii="宋体" w:hAnsi="宋体" w:cs="宋体" w:hint="eastAsia"/>
          <w:sz w:val="24"/>
          <w:u w:val="single"/>
        </w:rPr>
        <w:t xml:space="preserve">                                        </w:t>
      </w:r>
    </w:p>
    <w:p w14:paraId="27F6F22A" w14:textId="77777777" w:rsidR="00D23AE5" w:rsidRPr="007C5662" w:rsidRDefault="00D23AE5">
      <w:pPr>
        <w:widowControl/>
        <w:spacing w:line="360" w:lineRule="auto"/>
        <w:ind w:firstLineChars="354" w:firstLine="862"/>
        <w:jc w:val="left"/>
        <w:rPr>
          <w:rFonts w:ascii="宋体" w:hAnsi="宋体" w:cs="宋体"/>
          <w:sz w:val="24"/>
          <w:u w:val="single"/>
        </w:rPr>
      </w:pPr>
      <w:r w:rsidRPr="007C5662">
        <w:rPr>
          <w:rFonts w:ascii="宋体" w:hAnsi="宋体" w:cs="宋体" w:hint="eastAsia"/>
          <w:sz w:val="24"/>
        </w:rPr>
        <w:t>我方请求招标文件做如下修改：</w:t>
      </w:r>
      <w:r w:rsidRPr="007C5662">
        <w:rPr>
          <w:rFonts w:ascii="宋体" w:hAnsi="宋体" w:cs="宋体" w:hint="eastAsia"/>
          <w:sz w:val="24"/>
          <w:u w:val="single"/>
        </w:rPr>
        <w:t xml:space="preserve">                          </w:t>
      </w:r>
    </w:p>
    <w:p w14:paraId="47B4EC7B" w14:textId="77777777" w:rsidR="00D23AE5" w:rsidRPr="007C5662" w:rsidRDefault="00D23AE5">
      <w:pPr>
        <w:widowControl/>
        <w:spacing w:line="360" w:lineRule="auto"/>
        <w:ind w:firstLineChars="354" w:firstLine="862"/>
        <w:jc w:val="left"/>
        <w:rPr>
          <w:rFonts w:ascii="宋体" w:hAnsi="宋体" w:cs="宋体"/>
          <w:sz w:val="24"/>
        </w:rPr>
      </w:pPr>
      <w:r w:rsidRPr="007C5662">
        <w:rPr>
          <w:rFonts w:ascii="宋体" w:hAnsi="宋体" w:cs="宋体" w:hint="eastAsia"/>
          <w:sz w:val="24"/>
        </w:rPr>
        <w:t>我方对招标文件其他内容无质疑。</w:t>
      </w:r>
    </w:p>
    <w:p w14:paraId="02E0FF82"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  ）质疑采购过程</w:t>
      </w:r>
    </w:p>
    <w:p w14:paraId="0CB6C305"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1．于</w:t>
      </w:r>
      <w:r w:rsidRPr="007C5662">
        <w:rPr>
          <w:rFonts w:ascii="宋体" w:hAnsi="宋体" w:cs="宋体" w:hint="eastAsia"/>
          <w:sz w:val="24"/>
          <w:u w:val="single"/>
        </w:rPr>
        <w:t xml:space="preserve"> </w:t>
      </w:r>
      <w:r w:rsidRPr="007C5662">
        <w:rPr>
          <w:rFonts w:ascii="宋体" w:hAnsi="宋体" w:cs="宋体" w:hint="eastAsia"/>
          <w:sz w:val="24"/>
        </w:rPr>
        <w:t>年</w:t>
      </w:r>
      <w:r w:rsidRPr="007C5662">
        <w:rPr>
          <w:rFonts w:ascii="宋体" w:hAnsi="宋体" w:cs="宋体" w:hint="eastAsia"/>
          <w:sz w:val="24"/>
          <w:u w:val="single"/>
        </w:rPr>
        <w:t xml:space="preserve"> </w:t>
      </w:r>
      <w:r w:rsidRPr="007C5662">
        <w:rPr>
          <w:rFonts w:ascii="宋体" w:hAnsi="宋体" w:cs="宋体" w:hint="eastAsia"/>
          <w:sz w:val="24"/>
        </w:rPr>
        <w:t>月</w:t>
      </w:r>
      <w:r w:rsidRPr="007C5662">
        <w:rPr>
          <w:rFonts w:ascii="宋体" w:hAnsi="宋体" w:cs="宋体" w:hint="eastAsia"/>
          <w:sz w:val="24"/>
          <w:u w:val="single"/>
        </w:rPr>
        <w:t xml:space="preserve"> </w:t>
      </w:r>
      <w:r w:rsidRPr="007C5662">
        <w:rPr>
          <w:rFonts w:ascii="宋体" w:hAnsi="宋体" w:cs="宋体" w:hint="eastAsia"/>
          <w:sz w:val="24"/>
        </w:rPr>
        <w:t>日，在</w:t>
      </w:r>
      <w:r w:rsidRPr="007C5662">
        <w:rPr>
          <w:rFonts w:ascii="宋体" w:hAnsi="宋体" w:cs="宋体" w:hint="eastAsia"/>
          <w:sz w:val="24"/>
          <w:u w:val="single"/>
        </w:rPr>
        <w:t xml:space="preserve">                          </w:t>
      </w:r>
      <w:r w:rsidRPr="007C5662">
        <w:rPr>
          <w:rFonts w:ascii="宋体" w:hAnsi="宋体" w:cs="宋体" w:hint="eastAsia"/>
          <w:sz w:val="24"/>
        </w:rPr>
        <w:t>进行的（收取招标文件（样品）、开标、谈判）过程，发生损害了我公司权益的事项，</w:t>
      </w:r>
    </w:p>
    <w:p w14:paraId="5A645169" w14:textId="77777777" w:rsidR="00D23AE5" w:rsidRPr="007C5662" w:rsidRDefault="00D23AE5">
      <w:pPr>
        <w:widowControl/>
        <w:spacing w:line="360" w:lineRule="auto"/>
        <w:ind w:firstLineChars="354" w:firstLine="862"/>
        <w:jc w:val="left"/>
        <w:rPr>
          <w:rFonts w:ascii="宋体" w:hAnsi="宋体" w:cs="宋体"/>
          <w:sz w:val="24"/>
        </w:rPr>
      </w:pPr>
      <w:r w:rsidRPr="007C5662">
        <w:rPr>
          <w:rFonts w:ascii="宋体" w:hAnsi="宋体" w:cs="宋体" w:hint="eastAsia"/>
          <w:sz w:val="24"/>
        </w:rPr>
        <w:t xml:space="preserve">事实依据： </w:t>
      </w:r>
      <w:r w:rsidRPr="007C5662">
        <w:rPr>
          <w:rFonts w:ascii="宋体" w:hAnsi="宋体" w:cs="宋体" w:hint="eastAsia"/>
          <w:sz w:val="24"/>
          <w:u w:val="single"/>
        </w:rPr>
        <w:t xml:space="preserve">                          （</w:t>
      </w:r>
      <w:r w:rsidRPr="007C5662">
        <w:rPr>
          <w:rFonts w:ascii="宋体" w:hAnsi="宋体" w:cs="宋体" w:hint="eastAsia"/>
          <w:sz w:val="24"/>
        </w:rPr>
        <w:t>证据见</w:t>
      </w:r>
      <w:proofErr w:type="gramStart"/>
      <w:r w:rsidRPr="007C5662">
        <w:rPr>
          <w:rFonts w:ascii="宋体" w:hAnsi="宋体" w:cs="宋体" w:hint="eastAsia"/>
          <w:sz w:val="24"/>
        </w:rPr>
        <w:t>附件第</w:t>
      </w:r>
      <w:proofErr w:type="gramEnd"/>
      <w:r w:rsidRPr="007C5662">
        <w:rPr>
          <w:rFonts w:ascii="宋体" w:hAnsi="宋体" w:cs="宋体" w:hint="eastAsia"/>
          <w:sz w:val="24"/>
        </w:rPr>
        <w:t>页）</w:t>
      </w:r>
    </w:p>
    <w:p w14:paraId="55941BA0" w14:textId="77777777" w:rsidR="00D23AE5" w:rsidRPr="007C5662" w:rsidRDefault="00D23AE5">
      <w:pPr>
        <w:widowControl/>
        <w:spacing w:line="360" w:lineRule="auto"/>
        <w:ind w:firstLineChars="354" w:firstLine="862"/>
        <w:jc w:val="left"/>
        <w:rPr>
          <w:rFonts w:ascii="宋体" w:hAnsi="宋体" w:cs="宋体"/>
          <w:kern w:val="0"/>
          <w:sz w:val="24"/>
        </w:rPr>
      </w:pPr>
      <w:r w:rsidRPr="007C5662">
        <w:rPr>
          <w:rFonts w:ascii="宋体" w:hAnsi="宋体" w:cs="宋体" w:hint="eastAsia"/>
          <w:sz w:val="24"/>
        </w:rPr>
        <w:t>法律依据</w:t>
      </w:r>
      <w:r w:rsidRPr="007C5662">
        <w:rPr>
          <w:rFonts w:ascii="宋体" w:hAnsi="宋体" w:cs="宋体" w:hint="eastAsia"/>
          <w:kern w:val="0"/>
          <w:sz w:val="24"/>
        </w:rPr>
        <w:t>：</w:t>
      </w:r>
      <w:r w:rsidRPr="007C5662">
        <w:rPr>
          <w:rFonts w:ascii="宋体" w:hAnsi="宋体" w:cs="宋体" w:hint="eastAsia"/>
          <w:sz w:val="24"/>
          <w:u w:val="single"/>
        </w:rPr>
        <w:t xml:space="preserve">                                        </w:t>
      </w:r>
    </w:p>
    <w:p w14:paraId="2DF4A8A9" w14:textId="77777777" w:rsidR="00D23AE5" w:rsidRPr="007C5662" w:rsidRDefault="00D23AE5">
      <w:pPr>
        <w:widowControl/>
        <w:spacing w:line="360" w:lineRule="auto"/>
        <w:ind w:firstLineChars="354" w:firstLine="862"/>
        <w:jc w:val="left"/>
        <w:rPr>
          <w:rFonts w:ascii="宋体" w:hAnsi="宋体" w:cs="宋体"/>
          <w:sz w:val="24"/>
          <w:u w:val="single"/>
        </w:rPr>
      </w:pPr>
      <w:r w:rsidRPr="007C5662">
        <w:rPr>
          <w:rFonts w:ascii="宋体" w:hAnsi="宋体" w:cs="宋体" w:hint="eastAsia"/>
          <w:sz w:val="24"/>
        </w:rPr>
        <w:t>我方请求：</w:t>
      </w:r>
      <w:r w:rsidRPr="007C5662">
        <w:rPr>
          <w:rFonts w:ascii="宋体" w:hAnsi="宋体" w:cs="宋体" w:hint="eastAsia"/>
          <w:sz w:val="24"/>
          <w:u w:val="single"/>
        </w:rPr>
        <w:t xml:space="preserve">                          </w:t>
      </w:r>
    </w:p>
    <w:p w14:paraId="1DF72593" w14:textId="77777777" w:rsidR="00D23AE5" w:rsidRPr="007C5662" w:rsidRDefault="00D23AE5">
      <w:pPr>
        <w:widowControl/>
        <w:spacing w:line="360" w:lineRule="auto"/>
        <w:ind w:firstLineChars="354" w:firstLine="862"/>
        <w:jc w:val="left"/>
        <w:rPr>
          <w:rFonts w:ascii="宋体" w:hAnsi="宋体" w:cs="宋体"/>
          <w:sz w:val="24"/>
        </w:rPr>
      </w:pPr>
      <w:r w:rsidRPr="007C5662">
        <w:rPr>
          <w:rFonts w:ascii="宋体" w:hAnsi="宋体" w:cs="宋体" w:hint="eastAsia"/>
          <w:sz w:val="24"/>
        </w:rPr>
        <w:t>我方对其他采购过程无质疑。</w:t>
      </w:r>
    </w:p>
    <w:p w14:paraId="2D694B80"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  ）质疑采购结果</w:t>
      </w:r>
    </w:p>
    <w:p w14:paraId="3B8231D6"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1．于</w:t>
      </w:r>
      <w:r w:rsidRPr="007C5662">
        <w:rPr>
          <w:rFonts w:ascii="宋体" w:hAnsi="宋体" w:cs="宋体" w:hint="eastAsia"/>
          <w:sz w:val="24"/>
          <w:u w:val="single"/>
        </w:rPr>
        <w:t xml:space="preserve"> </w:t>
      </w:r>
      <w:r w:rsidRPr="007C5662">
        <w:rPr>
          <w:rFonts w:ascii="宋体" w:hAnsi="宋体" w:cs="宋体" w:hint="eastAsia"/>
          <w:sz w:val="24"/>
        </w:rPr>
        <w:t>年</w:t>
      </w:r>
      <w:r w:rsidRPr="007C5662">
        <w:rPr>
          <w:rFonts w:ascii="宋体" w:hAnsi="宋体" w:cs="宋体" w:hint="eastAsia"/>
          <w:sz w:val="24"/>
          <w:u w:val="single"/>
        </w:rPr>
        <w:t xml:space="preserve"> </w:t>
      </w:r>
      <w:r w:rsidRPr="007C5662">
        <w:rPr>
          <w:rFonts w:ascii="宋体" w:hAnsi="宋体" w:cs="宋体" w:hint="eastAsia"/>
          <w:sz w:val="24"/>
        </w:rPr>
        <w:t>月</w:t>
      </w:r>
      <w:r w:rsidRPr="007C5662">
        <w:rPr>
          <w:rFonts w:ascii="宋体" w:hAnsi="宋体" w:cs="宋体" w:hint="eastAsia"/>
          <w:sz w:val="24"/>
          <w:u w:val="single"/>
        </w:rPr>
        <w:t xml:space="preserve"> </w:t>
      </w:r>
      <w:r w:rsidRPr="007C5662">
        <w:rPr>
          <w:rFonts w:ascii="宋体" w:hAnsi="宋体" w:cs="宋体" w:hint="eastAsia"/>
          <w:sz w:val="24"/>
        </w:rPr>
        <w:t>日公布的中标（成交）结果，发生损害了我公司权益的事项，</w:t>
      </w:r>
    </w:p>
    <w:p w14:paraId="0CBEAB66" w14:textId="77777777" w:rsidR="00D23AE5" w:rsidRPr="007C5662" w:rsidRDefault="00D23AE5">
      <w:pPr>
        <w:widowControl/>
        <w:spacing w:line="360" w:lineRule="auto"/>
        <w:ind w:firstLineChars="354" w:firstLine="862"/>
        <w:jc w:val="left"/>
        <w:rPr>
          <w:rFonts w:ascii="宋体" w:hAnsi="宋体" w:cs="宋体"/>
          <w:sz w:val="24"/>
        </w:rPr>
      </w:pPr>
      <w:r w:rsidRPr="007C5662">
        <w:rPr>
          <w:rFonts w:ascii="宋体" w:hAnsi="宋体" w:cs="宋体" w:hint="eastAsia"/>
          <w:sz w:val="24"/>
        </w:rPr>
        <w:t xml:space="preserve">事实依据： </w:t>
      </w:r>
      <w:r w:rsidRPr="007C5662">
        <w:rPr>
          <w:rFonts w:ascii="宋体" w:hAnsi="宋体" w:cs="宋体" w:hint="eastAsia"/>
          <w:sz w:val="24"/>
          <w:u w:val="single"/>
        </w:rPr>
        <w:t xml:space="preserve">                          （</w:t>
      </w:r>
      <w:r w:rsidRPr="007C5662">
        <w:rPr>
          <w:rFonts w:ascii="宋体" w:hAnsi="宋体" w:cs="宋体" w:hint="eastAsia"/>
          <w:sz w:val="24"/>
        </w:rPr>
        <w:t>证据见</w:t>
      </w:r>
      <w:proofErr w:type="gramStart"/>
      <w:r w:rsidRPr="007C5662">
        <w:rPr>
          <w:rFonts w:ascii="宋体" w:hAnsi="宋体" w:cs="宋体" w:hint="eastAsia"/>
          <w:sz w:val="24"/>
        </w:rPr>
        <w:t>附件第</w:t>
      </w:r>
      <w:proofErr w:type="gramEnd"/>
      <w:r w:rsidRPr="007C5662">
        <w:rPr>
          <w:rFonts w:ascii="宋体" w:hAnsi="宋体" w:cs="宋体" w:hint="eastAsia"/>
          <w:sz w:val="24"/>
        </w:rPr>
        <w:t>页）</w:t>
      </w:r>
    </w:p>
    <w:p w14:paraId="09C21491" w14:textId="77777777" w:rsidR="00D23AE5" w:rsidRPr="007C5662" w:rsidRDefault="00D23AE5">
      <w:pPr>
        <w:widowControl/>
        <w:spacing w:line="360" w:lineRule="auto"/>
        <w:ind w:firstLineChars="354" w:firstLine="862"/>
        <w:jc w:val="left"/>
        <w:rPr>
          <w:rFonts w:ascii="宋体" w:hAnsi="宋体" w:cs="宋体"/>
          <w:kern w:val="0"/>
          <w:sz w:val="24"/>
        </w:rPr>
      </w:pPr>
      <w:r w:rsidRPr="007C5662">
        <w:rPr>
          <w:rFonts w:ascii="宋体" w:hAnsi="宋体" w:cs="宋体" w:hint="eastAsia"/>
          <w:sz w:val="24"/>
        </w:rPr>
        <w:t>法律依据</w:t>
      </w:r>
      <w:r w:rsidRPr="007C5662">
        <w:rPr>
          <w:rFonts w:ascii="宋体" w:hAnsi="宋体" w:cs="宋体" w:hint="eastAsia"/>
          <w:kern w:val="0"/>
          <w:sz w:val="24"/>
        </w:rPr>
        <w:t>：</w:t>
      </w:r>
      <w:r w:rsidRPr="007C5662">
        <w:rPr>
          <w:rFonts w:ascii="宋体" w:hAnsi="宋体" w:cs="宋体" w:hint="eastAsia"/>
          <w:sz w:val="24"/>
          <w:u w:val="single"/>
        </w:rPr>
        <w:t xml:space="preserve">                                        </w:t>
      </w:r>
    </w:p>
    <w:p w14:paraId="759BAE1A" w14:textId="77777777" w:rsidR="00D23AE5" w:rsidRPr="007C5662" w:rsidRDefault="00D23AE5">
      <w:pPr>
        <w:widowControl/>
        <w:spacing w:line="360" w:lineRule="auto"/>
        <w:ind w:firstLineChars="354" w:firstLine="862"/>
        <w:jc w:val="left"/>
        <w:rPr>
          <w:rFonts w:ascii="宋体" w:hAnsi="宋体" w:cs="宋体"/>
          <w:sz w:val="24"/>
          <w:u w:val="single"/>
        </w:rPr>
      </w:pPr>
      <w:r w:rsidRPr="007C5662">
        <w:rPr>
          <w:rFonts w:ascii="宋体" w:hAnsi="宋体" w:cs="宋体" w:hint="eastAsia"/>
          <w:sz w:val="24"/>
        </w:rPr>
        <w:t>我方请求：</w:t>
      </w:r>
      <w:r w:rsidRPr="007C5662">
        <w:rPr>
          <w:rFonts w:ascii="宋体" w:hAnsi="宋体" w:cs="宋体" w:hint="eastAsia"/>
          <w:sz w:val="24"/>
          <w:u w:val="single"/>
        </w:rPr>
        <w:t xml:space="preserve">                          </w:t>
      </w:r>
    </w:p>
    <w:p w14:paraId="70731AD2" w14:textId="77777777" w:rsidR="00D23AE5" w:rsidRPr="007C5662" w:rsidRDefault="00D23AE5">
      <w:pPr>
        <w:widowControl/>
        <w:spacing w:line="360" w:lineRule="auto"/>
        <w:ind w:firstLineChars="354" w:firstLine="862"/>
        <w:jc w:val="left"/>
        <w:rPr>
          <w:rFonts w:ascii="宋体" w:hAnsi="宋体" w:cs="宋体"/>
          <w:sz w:val="24"/>
        </w:rPr>
      </w:pPr>
      <w:r w:rsidRPr="007C5662">
        <w:rPr>
          <w:rFonts w:ascii="宋体" w:hAnsi="宋体" w:cs="宋体" w:hint="eastAsia"/>
          <w:sz w:val="24"/>
        </w:rPr>
        <w:lastRenderedPageBreak/>
        <w:t>我方对中标（成交）结果公告其他内容无质疑。</w:t>
      </w:r>
    </w:p>
    <w:p w14:paraId="0AD8E267"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 xml:space="preserve"> </w:t>
      </w:r>
    </w:p>
    <w:p w14:paraId="3D72437D"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二、为维护我公司的合法权益，现要求贵方就上述质疑事项依照政府采购有关规定在限期内</w:t>
      </w:r>
      <w:proofErr w:type="gramStart"/>
      <w:r w:rsidRPr="007C5662">
        <w:rPr>
          <w:rFonts w:ascii="宋体" w:hAnsi="宋体" w:cs="宋体" w:hint="eastAsia"/>
          <w:sz w:val="24"/>
        </w:rPr>
        <w:t>作出</w:t>
      </w:r>
      <w:proofErr w:type="gramEnd"/>
      <w:r w:rsidRPr="007C5662">
        <w:rPr>
          <w:rFonts w:ascii="宋体" w:hAnsi="宋体" w:cs="宋体" w:hint="eastAsia"/>
          <w:sz w:val="24"/>
        </w:rPr>
        <w:t>回复。</w:t>
      </w:r>
    </w:p>
    <w:p w14:paraId="6393E37B"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质疑供应商名称：</w:t>
      </w:r>
      <w:r w:rsidRPr="007C5662">
        <w:rPr>
          <w:rFonts w:ascii="宋体" w:hAnsi="宋体" w:cs="宋体" w:hint="eastAsia"/>
          <w:sz w:val="24"/>
          <w:u w:val="single"/>
        </w:rPr>
        <w:t xml:space="preserve">                        </w:t>
      </w:r>
      <w:r w:rsidRPr="007C5662">
        <w:rPr>
          <w:rFonts w:ascii="宋体" w:hAnsi="宋体" w:cs="宋体" w:hint="eastAsia"/>
          <w:sz w:val="24"/>
        </w:rPr>
        <w:t>（公章）</w:t>
      </w:r>
      <w:r w:rsidRPr="007C5662">
        <w:rPr>
          <w:rFonts w:ascii="宋体" w:hAnsi="宋体" w:cs="宋体" w:hint="eastAsia"/>
          <w:sz w:val="24"/>
          <w:u w:val="single"/>
        </w:rPr>
        <w:t xml:space="preserve">  </w:t>
      </w:r>
      <w:r w:rsidRPr="007C5662">
        <w:rPr>
          <w:rFonts w:ascii="宋体" w:hAnsi="宋体" w:cs="宋体" w:hint="eastAsia"/>
          <w:sz w:val="24"/>
        </w:rPr>
        <w:t xml:space="preserve">     </w:t>
      </w:r>
    </w:p>
    <w:p w14:paraId="3B8AD40E"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法定代表人、主要负责人（或授权代表）：</w:t>
      </w:r>
      <w:r w:rsidRPr="007C5662">
        <w:rPr>
          <w:rFonts w:ascii="宋体" w:hAnsi="宋体" w:cs="宋体" w:hint="eastAsia"/>
          <w:sz w:val="24"/>
          <w:u w:val="single"/>
        </w:rPr>
        <w:t xml:space="preserve">               </w:t>
      </w:r>
      <w:r w:rsidRPr="007C5662">
        <w:rPr>
          <w:rFonts w:ascii="宋体" w:hAnsi="宋体" w:cs="宋体" w:hint="eastAsia"/>
          <w:sz w:val="24"/>
        </w:rPr>
        <w:t>（</w:t>
      </w:r>
      <w:r w:rsidRPr="007C5662">
        <w:rPr>
          <w:sz w:val="24"/>
        </w:rPr>
        <w:t>签署</w:t>
      </w:r>
      <w:r w:rsidRPr="007C5662">
        <w:rPr>
          <w:rFonts w:ascii="宋体" w:hAnsi="宋体" w:cs="宋体" w:hint="eastAsia"/>
          <w:sz w:val="24"/>
        </w:rPr>
        <w:t>）</w:t>
      </w:r>
    </w:p>
    <w:p w14:paraId="57F5E5EA" w14:textId="77777777" w:rsidR="00D23AE5" w:rsidRPr="007C5662" w:rsidRDefault="00D23AE5">
      <w:pPr>
        <w:widowControl/>
        <w:snapToGrid w:val="0"/>
        <w:spacing w:line="360" w:lineRule="auto"/>
        <w:ind w:firstLineChars="200" w:firstLine="487"/>
        <w:jc w:val="left"/>
        <w:rPr>
          <w:rFonts w:ascii="宋体" w:hAnsi="宋体" w:cs="宋体"/>
          <w:sz w:val="24"/>
          <w:u w:val="single"/>
        </w:rPr>
      </w:pPr>
      <w:r w:rsidRPr="007C5662">
        <w:rPr>
          <w:rFonts w:ascii="宋体" w:hAnsi="宋体" w:cs="宋体" w:hint="eastAsia"/>
          <w:sz w:val="24"/>
        </w:rPr>
        <w:t>电话（手机/座机）：</w:t>
      </w:r>
      <w:r w:rsidRPr="007C5662">
        <w:rPr>
          <w:rFonts w:ascii="宋体" w:hAnsi="宋体" w:cs="宋体" w:hint="eastAsia"/>
          <w:sz w:val="24"/>
          <w:u w:val="single"/>
        </w:rPr>
        <w:t xml:space="preserve">          </w:t>
      </w:r>
    </w:p>
    <w:p w14:paraId="0F823121" w14:textId="77777777" w:rsidR="00D23AE5" w:rsidRPr="007C5662" w:rsidRDefault="00D23AE5">
      <w:pPr>
        <w:widowControl/>
        <w:snapToGrid w:val="0"/>
        <w:spacing w:line="360" w:lineRule="auto"/>
        <w:ind w:firstLineChars="200" w:firstLine="487"/>
        <w:jc w:val="left"/>
        <w:rPr>
          <w:rFonts w:ascii="宋体" w:hAnsi="宋体" w:cs="宋体"/>
          <w:sz w:val="24"/>
          <w:u w:val="single"/>
        </w:rPr>
      </w:pPr>
      <w:r w:rsidRPr="007C5662">
        <w:rPr>
          <w:rFonts w:ascii="宋体" w:hAnsi="宋体" w:cs="宋体" w:hint="eastAsia"/>
          <w:sz w:val="24"/>
        </w:rPr>
        <w:t>地址：</w:t>
      </w:r>
      <w:r w:rsidRPr="007C5662">
        <w:rPr>
          <w:rFonts w:ascii="宋体" w:hAnsi="宋体" w:cs="宋体" w:hint="eastAsia"/>
          <w:sz w:val="24"/>
          <w:u w:val="single"/>
        </w:rPr>
        <w:t xml:space="preserve">                      </w:t>
      </w:r>
    </w:p>
    <w:p w14:paraId="10A380C7"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传真：</w:t>
      </w:r>
    </w:p>
    <w:p w14:paraId="6B901833"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 xml:space="preserve">邮编：          </w:t>
      </w:r>
    </w:p>
    <w:p w14:paraId="11FD486D"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电子邮箱：</w:t>
      </w:r>
      <w:r w:rsidRPr="007C5662">
        <w:rPr>
          <w:rFonts w:ascii="宋体" w:hAnsi="宋体" w:cs="宋体" w:hint="eastAsia"/>
          <w:sz w:val="24"/>
          <w:u w:val="single"/>
        </w:rPr>
        <w:t xml:space="preserve">                   </w:t>
      </w:r>
      <w:r w:rsidRPr="007C5662">
        <w:rPr>
          <w:rFonts w:ascii="宋体" w:hAnsi="宋体" w:cs="宋体" w:hint="eastAsia"/>
          <w:sz w:val="24"/>
        </w:rPr>
        <w:t xml:space="preserve"> </w:t>
      </w:r>
    </w:p>
    <w:p w14:paraId="3CD046A7" w14:textId="77777777" w:rsidR="00D23AE5" w:rsidRPr="007C5662" w:rsidRDefault="00D23AE5">
      <w:pPr>
        <w:widowControl/>
        <w:snapToGrid w:val="0"/>
        <w:spacing w:line="360" w:lineRule="auto"/>
        <w:ind w:firstLineChars="200" w:firstLine="487"/>
        <w:jc w:val="left"/>
        <w:rPr>
          <w:rFonts w:ascii="宋体" w:hAnsi="宋体" w:cs="宋体"/>
          <w:sz w:val="24"/>
        </w:rPr>
      </w:pPr>
      <w:r w:rsidRPr="007C5662">
        <w:rPr>
          <w:rFonts w:ascii="宋体" w:hAnsi="宋体" w:cs="宋体" w:hint="eastAsia"/>
          <w:sz w:val="24"/>
        </w:rPr>
        <w:t xml:space="preserve">递交日期：    年   月    日          </w:t>
      </w:r>
    </w:p>
    <w:p w14:paraId="1D335255" w14:textId="77777777" w:rsidR="00D23AE5" w:rsidRPr="007C5662" w:rsidRDefault="00D23AE5">
      <w:pPr>
        <w:widowControl/>
        <w:snapToGrid w:val="0"/>
        <w:spacing w:line="360" w:lineRule="auto"/>
        <w:jc w:val="right"/>
        <w:rPr>
          <w:rFonts w:ascii="宋体" w:hAnsi="宋体" w:cs="宋体"/>
          <w:sz w:val="24"/>
        </w:rPr>
      </w:pPr>
      <w:r w:rsidRPr="007C5662">
        <w:rPr>
          <w:rFonts w:ascii="宋体" w:hAnsi="宋体" w:cs="宋体" w:hint="eastAsia"/>
          <w:sz w:val="24"/>
        </w:rPr>
        <w:t xml:space="preserve">            </w:t>
      </w:r>
    </w:p>
    <w:p w14:paraId="54EA3C4D" w14:textId="77777777" w:rsidR="00D23AE5" w:rsidRPr="007C5662" w:rsidRDefault="00D23AE5">
      <w:pPr>
        <w:widowControl/>
        <w:snapToGrid w:val="0"/>
        <w:spacing w:line="360" w:lineRule="auto"/>
        <w:ind w:right="960"/>
        <w:rPr>
          <w:rFonts w:ascii="宋体" w:hAnsi="宋体" w:cs="宋体"/>
          <w:sz w:val="24"/>
        </w:rPr>
      </w:pPr>
      <w:r w:rsidRPr="007C5662">
        <w:rPr>
          <w:rFonts w:ascii="宋体" w:hAnsi="宋体" w:cs="宋体" w:hint="eastAsia"/>
          <w:sz w:val="24"/>
        </w:rPr>
        <w:t>备注：</w:t>
      </w:r>
    </w:p>
    <w:p w14:paraId="3918435E" w14:textId="77777777" w:rsidR="00D23AE5" w:rsidRPr="007C5662" w:rsidRDefault="00D23AE5">
      <w:pPr>
        <w:widowControl/>
        <w:snapToGrid w:val="0"/>
        <w:spacing w:line="360" w:lineRule="auto"/>
        <w:ind w:right="960"/>
        <w:rPr>
          <w:rFonts w:ascii="宋体" w:hAnsi="宋体" w:cs="宋体"/>
          <w:sz w:val="24"/>
        </w:rPr>
      </w:pPr>
      <w:r w:rsidRPr="007C5662">
        <w:rPr>
          <w:rFonts w:ascii="宋体" w:hAnsi="宋体" w:cs="宋体" w:hint="eastAsia"/>
          <w:sz w:val="24"/>
        </w:rPr>
        <w:t>1.每个质疑事项应有与之相对应的证据予以支持。质疑事项属于涉密的，应提供信息来源或有效证据。</w:t>
      </w:r>
    </w:p>
    <w:p w14:paraId="72DD4E7A" w14:textId="77777777" w:rsidR="00D23AE5" w:rsidRPr="007C5662" w:rsidRDefault="00D23AE5">
      <w:pPr>
        <w:widowControl/>
        <w:snapToGrid w:val="0"/>
        <w:spacing w:line="360" w:lineRule="auto"/>
        <w:ind w:right="960"/>
        <w:rPr>
          <w:rFonts w:ascii="宋体" w:hAnsi="宋体" w:cs="宋体"/>
          <w:sz w:val="24"/>
        </w:rPr>
      </w:pPr>
      <w:r w:rsidRPr="007C5662">
        <w:rPr>
          <w:rFonts w:ascii="宋体" w:hAnsi="宋体" w:cs="宋体" w:hint="eastAsia"/>
          <w:sz w:val="24"/>
        </w:rPr>
        <w:t>2.投标人质疑、投诉应当有明确的请求和必要的证明材料。</w:t>
      </w:r>
    </w:p>
    <w:p w14:paraId="2F189CA7" w14:textId="77777777" w:rsidR="00D23AE5" w:rsidRPr="007C5662" w:rsidRDefault="00D23AE5">
      <w:pPr>
        <w:widowControl/>
        <w:snapToGrid w:val="0"/>
        <w:spacing w:line="360" w:lineRule="auto"/>
        <w:ind w:right="960"/>
        <w:rPr>
          <w:rFonts w:ascii="宋体" w:hAnsi="宋体" w:cs="宋体"/>
          <w:sz w:val="24"/>
        </w:rPr>
      </w:pPr>
      <w:r w:rsidRPr="007C5662">
        <w:rPr>
          <w:rFonts w:ascii="宋体" w:hAnsi="宋体" w:cs="宋体" w:hint="eastAsia"/>
          <w:sz w:val="24"/>
        </w:rPr>
        <w:t>3.质疑</w:t>
      </w:r>
      <w:proofErr w:type="gramStart"/>
      <w:r w:rsidRPr="007C5662">
        <w:rPr>
          <w:rFonts w:ascii="宋体" w:hAnsi="宋体" w:cs="宋体" w:hint="eastAsia"/>
          <w:sz w:val="24"/>
        </w:rPr>
        <w:t>函应当</w:t>
      </w:r>
      <w:proofErr w:type="gramEnd"/>
      <w:r w:rsidRPr="007C5662">
        <w:rPr>
          <w:rFonts w:ascii="宋体" w:hAnsi="宋体" w:cs="宋体" w:hint="eastAsia"/>
          <w:sz w:val="24"/>
        </w:rPr>
        <w:t>署名。质疑人为自然人的，应当有本人签名；质疑人为法人或者其他组织的，应当由法定代表人或者主要负责人</w:t>
      </w:r>
      <w:r w:rsidRPr="007C5662">
        <w:rPr>
          <w:sz w:val="24"/>
        </w:rPr>
        <w:t>签署</w:t>
      </w:r>
      <w:r w:rsidRPr="007C5662">
        <w:rPr>
          <w:rFonts w:ascii="宋体" w:hAnsi="宋体" w:cs="宋体" w:hint="eastAsia"/>
          <w:sz w:val="24"/>
        </w:rPr>
        <w:t>并加盖投标人公章。</w:t>
      </w:r>
    </w:p>
    <w:p w14:paraId="5E3E6FBC" w14:textId="77777777" w:rsidR="00D23AE5" w:rsidRPr="007C5662" w:rsidRDefault="00D23AE5">
      <w:pPr>
        <w:widowControl/>
        <w:snapToGrid w:val="0"/>
        <w:spacing w:line="360" w:lineRule="auto"/>
        <w:ind w:right="960"/>
        <w:rPr>
          <w:rFonts w:ascii="宋体" w:hAnsi="宋体" w:cs="宋体"/>
          <w:sz w:val="24"/>
        </w:rPr>
      </w:pPr>
      <w:r w:rsidRPr="007C5662">
        <w:rPr>
          <w:rFonts w:ascii="宋体" w:hAnsi="宋体" w:cs="宋体" w:hint="eastAsia"/>
          <w:sz w:val="24"/>
        </w:rPr>
        <w:t>4.授权代表签署的需要提交授权委托书及其身份证复印件。</w:t>
      </w:r>
    </w:p>
    <w:p w14:paraId="1C515A90" w14:textId="77777777" w:rsidR="00D23AE5" w:rsidRPr="007C5662" w:rsidRDefault="00D23AE5">
      <w:pPr>
        <w:pStyle w:val="24"/>
        <w:spacing w:line="360" w:lineRule="auto"/>
        <w:ind w:left="426" w:firstLineChars="0" w:firstLine="0"/>
        <w:rPr>
          <w:rFonts w:ascii="Times New Roman" w:eastAsia="宋体" w:hAnsi="Times New Roman"/>
          <w:sz w:val="28"/>
        </w:rPr>
      </w:pPr>
    </w:p>
    <w:sectPr w:rsidR="00D23AE5" w:rsidRPr="007C5662">
      <w:headerReference w:type="default" r:id="rId13"/>
      <w:footerReference w:type="default" r:id="rId14"/>
      <w:pgSz w:w="11906" w:h="16838"/>
      <w:pgMar w:top="1491" w:right="1304" w:bottom="1541"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2C587" w14:textId="77777777" w:rsidR="007F2933" w:rsidRDefault="007F2933">
      <w:r>
        <w:separator/>
      </w:r>
    </w:p>
  </w:endnote>
  <w:endnote w:type="continuationSeparator" w:id="0">
    <w:p w14:paraId="7B7815BD" w14:textId="77777777" w:rsidR="007F2933" w:rsidRDefault="007F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sans-serif">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文鼎CS魏碑">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创艺简中圆">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Rotis Sans Serif Pro ExtraBold">
    <w:altName w:val="宋体"/>
    <w:charset w:val="86"/>
    <w:family w:val="roman"/>
    <w:pitch w:val="default"/>
    <w:sig w:usb0="00000000" w:usb1="00000000" w:usb2="00000010" w:usb3="00000000" w:csb0="00040001" w:csb1="00000000"/>
  </w:font>
  <w:font w:name="Helvetica">
    <w:panose1 w:val="020B0504020202030204"/>
    <w:charset w:val="00"/>
    <w:family w:val="swiss"/>
    <w:pitch w:val="variable"/>
    <w:sig w:usb0="00000007" w:usb1="00000000" w:usb2="00000000" w:usb3="00000000" w:csb0="00000093" w:csb1="00000000"/>
  </w:font>
  <w:font w:name="文鼎粗圆简">
    <w:altName w:val="宋体"/>
    <w:charset w:val="86"/>
    <w:family w:val="modern"/>
    <w:pitch w:val="default"/>
    <w:sig w:usb0="00000000" w:usb1="00000000" w:usb2="00000010" w:usb3="00000000" w:csb0="00040000" w:csb1="00000000"/>
  </w:font>
  <w:font w:name="仿宋体">
    <w:altName w:val="宋体"/>
    <w:charset w:val="86"/>
    <w:family w:val="roma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文鼎CS中等线">
    <w:altName w:val="宋体"/>
    <w:charset w:val="86"/>
    <w:family w:val="modern"/>
    <w:pitch w:val="default"/>
    <w:sig w:usb0="00000000" w:usb1="00000000" w:usb2="00000010" w:usb3="00000000" w:csb0="00040000" w:csb1="00000000"/>
  </w:font>
  <w:font w:name="Helvetica Neue">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0FB01" w14:textId="77777777" w:rsidR="00D23AE5" w:rsidRDefault="00D23AE5">
    <w:pPr>
      <w:pStyle w:val="af3"/>
    </w:pPr>
  </w:p>
  <w:p w14:paraId="16CA1522" w14:textId="2FEF2F8E" w:rsidR="00D23AE5" w:rsidRDefault="00D23AE5">
    <w:pPr>
      <w:pStyle w:val="af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E32DC">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E32DC">
      <w:rPr>
        <w:b/>
        <w:bCs/>
        <w:noProof/>
      </w:rPr>
      <w:t>97</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AC3BB" w14:textId="77777777" w:rsidR="007F2933" w:rsidRDefault="007F2933">
      <w:r>
        <w:separator/>
      </w:r>
    </w:p>
  </w:footnote>
  <w:footnote w:type="continuationSeparator" w:id="0">
    <w:p w14:paraId="08E15515" w14:textId="77777777" w:rsidR="007F2933" w:rsidRDefault="007F2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2D375" w14:textId="77777777" w:rsidR="00D23AE5" w:rsidRPr="00FB2807" w:rsidRDefault="00D23AE5">
    <w:pPr>
      <w:pStyle w:val="af0"/>
      <w:pBdr>
        <w:bottom w:val="thickThinSmallGap" w:sz="12" w:space="1" w:color="auto"/>
      </w:pBdr>
      <w:rPr>
        <w:sz w:val="21"/>
        <w:szCs w:val="21"/>
      </w:rPr>
    </w:pPr>
    <w:r w:rsidRPr="00FB2807">
      <w:rPr>
        <w:rFonts w:hint="eastAsia"/>
        <w:sz w:val="21"/>
        <w:szCs w:val="21"/>
      </w:rPr>
      <w:t>广东洲际招标代理有限公司</w:t>
    </w:r>
    <w:r w:rsidRPr="00FB2807">
      <w:rPr>
        <w:rFonts w:hint="eastAsia"/>
        <w:sz w:val="21"/>
        <w:szCs w:val="21"/>
      </w:rPr>
      <w:t xml:space="preserve">         </w:t>
    </w:r>
    <w:r w:rsidR="00FB2807" w:rsidRPr="00FB2807">
      <w:rPr>
        <w:rFonts w:hint="eastAsia"/>
        <w:sz w:val="21"/>
        <w:szCs w:val="21"/>
      </w:rPr>
      <w:t>科技创新研究院检测技术与装置团队实验室科研仪器采购项目</w:t>
    </w:r>
    <w:r w:rsidRPr="00FB2807">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93754"/>
    <w:multiLevelType w:val="singleLevel"/>
    <w:tmpl w:val="83693754"/>
    <w:lvl w:ilvl="0">
      <w:start w:val="1"/>
      <w:numFmt w:val="decimal"/>
      <w:suff w:val="nothing"/>
      <w:lvlText w:val="（%1）"/>
      <w:lvlJc w:val="left"/>
    </w:lvl>
  </w:abstractNum>
  <w:abstractNum w:abstractNumId="1">
    <w:nsid w:val="00000028"/>
    <w:multiLevelType w:val="multilevel"/>
    <w:tmpl w:val="00000028"/>
    <w:lvl w:ilvl="0">
      <w:start w:val="1"/>
      <w:numFmt w:val="decimal"/>
      <w:lvlText w:val="%1."/>
      <w:lvlJc w:val="left"/>
      <w:pPr>
        <w:tabs>
          <w:tab w:val="num" w:pos="960"/>
        </w:tabs>
        <w:ind w:left="960" w:hanging="420"/>
      </w:p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96"/>
    <w:multiLevelType w:val="multilevel"/>
    <w:tmpl w:val="00000096"/>
    <w:lvl w:ilvl="0">
      <w:start w:val="1"/>
      <w:numFmt w:val="chineseCountingThousand"/>
      <w:lvlText w:val="第%1章"/>
      <w:lvlJc w:val="left"/>
      <w:pPr>
        <w:tabs>
          <w:tab w:val="num" w:pos="1440"/>
        </w:tabs>
        <w:ind w:left="425" w:hanging="425"/>
      </w:pPr>
      <w:rPr>
        <w:rFonts w:hint="eastAsia"/>
      </w:rPr>
    </w:lvl>
    <w:lvl w:ilvl="1">
      <w:start w:val="1"/>
      <w:numFmt w:val="decimal"/>
      <w:isLgl/>
      <w:lvlText w:val="%1.%2"/>
      <w:lvlJc w:val="left"/>
      <w:pPr>
        <w:tabs>
          <w:tab w:val="num" w:pos="567"/>
        </w:tabs>
        <w:ind w:left="567" w:hanging="567"/>
      </w:pPr>
      <w:rPr>
        <w:rFonts w:ascii="Arial" w:hAnsi="Arial" w:hint="default"/>
      </w:rPr>
    </w:lvl>
    <w:lvl w:ilvl="2">
      <w:start w:val="1"/>
      <w:numFmt w:val="decimal"/>
      <w:isLgl/>
      <w:lvlText w:val="%1.%2.%3"/>
      <w:lvlJc w:val="left"/>
      <w:pPr>
        <w:tabs>
          <w:tab w:val="num" w:pos="1080"/>
        </w:tabs>
        <w:ind w:left="709" w:hanging="709"/>
      </w:pPr>
      <w:rPr>
        <w:rFonts w:hint="eastAsia"/>
        <w:b/>
        <w:i w:val="0"/>
        <w:sz w:val="24"/>
      </w:rPr>
    </w:lvl>
    <w:lvl w:ilvl="3">
      <w:start w:val="1"/>
      <w:numFmt w:val="decimal"/>
      <w:pStyle w:val="2"/>
      <w:isLgl/>
      <w:lvlText w:val="%1.%2.%3.%4"/>
      <w:lvlJc w:val="left"/>
      <w:pPr>
        <w:tabs>
          <w:tab w:val="num" w:pos="1191"/>
        </w:tabs>
        <w:ind w:left="851" w:hanging="738"/>
      </w:pPr>
      <w:rPr>
        <w:rFonts w:hint="eastAsia"/>
        <w:b/>
        <w:i w:val="0"/>
      </w:rPr>
    </w:lvl>
    <w:lvl w:ilvl="4">
      <w:start w:val="1"/>
      <w:numFmt w:val="decimal"/>
      <w:isLgl/>
      <w:lvlText w:val="%1.%2.%3.%4.%5."/>
      <w:lvlJc w:val="left"/>
      <w:pPr>
        <w:tabs>
          <w:tab w:val="num" w:pos="992"/>
        </w:tabs>
        <w:ind w:left="992" w:hanging="992"/>
      </w:pPr>
      <w:rPr>
        <w:rFonts w:hint="eastAsia"/>
      </w:rPr>
    </w:lvl>
    <w:lvl w:ilvl="5">
      <w:start w:val="1"/>
      <w:numFmt w:val="none"/>
      <w:lvlText w:val="5.4.6.5.3.2"/>
      <w:lvlJc w:val="left"/>
      <w:pPr>
        <w:tabs>
          <w:tab w:val="num" w:pos="1134"/>
        </w:tabs>
        <w:ind w:left="1134" w:hanging="1134"/>
      </w:pPr>
      <w:rPr>
        <w:rFonts w:hint="eastAsia"/>
      </w:rPr>
    </w:lvl>
    <w:lvl w:ilvl="6">
      <w:start w:val="1"/>
      <w:numFmt w:val="decimal"/>
      <w:lvlText w:val="5.4.6.5.4.%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B183F34"/>
    <w:multiLevelType w:val="multilevel"/>
    <w:tmpl w:val="0B183F34"/>
    <w:lvl w:ilvl="0">
      <w:start w:val="1"/>
      <w:numFmt w:val="decimal"/>
      <w:lvlText w:val="%1、"/>
      <w:lvlJc w:val="left"/>
      <w:pPr>
        <w:ind w:left="897" w:hanging="420"/>
      </w:pPr>
      <w:rPr>
        <w:rFonts w:hint="eastAsia"/>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4">
    <w:nsid w:val="0F914EFB"/>
    <w:multiLevelType w:val="multilevel"/>
    <w:tmpl w:val="0F914EFB"/>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15E64EC"/>
    <w:multiLevelType w:val="multilevel"/>
    <w:tmpl w:val="115E64E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433843"/>
    <w:multiLevelType w:val="multilevel"/>
    <w:tmpl w:val="2F32091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6071756"/>
    <w:multiLevelType w:val="hybridMultilevel"/>
    <w:tmpl w:val="0A9675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727B63"/>
    <w:multiLevelType w:val="multilevel"/>
    <w:tmpl w:val="27727B63"/>
    <w:lvl w:ilvl="0">
      <w:start w:val="1"/>
      <w:numFmt w:val="bullet"/>
      <w:pStyle w:val="NotesTextListinTable"/>
      <w:lvlText w:val=""/>
      <w:lvlJc w:val="left"/>
      <w:pPr>
        <w:tabs>
          <w:tab w:val="num" w:pos="284"/>
        </w:tabs>
        <w:ind w:left="284" w:hanging="284"/>
      </w:pPr>
      <w:rPr>
        <w:rFonts w:ascii="Wingdings" w:hAnsi="Wingdings" w:hint="default"/>
        <w:color w:val="auto"/>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30333F4F"/>
    <w:multiLevelType w:val="multilevel"/>
    <w:tmpl w:val="30333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CE7C2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39367D3A"/>
    <w:multiLevelType w:val="multilevel"/>
    <w:tmpl w:val="F18E92A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3C664483"/>
    <w:multiLevelType w:val="hybridMultilevel"/>
    <w:tmpl w:val="0A9675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7B4F77"/>
    <w:multiLevelType w:val="multilevel"/>
    <w:tmpl w:val="3D7B4F77"/>
    <w:lvl w:ilvl="0">
      <w:start w:val="9"/>
      <w:numFmt w:val="decimal"/>
      <w:lvlText w:val="第%1篇"/>
      <w:lvlJc w:val="left"/>
      <w:pPr>
        <w:tabs>
          <w:tab w:val="num" w:pos="840"/>
        </w:tabs>
        <w:ind w:left="840" w:hanging="840"/>
      </w:pPr>
      <w:rPr>
        <w:rFonts w:hint="eastAsia"/>
      </w:rPr>
    </w:lvl>
    <w:lvl w:ilvl="1">
      <w:start w:val="1"/>
      <w:numFmt w:val="japaneseCounting"/>
      <w:lvlText w:val="%2、"/>
      <w:lvlJc w:val="left"/>
      <w:pPr>
        <w:tabs>
          <w:tab w:val="num" w:pos="1140"/>
        </w:tabs>
        <w:ind w:left="1140" w:hanging="720"/>
      </w:pPr>
      <w:rPr>
        <w:rFonts w:hint="eastAsia"/>
      </w:rPr>
    </w:lvl>
    <w:lvl w:ilvl="2">
      <w:start w:val="7"/>
      <w:numFmt w:val="japaneseCounting"/>
      <w:lvlText w:val="第%3篇"/>
      <w:lvlJc w:val="left"/>
      <w:pPr>
        <w:tabs>
          <w:tab w:val="num" w:pos="2115"/>
        </w:tabs>
        <w:ind w:left="2115" w:hanging="1275"/>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E603C79"/>
    <w:multiLevelType w:val="hybridMultilevel"/>
    <w:tmpl w:val="D724275C"/>
    <w:lvl w:ilvl="0" w:tplc="FFE21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F5024F2"/>
    <w:multiLevelType w:val="multilevel"/>
    <w:tmpl w:val="3F5024F2"/>
    <w:lvl w:ilvl="0">
      <w:start w:val="1"/>
      <w:numFmt w:val="decimal"/>
      <w:lvlText w:val="%1."/>
      <w:lvlJc w:val="left"/>
      <w:pPr>
        <w:tabs>
          <w:tab w:val="num" w:pos="1049"/>
        </w:tabs>
        <w:ind w:left="1049" w:hanging="907"/>
      </w:pPr>
      <w:rPr>
        <w:rFonts w:ascii="仿宋" w:eastAsia="仿宋" w:hAnsi="仿宋" w:hint="eastAsia"/>
        <w:b/>
      </w:rPr>
    </w:lvl>
    <w:lvl w:ilvl="1">
      <w:start w:val="1"/>
      <w:numFmt w:val="decimal"/>
      <w:pStyle w:val="TableTitle"/>
      <w:lvlText w:val="%1.%2."/>
      <w:lvlJc w:val="left"/>
      <w:pPr>
        <w:tabs>
          <w:tab w:val="num"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num"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num" w:pos="1990"/>
        </w:tabs>
        <w:ind w:left="1990" w:hanging="907"/>
      </w:pPr>
      <w:rPr>
        <w:rFonts w:hint="eastAsia"/>
        <w:b w:val="0"/>
      </w:rPr>
    </w:lvl>
    <w:lvl w:ilvl="4">
      <w:start w:val="1"/>
      <w:numFmt w:val="decimal"/>
      <w:lvlText w:val="%1.%2.%3.%4.%5."/>
      <w:lvlJc w:val="left"/>
      <w:pPr>
        <w:tabs>
          <w:tab w:val="num" w:pos="2075"/>
        </w:tabs>
        <w:ind w:left="2075" w:hanging="992"/>
      </w:pPr>
      <w:rPr>
        <w:rFonts w:hint="eastAsia"/>
      </w:rPr>
    </w:lvl>
    <w:lvl w:ilvl="5">
      <w:start w:val="1"/>
      <w:numFmt w:val="decimal"/>
      <w:lvlText w:val="%1.%2.%3.%4.%5.%6."/>
      <w:lvlJc w:val="left"/>
      <w:pPr>
        <w:tabs>
          <w:tab w:val="num" w:pos="2217"/>
        </w:tabs>
        <w:ind w:left="2217" w:hanging="1134"/>
      </w:pPr>
      <w:rPr>
        <w:rFonts w:hint="eastAsia"/>
      </w:rPr>
    </w:lvl>
    <w:lvl w:ilvl="6">
      <w:start w:val="1"/>
      <w:numFmt w:val="decimal"/>
      <w:lvlText w:val="%1.%2.%3.%4.%5.%6.%7."/>
      <w:lvlJc w:val="left"/>
      <w:pPr>
        <w:tabs>
          <w:tab w:val="num" w:pos="2359"/>
        </w:tabs>
        <w:ind w:left="2359" w:hanging="1276"/>
      </w:pPr>
      <w:rPr>
        <w:rFonts w:hint="eastAsia"/>
      </w:rPr>
    </w:lvl>
    <w:lvl w:ilvl="7">
      <w:start w:val="1"/>
      <w:numFmt w:val="decimal"/>
      <w:lvlText w:val="%1.%2.%3.%4.%5.%6.%7.%8."/>
      <w:lvlJc w:val="left"/>
      <w:pPr>
        <w:tabs>
          <w:tab w:val="num" w:pos="2501"/>
        </w:tabs>
        <w:ind w:left="2501" w:hanging="1418"/>
      </w:pPr>
      <w:rPr>
        <w:rFonts w:hint="eastAsia"/>
      </w:rPr>
    </w:lvl>
    <w:lvl w:ilvl="8">
      <w:start w:val="1"/>
      <w:numFmt w:val="decimal"/>
      <w:lvlText w:val="%1.%2.%3.%4.%5.%6.%7.%8.%9."/>
      <w:lvlJc w:val="left"/>
      <w:pPr>
        <w:tabs>
          <w:tab w:val="num" w:pos="2642"/>
        </w:tabs>
        <w:ind w:left="2642" w:hanging="1559"/>
      </w:pPr>
      <w:rPr>
        <w:rFonts w:hint="eastAsia"/>
      </w:rPr>
    </w:lvl>
  </w:abstractNum>
  <w:abstractNum w:abstractNumId="18">
    <w:nsid w:val="40F963BB"/>
    <w:multiLevelType w:val="multilevel"/>
    <w:tmpl w:val="40F963BB"/>
    <w:lvl w:ilvl="0">
      <w:start w:val="1"/>
      <w:numFmt w:val="decimal"/>
      <w:lvlText w:val="(%1)"/>
      <w:lvlJc w:val="left"/>
      <w:pPr>
        <w:ind w:left="1255" w:hanging="525"/>
      </w:pPr>
      <w:rPr>
        <w:rFonts w:hint="default"/>
      </w:rPr>
    </w:lvl>
    <w:lvl w:ilvl="1">
      <w:start w:val="1"/>
      <w:numFmt w:val="lowerLetter"/>
      <w:lvlText w:val="%2)"/>
      <w:lvlJc w:val="left"/>
      <w:pPr>
        <w:ind w:left="1570" w:hanging="420"/>
      </w:pPr>
    </w:lvl>
    <w:lvl w:ilvl="2">
      <w:start w:val="1"/>
      <w:numFmt w:val="lowerRoman"/>
      <w:lvlText w:val="%3."/>
      <w:lvlJc w:val="right"/>
      <w:pPr>
        <w:ind w:left="1990" w:hanging="420"/>
      </w:pPr>
    </w:lvl>
    <w:lvl w:ilvl="3">
      <w:start w:val="1"/>
      <w:numFmt w:val="decimal"/>
      <w:lvlText w:val="%4."/>
      <w:lvlJc w:val="left"/>
      <w:pPr>
        <w:ind w:left="2410" w:hanging="420"/>
      </w:pPr>
    </w:lvl>
    <w:lvl w:ilvl="4">
      <w:start w:val="1"/>
      <w:numFmt w:val="lowerLetter"/>
      <w:lvlText w:val="%5)"/>
      <w:lvlJc w:val="left"/>
      <w:pPr>
        <w:ind w:left="2830" w:hanging="420"/>
      </w:pPr>
    </w:lvl>
    <w:lvl w:ilvl="5">
      <w:start w:val="1"/>
      <w:numFmt w:val="lowerRoman"/>
      <w:lvlText w:val="%6."/>
      <w:lvlJc w:val="right"/>
      <w:pPr>
        <w:ind w:left="3250" w:hanging="420"/>
      </w:pPr>
    </w:lvl>
    <w:lvl w:ilvl="6">
      <w:start w:val="1"/>
      <w:numFmt w:val="decimal"/>
      <w:lvlText w:val="%7."/>
      <w:lvlJc w:val="left"/>
      <w:pPr>
        <w:ind w:left="3670" w:hanging="420"/>
      </w:pPr>
    </w:lvl>
    <w:lvl w:ilvl="7">
      <w:start w:val="1"/>
      <w:numFmt w:val="lowerLetter"/>
      <w:lvlText w:val="%8)"/>
      <w:lvlJc w:val="left"/>
      <w:pPr>
        <w:ind w:left="4090" w:hanging="420"/>
      </w:pPr>
    </w:lvl>
    <w:lvl w:ilvl="8">
      <w:start w:val="1"/>
      <w:numFmt w:val="lowerRoman"/>
      <w:lvlText w:val="%9."/>
      <w:lvlJc w:val="right"/>
      <w:pPr>
        <w:ind w:left="4510" w:hanging="420"/>
      </w:pPr>
    </w:lvl>
  </w:abstractNum>
  <w:abstractNum w:abstractNumId="19">
    <w:nsid w:val="4B9D13A2"/>
    <w:multiLevelType w:val="multilevel"/>
    <w:tmpl w:val="4B9D13A2"/>
    <w:lvl w:ilvl="0">
      <w:start w:val="1"/>
      <w:numFmt w:val="bullet"/>
      <w:pStyle w:val="a"/>
      <w:lvlText w:val=""/>
      <w:lvlJc w:val="left"/>
      <w:pPr>
        <w:tabs>
          <w:tab w:val="num" w:pos="840"/>
        </w:tabs>
        <w:ind w:left="84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F6230E9"/>
    <w:multiLevelType w:val="multilevel"/>
    <w:tmpl w:val="4F6230E9"/>
    <w:lvl w:ilvl="0">
      <w:start w:val="1"/>
      <w:numFmt w:val="japaneseCounting"/>
      <w:lvlText w:val="（%1）"/>
      <w:lvlJc w:val="left"/>
      <w:pPr>
        <w:tabs>
          <w:tab w:val="num" w:pos="1560"/>
        </w:tabs>
        <w:ind w:left="1560" w:hanging="720"/>
      </w:pPr>
      <w:rPr>
        <w:rFonts w:hint="default"/>
      </w:rPr>
    </w:lvl>
    <w:lvl w:ilvl="1">
      <w:start w:val="1"/>
      <w:numFmt w:val="decimalEnclosedCircle"/>
      <w:lvlText w:val="第%2"/>
      <w:lvlJc w:val="left"/>
      <w:pPr>
        <w:tabs>
          <w:tab w:val="num" w:pos="1680"/>
        </w:tabs>
        <w:ind w:left="1680" w:hanging="420"/>
      </w:pPr>
      <w:rPr>
        <w:rFonts w:hint="default"/>
        <w:u w:val="none"/>
      </w:rPr>
    </w:lvl>
    <w:lvl w:ilvl="2">
      <w:start w:val="1"/>
      <w:numFmt w:val="japaneseCounting"/>
      <w:lvlText w:val="%3、"/>
      <w:lvlJc w:val="left"/>
      <w:pPr>
        <w:tabs>
          <w:tab w:val="num" w:pos="1260"/>
        </w:tabs>
        <w:ind w:left="1260" w:hanging="720"/>
      </w:pPr>
      <w:rPr>
        <w:rFonts w:hint="default"/>
      </w:rPr>
    </w:lvl>
    <w:lvl w:ilvl="3">
      <w:start w:val="2"/>
      <w:numFmt w:val="japaneseCounting"/>
      <w:lvlText w:val="%4．"/>
      <w:lvlJc w:val="left"/>
      <w:pPr>
        <w:tabs>
          <w:tab w:val="num" w:pos="2820"/>
        </w:tabs>
        <w:ind w:left="2820" w:hanging="720"/>
      </w:pPr>
      <w:rPr>
        <w:rFonts w:hint="default"/>
      </w:rPr>
    </w:lvl>
    <w:lvl w:ilvl="4">
      <w:start w:val="1"/>
      <w:numFmt w:val="decimal"/>
      <w:lvlText w:val="%5、"/>
      <w:lvlJc w:val="left"/>
      <w:pPr>
        <w:tabs>
          <w:tab w:val="num"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2">
    <w:nsid w:val="4F744A3C"/>
    <w:multiLevelType w:val="hybridMultilevel"/>
    <w:tmpl w:val="0A9675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59A7D0B9"/>
    <w:multiLevelType w:val="singleLevel"/>
    <w:tmpl w:val="59A7D0B9"/>
    <w:lvl w:ilvl="0">
      <w:start w:val="1"/>
      <w:numFmt w:val="decimal"/>
      <w:suff w:val="nothing"/>
      <w:lvlText w:val="%1、"/>
      <w:lvlJc w:val="left"/>
    </w:lvl>
  </w:abstractNum>
  <w:abstractNum w:abstractNumId="27">
    <w:nsid w:val="59A7DC84"/>
    <w:multiLevelType w:val="multilevel"/>
    <w:tmpl w:val="59A7DC8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5A6983A7"/>
    <w:multiLevelType w:val="singleLevel"/>
    <w:tmpl w:val="5A6983A7"/>
    <w:lvl w:ilvl="0">
      <w:start w:val="3"/>
      <w:numFmt w:val="decimal"/>
      <w:suff w:val="nothing"/>
      <w:lvlText w:val="%1、"/>
      <w:lvlJc w:val="left"/>
    </w:lvl>
  </w:abstractNum>
  <w:abstractNum w:abstractNumId="29">
    <w:nsid w:val="5E261B1B"/>
    <w:multiLevelType w:val="hybridMultilevel"/>
    <w:tmpl w:val="088637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EAB727D"/>
    <w:multiLevelType w:val="singleLevel"/>
    <w:tmpl w:val="6EAB727D"/>
    <w:lvl w:ilvl="0">
      <w:start w:val="1"/>
      <w:numFmt w:val="decimal"/>
      <w:lvlText w:val="%1）"/>
      <w:lvlJc w:val="left"/>
      <w:pPr>
        <w:tabs>
          <w:tab w:val="num" w:pos="1550"/>
        </w:tabs>
        <w:ind w:left="1550" w:hanging="840"/>
      </w:pPr>
      <w:rPr>
        <w:rFonts w:hint="eastAsia"/>
      </w:rPr>
    </w:lvl>
  </w:abstractNum>
  <w:abstractNum w:abstractNumId="33">
    <w:nsid w:val="70EB440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nsid w:val="742B796C"/>
    <w:multiLevelType w:val="multilevel"/>
    <w:tmpl w:val="742B796C"/>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7A3354C3"/>
    <w:multiLevelType w:val="multilevel"/>
    <w:tmpl w:val="7A3354C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CCF6F8F"/>
    <w:multiLevelType w:val="multilevel"/>
    <w:tmpl w:val="7CCF6F8F"/>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37"/>
  </w:num>
  <w:num w:numId="2">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7"/>
  </w:num>
  <w:num w:numId="5">
    <w:abstractNumId w:val="2"/>
  </w:num>
  <w:num w:numId="6">
    <w:abstractNumId w:val="3"/>
  </w:num>
  <w:num w:numId="7">
    <w:abstractNumId w:val="28"/>
  </w:num>
  <w:num w:numId="8">
    <w:abstractNumId w:val="31"/>
  </w:num>
  <w:num w:numId="9">
    <w:abstractNumId w:val="0"/>
  </w:num>
  <w:num w:numId="10">
    <w:abstractNumId w:val="18"/>
  </w:num>
  <w:num w:numId="11">
    <w:abstractNumId w:val="32"/>
  </w:num>
  <w:num w:numId="12">
    <w:abstractNumId w:val="36"/>
  </w:num>
  <w:num w:numId="13">
    <w:abstractNumId w:val="5"/>
  </w:num>
  <w:num w:numId="14">
    <w:abstractNumId w:val="4"/>
  </w:num>
  <w:num w:numId="15">
    <w:abstractNumId w:val="4"/>
    <w:lvlOverride w:ilvl="0">
      <w:lvl w:ilvl="0">
        <w:start w:val="1"/>
        <w:numFmt w:val="chineseCountingThousand"/>
        <w:lvlText w:val="%1、"/>
        <w:lvlJc w:val="left"/>
        <w:pPr>
          <w:ind w:left="425" w:hanging="425"/>
        </w:pPr>
        <w:rPr>
          <w:rFonts w:hint="eastAsia"/>
        </w:rPr>
      </w:lvl>
    </w:lvlOverride>
    <w:lvlOverride w:ilvl="1">
      <w:lvl w:ilvl="1">
        <w:start w:val="1"/>
        <w:numFmt w:val="decimal"/>
        <w:lvlText w:val="%2、"/>
        <w:lvlJc w:val="left"/>
        <w:pPr>
          <w:ind w:left="1418"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6">
    <w:abstractNumId w:val="26"/>
  </w:num>
  <w:num w:numId="17">
    <w:abstractNumId w:val="30"/>
  </w:num>
  <w:num w:numId="18">
    <w:abstractNumId w:val="25"/>
  </w:num>
  <w:num w:numId="19">
    <w:abstractNumId w:val="1"/>
  </w:num>
  <w:num w:numId="20">
    <w:abstractNumId w:val="34"/>
  </w:num>
  <w:num w:numId="21">
    <w:abstractNumId w:val="15"/>
  </w:num>
  <w:num w:numId="22">
    <w:abstractNumId w:val="21"/>
  </w:num>
  <w:num w:numId="23">
    <w:abstractNumId w:val="27"/>
  </w:num>
  <w:num w:numId="24">
    <w:abstractNumId w:val="7"/>
  </w:num>
  <w:num w:numId="25">
    <w:abstractNumId w:val="35"/>
  </w:num>
  <w:num w:numId="26">
    <w:abstractNumId w:val="10"/>
  </w:num>
  <w:num w:numId="27">
    <w:abstractNumId w:val="13"/>
  </w:num>
  <w:num w:numId="28">
    <w:abstractNumId w:val="20"/>
  </w:num>
  <w:num w:numId="29">
    <w:abstractNumId w:val="23"/>
  </w:num>
  <w:num w:numId="30">
    <w:abstractNumId w:val="24"/>
  </w:num>
  <w:num w:numId="31">
    <w:abstractNumId w:val="12"/>
  </w:num>
  <w:num w:numId="32">
    <w:abstractNumId w:val="14"/>
  </w:num>
  <w:num w:numId="33">
    <w:abstractNumId w:val="22"/>
  </w:num>
  <w:num w:numId="34">
    <w:abstractNumId w:val="8"/>
  </w:num>
  <w:num w:numId="35">
    <w:abstractNumId w:val="6"/>
  </w:num>
  <w:num w:numId="36">
    <w:abstractNumId w:val="6"/>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7">
    <w:abstractNumId w:val="11"/>
  </w:num>
  <w:num w:numId="38">
    <w:abstractNumId w:val="33"/>
  </w:num>
  <w:num w:numId="39">
    <w:abstractNumId w:val="29"/>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D440F"/>
    <w:rsid w:val="000009B2"/>
    <w:rsid w:val="00002519"/>
    <w:rsid w:val="00002E8C"/>
    <w:rsid w:val="00002FC4"/>
    <w:rsid w:val="000031C9"/>
    <w:rsid w:val="00003338"/>
    <w:rsid w:val="000034D7"/>
    <w:rsid w:val="00003DF1"/>
    <w:rsid w:val="000044DB"/>
    <w:rsid w:val="00004531"/>
    <w:rsid w:val="00004C6A"/>
    <w:rsid w:val="00004DED"/>
    <w:rsid w:val="00004DF7"/>
    <w:rsid w:val="0000527B"/>
    <w:rsid w:val="00005D1B"/>
    <w:rsid w:val="00007216"/>
    <w:rsid w:val="000075EB"/>
    <w:rsid w:val="0000782B"/>
    <w:rsid w:val="00007BE9"/>
    <w:rsid w:val="00007F21"/>
    <w:rsid w:val="000103CC"/>
    <w:rsid w:val="00011109"/>
    <w:rsid w:val="00011292"/>
    <w:rsid w:val="00011891"/>
    <w:rsid w:val="00011FF7"/>
    <w:rsid w:val="0001220A"/>
    <w:rsid w:val="00012453"/>
    <w:rsid w:val="000136A8"/>
    <w:rsid w:val="000146D1"/>
    <w:rsid w:val="000147AF"/>
    <w:rsid w:val="00014F89"/>
    <w:rsid w:val="0001653C"/>
    <w:rsid w:val="000168DB"/>
    <w:rsid w:val="00016D29"/>
    <w:rsid w:val="00017236"/>
    <w:rsid w:val="00017617"/>
    <w:rsid w:val="00017AB4"/>
    <w:rsid w:val="00017CD7"/>
    <w:rsid w:val="00017F89"/>
    <w:rsid w:val="0002019E"/>
    <w:rsid w:val="00020B54"/>
    <w:rsid w:val="00020D2D"/>
    <w:rsid w:val="00021E56"/>
    <w:rsid w:val="00021EC1"/>
    <w:rsid w:val="00022457"/>
    <w:rsid w:val="000224E8"/>
    <w:rsid w:val="000225D1"/>
    <w:rsid w:val="0002274B"/>
    <w:rsid w:val="00022F27"/>
    <w:rsid w:val="000233F9"/>
    <w:rsid w:val="0002365E"/>
    <w:rsid w:val="00023D18"/>
    <w:rsid w:val="00023D2E"/>
    <w:rsid w:val="000243A6"/>
    <w:rsid w:val="00025618"/>
    <w:rsid w:val="00025AC6"/>
    <w:rsid w:val="00026AE5"/>
    <w:rsid w:val="00026BA2"/>
    <w:rsid w:val="00026D81"/>
    <w:rsid w:val="000270DE"/>
    <w:rsid w:val="00027335"/>
    <w:rsid w:val="000279CD"/>
    <w:rsid w:val="000307B8"/>
    <w:rsid w:val="00031164"/>
    <w:rsid w:val="00031175"/>
    <w:rsid w:val="000319BF"/>
    <w:rsid w:val="0003287A"/>
    <w:rsid w:val="000335B0"/>
    <w:rsid w:val="0003380E"/>
    <w:rsid w:val="00035531"/>
    <w:rsid w:val="00035D37"/>
    <w:rsid w:val="00035F04"/>
    <w:rsid w:val="0003627D"/>
    <w:rsid w:val="0003663D"/>
    <w:rsid w:val="0003691B"/>
    <w:rsid w:val="00036F71"/>
    <w:rsid w:val="0003703B"/>
    <w:rsid w:val="00037277"/>
    <w:rsid w:val="00037A56"/>
    <w:rsid w:val="00037E32"/>
    <w:rsid w:val="00040109"/>
    <w:rsid w:val="000412C5"/>
    <w:rsid w:val="000412D3"/>
    <w:rsid w:val="000413F4"/>
    <w:rsid w:val="000417BE"/>
    <w:rsid w:val="0004208E"/>
    <w:rsid w:val="000421CB"/>
    <w:rsid w:val="0004285C"/>
    <w:rsid w:val="000437F9"/>
    <w:rsid w:val="00043883"/>
    <w:rsid w:val="000439F7"/>
    <w:rsid w:val="000449AC"/>
    <w:rsid w:val="000450A0"/>
    <w:rsid w:val="000454E7"/>
    <w:rsid w:val="00045505"/>
    <w:rsid w:val="00047E66"/>
    <w:rsid w:val="00050122"/>
    <w:rsid w:val="00050204"/>
    <w:rsid w:val="000504A5"/>
    <w:rsid w:val="00050665"/>
    <w:rsid w:val="00052D76"/>
    <w:rsid w:val="00052DA7"/>
    <w:rsid w:val="000539AB"/>
    <w:rsid w:val="000540DC"/>
    <w:rsid w:val="000543DC"/>
    <w:rsid w:val="00054CE0"/>
    <w:rsid w:val="00055147"/>
    <w:rsid w:val="00055429"/>
    <w:rsid w:val="000558C5"/>
    <w:rsid w:val="00056328"/>
    <w:rsid w:val="00056AAD"/>
    <w:rsid w:val="00056E3D"/>
    <w:rsid w:val="00056EB8"/>
    <w:rsid w:val="00057D17"/>
    <w:rsid w:val="00060D43"/>
    <w:rsid w:val="0006192A"/>
    <w:rsid w:val="00061971"/>
    <w:rsid w:val="00062724"/>
    <w:rsid w:val="00062C9F"/>
    <w:rsid w:val="00065B52"/>
    <w:rsid w:val="00065EF5"/>
    <w:rsid w:val="00065F78"/>
    <w:rsid w:val="00066D52"/>
    <w:rsid w:val="00066F75"/>
    <w:rsid w:val="00067D9F"/>
    <w:rsid w:val="0007010D"/>
    <w:rsid w:val="000706A4"/>
    <w:rsid w:val="00071CFA"/>
    <w:rsid w:val="00071D1D"/>
    <w:rsid w:val="000729A7"/>
    <w:rsid w:val="00073090"/>
    <w:rsid w:val="000733A0"/>
    <w:rsid w:val="00073C38"/>
    <w:rsid w:val="00075840"/>
    <w:rsid w:val="00075A51"/>
    <w:rsid w:val="00075ACD"/>
    <w:rsid w:val="000776D7"/>
    <w:rsid w:val="00077EB6"/>
    <w:rsid w:val="0008005E"/>
    <w:rsid w:val="000807A9"/>
    <w:rsid w:val="00080C67"/>
    <w:rsid w:val="00080F1C"/>
    <w:rsid w:val="000813DF"/>
    <w:rsid w:val="00082743"/>
    <w:rsid w:val="0008394A"/>
    <w:rsid w:val="00084E89"/>
    <w:rsid w:val="00086E79"/>
    <w:rsid w:val="0008751C"/>
    <w:rsid w:val="00087CFA"/>
    <w:rsid w:val="0009154A"/>
    <w:rsid w:val="000916BC"/>
    <w:rsid w:val="00091995"/>
    <w:rsid w:val="00092339"/>
    <w:rsid w:val="0009244E"/>
    <w:rsid w:val="000929FC"/>
    <w:rsid w:val="00092BA3"/>
    <w:rsid w:val="00092BFC"/>
    <w:rsid w:val="000939EE"/>
    <w:rsid w:val="00093D66"/>
    <w:rsid w:val="0009463B"/>
    <w:rsid w:val="000949A1"/>
    <w:rsid w:val="00095390"/>
    <w:rsid w:val="000959C2"/>
    <w:rsid w:val="000961E7"/>
    <w:rsid w:val="00096654"/>
    <w:rsid w:val="00097D17"/>
    <w:rsid w:val="000A007E"/>
    <w:rsid w:val="000A2340"/>
    <w:rsid w:val="000A247F"/>
    <w:rsid w:val="000A2821"/>
    <w:rsid w:val="000A2C77"/>
    <w:rsid w:val="000A32DD"/>
    <w:rsid w:val="000A3F9D"/>
    <w:rsid w:val="000A42DC"/>
    <w:rsid w:val="000A436C"/>
    <w:rsid w:val="000A475F"/>
    <w:rsid w:val="000A4B2D"/>
    <w:rsid w:val="000A58E7"/>
    <w:rsid w:val="000A5E4E"/>
    <w:rsid w:val="000A67F8"/>
    <w:rsid w:val="000A6EE8"/>
    <w:rsid w:val="000A7048"/>
    <w:rsid w:val="000A7B27"/>
    <w:rsid w:val="000B07A2"/>
    <w:rsid w:val="000B0DE2"/>
    <w:rsid w:val="000B1604"/>
    <w:rsid w:val="000B1C27"/>
    <w:rsid w:val="000B1C60"/>
    <w:rsid w:val="000B1CFF"/>
    <w:rsid w:val="000B1DE1"/>
    <w:rsid w:val="000B26B2"/>
    <w:rsid w:val="000B4B40"/>
    <w:rsid w:val="000B4F82"/>
    <w:rsid w:val="000B5084"/>
    <w:rsid w:val="000B5158"/>
    <w:rsid w:val="000B52AF"/>
    <w:rsid w:val="000B59A1"/>
    <w:rsid w:val="000B6F6C"/>
    <w:rsid w:val="000B73CF"/>
    <w:rsid w:val="000B75EE"/>
    <w:rsid w:val="000B7F92"/>
    <w:rsid w:val="000C0AA5"/>
    <w:rsid w:val="000C1C4E"/>
    <w:rsid w:val="000C2673"/>
    <w:rsid w:val="000C4F79"/>
    <w:rsid w:val="000C5228"/>
    <w:rsid w:val="000C5AEE"/>
    <w:rsid w:val="000C5FF7"/>
    <w:rsid w:val="000C629A"/>
    <w:rsid w:val="000C7288"/>
    <w:rsid w:val="000C77B7"/>
    <w:rsid w:val="000C7906"/>
    <w:rsid w:val="000C7CB1"/>
    <w:rsid w:val="000C7D80"/>
    <w:rsid w:val="000D085F"/>
    <w:rsid w:val="000D0F77"/>
    <w:rsid w:val="000D1122"/>
    <w:rsid w:val="000D1297"/>
    <w:rsid w:val="000D21B8"/>
    <w:rsid w:val="000D4528"/>
    <w:rsid w:val="000D5C33"/>
    <w:rsid w:val="000D6A3C"/>
    <w:rsid w:val="000D6FFD"/>
    <w:rsid w:val="000D709A"/>
    <w:rsid w:val="000D7D9C"/>
    <w:rsid w:val="000E0963"/>
    <w:rsid w:val="000E15D1"/>
    <w:rsid w:val="000E1968"/>
    <w:rsid w:val="000E3248"/>
    <w:rsid w:val="000E3E99"/>
    <w:rsid w:val="000E54C0"/>
    <w:rsid w:val="000E5D04"/>
    <w:rsid w:val="000E5FC7"/>
    <w:rsid w:val="000E6167"/>
    <w:rsid w:val="000E625A"/>
    <w:rsid w:val="000E6935"/>
    <w:rsid w:val="000E6AE0"/>
    <w:rsid w:val="000E7115"/>
    <w:rsid w:val="000E755C"/>
    <w:rsid w:val="000E759E"/>
    <w:rsid w:val="000E7A90"/>
    <w:rsid w:val="000E7CFB"/>
    <w:rsid w:val="000E7F3B"/>
    <w:rsid w:val="000F0647"/>
    <w:rsid w:val="000F0C92"/>
    <w:rsid w:val="000F116D"/>
    <w:rsid w:val="000F1B3E"/>
    <w:rsid w:val="000F2377"/>
    <w:rsid w:val="000F2FA7"/>
    <w:rsid w:val="000F31CD"/>
    <w:rsid w:val="000F33E1"/>
    <w:rsid w:val="000F341B"/>
    <w:rsid w:val="000F3B3D"/>
    <w:rsid w:val="000F3C80"/>
    <w:rsid w:val="000F3E8B"/>
    <w:rsid w:val="000F4007"/>
    <w:rsid w:val="000F459D"/>
    <w:rsid w:val="000F51D7"/>
    <w:rsid w:val="000F5946"/>
    <w:rsid w:val="000F61BA"/>
    <w:rsid w:val="000F6E32"/>
    <w:rsid w:val="000F6FCD"/>
    <w:rsid w:val="000F77CC"/>
    <w:rsid w:val="00100A99"/>
    <w:rsid w:val="00101079"/>
    <w:rsid w:val="00101AD0"/>
    <w:rsid w:val="00101F34"/>
    <w:rsid w:val="00102381"/>
    <w:rsid w:val="00103040"/>
    <w:rsid w:val="001030FF"/>
    <w:rsid w:val="00103192"/>
    <w:rsid w:val="00103518"/>
    <w:rsid w:val="0010371C"/>
    <w:rsid w:val="00103C07"/>
    <w:rsid w:val="00104231"/>
    <w:rsid w:val="00104268"/>
    <w:rsid w:val="001049FA"/>
    <w:rsid w:val="00104FBF"/>
    <w:rsid w:val="00105380"/>
    <w:rsid w:val="001062C8"/>
    <w:rsid w:val="001100D6"/>
    <w:rsid w:val="0011019B"/>
    <w:rsid w:val="00110C6D"/>
    <w:rsid w:val="00110D45"/>
    <w:rsid w:val="0011128A"/>
    <w:rsid w:val="0011177C"/>
    <w:rsid w:val="00111B59"/>
    <w:rsid w:val="00111EC6"/>
    <w:rsid w:val="001121E1"/>
    <w:rsid w:val="00112DFF"/>
    <w:rsid w:val="00113A76"/>
    <w:rsid w:val="00114CB1"/>
    <w:rsid w:val="00115044"/>
    <w:rsid w:val="00117A67"/>
    <w:rsid w:val="001203C4"/>
    <w:rsid w:val="00120573"/>
    <w:rsid w:val="00120AF5"/>
    <w:rsid w:val="00121C78"/>
    <w:rsid w:val="00121D5E"/>
    <w:rsid w:val="00122835"/>
    <w:rsid w:val="00122841"/>
    <w:rsid w:val="00122874"/>
    <w:rsid w:val="00123105"/>
    <w:rsid w:val="001234FA"/>
    <w:rsid w:val="00123904"/>
    <w:rsid w:val="001239EB"/>
    <w:rsid w:val="00124364"/>
    <w:rsid w:val="00125206"/>
    <w:rsid w:val="001259B5"/>
    <w:rsid w:val="001263E1"/>
    <w:rsid w:val="0012644A"/>
    <w:rsid w:val="00126C77"/>
    <w:rsid w:val="00126CA3"/>
    <w:rsid w:val="00126ECA"/>
    <w:rsid w:val="00127E39"/>
    <w:rsid w:val="00127F7C"/>
    <w:rsid w:val="0013006E"/>
    <w:rsid w:val="00130A68"/>
    <w:rsid w:val="00130F04"/>
    <w:rsid w:val="001312F6"/>
    <w:rsid w:val="001318FA"/>
    <w:rsid w:val="0013287A"/>
    <w:rsid w:val="00133196"/>
    <w:rsid w:val="001334FD"/>
    <w:rsid w:val="00133F58"/>
    <w:rsid w:val="00134B88"/>
    <w:rsid w:val="001358D0"/>
    <w:rsid w:val="0013667A"/>
    <w:rsid w:val="001372CD"/>
    <w:rsid w:val="00137AAB"/>
    <w:rsid w:val="001406D6"/>
    <w:rsid w:val="001407FC"/>
    <w:rsid w:val="00141139"/>
    <w:rsid w:val="001416BD"/>
    <w:rsid w:val="00142A2B"/>
    <w:rsid w:val="00142A8B"/>
    <w:rsid w:val="00142D5E"/>
    <w:rsid w:val="001434F6"/>
    <w:rsid w:val="00143813"/>
    <w:rsid w:val="00143E3A"/>
    <w:rsid w:val="00143EC8"/>
    <w:rsid w:val="0014473E"/>
    <w:rsid w:val="00144A29"/>
    <w:rsid w:val="001453B0"/>
    <w:rsid w:val="0014611E"/>
    <w:rsid w:val="001463A7"/>
    <w:rsid w:val="001466AD"/>
    <w:rsid w:val="00146FF7"/>
    <w:rsid w:val="0014750B"/>
    <w:rsid w:val="001478C9"/>
    <w:rsid w:val="001478EC"/>
    <w:rsid w:val="00150AC7"/>
    <w:rsid w:val="00151F54"/>
    <w:rsid w:val="00152071"/>
    <w:rsid w:val="001526C8"/>
    <w:rsid w:val="0015347C"/>
    <w:rsid w:val="001541EB"/>
    <w:rsid w:val="00154CC7"/>
    <w:rsid w:val="00155DF7"/>
    <w:rsid w:val="0015605D"/>
    <w:rsid w:val="00156327"/>
    <w:rsid w:val="00156994"/>
    <w:rsid w:val="00157031"/>
    <w:rsid w:val="00157A75"/>
    <w:rsid w:val="00160E98"/>
    <w:rsid w:val="001610F6"/>
    <w:rsid w:val="0016161B"/>
    <w:rsid w:val="00161ECA"/>
    <w:rsid w:val="00162B5B"/>
    <w:rsid w:val="00163445"/>
    <w:rsid w:val="0016372A"/>
    <w:rsid w:val="00163ACA"/>
    <w:rsid w:val="0016460F"/>
    <w:rsid w:val="00164677"/>
    <w:rsid w:val="0016599E"/>
    <w:rsid w:val="00165B06"/>
    <w:rsid w:val="00165C03"/>
    <w:rsid w:val="00166184"/>
    <w:rsid w:val="001670A1"/>
    <w:rsid w:val="0016728F"/>
    <w:rsid w:val="001679E3"/>
    <w:rsid w:val="00167A9C"/>
    <w:rsid w:val="001700EB"/>
    <w:rsid w:val="00170543"/>
    <w:rsid w:val="00170B16"/>
    <w:rsid w:val="00170BFF"/>
    <w:rsid w:val="0017112D"/>
    <w:rsid w:val="001713CC"/>
    <w:rsid w:val="0017198E"/>
    <w:rsid w:val="001735D6"/>
    <w:rsid w:val="00174CD8"/>
    <w:rsid w:val="0017502A"/>
    <w:rsid w:val="001750F3"/>
    <w:rsid w:val="00175791"/>
    <w:rsid w:val="00175E6D"/>
    <w:rsid w:val="001768A7"/>
    <w:rsid w:val="001777E4"/>
    <w:rsid w:val="00177A31"/>
    <w:rsid w:val="00181C8E"/>
    <w:rsid w:val="0018226A"/>
    <w:rsid w:val="00182B4D"/>
    <w:rsid w:val="001831A1"/>
    <w:rsid w:val="00183770"/>
    <w:rsid w:val="00184435"/>
    <w:rsid w:val="001845D1"/>
    <w:rsid w:val="0018527C"/>
    <w:rsid w:val="001852CF"/>
    <w:rsid w:val="00185316"/>
    <w:rsid w:val="001856AF"/>
    <w:rsid w:val="00185CB9"/>
    <w:rsid w:val="00186897"/>
    <w:rsid w:val="00186BE6"/>
    <w:rsid w:val="0018761C"/>
    <w:rsid w:val="00190F36"/>
    <w:rsid w:val="0019146A"/>
    <w:rsid w:val="00191BA3"/>
    <w:rsid w:val="00192791"/>
    <w:rsid w:val="00192AC8"/>
    <w:rsid w:val="00192BAE"/>
    <w:rsid w:val="00192D1F"/>
    <w:rsid w:val="00193012"/>
    <w:rsid w:val="0019316C"/>
    <w:rsid w:val="00193CF0"/>
    <w:rsid w:val="00194117"/>
    <w:rsid w:val="001946A3"/>
    <w:rsid w:val="00194BCF"/>
    <w:rsid w:val="00194DC7"/>
    <w:rsid w:val="00194F79"/>
    <w:rsid w:val="00195A4E"/>
    <w:rsid w:val="0019702F"/>
    <w:rsid w:val="0019744B"/>
    <w:rsid w:val="001977E2"/>
    <w:rsid w:val="0019790D"/>
    <w:rsid w:val="001A0002"/>
    <w:rsid w:val="001A0420"/>
    <w:rsid w:val="001A0899"/>
    <w:rsid w:val="001A0CBF"/>
    <w:rsid w:val="001A0DD1"/>
    <w:rsid w:val="001A1341"/>
    <w:rsid w:val="001A18A9"/>
    <w:rsid w:val="001A1B7D"/>
    <w:rsid w:val="001A2268"/>
    <w:rsid w:val="001A2C4E"/>
    <w:rsid w:val="001A3D2D"/>
    <w:rsid w:val="001A4696"/>
    <w:rsid w:val="001A480A"/>
    <w:rsid w:val="001A4BCA"/>
    <w:rsid w:val="001A4F7C"/>
    <w:rsid w:val="001A5951"/>
    <w:rsid w:val="001A5BC2"/>
    <w:rsid w:val="001A60E8"/>
    <w:rsid w:val="001A6EEA"/>
    <w:rsid w:val="001A790E"/>
    <w:rsid w:val="001A7CB4"/>
    <w:rsid w:val="001B03EF"/>
    <w:rsid w:val="001B0ECB"/>
    <w:rsid w:val="001B1BE6"/>
    <w:rsid w:val="001B2A8E"/>
    <w:rsid w:val="001B2C55"/>
    <w:rsid w:val="001B3734"/>
    <w:rsid w:val="001B3D12"/>
    <w:rsid w:val="001B3DC6"/>
    <w:rsid w:val="001B495A"/>
    <w:rsid w:val="001B4D53"/>
    <w:rsid w:val="001B667C"/>
    <w:rsid w:val="001B66B2"/>
    <w:rsid w:val="001B6B87"/>
    <w:rsid w:val="001B7139"/>
    <w:rsid w:val="001B7690"/>
    <w:rsid w:val="001B7999"/>
    <w:rsid w:val="001B7A9A"/>
    <w:rsid w:val="001C00A7"/>
    <w:rsid w:val="001C00BB"/>
    <w:rsid w:val="001C0345"/>
    <w:rsid w:val="001C0C4E"/>
    <w:rsid w:val="001C1EFA"/>
    <w:rsid w:val="001C216C"/>
    <w:rsid w:val="001C2B7D"/>
    <w:rsid w:val="001C2D28"/>
    <w:rsid w:val="001C3479"/>
    <w:rsid w:val="001C40AA"/>
    <w:rsid w:val="001C46A6"/>
    <w:rsid w:val="001C4C79"/>
    <w:rsid w:val="001C4E58"/>
    <w:rsid w:val="001C61BC"/>
    <w:rsid w:val="001C7683"/>
    <w:rsid w:val="001C76E3"/>
    <w:rsid w:val="001D0F31"/>
    <w:rsid w:val="001D1B68"/>
    <w:rsid w:val="001D2983"/>
    <w:rsid w:val="001D2F91"/>
    <w:rsid w:val="001D3660"/>
    <w:rsid w:val="001D3BAA"/>
    <w:rsid w:val="001D4A4F"/>
    <w:rsid w:val="001D4F04"/>
    <w:rsid w:val="001D6DB3"/>
    <w:rsid w:val="001D71F1"/>
    <w:rsid w:val="001D7635"/>
    <w:rsid w:val="001D7AAA"/>
    <w:rsid w:val="001D7B92"/>
    <w:rsid w:val="001D7DC2"/>
    <w:rsid w:val="001E00A2"/>
    <w:rsid w:val="001E11C6"/>
    <w:rsid w:val="001E1A60"/>
    <w:rsid w:val="001E2486"/>
    <w:rsid w:val="001E2793"/>
    <w:rsid w:val="001E2EF5"/>
    <w:rsid w:val="001E2FD1"/>
    <w:rsid w:val="001E36B8"/>
    <w:rsid w:val="001E38D0"/>
    <w:rsid w:val="001E45AA"/>
    <w:rsid w:val="001E4F5D"/>
    <w:rsid w:val="001E4FE1"/>
    <w:rsid w:val="001E515A"/>
    <w:rsid w:val="001E538B"/>
    <w:rsid w:val="001E573C"/>
    <w:rsid w:val="001E580A"/>
    <w:rsid w:val="001E59D8"/>
    <w:rsid w:val="001E5A25"/>
    <w:rsid w:val="001E61BF"/>
    <w:rsid w:val="001E6293"/>
    <w:rsid w:val="001E6E30"/>
    <w:rsid w:val="001F0183"/>
    <w:rsid w:val="001F14D4"/>
    <w:rsid w:val="001F186A"/>
    <w:rsid w:val="001F1E80"/>
    <w:rsid w:val="001F2474"/>
    <w:rsid w:val="001F2895"/>
    <w:rsid w:val="001F2BA1"/>
    <w:rsid w:val="001F2C3E"/>
    <w:rsid w:val="001F3B6D"/>
    <w:rsid w:val="001F4011"/>
    <w:rsid w:val="001F54EF"/>
    <w:rsid w:val="001F58DB"/>
    <w:rsid w:val="001F651A"/>
    <w:rsid w:val="001F662A"/>
    <w:rsid w:val="001F74F5"/>
    <w:rsid w:val="001F76DF"/>
    <w:rsid w:val="001F7756"/>
    <w:rsid w:val="001F7A33"/>
    <w:rsid w:val="001F7AB6"/>
    <w:rsid w:val="00200B73"/>
    <w:rsid w:val="00200C18"/>
    <w:rsid w:val="002010A6"/>
    <w:rsid w:val="002014FC"/>
    <w:rsid w:val="0020178A"/>
    <w:rsid w:val="00201C3C"/>
    <w:rsid w:val="00203191"/>
    <w:rsid w:val="00203988"/>
    <w:rsid w:val="00204276"/>
    <w:rsid w:val="00204E46"/>
    <w:rsid w:val="0020567D"/>
    <w:rsid w:val="00205C1F"/>
    <w:rsid w:val="0020713E"/>
    <w:rsid w:val="0020796D"/>
    <w:rsid w:val="00207A74"/>
    <w:rsid w:val="0021095B"/>
    <w:rsid w:val="002118D7"/>
    <w:rsid w:val="00211A93"/>
    <w:rsid w:val="00211CB9"/>
    <w:rsid w:val="00212221"/>
    <w:rsid w:val="002122E9"/>
    <w:rsid w:val="00212535"/>
    <w:rsid w:val="00212A70"/>
    <w:rsid w:val="00212A79"/>
    <w:rsid w:val="00213498"/>
    <w:rsid w:val="002143BD"/>
    <w:rsid w:val="0021534A"/>
    <w:rsid w:val="00215C92"/>
    <w:rsid w:val="00215F9F"/>
    <w:rsid w:val="0021685C"/>
    <w:rsid w:val="002169DA"/>
    <w:rsid w:val="00216A09"/>
    <w:rsid w:val="00216D3C"/>
    <w:rsid w:val="002177DA"/>
    <w:rsid w:val="00220287"/>
    <w:rsid w:val="002209E7"/>
    <w:rsid w:val="00220B6D"/>
    <w:rsid w:val="00220EAC"/>
    <w:rsid w:val="00221140"/>
    <w:rsid w:val="00222805"/>
    <w:rsid w:val="00222C2E"/>
    <w:rsid w:val="00223930"/>
    <w:rsid w:val="00223C67"/>
    <w:rsid w:val="002240C1"/>
    <w:rsid w:val="00224681"/>
    <w:rsid w:val="002246EC"/>
    <w:rsid w:val="00224E2C"/>
    <w:rsid w:val="00225281"/>
    <w:rsid w:val="0022584A"/>
    <w:rsid w:val="0022598C"/>
    <w:rsid w:val="00225C99"/>
    <w:rsid w:val="00226295"/>
    <w:rsid w:val="002265FC"/>
    <w:rsid w:val="0022660C"/>
    <w:rsid w:val="002271CD"/>
    <w:rsid w:val="0022744B"/>
    <w:rsid w:val="00227A17"/>
    <w:rsid w:val="00227A95"/>
    <w:rsid w:val="00227BE0"/>
    <w:rsid w:val="002301EE"/>
    <w:rsid w:val="0023024C"/>
    <w:rsid w:val="00232DC1"/>
    <w:rsid w:val="00233197"/>
    <w:rsid w:val="00233570"/>
    <w:rsid w:val="0023382E"/>
    <w:rsid w:val="00233C8F"/>
    <w:rsid w:val="00235CCF"/>
    <w:rsid w:val="0023772D"/>
    <w:rsid w:val="00240AF3"/>
    <w:rsid w:val="00240D0D"/>
    <w:rsid w:val="00240FD5"/>
    <w:rsid w:val="002413ED"/>
    <w:rsid w:val="00241B3F"/>
    <w:rsid w:val="00241CD7"/>
    <w:rsid w:val="00242CD7"/>
    <w:rsid w:val="00242E52"/>
    <w:rsid w:val="002431C2"/>
    <w:rsid w:val="00243A1C"/>
    <w:rsid w:val="00243F81"/>
    <w:rsid w:val="00244781"/>
    <w:rsid w:val="00245C82"/>
    <w:rsid w:val="0024643F"/>
    <w:rsid w:val="002464BC"/>
    <w:rsid w:val="00246527"/>
    <w:rsid w:val="002466F1"/>
    <w:rsid w:val="00246B7B"/>
    <w:rsid w:val="002470B2"/>
    <w:rsid w:val="002472D1"/>
    <w:rsid w:val="00247C4A"/>
    <w:rsid w:val="002501DF"/>
    <w:rsid w:val="0025024B"/>
    <w:rsid w:val="00250E28"/>
    <w:rsid w:val="00251222"/>
    <w:rsid w:val="0025166E"/>
    <w:rsid w:val="00251BC7"/>
    <w:rsid w:val="00252466"/>
    <w:rsid w:val="00252DCE"/>
    <w:rsid w:val="0025337F"/>
    <w:rsid w:val="00253FCE"/>
    <w:rsid w:val="002544BA"/>
    <w:rsid w:val="002546BD"/>
    <w:rsid w:val="00254875"/>
    <w:rsid w:val="0025496A"/>
    <w:rsid w:val="0025540A"/>
    <w:rsid w:val="00255E82"/>
    <w:rsid w:val="002574CB"/>
    <w:rsid w:val="00261858"/>
    <w:rsid w:val="00261972"/>
    <w:rsid w:val="00261983"/>
    <w:rsid w:val="00261E29"/>
    <w:rsid w:val="002620A8"/>
    <w:rsid w:val="00262B33"/>
    <w:rsid w:val="00262FF2"/>
    <w:rsid w:val="00263487"/>
    <w:rsid w:val="0026419E"/>
    <w:rsid w:val="00265653"/>
    <w:rsid w:val="00265A05"/>
    <w:rsid w:val="00265CCA"/>
    <w:rsid w:val="002660B7"/>
    <w:rsid w:val="002663A7"/>
    <w:rsid w:val="00266EA3"/>
    <w:rsid w:val="00270210"/>
    <w:rsid w:val="00272381"/>
    <w:rsid w:val="002725DD"/>
    <w:rsid w:val="00273428"/>
    <w:rsid w:val="00274692"/>
    <w:rsid w:val="002754C1"/>
    <w:rsid w:val="00275D43"/>
    <w:rsid w:val="00276949"/>
    <w:rsid w:val="00276E27"/>
    <w:rsid w:val="002779EE"/>
    <w:rsid w:val="00280092"/>
    <w:rsid w:val="002804F2"/>
    <w:rsid w:val="0028107F"/>
    <w:rsid w:val="002814A0"/>
    <w:rsid w:val="00281AB2"/>
    <w:rsid w:val="00281CF5"/>
    <w:rsid w:val="00281E45"/>
    <w:rsid w:val="00282036"/>
    <w:rsid w:val="0028287C"/>
    <w:rsid w:val="00283200"/>
    <w:rsid w:val="002837AC"/>
    <w:rsid w:val="002852A9"/>
    <w:rsid w:val="0028577B"/>
    <w:rsid w:val="002857DC"/>
    <w:rsid w:val="00287773"/>
    <w:rsid w:val="00290074"/>
    <w:rsid w:val="002926CC"/>
    <w:rsid w:val="00293FB7"/>
    <w:rsid w:val="002945B9"/>
    <w:rsid w:val="00295CE4"/>
    <w:rsid w:val="00296395"/>
    <w:rsid w:val="00296646"/>
    <w:rsid w:val="00296943"/>
    <w:rsid w:val="00296F6B"/>
    <w:rsid w:val="00297B22"/>
    <w:rsid w:val="002A02F5"/>
    <w:rsid w:val="002A0F31"/>
    <w:rsid w:val="002A2926"/>
    <w:rsid w:val="002A2AC7"/>
    <w:rsid w:val="002A31AB"/>
    <w:rsid w:val="002A3556"/>
    <w:rsid w:val="002A35FA"/>
    <w:rsid w:val="002A360A"/>
    <w:rsid w:val="002A3CFC"/>
    <w:rsid w:val="002A47BA"/>
    <w:rsid w:val="002A4C6E"/>
    <w:rsid w:val="002A51DA"/>
    <w:rsid w:val="002A5491"/>
    <w:rsid w:val="002A57F0"/>
    <w:rsid w:val="002A654B"/>
    <w:rsid w:val="002A6A84"/>
    <w:rsid w:val="002A790F"/>
    <w:rsid w:val="002B0637"/>
    <w:rsid w:val="002B19CD"/>
    <w:rsid w:val="002B2DEF"/>
    <w:rsid w:val="002B3B96"/>
    <w:rsid w:val="002B4293"/>
    <w:rsid w:val="002B45C1"/>
    <w:rsid w:val="002B562E"/>
    <w:rsid w:val="002B5EB2"/>
    <w:rsid w:val="002B6985"/>
    <w:rsid w:val="002B6DBD"/>
    <w:rsid w:val="002C07E8"/>
    <w:rsid w:val="002C0A0B"/>
    <w:rsid w:val="002C0A3C"/>
    <w:rsid w:val="002C1316"/>
    <w:rsid w:val="002C1ACD"/>
    <w:rsid w:val="002C1FBD"/>
    <w:rsid w:val="002C2573"/>
    <w:rsid w:val="002C5868"/>
    <w:rsid w:val="002C641E"/>
    <w:rsid w:val="002C6739"/>
    <w:rsid w:val="002C6C22"/>
    <w:rsid w:val="002D0196"/>
    <w:rsid w:val="002D0257"/>
    <w:rsid w:val="002D0651"/>
    <w:rsid w:val="002D24F4"/>
    <w:rsid w:val="002D3956"/>
    <w:rsid w:val="002D3CA5"/>
    <w:rsid w:val="002D4404"/>
    <w:rsid w:val="002D4C55"/>
    <w:rsid w:val="002D4CB0"/>
    <w:rsid w:val="002D6076"/>
    <w:rsid w:val="002D66BA"/>
    <w:rsid w:val="002D6AA5"/>
    <w:rsid w:val="002D6EF0"/>
    <w:rsid w:val="002D78DC"/>
    <w:rsid w:val="002E0148"/>
    <w:rsid w:val="002E0780"/>
    <w:rsid w:val="002E1000"/>
    <w:rsid w:val="002E1149"/>
    <w:rsid w:val="002E1243"/>
    <w:rsid w:val="002E138D"/>
    <w:rsid w:val="002E1C83"/>
    <w:rsid w:val="002E2829"/>
    <w:rsid w:val="002E397D"/>
    <w:rsid w:val="002E3B4D"/>
    <w:rsid w:val="002E4181"/>
    <w:rsid w:val="002E5449"/>
    <w:rsid w:val="002E5962"/>
    <w:rsid w:val="002E63D7"/>
    <w:rsid w:val="002E68AB"/>
    <w:rsid w:val="002E71C7"/>
    <w:rsid w:val="002E785D"/>
    <w:rsid w:val="002E7862"/>
    <w:rsid w:val="002F0E18"/>
    <w:rsid w:val="002F0F6B"/>
    <w:rsid w:val="002F120E"/>
    <w:rsid w:val="002F213E"/>
    <w:rsid w:val="002F27E6"/>
    <w:rsid w:val="002F3324"/>
    <w:rsid w:val="002F47A6"/>
    <w:rsid w:val="002F4FDC"/>
    <w:rsid w:val="002F5089"/>
    <w:rsid w:val="002F57A1"/>
    <w:rsid w:val="002F5CD6"/>
    <w:rsid w:val="002F734D"/>
    <w:rsid w:val="002F75AD"/>
    <w:rsid w:val="002F768C"/>
    <w:rsid w:val="002F77BD"/>
    <w:rsid w:val="002F77E3"/>
    <w:rsid w:val="002F7A62"/>
    <w:rsid w:val="00300289"/>
    <w:rsid w:val="00300EFE"/>
    <w:rsid w:val="00301574"/>
    <w:rsid w:val="00301626"/>
    <w:rsid w:val="00301723"/>
    <w:rsid w:val="00301915"/>
    <w:rsid w:val="00302493"/>
    <w:rsid w:val="0030290F"/>
    <w:rsid w:val="00302B0D"/>
    <w:rsid w:val="00303521"/>
    <w:rsid w:val="00303C88"/>
    <w:rsid w:val="00303CBB"/>
    <w:rsid w:val="00303DBA"/>
    <w:rsid w:val="003040D6"/>
    <w:rsid w:val="00304824"/>
    <w:rsid w:val="003049F2"/>
    <w:rsid w:val="00305276"/>
    <w:rsid w:val="003056EB"/>
    <w:rsid w:val="003062DF"/>
    <w:rsid w:val="003064D2"/>
    <w:rsid w:val="003065E1"/>
    <w:rsid w:val="003067A8"/>
    <w:rsid w:val="00306846"/>
    <w:rsid w:val="00306A11"/>
    <w:rsid w:val="00306BB5"/>
    <w:rsid w:val="00306E41"/>
    <w:rsid w:val="00307297"/>
    <w:rsid w:val="00307486"/>
    <w:rsid w:val="003075F1"/>
    <w:rsid w:val="00307EDF"/>
    <w:rsid w:val="00310255"/>
    <w:rsid w:val="00310382"/>
    <w:rsid w:val="0031041B"/>
    <w:rsid w:val="00311054"/>
    <w:rsid w:val="00311776"/>
    <w:rsid w:val="00311D78"/>
    <w:rsid w:val="00312262"/>
    <w:rsid w:val="00312675"/>
    <w:rsid w:val="00312EA4"/>
    <w:rsid w:val="00312F69"/>
    <w:rsid w:val="003143F7"/>
    <w:rsid w:val="00314667"/>
    <w:rsid w:val="00314A98"/>
    <w:rsid w:val="00314E82"/>
    <w:rsid w:val="00315FDE"/>
    <w:rsid w:val="0031623E"/>
    <w:rsid w:val="003163B8"/>
    <w:rsid w:val="00317015"/>
    <w:rsid w:val="0031711D"/>
    <w:rsid w:val="0031715C"/>
    <w:rsid w:val="00317643"/>
    <w:rsid w:val="00317946"/>
    <w:rsid w:val="0031799B"/>
    <w:rsid w:val="00320656"/>
    <w:rsid w:val="00320F40"/>
    <w:rsid w:val="00320F9D"/>
    <w:rsid w:val="00321573"/>
    <w:rsid w:val="00321CEB"/>
    <w:rsid w:val="003221A9"/>
    <w:rsid w:val="00322E86"/>
    <w:rsid w:val="00322F56"/>
    <w:rsid w:val="003236E6"/>
    <w:rsid w:val="0032385A"/>
    <w:rsid w:val="00323AB0"/>
    <w:rsid w:val="00323D37"/>
    <w:rsid w:val="003249FC"/>
    <w:rsid w:val="003254F4"/>
    <w:rsid w:val="00325556"/>
    <w:rsid w:val="00325B69"/>
    <w:rsid w:val="00325CCF"/>
    <w:rsid w:val="00326683"/>
    <w:rsid w:val="003268A0"/>
    <w:rsid w:val="00326A5C"/>
    <w:rsid w:val="0032710F"/>
    <w:rsid w:val="00327187"/>
    <w:rsid w:val="003271E5"/>
    <w:rsid w:val="003276D6"/>
    <w:rsid w:val="00330152"/>
    <w:rsid w:val="0033063B"/>
    <w:rsid w:val="00330F11"/>
    <w:rsid w:val="003311CC"/>
    <w:rsid w:val="003311E2"/>
    <w:rsid w:val="00331664"/>
    <w:rsid w:val="00331AEC"/>
    <w:rsid w:val="00332228"/>
    <w:rsid w:val="00332DF0"/>
    <w:rsid w:val="00333299"/>
    <w:rsid w:val="00333B15"/>
    <w:rsid w:val="00333B1F"/>
    <w:rsid w:val="00333C98"/>
    <w:rsid w:val="00333E9A"/>
    <w:rsid w:val="003343DE"/>
    <w:rsid w:val="003348D6"/>
    <w:rsid w:val="00335247"/>
    <w:rsid w:val="00335AA7"/>
    <w:rsid w:val="0033658B"/>
    <w:rsid w:val="00336AB2"/>
    <w:rsid w:val="00336D8B"/>
    <w:rsid w:val="003409A5"/>
    <w:rsid w:val="00340D3C"/>
    <w:rsid w:val="00340EEA"/>
    <w:rsid w:val="00343CA8"/>
    <w:rsid w:val="00343E81"/>
    <w:rsid w:val="0034409E"/>
    <w:rsid w:val="003443C7"/>
    <w:rsid w:val="0034474C"/>
    <w:rsid w:val="00345293"/>
    <w:rsid w:val="00345339"/>
    <w:rsid w:val="003458CD"/>
    <w:rsid w:val="00346550"/>
    <w:rsid w:val="003468E5"/>
    <w:rsid w:val="00346B9B"/>
    <w:rsid w:val="003476CD"/>
    <w:rsid w:val="00347AD3"/>
    <w:rsid w:val="003501FE"/>
    <w:rsid w:val="0035031F"/>
    <w:rsid w:val="003503FD"/>
    <w:rsid w:val="00350DBE"/>
    <w:rsid w:val="003512E8"/>
    <w:rsid w:val="003520B5"/>
    <w:rsid w:val="00352482"/>
    <w:rsid w:val="00353403"/>
    <w:rsid w:val="0035363F"/>
    <w:rsid w:val="00354463"/>
    <w:rsid w:val="00357443"/>
    <w:rsid w:val="00357534"/>
    <w:rsid w:val="00360483"/>
    <w:rsid w:val="0036112B"/>
    <w:rsid w:val="0036187C"/>
    <w:rsid w:val="00361F23"/>
    <w:rsid w:val="0036246F"/>
    <w:rsid w:val="00362AF3"/>
    <w:rsid w:val="00362DA3"/>
    <w:rsid w:val="00362DD3"/>
    <w:rsid w:val="0036343E"/>
    <w:rsid w:val="003635DD"/>
    <w:rsid w:val="00363DBE"/>
    <w:rsid w:val="00363DCE"/>
    <w:rsid w:val="00364E29"/>
    <w:rsid w:val="003662ED"/>
    <w:rsid w:val="00366520"/>
    <w:rsid w:val="00366826"/>
    <w:rsid w:val="003668EC"/>
    <w:rsid w:val="00366E7B"/>
    <w:rsid w:val="0037030E"/>
    <w:rsid w:val="00371322"/>
    <w:rsid w:val="003713C9"/>
    <w:rsid w:val="003717D1"/>
    <w:rsid w:val="00372211"/>
    <w:rsid w:val="0037316E"/>
    <w:rsid w:val="00373590"/>
    <w:rsid w:val="00373726"/>
    <w:rsid w:val="00374CEF"/>
    <w:rsid w:val="00375D6B"/>
    <w:rsid w:val="00376243"/>
    <w:rsid w:val="00376BF7"/>
    <w:rsid w:val="00376BFC"/>
    <w:rsid w:val="00376F19"/>
    <w:rsid w:val="00377088"/>
    <w:rsid w:val="00377201"/>
    <w:rsid w:val="003777FE"/>
    <w:rsid w:val="0037791A"/>
    <w:rsid w:val="00377E3D"/>
    <w:rsid w:val="00380313"/>
    <w:rsid w:val="00381C54"/>
    <w:rsid w:val="00382142"/>
    <w:rsid w:val="00382802"/>
    <w:rsid w:val="00382F3F"/>
    <w:rsid w:val="0038315A"/>
    <w:rsid w:val="00383B4F"/>
    <w:rsid w:val="003843CA"/>
    <w:rsid w:val="00384AE9"/>
    <w:rsid w:val="00386CA1"/>
    <w:rsid w:val="003872AC"/>
    <w:rsid w:val="00387355"/>
    <w:rsid w:val="0038745C"/>
    <w:rsid w:val="00387519"/>
    <w:rsid w:val="00387708"/>
    <w:rsid w:val="00387D22"/>
    <w:rsid w:val="00390182"/>
    <w:rsid w:val="003902A7"/>
    <w:rsid w:val="00390A01"/>
    <w:rsid w:val="00391072"/>
    <w:rsid w:val="0039191E"/>
    <w:rsid w:val="0039193A"/>
    <w:rsid w:val="00392073"/>
    <w:rsid w:val="003922F0"/>
    <w:rsid w:val="00392553"/>
    <w:rsid w:val="003930DB"/>
    <w:rsid w:val="00393B83"/>
    <w:rsid w:val="00394897"/>
    <w:rsid w:val="0039551B"/>
    <w:rsid w:val="00396BEE"/>
    <w:rsid w:val="00396FC2"/>
    <w:rsid w:val="00397755"/>
    <w:rsid w:val="003977C7"/>
    <w:rsid w:val="003979AE"/>
    <w:rsid w:val="00397EB3"/>
    <w:rsid w:val="003A0897"/>
    <w:rsid w:val="003A0C22"/>
    <w:rsid w:val="003A14A7"/>
    <w:rsid w:val="003A1CB0"/>
    <w:rsid w:val="003A2B19"/>
    <w:rsid w:val="003A2DEB"/>
    <w:rsid w:val="003A3079"/>
    <w:rsid w:val="003A381F"/>
    <w:rsid w:val="003A4AAD"/>
    <w:rsid w:val="003A4ECB"/>
    <w:rsid w:val="003A5318"/>
    <w:rsid w:val="003A5488"/>
    <w:rsid w:val="003A548B"/>
    <w:rsid w:val="003A567F"/>
    <w:rsid w:val="003A6666"/>
    <w:rsid w:val="003A68B4"/>
    <w:rsid w:val="003A6B48"/>
    <w:rsid w:val="003A7E8D"/>
    <w:rsid w:val="003A7EA1"/>
    <w:rsid w:val="003B12FF"/>
    <w:rsid w:val="003B1916"/>
    <w:rsid w:val="003B2D15"/>
    <w:rsid w:val="003B33DE"/>
    <w:rsid w:val="003B36CE"/>
    <w:rsid w:val="003B3DCC"/>
    <w:rsid w:val="003B3EE1"/>
    <w:rsid w:val="003B480A"/>
    <w:rsid w:val="003B5164"/>
    <w:rsid w:val="003B7ED5"/>
    <w:rsid w:val="003C12B8"/>
    <w:rsid w:val="003C147A"/>
    <w:rsid w:val="003C1A9F"/>
    <w:rsid w:val="003C1B6C"/>
    <w:rsid w:val="003C29DC"/>
    <w:rsid w:val="003C2CFE"/>
    <w:rsid w:val="003C2F16"/>
    <w:rsid w:val="003C53AF"/>
    <w:rsid w:val="003C5E2F"/>
    <w:rsid w:val="003C6405"/>
    <w:rsid w:val="003D0146"/>
    <w:rsid w:val="003D0211"/>
    <w:rsid w:val="003D04BD"/>
    <w:rsid w:val="003D2054"/>
    <w:rsid w:val="003D2477"/>
    <w:rsid w:val="003D2E80"/>
    <w:rsid w:val="003D39DB"/>
    <w:rsid w:val="003D5CFB"/>
    <w:rsid w:val="003D650C"/>
    <w:rsid w:val="003D6A55"/>
    <w:rsid w:val="003D7014"/>
    <w:rsid w:val="003D78F0"/>
    <w:rsid w:val="003E0205"/>
    <w:rsid w:val="003E0341"/>
    <w:rsid w:val="003E0830"/>
    <w:rsid w:val="003E2395"/>
    <w:rsid w:val="003E30CE"/>
    <w:rsid w:val="003E4672"/>
    <w:rsid w:val="003E4705"/>
    <w:rsid w:val="003E4803"/>
    <w:rsid w:val="003E4836"/>
    <w:rsid w:val="003E5342"/>
    <w:rsid w:val="003E5B3E"/>
    <w:rsid w:val="003E5E3A"/>
    <w:rsid w:val="003E5E52"/>
    <w:rsid w:val="003E5FAA"/>
    <w:rsid w:val="003E65BE"/>
    <w:rsid w:val="003E67B8"/>
    <w:rsid w:val="003E755D"/>
    <w:rsid w:val="003F145D"/>
    <w:rsid w:val="003F1D35"/>
    <w:rsid w:val="003F2037"/>
    <w:rsid w:val="003F2CAD"/>
    <w:rsid w:val="003F3403"/>
    <w:rsid w:val="003F4830"/>
    <w:rsid w:val="003F50C9"/>
    <w:rsid w:val="003F5217"/>
    <w:rsid w:val="003F6147"/>
    <w:rsid w:val="003F639B"/>
    <w:rsid w:val="003F68BE"/>
    <w:rsid w:val="003F69C2"/>
    <w:rsid w:val="003F741A"/>
    <w:rsid w:val="003F75F6"/>
    <w:rsid w:val="003F7845"/>
    <w:rsid w:val="003F7ABE"/>
    <w:rsid w:val="003F7C7B"/>
    <w:rsid w:val="00400D5B"/>
    <w:rsid w:val="0040109B"/>
    <w:rsid w:val="00401F52"/>
    <w:rsid w:val="0040221D"/>
    <w:rsid w:val="0040294A"/>
    <w:rsid w:val="00402EFE"/>
    <w:rsid w:val="00402F67"/>
    <w:rsid w:val="00403BE4"/>
    <w:rsid w:val="004042A5"/>
    <w:rsid w:val="004045F5"/>
    <w:rsid w:val="00404A9D"/>
    <w:rsid w:val="00406007"/>
    <w:rsid w:val="00406500"/>
    <w:rsid w:val="0040697A"/>
    <w:rsid w:val="004069A9"/>
    <w:rsid w:val="00406CB4"/>
    <w:rsid w:val="00407420"/>
    <w:rsid w:val="00407841"/>
    <w:rsid w:val="00407F4C"/>
    <w:rsid w:val="004103AC"/>
    <w:rsid w:val="0041049E"/>
    <w:rsid w:val="00410A48"/>
    <w:rsid w:val="00410B06"/>
    <w:rsid w:val="00411168"/>
    <w:rsid w:val="004119A8"/>
    <w:rsid w:val="00412922"/>
    <w:rsid w:val="00412D07"/>
    <w:rsid w:val="00413032"/>
    <w:rsid w:val="00414287"/>
    <w:rsid w:val="004154D0"/>
    <w:rsid w:val="00415A55"/>
    <w:rsid w:val="00415D4C"/>
    <w:rsid w:val="0041653F"/>
    <w:rsid w:val="00416548"/>
    <w:rsid w:val="004168A1"/>
    <w:rsid w:val="004171F5"/>
    <w:rsid w:val="00421DFE"/>
    <w:rsid w:val="004223A2"/>
    <w:rsid w:val="004231BE"/>
    <w:rsid w:val="004234B5"/>
    <w:rsid w:val="00423664"/>
    <w:rsid w:val="00423A3D"/>
    <w:rsid w:val="004240ED"/>
    <w:rsid w:val="00424822"/>
    <w:rsid w:val="00424D5A"/>
    <w:rsid w:val="0042500B"/>
    <w:rsid w:val="00425097"/>
    <w:rsid w:val="00425F92"/>
    <w:rsid w:val="0042607E"/>
    <w:rsid w:val="00426C41"/>
    <w:rsid w:val="00427040"/>
    <w:rsid w:val="0042796C"/>
    <w:rsid w:val="004300DA"/>
    <w:rsid w:val="00430367"/>
    <w:rsid w:val="00431A78"/>
    <w:rsid w:val="00432497"/>
    <w:rsid w:val="004324CF"/>
    <w:rsid w:val="00432DFF"/>
    <w:rsid w:val="004341A6"/>
    <w:rsid w:val="00434282"/>
    <w:rsid w:val="00435229"/>
    <w:rsid w:val="00435754"/>
    <w:rsid w:val="00436668"/>
    <w:rsid w:val="00436A53"/>
    <w:rsid w:val="004378E7"/>
    <w:rsid w:val="004418B6"/>
    <w:rsid w:val="004432F1"/>
    <w:rsid w:val="00443553"/>
    <w:rsid w:val="00443D97"/>
    <w:rsid w:val="004449A1"/>
    <w:rsid w:val="00445A8F"/>
    <w:rsid w:val="00445D80"/>
    <w:rsid w:val="0044664F"/>
    <w:rsid w:val="00447AD4"/>
    <w:rsid w:val="00447B87"/>
    <w:rsid w:val="0045024E"/>
    <w:rsid w:val="00450544"/>
    <w:rsid w:val="004519B7"/>
    <w:rsid w:val="00451A0A"/>
    <w:rsid w:val="00451AB6"/>
    <w:rsid w:val="00451E25"/>
    <w:rsid w:val="00453561"/>
    <w:rsid w:val="004539B6"/>
    <w:rsid w:val="00453F8B"/>
    <w:rsid w:val="00454724"/>
    <w:rsid w:val="00454DB7"/>
    <w:rsid w:val="0045505D"/>
    <w:rsid w:val="00455866"/>
    <w:rsid w:val="0045673A"/>
    <w:rsid w:val="00456CCF"/>
    <w:rsid w:val="0045720A"/>
    <w:rsid w:val="004577E5"/>
    <w:rsid w:val="004579D8"/>
    <w:rsid w:val="00457B7D"/>
    <w:rsid w:val="0046069C"/>
    <w:rsid w:val="00461257"/>
    <w:rsid w:val="00461536"/>
    <w:rsid w:val="004619F1"/>
    <w:rsid w:val="004624B0"/>
    <w:rsid w:val="004625CE"/>
    <w:rsid w:val="004632E7"/>
    <w:rsid w:val="004645EC"/>
    <w:rsid w:val="00464907"/>
    <w:rsid w:val="00464F4F"/>
    <w:rsid w:val="00465393"/>
    <w:rsid w:val="00465C99"/>
    <w:rsid w:val="00465DBC"/>
    <w:rsid w:val="004662B5"/>
    <w:rsid w:val="0046668E"/>
    <w:rsid w:val="00466D50"/>
    <w:rsid w:val="00466F6C"/>
    <w:rsid w:val="00467060"/>
    <w:rsid w:val="0046767A"/>
    <w:rsid w:val="00467DAA"/>
    <w:rsid w:val="004708BC"/>
    <w:rsid w:val="0047094D"/>
    <w:rsid w:val="00470A03"/>
    <w:rsid w:val="004713E1"/>
    <w:rsid w:val="00472A95"/>
    <w:rsid w:val="00472B97"/>
    <w:rsid w:val="00472CA7"/>
    <w:rsid w:val="00473983"/>
    <w:rsid w:val="00474835"/>
    <w:rsid w:val="00474B5B"/>
    <w:rsid w:val="004763C9"/>
    <w:rsid w:val="004764DA"/>
    <w:rsid w:val="00476523"/>
    <w:rsid w:val="00476FE4"/>
    <w:rsid w:val="00477815"/>
    <w:rsid w:val="0048000E"/>
    <w:rsid w:val="004802ED"/>
    <w:rsid w:val="00480942"/>
    <w:rsid w:val="00480FF3"/>
    <w:rsid w:val="004815B4"/>
    <w:rsid w:val="00482020"/>
    <w:rsid w:val="004825CD"/>
    <w:rsid w:val="00482747"/>
    <w:rsid w:val="00482A54"/>
    <w:rsid w:val="00482E85"/>
    <w:rsid w:val="0048398E"/>
    <w:rsid w:val="00483F4E"/>
    <w:rsid w:val="00484546"/>
    <w:rsid w:val="004854FD"/>
    <w:rsid w:val="004861F9"/>
    <w:rsid w:val="0048622E"/>
    <w:rsid w:val="004863B2"/>
    <w:rsid w:val="00486494"/>
    <w:rsid w:val="00486785"/>
    <w:rsid w:val="0048693B"/>
    <w:rsid w:val="00486CDA"/>
    <w:rsid w:val="00487F2E"/>
    <w:rsid w:val="00490B03"/>
    <w:rsid w:val="00490E73"/>
    <w:rsid w:val="00491993"/>
    <w:rsid w:val="004926C2"/>
    <w:rsid w:val="0049300F"/>
    <w:rsid w:val="004937CC"/>
    <w:rsid w:val="004939F5"/>
    <w:rsid w:val="00493B5A"/>
    <w:rsid w:val="00494A8E"/>
    <w:rsid w:val="00494CB0"/>
    <w:rsid w:val="00494CB5"/>
    <w:rsid w:val="00495272"/>
    <w:rsid w:val="00495FB7"/>
    <w:rsid w:val="004963AB"/>
    <w:rsid w:val="00496733"/>
    <w:rsid w:val="004967B7"/>
    <w:rsid w:val="004967CA"/>
    <w:rsid w:val="00497137"/>
    <w:rsid w:val="004978BA"/>
    <w:rsid w:val="00497940"/>
    <w:rsid w:val="00497C42"/>
    <w:rsid w:val="004A076B"/>
    <w:rsid w:val="004A0A46"/>
    <w:rsid w:val="004A0CB9"/>
    <w:rsid w:val="004A11EC"/>
    <w:rsid w:val="004A137E"/>
    <w:rsid w:val="004A1AAF"/>
    <w:rsid w:val="004A1E04"/>
    <w:rsid w:val="004A261F"/>
    <w:rsid w:val="004A42B7"/>
    <w:rsid w:val="004A4591"/>
    <w:rsid w:val="004A4DA9"/>
    <w:rsid w:val="004A55C7"/>
    <w:rsid w:val="004A5936"/>
    <w:rsid w:val="004A59C5"/>
    <w:rsid w:val="004A5F40"/>
    <w:rsid w:val="004A6A21"/>
    <w:rsid w:val="004A6BD9"/>
    <w:rsid w:val="004A7F6B"/>
    <w:rsid w:val="004B0734"/>
    <w:rsid w:val="004B161B"/>
    <w:rsid w:val="004B2123"/>
    <w:rsid w:val="004B21B5"/>
    <w:rsid w:val="004B224C"/>
    <w:rsid w:val="004B258E"/>
    <w:rsid w:val="004B3001"/>
    <w:rsid w:val="004B31CB"/>
    <w:rsid w:val="004B467A"/>
    <w:rsid w:val="004B46CB"/>
    <w:rsid w:val="004B4B74"/>
    <w:rsid w:val="004B687D"/>
    <w:rsid w:val="004B6905"/>
    <w:rsid w:val="004B7FE4"/>
    <w:rsid w:val="004C01D8"/>
    <w:rsid w:val="004C0375"/>
    <w:rsid w:val="004C08EA"/>
    <w:rsid w:val="004C13F6"/>
    <w:rsid w:val="004C206D"/>
    <w:rsid w:val="004C23BB"/>
    <w:rsid w:val="004C3245"/>
    <w:rsid w:val="004C33BA"/>
    <w:rsid w:val="004C3FC3"/>
    <w:rsid w:val="004C4144"/>
    <w:rsid w:val="004C4785"/>
    <w:rsid w:val="004C5B70"/>
    <w:rsid w:val="004C5B89"/>
    <w:rsid w:val="004C68FF"/>
    <w:rsid w:val="004C6ACB"/>
    <w:rsid w:val="004C75E1"/>
    <w:rsid w:val="004C7AD2"/>
    <w:rsid w:val="004D038A"/>
    <w:rsid w:val="004D03AC"/>
    <w:rsid w:val="004D076D"/>
    <w:rsid w:val="004D07F2"/>
    <w:rsid w:val="004D1916"/>
    <w:rsid w:val="004D22C7"/>
    <w:rsid w:val="004D294B"/>
    <w:rsid w:val="004D38BB"/>
    <w:rsid w:val="004D3D28"/>
    <w:rsid w:val="004D686E"/>
    <w:rsid w:val="004E10BA"/>
    <w:rsid w:val="004E3865"/>
    <w:rsid w:val="004E3D2E"/>
    <w:rsid w:val="004E401E"/>
    <w:rsid w:val="004E4AE4"/>
    <w:rsid w:val="004E4CE3"/>
    <w:rsid w:val="004E50C9"/>
    <w:rsid w:val="004E5623"/>
    <w:rsid w:val="004E610A"/>
    <w:rsid w:val="004E646B"/>
    <w:rsid w:val="004F020E"/>
    <w:rsid w:val="004F0D9D"/>
    <w:rsid w:val="004F14FB"/>
    <w:rsid w:val="004F16D7"/>
    <w:rsid w:val="004F1A17"/>
    <w:rsid w:val="004F1D4E"/>
    <w:rsid w:val="004F2180"/>
    <w:rsid w:val="004F2825"/>
    <w:rsid w:val="004F3846"/>
    <w:rsid w:val="004F3D3E"/>
    <w:rsid w:val="004F3F7C"/>
    <w:rsid w:val="004F4293"/>
    <w:rsid w:val="004F481B"/>
    <w:rsid w:val="004F4A14"/>
    <w:rsid w:val="004F4E6F"/>
    <w:rsid w:val="004F599F"/>
    <w:rsid w:val="004F5B42"/>
    <w:rsid w:val="004F5E50"/>
    <w:rsid w:val="004F5E8B"/>
    <w:rsid w:val="004F614C"/>
    <w:rsid w:val="004F647E"/>
    <w:rsid w:val="004F65BD"/>
    <w:rsid w:val="004F6C84"/>
    <w:rsid w:val="004F7286"/>
    <w:rsid w:val="004F74BB"/>
    <w:rsid w:val="004F763C"/>
    <w:rsid w:val="004F7B81"/>
    <w:rsid w:val="0050004D"/>
    <w:rsid w:val="0050055A"/>
    <w:rsid w:val="00500C34"/>
    <w:rsid w:val="00500DC9"/>
    <w:rsid w:val="00501731"/>
    <w:rsid w:val="00501CE2"/>
    <w:rsid w:val="0050212A"/>
    <w:rsid w:val="0050233C"/>
    <w:rsid w:val="00503115"/>
    <w:rsid w:val="00504FB3"/>
    <w:rsid w:val="005054A6"/>
    <w:rsid w:val="005054DF"/>
    <w:rsid w:val="005064CC"/>
    <w:rsid w:val="00507AFB"/>
    <w:rsid w:val="00511C75"/>
    <w:rsid w:val="00511E57"/>
    <w:rsid w:val="00511F2C"/>
    <w:rsid w:val="00513160"/>
    <w:rsid w:val="00513E2D"/>
    <w:rsid w:val="00513E45"/>
    <w:rsid w:val="00514108"/>
    <w:rsid w:val="005141EE"/>
    <w:rsid w:val="0051455E"/>
    <w:rsid w:val="005145FD"/>
    <w:rsid w:val="005159A4"/>
    <w:rsid w:val="005169C5"/>
    <w:rsid w:val="00516B34"/>
    <w:rsid w:val="0051708C"/>
    <w:rsid w:val="005174F3"/>
    <w:rsid w:val="0052022A"/>
    <w:rsid w:val="005202C3"/>
    <w:rsid w:val="005213C8"/>
    <w:rsid w:val="00521915"/>
    <w:rsid w:val="005221FC"/>
    <w:rsid w:val="00522CB9"/>
    <w:rsid w:val="00523969"/>
    <w:rsid w:val="0052397E"/>
    <w:rsid w:val="00523A47"/>
    <w:rsid w:val="00523F9B"/>
    <w:rsid w:val="005241B8"/>
    <w:rsid w:val="00524285"/>
    <w:rsid w:val="0052571B"/>
    <w:rsid w:val="00526D90"/>
    <w:rsid w:val="00527170"/>
    <w:rsid w:val="00527246"/>
    <w:rsid w:val="0052771D"/>
    <w:rsid w:val="00527B29"/>
    <w:rsid w:val="00527B74"/>
    <w:rsid w:val="00527C79"/>
    <w:rsid w:val="00527D30"/>
    <w:rsid w:val="005302C9"/>
    <w:rsid w:val="0053045E"/>
    <w:rsid w:val="00530727"/>
    <w:rsid w:val="00530D68"/>
    <w:rsid w:val="00530DAD"/>
    <w:rsid w:val="00530E4E"/>
    <w:rsid w:val="00531522"/>
    <w:rsid w:val="00531BC9"/>
    <w:rsid w:val="00531BF4"/>
    <w:rsid w:val="00531FEE"/>
    <w:rsid w:val="005324BB"/>
    <w:rsid w:val="005337D2"/>
    <w:rsid w:val="005352D9"/>
    <w:rsid w:val="00535BE0"/>
    <w:rsid w:val="00535D0C"/>
    <w:rsid w:val="00535D79"/>
    <w:rsid w:val="0053677B"/>
    <w:rsid w:val="005370EF"/>
    <w:rsid w:val="005372F3"/>
    <w:rsid w:val="005374D4"/>
    <w:rsid w:val="0053769F"/>
    <w:rsid w:val="00540BFC"/>
    <w:rsid w:val="00540FC3"/>
    <w:rsid w:val="0054155E"/>
    <w:rsid w:val="0054272A"/>
    <w:rsid w:val="00542A02"/>
    <w:rsid w:val="0054394E"/>
    <w:rsid w:val="005448B9"/>
    <w:rsid w:val="00544E32"/>
    <w:rsid w:val="00545A58"/>
    <w:rsid w:val="00545A83"/>
    <w:rsid w:val="00545BD2"/>
    <w:rsid w:val="00545E68"/>
    <w:rsid w:val="005460B5"/>
    <w:rsid w:val="00546111"/>
    <w:rsid w:val="00546858"/>
    <w:rsid w:val="00547253"/>
    <w:rsid w:val="00550296"/>
    <w:rsid w:val="00550B92"/>
    <w:rsid w:val="005513FD"/>
    <w:rsid w:val="00551BD2"/>
    <w:rsid w:val="0055260C"/>
    <w:rsid w:val="00552DF1"/>
    <w:rsid w:val="00552E6F"/>
    <w:rsid w:val="00552F6E"/>
    <w:rsid w:val="005539BE"/>
    <w:rsid w:val="00553C5E"/>
    <w:rsid w:val="00553F4D"/>
    <w:rsid w:val="00554862"/>
    <w:rsid w:val="00554B25"/>
    <w:rsid w:val="00554BCE"/>
    <w:rsid w:val="00555485"/>
    <w:rsid w:val="005554B0"/>
    <w:rsid w:val="00555921"/>
    <w:rsid w:val="00556473"/>
    <w:rsid w:val="005564B8"/>
    <w:rsid w:val="005570D9"/>
    <w:rsid w:val="00560166"/>
    <w:rsid w:val="0056063F"/>
    <w:rsid w:val="0056075D"/>
    <w:rsid w:val="00561199"/>
    <w:rsid w:val="005611A0"/>
    <w:rsid w:val="00561AEC"/>
    <w:rsid w:val="00561BA4"/>
    <w:rsid w:val="00562063"/>
    <w:rsid w:val="00562079"/>
    <w:rsid w:val="00562118"/>
    <w:rsid w:val="005627C8"/>
    <w:rsid w:val="005633CA"/>
    <w:rsid w:val="00563CDD"/>
    <w:rsid w:val="00564845"/>
    <w:rsid w:val="00564DB4"/>
    <w:rsid w:val="0056598B"/>
    <w:rsid w:val="00565B6F"/>
    <w:rsid w:val="00565C41"/>
    <w:rsid w:val="0056689F"/>
    <w:rsid w:val="0056697B"/>
    <w:rsid w:val="005672DA"/>
    <w:rsid w:val="005673ED"/>
    <w:rsid w:val="005677AC"/>
    <w:rsid w:val="005707DF"/>
    <w:rsid w:val="00570D0B"/>
    <w:rsid w:val="00570E73"/>
    <w:rsid w:val="00571012"/>
    <w:rsid w:val="005715A8"/>
    <w:rsid w:val="00572562"/>
    <w:rsid w:val="00572578"/>
    <w:rsid w:val="00573A0A"/>
    <w:rsid w:val="00573C4C"/>
    <w:rsid w:val="005744DF"/>
    <w:rsid w:val="00574544"/>
    <w:rsid w:val="0057491A"/>
    <w:rsid w:val="00575966"/>
    <w:rsid w:val="00575C6A"/>
    <w:rsid w:val="005765E3"/>
    <w:rsid w:val="00576FFE"/>
    <w:rsid w:val="00577C29"/>
    <w:rsid w:val="005804D3"/>
    <w:rsid w:val="005808EF"/>
    <w:rsid w:val="00581160"/>
    <w:rsid w:val="005812D5"/>
    <w:rsid w:val="00581495"/>
    <w:rsid w:val="0058213D"/>
    <w:rsid w:val="0058312E"/>
    <w:rsid w:val="0058362F"/>
    <w:rsid w:val="00583631"/>
    <w:rsid w:val="005838B0"/>
    <w:rsid w:val="00583C82"/>
    <w:rsid w:val="00584467"/>
    <w:rsid w:val="005846A3"/>
    <w:rsid w:val="00584E6D"/>
    <w:rsid w:val="005855E9"/>
    <w:rsid w:val="00585B3C"/>
    <w:rsid w:val="00585DCA"/>
    <w:rsid w:val="005865F4"/>
    <w:rsid w:val="0058721A"/>
    <w:rsid w:val="00587527"/>
    <w:rsid w:val="00587C9D"/>
    <w:rsid w:val="0059035B"/>
    <w:rsid w:val="00590F6D"/>
    <w:rsid w:val="00591325"/>
    <w:rsid w:val="005916E9"/>
    <w:rsid w:val="00591889"/>
    <w:rsid w:val="00591C31"/>
    <w:rsid w:val="00592226"/>
    <w:rsid w:val="00592527"/>
    <w:rsid w:val="00592B37"/>
    <w:rsid w:val="0059337E"/>
    <w:rsid w:val="00593CAA"/>
    <w:rsid w:val="00594B3F"/>
    <w:rsid w:val="00595105"/>
    <w:rsid w:val="00595166"/>
    <w:rsid w:val="0059538D"/>
    <w:rsid w:val="0059749C"/>
    <w:rsid w:val="00597508"/>
    <w:rsid w:val="005A0751"/>
    <w:rsid w:val="005A1191"/>
    <w:rsid w:val="005A1976"/>
    <w:rsid w:val="005A2323"/>
    <w:rsid w:val="005A2636"/>
    <w:rsid w:val="005A273B"/>
    <w:rsid w:val="005A2787"/>
    <w:rsid w:val="005A2A28"/>
    <w:rsid w:val="005A3F90"/>
    <w:rsid w:val="005A55A5"/>
    <w:rsid w:val="005A6C72"/>
    <w:rsid w:val="005A6CB6"/>
    <w:rsid w:val="005A77B9"/>
    <w:rsid w:val="005A7850"/>
    <w:rsid w:val="005B001E"/>
    <w:rsid w:val="005B098A"/>
    <w:rsid w:val="005B0CE8"/>
    <w:rsid w:val="005B1240"/>
    <w:rsid w:val="005B16B5"/>
    <w:rsid w:val="005B21E6"/>
    <w:rsid w:val="005B3607"/>
    <w:rsid w:val="005B3820"/>
    <w:rsid w:val="005B5153"/>
    <w:rsid w:val="005B589C"/>
    <w:rsid w:val="005B65A0"/>
    <w:rsid w:val="005B6F34"/>
    <w:rsid w:val="005B7660"/>
    <w:rsid w:val="005C0A17"/>
    <w:rsid w:val="005C20E1"/>
    <w:rsid w:val="005C4066"/>
    <w:rsid w:val="005C527F"/>
    <w:rsid w:val="005C5299"/>
    <w:rsid w:val="005C5874"/>
    <w:rsid w:val="005C5D09"/>
    <w:rsid w:val="005C61BC"/>
    <w:rsid w:val="005C6A27"/>
    <w:rsid w:val="005C6BC4"/>
    <w:rsid w:val="005C6C42"/>
    <w:rsid w:val="005C73FE"/>
    <w:rsid w:val="005C78BE"/>
    <w:rsid w:val="005C7B3B"/>
    <w:rsid w:val="005D0321"/>
    <w:rsid w:val="005D0810"/>
    <w:rsid w:val="005D0865"/>
    <w:rsid w:val="005D0AB7"/>
    <w:rsid w:val="005D0C5E"/>
    <w:rsid w:val="005D1078"/>
    <w:rsid w:val="005D1F1D"/>
    <w:rsid w:val="005D27E6"/>
    <w:rsid w:val="005D3CA3"/>
    <w:rsid w:val="005D440B"/>
    <w:rsid w:val="005D4486"/>
    <w:rsid w:val="005D500B"/>
    <w:rsid w:val="005D5196"/>
    <w:rsid w:val="005D546E"/>
    <w:rsid w:val="005D5582"/>
    <w:rsid w:val="005D5CAE"/>
    <w:rsid w:val="005D626D"/>
    <w:rsid w:val="005D7605"/>
    <w:rsid w:val="005D7CC7"/>
    <w:rsid w:val="005E0EA0"/>
    <w:rsid w:val="005E16D2"/>
    <w:rsid w:val="005E32DC"/>
    <w:rsid w:val="005E3DCF"/>
    <w:rsid w:val="005E48B1"/>
    <w:rsid w:val="005E5B00"/>
    <w:rsid w:val="005E7E50"/>
    <w:rsid w:val="005F03B4"/>
    <w:rsid w:val="005F10E9"/>
    <w:rsid w:val="005F1660"/>
    <w:rsid w:val="005F167E"/>
    <w:rsid w:val="005F186E"/>
    <w:rsid w:val="005F2768"/>
    <w:rsid w:val="005F2E84"/>
    <w:rsid w:val="005F3463"/>
    <w:rsid w:val="005F3603"/>
    <w:rsid w:val="005F3AD9"/>
    <w:rsid w:val="005F3E0E"/>
    <w:rsid w:val="005F52C2"/>
    <w:rsid w:val="005F54A6"/>
    <w:rsid w:val="005F6031"/>
    <w:rsid w:val="005F66A2"/>
    <w:rsid w:val="005F6CD7"/>
    <w:rsid w:val="005F724C"/>
    <w:rsid w:val="005F74AA"/>
    <w:rsid w:val="005F7F78"/>
    <w:rsid w:val="00600042"/>
    <w:rsid w:val="006001FD"/>
    <w:rsid w:val="006010A4"/>
    <w:rsid w:val="006013DA"/>
    <w:rsid w:val="0060163D"/>
    <w:rsid w:val="00601FAE"/>
    <w:rsid w:val="006022C0"/>
    <w:rsid w:val="00602328"/>
    <w:rsid w:val="00603942"/>
    <w:rsid w:val="00604727"/>
    <w:rsid w:val="00604D6D"/>
    <w:rsid w:val="006054B5"/>
    <w:rsid w:val="00605527"/>
    <w:rsid w:val="0060563C"/>
    <w:rsid w:val="006056BD"/>
    <w:rsid w:val="006061CB"/>
    <w:rsid w:val="0060676F"/>
    <w:rsid w:val="0060688D"/>
    <w:rsid w:val="00606B16"/>
    <w:rsid w:val="00606BE4"/>
    <w:rsid w:val="006100D5"/>
    <w:rsid w:val="00610159"/>
    <w:rsid w:val="0061041C"/>
    <w:rsid w:val="00610573"/>
    <w:rsid w:val="00610D52"/>
    <w:rsid w:val="00610E19"/>
    <w:rsid w:val="006112B1"/>
    <w:rsid w:val="00611324"/>
    <w:rsid w:val="00611D04"/>
    <w:rsid w:val="006126C6"/>
    <w:rsid w:val="0061285C"/>
    <w:rsid w:val="00612F75"/>
    <w:rsid w:val="006133CC"/>
    <w:rsid w:val="00613403"/>
    <w:rsid w:val="0061493B"/>
    <w:rsid w:val="00614BC8"/>
    <w:rsid w:val="00615545"/>
    <w:rsid w:val="0061557A"/>
    <w:rsid w:val="006155E3"/>
    <w:rsid w:val="00615621"/>
    <w:rsid w:val="00615636"/>
    <w:rsid w:val="006158D5"/>
    <w:rsid w:val="00615CC2"/>
    <w:rsid w:val="00616170"/>
    <w:rsid w:val="0061690A"/>
    <w:rsid w:val="00616E02"/>
    <w:rsid w:val="006172AB"/>
    <w:rsid w:val="0061739F"/>
    <w:rsid w:val="00617636"/>
    <w:rsid w:val="00617874"/>
    <w:rsid w:val="0061788D"/>
    <w:rsid w:val="00617EEA"/>
    <w:rsid w:val="00620BDB"/>
    <w:rsid w:val="006220AF"/>
    <w:rsid w:val="006223C3"/>
    <w:rsid w:val="0062350A"/>
    <w:rsid w:val="006238F8"/>
    <w:rsid w:val="006240D5"/>
    <w:rsid w:val="006249A6"/>
    <w:rsid w:val="006250D8"/>
    <w:rsid w:val="006252E4"/>
    <w:rsid w:val="00625674"/>
    <w:rsid w:val="00625A34"/>
    <w:rsid w:val="00626937"/>
    <w:rsid w:val="00626B49"/>
    <w:rsid w:val="00626E5E"/>
    <w:rsid w:val="0062711D"/>
    <w:rsid w:val="00627CC7"/>
    <w:rsid w:val="00627FC1"/>
    <w:rsid w:val="006305C2"/>
    <w:rsid w:val="00630A0C"/>
    <w:rsid w:val="00630C64"/>
    <w:rsid w:val="00630D6D"/>
    <w:rsid w:val="00631309"/>
    <w:rsid w:val="0063186D"/>
    <w:rsid w:val="0063189E"/>
    <w:rsid w:val="00631CCD"/>
    <w:rsid w:val="0063243C"/>
    <w:rsid w:val="00632505"/>
    <w:rsid w:val="00634004"/>
    <w:rsid w:val="006340A9"/>
    <w:rsid w:val="00634327"/>
    <w:rsid w:val="00634B42"/>
    <w:rsid w:val="00634B7F"/>
    <w:rsid w:val="00634ECF"/>
    <w:rsid w:val="00635121"/>
    <w:rsid w:val="00635A5A"/>
    <w:rsid w:val="0063637C"/>
    <w:rsid w:val="00637CC6"/>
    <w:rsid w:val="00640213"/>
    <w:rsid w:val="00640A65"/>
    <w:rsid w:val="00640FDD"/>
    <w:rsid w:val="006413A1"/>
    <w:rsid w:val="00641DD8"/>
    <w:rsid w:val="00642667"/>
    <w:rsid w:val="006431B2"/>
    <w:rsid w:val="00643314"/>
    <w:rsid w:val="0064401A"/>
    <w:rsid w:val="006454B7"/>
    <w:rsid w:val="00645AB7"/>
    <w:rsid w:val="00645C7B"/>
    <w:rsid w:val="00646183"/>
    <w:rsid w:val="00646926"/>
    <w:rsid w:val="00646AD0"/>
    <w:rsid w:val="0064733F"/>
    <w:rsid w:val="00647A7C"/>
    <w:rsid w:val="00650286"/>
    <w:rsid w:val="0065182F"/>
    <w:rsid w:val="00651B22"/>
    <w:rsid w:val="00651F89"/>
    <w:rsid w:val="00652C62"/>
    <w:rsid w:val="00654125"/>
    <w:rsid w:val="00654BAE"/>
    <w:rsid w:val="00655A26"/>
    <w:rsid w:val="006568F2"/>
    <w:rsid w:val="00656F1F"/>
    <w:rsid w:val="00656F4D"/>
    <w:rsid w:val="00657219"/>
    <w:rsid w:val="00657D3C"/>
    <w:rsid w:val="006606F1"/>
    <w:rsid w:val="006625F5"/>
    <w:rsid w:val="00663456"/>
    <w:rsid w:val="006637C5"/>
    <w:rsid w:val="00663DB8"/>
    <w:rsid w:val="0066420B"/>
    <w:rsid w:val="00664336"/>
    <w:rsid w:val="00664E9F"/>
    <w:rsid w:val="00664F43"/>
    <w:rsid w:val="0066522C"/>
    <w:rsid w:val="00665440"/>
    <w:rsid w:val="00665470"/>
    <w:rsid w:val="00665DEC"/>
    <w:rsid w:val="00665E7C"/>
    <w:rsid w:val="006662A6"/>
    <w:rsid w:val="0066676F"/>
    <w:rsid w:val="00667629"/>
    <w:rsid w:val="00667A3F"/>
    <w:rsid w:val="00667BB6"/>
    <w:rsid w:val="00667BEB"/>
    <w:rsid w:val="00670183"/>
    <w:rsid w:val="00670954"/>
    <w:rsid w:val="00670AD3"/>
    <w:rsid w:val="006715AF"/>
    <w:rsid w:val="00671697"/>
    <w:rsid w:val="00671D11"/>
    <w:rsid w:val="00671EA2"/>
    <w:rsid w:val="0067238F"/>
    <w:rsid w:val="00673A91"/>
    <w:rsid w:val="00673C2E"/>
    <w:rsid w:val="006748B9"/>
    <w:rsid w:val="00675AC7"/>
    <w:rsid w:val="006760F1"/>
    <w:rsid w:val="0067616E"/>
    <w:rsid w:val="0067631E"/>
    <w:rsid w:val="00676476"/>
    <w:rsid w:val="00676655"/>
    <w:rsid w:val="006767CF"/>
    <w:rsid w:val="0067688F"/>
    <w:rsid w:val="00676FA7"/>
    <w:rsid w:val="00677D42"/>
    <w:rsid w:val="00677E4B"/>
    <w:rsid w:val="00680CAD"/>
    <w:rsid w:val="006816DB"/>
    <w:rsid w:val="00682AFF"/>
    <w:rsid w:val="00683204"/>
    <w:rsid w:val="00683279"/>
    <w:rsid w:val="00683D37"/>
    <w:rsid w:val="0068487F"/>
    <w:rsid w:val="00684CEC"/>
    <w:rsid w:val="00684E9A"/>
    <w:rsid w:val="00685D44"/>
    <w:rsid w:val="00687969"/>
    <w:rsid w:val="00690125"/>
    <w:rsid w:val="0069014B"/>
    <w:rsid w:val="0069046D"/>
    <w:rsid w:val="006907AC"/>
    <w:rsid w:val="00691559"/>
    <w:rsid w:val="00691580"/>
    <w:rsid w:val="006916EA"/>
    <w:rsid w:val="00691A36"/>
    <w:rsid w:val="00692B70"/>
    <w:rsid w:val="00692F78"/>
    <w:rsid w:val="00694274"/>
    <w:rsid w:val="00694B7E"/>
    <w:rsid w:val="00694F13"/>
    <w:rsid w:val="006953FD"/>
    <w:rsid w:val="00696076"/>
    <w:rsid w:val="0069633B"/>
    <w:rsid w:val="006A0943"/>
    <w:rsid w:val="006A0CD8"/>
    <w:rsid w:val="006A17EF"/>
    <w:rsid w:val="006A1CEA"/>
    <w:rsid w:val="006A27EC"/>
    <w:rsid w:val="006A2FAA"/>
    <w:rsid w:val="006A30B2"/>
    <w:rsid w:val="006A445C"/>
    <w:rsid w:val="006A4809"/>
    <w:rsid w:val="006A5024"/>
    <w:rsid w:val="006A5684"/>
    <w:rsid w:val="006A5788"/>
    <w:rsid w:val="006A6344"/>
    <w:rsid w:val="006A647D"/>
    <w:rsid w:val="006A6502"/>
    <w:rsid w:val="006A670C"/>
    <w:rsid w:val="006A7827"/>
    <w:rsid w:val="006A798C"/>
    <w:rsid w:val="006A7C5C"/>
    <w:rsid w:val="006A7CD6"/>
    <w:rsid w:val="006B045F"/>
    <w:rsid w:val="006B05FC"/>
    <w:rsid w:val="006B0817"/>
    <w:rsid w:val="006B0996"/>
    <w:rsid w:val="006B0F22"/>
    <w:rsid w:val="006B0F4D"/>
    <w:rsid w:val="006B2FA2"/>
    <w:rsid w:val="006B32C0"/>
    <w:rsid w:val="006B361B"/>
    <w:rsid w:val="006B3FB9"/>
    <w:rsid w:val="006B4959"/>
    <w:rsid w:val="006B4CEE"/>
    <w:rsid w:val="006B68B3"/>
    <w:rsid w:val="006B69A6"/>
    <w:rsid w:val="006B6F28"/>
    <w:rsid w:val="006B78E6"/>
    <w:rsid w:val="006B7A32"/>
    <w:rsid w:val="006C095B"/>
    <w:rsid w:val="006C0F39"/>
    <w:rsid w:val="006C14B8"/>
    <w:rsid w:val="006C1C69"/>
    <w:rsid w:val="006C1E0E"/>
    <w:rsid w:val="006C22D2"/>
    <w:rsid w:val="006C25EF"/>
    <w:rsid w:val="006C3275"/>
    <w:rsid w:val="006C3DA3"/>
    <w:rsid w:val="006C43E3"/>
    <w:rsid w:val="006C5826"/>
    <w:rsid w:val="006C673E"/>
    <w:rsid w:val="006C6E95"/>
    <w:rsid w:val="006C71F1"/>
    <w:rsid w:val="006C7386"/>
    <w:rsid w:val="006C73ED"/>
    <w:rsid w:val="006C7549"/>
    <w:rsid w:val="006C79F7"/>
    <w:rsid w:val="006C7DFC"/>
    <w:rsid w:val="006D007B"/>
    <w:rsid w:val="006D0765"/>
    <w:rsid w:val="006D0DCD"/>
    <w:rsid w:val="006D0FC5"/>
    <w:rsid w:val="006D168C"/>
    <w:rsid w:val="006D1922"/>
    <w:rsid w:val="006D2807"/>
    <w:rsid w:val="006D2845"/>
    <w:rsid w:val="006D30EB"/>
    <w:rsid w:val="006D3A9C"/>
    <w:rsid w:val="006D46F6"/>
    <w:rsid w:val="006D49B0"/>
    <w:rsid w:val="006D5434"/>
    <w:rsid w:val="006D54C1"/>
    <w:rsid w:val="006D55E4"/>
    <w:rsid w:val="006D68CA"/>
    <w:rsid w:val="006D6916"/>
    <w:rsid w:val="006E10F5"/>
    <w:rsid w:val="006E131F"/>
    <w:rsid w:val="006E172B"/>
    <w:rsid w:val="006E18AA"/>
    <w:rsid w:val="006E1B41"/>
    <w:rsid w:val="006E22E7"/>
    <w:rsid w:val="006E2E1E"/>
    <w:rsid w:val="006E3D92"/>
    <w:rsid w:val="006E59DA"/>
    <w:rsid w:val="006E5DA4"/>
    <w:rsid w:val="006E6967"/>
    <w:rsid w:val="006E6BDB"/>
    <w:rsid w:val="006E6CB6"/>
    <w:rsid w:val="006E7082"/>
    <w:rsid w:val="006E782A"/>
    <w:rsid w:val="006F1376"/>
    <w:rsid w:val="006F196F"/>
    <w:rsid w:val="006F1BE1"/>
    <w:rsid w:val="006F23D3"/>
    <w:rsid w:val="006F2666"/>
    <w:rsid w:val="006F2FEE"/>
    <w:rsid w:val="006F3130"/>
    <w:rsid w:val="006F3CA9"/>
    <w:rsid w:val="006F3F0E"/>
    <w:rsid w:val="006F5756"/>
    <w:rsid w:val="006F5776"/>
    <w:rsid w:val="006F5886"/>
    <w:rsid w:val="006F6331"/>
    <w:rsid w:val="006F660E"/>
    <w:rsid w:val="0070035B"/>
    <w:rsid w:val="00700BBC"/>
    <w:rsid w:val="00700BCA"/>
    <w:rsid w:val="00701DA2"/>
    <w:rsid w:val="007022C2"/>
    <w:rsid w:val="00703003"/>
    <w:rsid w:val="00703F60"/>
    <w:rsid w:val="00703FA0"/>
    <w:rsid w:val="007041F1"/>
    <w:rsid w:val="00704FC0"/>
    <w:rsid w:val="0070552E"/>
    <w:rsid w:val="007058C0"/>
    <w:rsid w:val="00705D70"/>
    <w:rsid w:val="00707351"/>
    <w:rsid w:val="00707FAD"/>
    <w:rsid w:val="007103B3"/>
    <w:rsid w:val="00710622"/>
    <w:rsid w:val="00710719"/>
    <w:rsid w:val="0071097C"/>
    <w:rsid w:val="007119E2"/>
    <w:rsid w:val="00711A20"/>
    <w:rsid w:val="00711A59"/>
    <w:rsid w:val="0071346C"/>
    <w:rsid w:val="007135FB"/>
    <w:rsid w:val="00714272"/>
    <w:rsid w:val="007143C0"/>
    <w:rsid w:val="00716770"/>
    <w:rsid w:val="007168D8"/>
    <w:rsid w:val="00716E0C"/>
    <w:rsid w:val="00716E0D"/>
    <w:rsid w:val="00717120"/>
    <w:rsid w:val="00717CA2"/>
    <w:rsid w:val="0072019A"/>
    <w:rsid w:val="0072042E"/>
    <w:rsid w:val="00720532"/>
    <w:rsid w:val="00720D0C"/>
    <w:rsid w:val="00720F9A"/>
    <w:rsid w:val="00720FB0"/>
    <w:rsid w:val="007216D1"/>
    <w:rsid w:val="00721B49"/>
    <w:rsid w:val="00722069"/>
    <w:rsid w:val="007227F6"/>
    <w:rsid w:val="007228F3"/>
    <w:rsid w:val="0072304D"/>
    <w:rsid w:val="007235B7"/>
    <w:rsid w:val="007249D8"/>
    <w:rsid w:val="00724A69"/>
    <w:rsid w:val="007257A8"/>
    <w:rsid w:val="007261F3"/>
    <w:rsid w:val="007270CC"/>
    <w:rsid w:val="00727C92"/>
    <w:rsid w:val="00727E65"/>
    <w:rsid w:val="00730719"/>
    <w:rsid w:val="007311B0"/>
    <w:rsid w:val="007312C4"/>
    <w:rsid w:val="007317A3"/>
    <w:rsid w:val="00731A92"/>
    <w:rsid w:val="00731AD9"/>
    <w:rsid w:val="00732231"/>
    <w:rsid w:val="00733304"/>
    <w:rsid w:val="0073351A"/>
    <w:rsid w:val="00734C09"/>
    <w:rsid w:val="00734E12"/>
    <w:rsid w:val="007353C7"/>
    <w:rsid w:val="007354AC"/>
    <w:rsid w:val="00735D59"/>
    <w:rsid w:val="007362B8"/>
    <w:rsid w:val="0073723E"/>
    <w:rsid w:val="00737530"/>
    <w:rsid w:val="00737569"/>
    <w:rsid w:val="0073762D"/>
    <w:rsid w:val="00740511"/>
    <w:rsid w:val="00740529"/>
    <w:rsid w:val="0074086C"/>
    <w:rsid w:val="00740BC6"/>
    <w:rsid w:val="00740CBC"/>
    <w:rsid w:val="00741669"/>
    <w:rsid w:val="00741B50"/>
    <w:rsid w:val="00742045"/>
    <w:rsid w:val="007425CF"/>
    <w:rsid w:val="007430EB"/>
    <w:rsid w:val="00743437"/>
    <w:rsid w:val="00743679"/>
    <w:rsid w:val="00743DC1"/>
    <w:rsid w:val="00744987"/>
    <w:rsid w:val="00744A37"/>
    <w:rsid w:val="00745261"/>
    <w:rsid w:val="0074577F"/>
    <w:rsid w:val="00745B22"/>
    <w:rsid w:val="0074687A"/>
    <w:rsid w:val="00747B9A"/>
    <w:rsid w:val="00747C11"/>
    <w:rsid w:val="00747E01"/>
    <w:rsid w:val="0075040F"/>
    <w:rsid w:val="0075099B"/>
    <w:rsid w:val="00752710"/>
    <w:rsid w:val="00753DBC"/>
    <w:rsid w:val="00754797"/>
    <w:rsid w:val="007559ED"/>
    <w:rsid w:val="00755AD3"/>
    <w:rsid w:val="00755AFA"/>
    <w:rsid w:val="00755FF2"/>
    <w:rsid w:val="00756155"/>
    <w:rsid w:val="007564AD"/>
    <w:rsid w:val="00756A0C"/>
    <w:rsid w:val="0075710A"/>
    <w:rsid w:val="007610F7"/>
    <w:rsid w:val="00761690"/>
    <w:rsid w:val="00761D9A"/>
    <w:rsid w:val="00761E9A"/>
    <w:rsid w:val="007621ED"/>
    <w:rsid w:val="00762886"/>
    <w:rsid w:val="007630A9"/>
    <w:rsid w:val="0076330D"/>
    <w:rsid w:val="007639A8"/>
    <w:rsid w:val="00763AC9"/>
    <w:rsid w:val="00763C57"/>
    <w:rsid w:val="007640DD"/>
    <w:rsid w:val="007645C2"/>
    <w:rsid w:val="00764AE6"/>
    <w:rsid w:val="00765A9F"/>
    <w:rsid w:val="00765B75"/>
    <w:rsid w:val="00765D21"/>
    <w:rsid w:val="00765DEB"/>
    <w:rsid w:val="00765E68"/>
    <w:rsid w:val="00766A63"/>
    <w:rsid w:val="00766A6F"/>
    <w:rsid w:val="00767560"/>
    <w:rsid w:val="00767B1D"/>
    <w:rsid w:val="00767EC4"/>
    <w:rsid w:val="007700F0"/>
    <w:rsid w:val="007706D8"/>
    <w:rsid w:val="007707B1"/>
    <w:rsid w:val="00770ED3"/>
    <w:rsid w:val="00771C21"/>
    <w:rsid w:val="00772626"/>
    <w:rsid w:val="00772A4E"/>
    <w:rsid w:val="00774782"/>
    <w:rsid w:val="00774D39"/>
    <w:rsid w:val="00775227"/>
    <w:rsid w:val="007759DE"/>
    <w:rsid w:val="00775A59"/>
    <w:rsid w:val="00775BCD"/>
    <w:rsid w:val="00776056"/>
    <w:rsid w:val="00776208"/>
    <w:rsid w:val="00776F39"/>
    <w:rsid w:val="0077744A"/>
    <w:rsid w:val="007777DF"/>
    <w:rsid w:val="00777BFB"/>
    <w:rsid w:val="00780E16"/>
    <w:rsid w:val="00781277"/>
    <w:rsid w:val="0078133A"/>
    <w:rsid w:val="00782002"/>
    <w:rsid w:val="007824D1"/>
    <w:rsid w:val="00782833"/>
    <w:rsid w:val="007828B3"/>
    <w:rsid w:val="00782CB7"/>
    <w:rsid w:val="00782D21"/>
    <w:rsid w:val="00782E8C"/>
    <w:rsid w:val="007846AA"/>
    <w:rsid w:val="00785577"/>
    <w:rsid w:val="007855D6"/>
    <w:rsid w:val="00786BA7"/>
    <w:rsid w:val="00786C78"/>
    <w:rsid w:val="00786FA0"/>
    <w:rsid w:val="007903E4"/>
    <w:rsid w:val="007904E1"/>
    <w:rsid w:val="007905A0"/>
    <w:rsid w:val="00791AD9"/>
    <w:rsid w:val="00791EB0"/>
    <w:rsid w:val="00792051"/>
    <w:rsid w:val="0079232A"/>
    <w:rsid w:val="007924D2"/>
    <w:rsid w:val="007929C0"/>
    <w:rsid w:val="00792C1D"/>
    <w:rsid w:val="00793508"/>
    <w:rsid w:val="00793A4E"/>
    <w:rsid w:val="00793F81"/>
    <w:rsid w:val="00794BB9"/>
    <w:rsid w:val="0079500A"/>
    <w:rsid w:val="0079527E"/>
    <w:rsid w:val="007955B5"/>
    <w:rsid w:val="00796031"/>
    <w:rsid w:val="007961FE"/>
    <w:rsid w:val="007967B1"/>
    <w:rsid w:val="00796DB8"/>
    <w:rsid w:val="007973A0"/>
    <w:rsid w:val="00797550"/>
    <w:rsid w:val="00797A4A"/>
    <w:rsid w:val="00797B82"/>
    <w:rsid w:val="007A0423"/>
    <w:rsid w:val="007A15DF"/>
    <w:rsid w:val="007A17E3"/>
    <w:rsid w:val="007A1ED7"/>
    <w:rsid w:val="007A2795"/>
    <w:rsid w:val="007A2BD9"/>
    <w:rsid w:val="007A30AA"/>
    <w:rsid w:val="007A3A52"/>
    <w:rsid w:val="007A4781"/>
    <w:rsid w:val="007A4903"/>
    <w:rsid w:val="007A5DD2"/>
    <w:rsid w:val="007A5FE6"/>
    <w:rsid w:val="007A620D"/>
    <w:rsid w:val="007A6402"/>
    <w:rsid w:val="007B036D"/>
    <w:rsid w:val="007B092D"/>
    <w:rsid w:val="007B0994"/>
    <w:rsid w:val="007B1578"/>
    <w:rsid w:val="007B15B7"/>
    <w:rsid w:val="007B1CA8"/>
    <w:rsid w:val="007B2A72"/>
    <w:rsid w:val="007B2FDB"/>
    <w:rsid w:val="007B3867"/>
    <w:rsid w:val="007B4896"/>
    <w:rsid w:val="007B4D3F"/>
    <w:rsid w:val="007B4E2A"/>
    <w:rsid w:val="007B5716"/>
    <w:rsid w:val="007B62B0"/>
    <w:rsid w:val="007B794B"/>
    <w:rsid w:val="007B7B62"/>
    <w:rsid w:val="007C016E"/>
    <w:rsid w:val="007C0D5A"/>
    <w:rsid w:val="007C122B"/>
    <w:rsid w:val="007C141B"/>
    <w:rsid w:val="007C24F4"/>
    <w:rsid w:val="007C2BCD"/>
    <w:rsid w:val="007C2FF4"/>
    <w:rsid w:val="007C34D0"/>
    <w:rsid w:val="007C386E"/>
    <w:rsid w:val="007C3AFB"/>
    <w:rsid w:val="007C5060"/>
    <w:rsid w:val="007C512C"/>
    <w:rsid w:val="007C556E"/>
    <w:rsid w:val="007C5662"/>
    <w:rsid w:val="007C56D3"/>
    <w:rsid w:val="007C59C0"/>
    <w:rsid w:val="007C6505"/>
    <w:rsid w:val="007C6A3D"/>
    <w:rsid w:val="007C7DF2"/>
    <w:rsid w:val="007D0D22"/>
    <w:rsid w:val="007D10CB"/>
    <w:rsid w:val="007D12E6"/>
    <w:rsid w:val="007D3272"/>
    <w:rsid w:val="007D39E5"/>
    <w:rsid w:val="007D3AF8"/>
    <w:rsid w:val="007D4FBD"/>
    <w:rsid w:val="007D51CF"/>
    <w:rsid w:val="007D52EA"/>
    <w:rsid w:val="007D54EA"/>
    <w:rsid w:val="007D5A01"/>
    <w:rsid w:val="007D67CE"/>
    <w:rsid w:val="007D700E"/>
    <w:rsid w:val="007D73AB"/>
    <w:rsid w:val="007D7555"/>
    <w:rsid w:val="007D764D"/>
    <w:rsid w:val="007D7852"/>
    <w:rsid w:val="007D798B"/>
    <w:rsid w:val="007D7C69"/>
    <w:rsid w:val="007E03B7"/>
    <w:rsid w:val="007E05D1"/>
    <w:rsid w:val="007E144E"/>
    <w:rsid w:val="007E1BA0"/>
    <w:rsid w:val="007E1D61"/>
    <w:rsid w:val="007E1E87"/>
    <w:rsid w:val="007E20AC"/>
    <w:rsid w:val="007E23CB"/>
    <w:rsid w:val="007E30EE"/>
    <w:rsid w:val="007E36A7"/>
    <w:rsid w:val="007E4A29"/>
    <w:rsid w:val="007E4E8D"/>
    <w:rsid w:val="007E4FCB"/>
    <w:rsid w:val="007E6233"/>
    <w:rsid w:val="007E7B15"/>
    <w:rsid w:val="007F0106"/>
    <w:rsid w:val="007F019A"/>
    <w:rsid w:val="007F058D"/>
    <w:rsid w:val="007F0741"/>
    <w:rsid w:val="007F0A91"/>
    <w:rsid w:val="007F108A"/>
    <w:rsid w:val="007F1C4D"/>
    <w:rsid w:val="007F200B"/>
    <w:rsid w:val="007F2118"/>
    <w:rsid w:val="007F235E"/>
    <w:rsid w:val="007F27F4"/>
    <w:rsid w:val="007F2933"/>
    <w:rsid w:val="007F2D48"/>
    <w:rsid w:val="007F2D61"/>
    <w:rsid w:val="007F2EAE"/>
    <w:rsid w:val="007F3489"/>
    <w:rsid w:val="007F3C3A"/>
    <w:rsid w:val="007F4AB7"/>
    <w:rsid w:val="007F56DA"/>
    <w:rsid w:val="007F63F0"/>
    <w:rsid w:val="007F6605"/>
    <w:rsid w:val="007F677E"/>
    <w:rsid w:val="007F788C"/>
    <w:rsid w:val="007F7CA3"/>
    <w:rsid w:val="008006D1"/>
    <w:rsid w:val="0080173D"/>
    <w:rsid w:val="00801AC2"/>
    <w:rsid w:val="00801D43"/>
    <w:rsid w:val="008026FF"/>
    <w:rsid w:val="008037B2"/>
    <w:rsid w:val="008039C3"/>
    <w:rsid w:val="00803A2F"/>
    <w:rsid w:val="00803A41"/>
    <w:rsid w:val="00803DD8"/>
    <w:rsid w:val="0080475D"/>
    <w:rsid w:val="0080520F"/>
    <w:rsid w:val="0080540B"/>
    <w:rsid w:val="00805644"/>
    <w:rsid w:val="00806060"/>
    <w:rsid w:val="00806461"/>
    <w:rsid w:val="00807265"/>
    <w:rsid w:val="008073FD"/>
    <w:rsid w:val="00807A1F"/>
    <w:rsid w:val="00807B85"/>
    <w:rsid w:val="00807E38"/>
    <w:rsid w:val="008102F0"/>
    <w:rsid w:val="00810328"/>
    <w:rsid w:val="008103FB"/>
    <w:rsid w:val="008107EB"/>
    <w:rsid w:val="00810865"/>
    <w:rsid w:val="00810B2D"/>
    <w:rsid w:val="00810DA5"/>
    <w:rsid w:val="00811FB2"/>
    <w:rsid w:val="008121A7"/>
    <w:rsid w:val="00812A46"/>
    <w:rsid w:val="00812E4D"/>
    <w:rsid w:val="0081405F"/>
    <w:rsid w:val="00814C0E"/>
    <w:rsid w:val="00815946"/>
    <w:rsid w:val="0081616B"/>
    <w:rsid w:val="00816A9A"/>
    <w:rsid w:val="008171C7"/>
    <w:rsid w:val="00820D3B"/>
    <w:rsid w:val="00820EC9"/>
    <w:rsid w:val="00820F64"/>
    <w:rsid w:val="00821099"/>
    <w:rsid w:val="00821427"/>
    <w:rsid w:val="00821430"/>
    <w:rsid w:val="00821588"/>
    <w:rsid w:val="0082227F"/>
    <w:rsid w:val="0082328B"/>
    <w:rsid w:val="00823B37"/>
    <w:rsid w:val="00823D20"/>
    <w:rsid w:val="008245B9"/>
    <w:rsid w:val="008246EB"/>
    <w:rsid w:val="00824F39"/>
    <w:rsid w:val="00825380"/>
    <w:rsid w:val="00825F95"/>
    <w:rsid w:val="0082607B"/>
    <w:rsid w:val="00827AB1"/>
    <w:rsid w:val="008303E9"/>
    <w:rsid w:val="008314C1"/>
    <w:rsid w:val="0083185C"/>
    <w:rsid w:val="00831E24"/>
    <w:rsid w:val="00832229"/>
    <w:rsid w:val="00833003"/>
    <w:rsid w:val="008332AA"/>
    <w:rsid w:val="008335E9"/>
    <w:rsid w:val="00833E4C"/>
    <w:rsid w:val="00833E56"/>
    <w:rsid w:val="00833FBD"/>
    <w:rsid w:val="00834B5C"/>
    <w:rsid w:val="00834BB0"/>
    <w:rsid w:val="00834F56"/>
    <w:rsid w:val="008350E7"/>
    <w:rsid w:val="0083522E"/>
    <w:rsid w:val="008358AD"/>
    <w:rsid w:val="00835EF4"/>
    <w:rsid w:val="0083666E"/>
    <w:rsid w:val="00836BC2"/>
    <w:rsid w:val="00836F70"/>
    <w:rsid w:val="0083740C"/>
    <w:rsid w:val="00837A2A"/>
    <w:rsid w:val="00840217"/>
    <w:rsid w:val="00840357"/>
    <w:rsid w:val="008403F2"/>
    <w:rsid w:val="00840900"/>
    <w:rsid w:val="008409B9"/>
    <w:rsid w:val="00840A40"/>
    <w:rsid w:val="00841C12"/>
    <w:rsid w:val="00842229"/>
    <w:rsid w:val="00843201"/>
    <w:rsid w:val="00843479"/>
    <w:rsid w:val="008438CA"/>
    <w:rsid w:val="00844462"/>
    <w:rsid w:val="008444BA"/>
    <w:rsid w:val="00844D94"/>
    <w:rsid w:val="0084576E"/>
    <w:rsid w:val="00845899"/>
    <w:rsid w:val="00845DD3"/>
    <w:rsid w:val="00846626"/>
    <w:rsid w:val="0084673A"/>
    <w:rsid w:val="00846BA3"/>
    <w:rsid w:val="00847B29"/>
    <w:rsid w:val="008507C4"/>
    <w:rsid w:val="008507E4"/>
    <w:rsid w:val="00850C9C"/>
    <w:rsid w:val="00850E67"/>
    <w:rsid w:val="00851298"/>
    <w:rsid w:val="00852D17"/>
    <w:rsid w:val="00853179"/>
    <w:rsid w:val="00853B68"/>
    <w:rsid w:val="0085402A"/>
    <w:rsid w:val="008546C7"/>
    <w:rsid w:val="008547A1"/>
    <w:rsid w:val="00854C0B"/>
    <w:rsid w:val="0085533F"/>
    <w:rsid w:val="0085586F"/>
    <w:rsid w:val="00855EA2"/>
    <w:rsid w:val="00855F96"/>
    <w:rsid w:val="008566F2"/>
    <w:rsid w:val="0085679C"/>
    <w:rsid w:val="00856869"/>
    <w:rsid w:val="0085697B"/>
    <w:rsid w:val="00856F0E"/>
    <w:rsid w:val="008576F1"/>
    <w:rsid w:val="0086089F"/>
    <w:rsid w:val="00861F32"/>
    <w:rsid w:val="0086293E"/>
    <w:rsid w:val="00862BEA"/>
    <w:rsid w:val="00862DA2"/>
    <w:rsid w:val="00864193"/>
    <w:rsid w:val="00864CEB"/>
    <w:rsid w:val="00865003"/>
    <w:rsid w:val="00865514"/>
    <w:rsid w:val="00865ADF"/>
    <w:rsid w:val="00865E5E"/>
    <w:rsid w:val="008665E5"/>
    <w:rsid w:val="0086702F"/>
    <w:rsid w:val="008673AE"/>
    <w:rsid w:val="00867844"/>
    <w:rsid w:val="00867D5F"/>
    <w:rsid w:val="0087053D"/>
    <w:rsid w:val="00870764"/>
    <w:rsid w:val="00871684"/>
    <w:rsid w:val="008719ED"/>
    <w:rsid w:val="0087281F"/>
    <w:rsid w:val="00872B35"/>
    <w:rsid w:val="00872BFA"/>
    <w:rsid w:val="00872D67"/>
    <w:rsid w:val="008731F1"/>
    <w:rsid w:val="0087323C"/>
    <w:rsid w:val="008734D9"/>
    <w:rsid w:val="008734F2"/>
    <w:rsid w:val="008739E2"/>
    <w:rsid w:val="00873D9B"/>
    <w:rsid w:val="0087404E"/>
    <w:rsid w:val="008741F6"/>
    <w:rsid w:val="008746ED"/>
    <w:rsid w:val="00874F33"/>
    <w:rsid w:val="00876EE3"/>
    <w:rsid w:val="008772E7"/>
    <w:rsid w:val="00877D30"/>
    <w:rsid w:val="00877F9D"/>
    <w:rsid w:val="00880E58"/>
    <w:rsid w:val="00881055"/>
    <w:rsid w:val="0088158F"/>
    <w:rsid w:val="0088239A"/>
    <w:rsid w:val="00882E3E"/>
    <w:rsid w:val="00882FE9"/>
    <w:rsid w:val="00883596"/>
    <w:rsid w:val="008835EF"/>
    <w:rsid w:val="00883B46"/>
    <w:rsid w:val="00883D08"/>
    <w:rsid w:val="00884A16"/>
    <w:rsid w:val="00884B7A"/>
    <w:rsid w:val="00884EDD"/>
    <w:rsid w:val="008862E4"/>
    <w:rsid w:val="00886D47"/>
    <w:rsid w:val="00886F14"/>
    <w:rsid w:val="00887A08"/>
    <w:rsid w:val="00887E83"/>
    <w:rsid w:val="00887F09"/>
    <w:rsid w:val="00891F64"/>
    <w:rsid w:val="008927CE"/>
    <w:rsid w:val="00893198"/>
    <w:rsid w:val="0089323E"/>
    <w:rsid w:val="008938E1"/>
    <w:rsid w:val="00894AE0"/>
    <w:rsid w:val="00896215"/>
    <w:rsid w:val="00896F94"/>
    <w:rsid w:val="008970FE"/>
    <w:rsid w:val="00897A9B"/>
    <w:rsid w:val="00897EDC"/>
    <w:rsid w:val="00897F70"/>
    <w:rsid w:val="008A07B8"/>
    <w:rsid w:val="008A1817"/>
    <w:rsid w:val="008A189E"/>
    <w:rsid w:val="008A241F"/>
    <w:rsid w:val="008A24E2"/>
    <w:rsid w:val="008A27A5"/>
    <w:rsid w:val="008A2B62"/>
    <w:rsid w:val="008A3489"/>
    <w:rsid w:val="008A35C0"/>
    <w:rsid w:val="008A38C0"/>
    <w:rsid w:val="008A454B"/>
    <w:rsid w:val="008A460E"/>
    <w:rsid w:val="008A47E4"/>
    <w:rsid w:val="008A4BE3"/>
    <w:rsid w:val="008A4DF1"/>
    <w:rsid w:val="008A5C8F"/>
    <w:rsid w:val="008A6BFC"/>
    <w:rsid w:val="008A6C70"/>
    <w:rsid w:val="008B0040"/>
    <w:rsid w:val="008B0097"/>
    <w:rsid w:val="008B04C1"/>
    <w:rsid w:val="008B0CEE"/>
    <w:rsid w:val="008B12B8"/>
    <w:rsid w:val="008B27E5"/>
    <w:rsid w:val="008B2B71"/>
    <w:rsid w:val="008B3CB1"/>
    <w:rsid w:val="008B3E78"/>
    <w:rsid w:val="008B425A"/>
    <w:rsid w:val="008B4665"/>
    <w:rsid w:val="008B5537"/>
    <w:rsid w:val="008B55E1"/>
    <w:rsid w:val="008B5852"/>
    <w:rsid w:val="008B6490"/>
    <w:rsid w:val="008B6674"/>
    <w:rsid w:val="008B6DA5"/>
    <w:rsid w:val="008B7ACE"/>
    <w:rsid w:val="008B7C16"/>
    <w:rsid w:val="008B7CA1"/>
    <w:rsid w:val="008C08C9"/>
    <w:rsid w:val="008C0E6C"/>
    <w:rsid w:val="008C17FC"/>
    <w:rsid w:val="008C1868"/>
    <w:rsid w:val="008C2261"/>
    <w:rsid w:val="008C2DE0"/>
    <w:rsid w:val="008C3D8D"/>
    <w:rsid w:val="008C3ED0"/>
    <w:rsid w:val="008C4E70"/>
    <w:rsid w:val="008C5288"/>
    <w:rsid w:val="008C54F6"/>
    <w:rsid w:val="008C5C94"/>
    <w:rsid w:val="008C5F87"/>
    <w:rsid w:val="008C6411"/>
    <w:rsid w:val="008C6877"/>
    <w:rsid w:val="008C7AF8"/>
    <w:rsid w:val="008C7F33"/>
    <w:rsid w:val="008D0CC2"/>
    <w:rsid w:val="008D12C9"/>
    <w:rsid w:val="008D1DE6"/>
    <w:rsid w:val="008D2D7D"/>
    <w:rsid w:val="008D3162"/>
    <w:rsid w:val="008D35D6"/>
    <w:rsid w:val="008D3EC8"/>
    <w:rsid w:val="008D3F84"/>
    <w:rsid w:val="008D4E98"/>
    <w:rsid w:val="008D5BFC"/>
    <w:rsid w:val="008D5BFE"/>
    <w:rsid w:val="008E04A4"/>
    <w:rsid w:val="008E0665"/>
    <w:rsid w:val="008E07B8"/>
    <w:rsid w:val="008E0D37"/>
    <w:rsid w:val="008E0FD9"/>
    <w:rsid w:val="008E2796"/>
    <w:rsid w:val="008E280F"/>
    <w:rsid w:val="008E2C32"/>
    <w:rsid w:val="008E31D9"/>
    <w:rsid w:val="008E38CD"/>
    <w:rsid w:val="008E54E2"/>
    <w:rsid w:val="008E5526"/>
    <w:rsid w:val="008E6814"/>
    <w:rsid w:val="008E7799"/>
    <w:rsid w:val="008F01D7"/>
    <w:rsid w:val="008F03AE"/>
    <w:rsid w:val="008F065E"/>
    <w:rsid w:val="008F078E"/>
    <w:rsid w:val="008F0A82"/>
    <w:rsid w:val="008F0B64"/>
    <w:rsid w:val="008F151C"/>
    <w:rsid w:val="008F1EA4"/>
    <w:rsid w:val="008F330A"/>
    <w:rsid w:val="008F3955"/>
    <w:rsid w:val="008F3B36"/>
    <w:rsid w:val="008F3C09"/>
    <w:rsid w:val="008F3D4A"/>
    <w:rsid w:val="008F3EC7"/>
    <w:rsid w:val="008F41EB"/>
    <w:rsid w:val="008F4DC5"/>
    <w:rsid w:val="008F65E1"/>
    <w:rsid w:val="008F6C76"/>
    <w:rsid w:val="008F6F14"/>
    <w:rsid w:val="008F7105"/>
    <w:rsid w:val="008F7707"/>
    <w:rsid w:val="008F7E0D"/>
    <w:rsid w:val="00902831"/>
    <w:rsid w:val="00902DBE"/>
    <w:rsid w:val="00902E81"/>
    <w:rsid w:val="00903571"/>
    <w:rsid w:val="009036C6"/>
    <w:rsid w:val="00903BD9"/>
    <w:rsid w:val="0090447C"/>
    <w:rsid w:val="00905240"/>
    <w:rsid w:val="00905AD9"/>
    <w:rsid w:val="0090644C"/>
    <w:rsid w:val="00907FDD"/>
    <w:rsid w:val="00911620"/>
    <w:rsid w:val="0091170B"/>
    <w:rsid w:val="0091178C"/>
    <w:rsid w:val="009117BB"/>
    <w:rsid w:val="00911E83"/>
    <w:rsid w:val="00911FFD"/>
    <w:rsid w:val="0091234F"/>
    <w:rsid w:val="009126FB"/>
    <w:rsid w:val="009131DF"/>
    <w:rsid w:val="009138E4"/>
    <w:rsid w:val="009138EF"/>
    <w:rsid w:val="009139A6"/>
    <w:rsid w:val="0091406F"/>
    <w:rsid w:val="0091411B"/>
    <w:rsid w:val="0091483D"/>
    <w:rsid w:val="00916652"/>
    <w:rsid w:val="00916795"/>
    <w:rsid w:val="00917A09"/>
    <w:rsid w:val="00917CDF"/>
    <w:rsid w:val="009207EF"/>
    <w:rsid w:val="00920CAC"/>
    <w:rsid w:val="009213FF"/>
    <w:rsid w:val="009220B7"/>
    <w:rsid w:val="00922333"/>
    <w:rsid w:val="00922511"/>
    <w:rsid w:val="009238B5"/>
    <w:rsid w:val="00923B5F"/>
    <w:rsid w:val="00923BCB"/>
    <w:rsid w:val="00924ABA"/>
    <w:rsid w:val="00924AFA"/>
    <w:rsid w:val="00924F94"/>
    <w:rsid w:val="00925A90"/>
    <w:rsid w:val="0092625D"/>
    <w:rsid w:val="009265E9"/>
    <w:rsid w:val="009269AD"/>
    <w:rsid w:val="00926AC1"/>
    <w:rsid w:val="009275EA"/>
    <w:rsid w:val="00927D06"/>
    <w:rsid w:val="00927D0B"/>
    <w:rsid w:val="00930073"/>
    <w:rsid w:val="00930FC7"/>
    <w:rsid w:val="00932DAA"/>
    <w:rsid w:val="00933069"/>
    <w:rsid w:val="0093351A"/>
    <w:rsid w:val="00933943"/>
    <w:rsid w:val="00933ADC"/>
    <w:rsid w:val="009341FF"/>
    <w:rsid w:val="009346CF"/>
    <w:rsid w:val="009348AF"/>
    <w:rsid w:val="00934FB2"/>
    <w:rsid w:val="009351C2"/>
    <w:rsid w:val="00935223"/>
    <w:rsid w:val="00935C79"/>
    <w:rsid w:val="00935DC4"/>
    <w:rsid w:val="00935E4B"/>
    <w:rsid w:val="0093614E"/>
    <w:rsid w:val="009363B6"/>
    <w:rsid w:val="009372D4"/>
    <w:rsid w:val="009401FA"/>
    <w:rsid w:val="009405C9"/>
    <w:rsid w:val="00941524"/>
    <w:rsid w:val="00941E0A"/>
    <w:rsid w:val="00942494"/>
    <w:rsid w:val="00943693"/>
    <w:rsid w:val="00943AD6"/>
    <w:rsid w:val="00943F7B"/>
    <w:rsid w:val="009441E6"/>
    <w:rsid w:val="009450D0"/>
    <w:rsid w:val="009453CC"/>
    <w:rsid w:val="00945990"/>
    <w:rsid w:val="00945FE9"/>
    <w:rsid w:val="00945FFD"/>
    <w:rsid w:val="0094606D"/>
    <w:rsid w:val="0094736B"/>
    <w:rsid w:val="009477FF"/>
    <w:rsid w:val="00947ECA"/>
    <w:rsid w:val="0095001F"/>
    <w:rsid w:val="00950324"/>
    <w:rsid w:val="00950BA1"/>
    <w:rsid w:val="00952046"/>
    <w:rsid w:val="00952471"/>
    <w:rsid w:val="00953FBF"/>
    <w:rsid w:val="00953FDB"/>
    <w:rsid w:val="009540FF"/>
    <w:rsid w:val="009543DF"/>
    <w:rsid w:val="00954420"/>
    <w:rsid w:val="00954694"/>
    <w:rsid w:val="00954C15"/>
    <w:rsid w:val="00954EA2"/>
    <w:rsid w:val="0095635F"/>
    <w:rsid w:val="00956848"/>
    <w:rsid w:val="00956E26"/>
    <w:rsid w:val="0095705A"/>
    <w:rsid w:val="0095705F"/>
    <w:rsid w:val="009572D3"/>
    <w:rsid w:val="009572EB"/>
    <w:rsid w:val="00957968"/>
    <w:rsid w:val="009604BF"/>
    <w:rsid w:val="00960CB5"/>
    <w:rsid w:val="00960E25"/>
    <w:rsid w:val="00960F3D"/>
    <w:rsid w:val="009612ED"/>
    <w:rsid w:val="009613CD"/>
    <w:rsid w:val="00963048"/>
    <w:rsid w:val="009636B2"/>
    <w:rsid w:val="00963883"/>
    <w:rsid w:val="00963CD5"/>
    <w:rsid w:val="00963EB8"/>
    <w:rsid w:val="0096409F"/>
    <w:rsid w:val="009642DA"/>
    <w:rsid w:val="009648B3"/>
    <w:rsid w:val="00964DBB"/>
    <w:rsid w:val="00965007"/>
    <w:rsid w:val="009656FE"/>
    <w:rsid w:val="00966351"/>
    <w:rsid w:val="00966457"/>
    <w:rsid w:val="00966E8A"/>
    <w:rsid w:val="009671AE"/>
    <w:rsid w:val="0096754B"/>
    <w:rsid w:val="00967CC4"/>
    <w:rsid w:val="0097228E"/>
    <w:rsid w:val="0097285B"/>
    <w:rsid w:val="00972D80"/>
    <w:rsid w:val="00973972"/>
    <w:rsid w:val="0097479A"/>
    <w:rsid w:val="009747C6"/>
    <w:rsid w:val="0097495C"/>
    <w:rsid w:val="00974EB6"/>
    <w:rsid w:val="009766D3"/>
    <w:rsid w:val="009766EA"/>
    <w:rsid w:val="00976AAC"/>
    <w:rsid w:val="00977104"/>
    <w:rsid w:val="009773AE"/>
    <w:rsid w:val="00977823"/>
    <w:rsid w:val="009808B3"/>
    <w:rsid w:val="00980B57"/>
    <w:rsid w:val="00981999"/>
    <w:rsid w:val="00982282"/>
    <w:rsid w:val="0098260E"/>
    <w:rsid w:val="00982959"/>
    <w:rsid w:val="00982E23"/>
    <w:rsid w:val="00984E82"/>
    <w:rsid w:val="0098591A"/>
    <w:rsid w:val="009865FE"/>
    <w:rsid w:val="00986825"/>
    <w:rsid w:val="009877A4"/>
    <w:rsid w:val="00987C86"/>
    <w:rsid w:val="00987F0F"/>
    <w:rsid w:val="009904FA"/>
    <w:rsid w:val="009910C7"/>
    <w:rsid w:val="00991498"/>
    <w:rsid w:val="00991A5E"/>
    <w:rsid w:val="00991FF2"/>
    <w:rsid w:val="00992F2F"/>
    <w:rsid w:val="00992F4F"/>
    <w:rsid w:val="00994A27"/>
    <w:rsid w:val="00996758"/>
    <w:rsid w:val="00996ED1"/>
    <w:rsid w:val="0099739E"/>
    <w:rsid w:val="009978AF"/>
    <w:rsid w:val="009A01C8"/>
    <w:rsid w:val="009A0745"/>
    <w:rsid w:val="009A163D"/>
    <w:rsid w:val="009A17C0"/>
    <w:rsid w:val="009A1B85"/>
    <w:rsid w:val="009A1C7A"/>
    <w:rsid w:val="009A2E92"/>
    <w:rsid w:val="009A348C"/>
    <w:rsid w:val="009A3722"/>
    <w:rsid w:val="009A4039"/>
    <w:rsid w:val="009A4EA8"/>
    <w:rsid w:val="009A56BE"/>
    <w:rsid w:val="009A63EE"/>
    <w:rsid w:val="009A660D"/>
    <w:rsid w:val="009B047F"/>
    <w:rsid w:val="009B0927"/>
    <w:rsid w:val="009B0CE8"/>
    <w:rsid w:val="009B1AA0"/>
    <w:rsid w:val="009B1BA8"/>
    <w:rsid w:val="009B1FE9"/>
    <w:rsid w:val="009B23B4"/>
    <w:rsid w:val="009B3B06"/>
    <w:rsid w:val="009B3BE2"/>
    <w:rsid w:val="009B55A7"/>
    <w:rsid w:val="009B58CF"/>
    <w:rsid w:val="009B5A7B"/>
    <w:rsid w:val="009B60DE"/>
    <w:rsid w:val="009B64F6"/>
    <w:rsid w:val="009B6FEE"/>
    <w:rsid w:val="009B7487"/>
    <w:rsid w:val="009B7542"/>
    <w:rsid w:val="009B78EB"/>
    <w:rsid w:val="009B7EA3"/>
    <w:rsid w:val="009C0375"/>
    <w:rsid w:val="009C1489"/>
    <w:rsid w:val="009C1651"/>
    <w:rsid w:val="009C178E"/>
    <w:rsid w:val="009C1BAC"/>
    <w:rsid w:val="009C3124"/>
    <w:rsid w:val="009C4359"/>
    <w:rsid w:val="009C4AC9"/>
    <w:rsid w:val="009C4DEC"/>
    <w:rsid w:val="009C5DDE"/>
    <w:rsid w:val="009C5F35"/>
    <w:rsid w:val="009C651E"/>
    <w:rsid w:val="009C6A6A"/>
    <w:rsid w:val="009C6AC9"/>
    <w:rsid w:val="009C714E"/>
    <w:rsid w:val="009C7B66"/>
    <w:rsid w:val="009D0208"/>
    <w:rsid w:val="009D025A"/>
    <w:rsid w:val="009D1CB4"/>
    <w:rsid w:val="009D1E3D"/>
    <w:rsid w:val="009D25B4"/>
    <w:rsid w:val="009D2ADA"/>
    <w:rsid w:val="009D2EB2"/>
    <w:rsid w:val="009D2ED9"/>
    <w:rsid w:val="009D4E05"/>
    <w:rsid w:val="009D576D"/>
    <w:rsid w:val="009D596D"/>
    <w:rsid w:val="009D67F2"/>
    <w:rsid w:val="009D6B19"/>
    <w:rsid w:val="009D6D85"/>
    <w:rsid w:val="009D78A2"/>
    <w:rsid w:val="009D7C06"/>
    <w:rsid w:val="009E0B4B"/>
    <w:rsid w:val="009E0F84"/>
    <w:rsid w:val="009E146B"/>
    <w:rsid w:val="009E1754"/>
    <w:rsid w:val="009E262F"/>
    <w:rsid w:val="009E3BD9"/>
    <w:rsid w:val="009E3BEE"/>
    <w:rsid w:val="009E43D3"/>
    <w:rsid w:val="009E4C90"/>
    <w:rsid w:val="009E4E9B"/>
    <w:rsid w:val="009E547F"/>
    <w:rsid w:val="009E5C31"/>
    <w:rsid w:val="009E6647"/>
    <w:rsid w:val="009E6FC1"/>
    <w:rsid w:val="009E6FD4"/>
    <w:rsid w:val="009E7397"/>
    <w:rsid w:val="009E740A"/>
    <w:rsid w:val="009F030C"/>
    <w:rsid w:val="009F08F5"/>
    <w:rsid w:val="009F0A0D"/>
    <w:rsid w:val="009F1794"/>
    <w:rsid w:val="009F1B25"/>
    <w:rsid w:val="009F2BD2"/>
    <w:rsid w:val="009F35A2"/>
    <w:rsid w:val="009F5010"/>
    <w:rsid w:val="009F51BD"/>
    <w:rsid w:val="009F56FD"/>
    <w:rsid w:val="009F57CD"/>
    <w:rsid w:val="009F5DBC"/>
    <w:rsid w:val="009F76A3"/>
    <w:rsid w:val="009F79E1"/>
    <w:rsid w:val="009F7C3A"/>
    <w:rsid w:val="00A00344"/>
    <w:rsid w:val="00A005A0"/>
    <w:rsid w:val="00A018BC"/>
    <w:rsid w:val="00A025AD"/>
    <w:rsid w:val="00A03778"/>
    <w:rsid w:val="00A03B15"/>
    <w:rsid w:val="00A045B8"/>
    <w:rsid w:val="00A04830"/>
    <w:rsid w:val="00A04BFC"/>
    <w:rsid w:val="00A04EE5"/>
    <w:rsid w:val="00A0545B"/>
    <w:rsid w:val="00A054CE"/>
    <w:rsid w:val="00A05E16"/>
    <w:rsid w:val="00A06E97"/>
    <w:rsid w:val="00A10250"/>
    <w:rsid w:val="00A10323"/>
    <w:rsid w:val="00A10AB8"/>
    <w:rsid w:val="00A10B12"/>
    <w:rsid w:val="00A11AFB"/>
    <w:rsid w:val="00A128DA"/>
    <w:rsid w:val="00A13182"/>
    <w:rsid w:val="00A13270"/>
    <w:rsid w:val="00A13485"/>
    <w:rsid w:val="00A15A00"/>
    <w:rsid w:val="00A160C7"/>
    <w:rsid w:val="00A16CE8"/>
    <w:rsid w:val="00A16E55"/>
    <w:rsid w:val="00A1733A"/>
    <w:rsid w:val="00A17A02"/>
    <w:rsid w:val="00A20071"/>
    <w:rsid w:val="00A204B5"/>
    <w:rsid w:val="00A217F4"/>
    <w:rsid w:val="00A21956"/>
    <w:rsid w:val="00A21966"/>
    <w:rsid w:val="00A227D5"/>
    <w:rsid w:val="00A22B7F"/>
    <w:rsid w:val="00A23174"/>
    <w:rsid w:val="00A23885"/>
    <w:rsid w:val="00A23FE7"/>
    <w:rsid w:val="00A241D1"/>
    <w:rsid w:val="00A24A80"/>
    <w:rsid w:val="00A24C84"/>
    <w:rsid w:val="00A2510D"/>
    <w:rsid w:val="00A255A9"/>
    <w:rsid w:val="00A25713"/>
    <w:rsid w:val="00A274C9"/>
    <w:rsid w:val="00A30344"/>
    <w:rsid w:val="00A30668"/>
    <w:rsid w:val="00A30BEA"/>
    <w:rsid w:val="00A30C06"/>
    <w:rsid w:val="00A31607"/>
    <w:rsid w:val="00A3222F"/>
    <w:rsid w:val="00A329F9"/>
    <w:rsid w:val="00A336E4"/>
    <w:rsid w:val="00A34CD7"/>
    <w:rsid w:val="00A3520F"/>
    <w:rsid w:val="00A353C0"/>
    <w:rsid w:val="00A35E13"/>
    <w:rsid w:val="00A35E1A"/>
    <w:rsid w:val="00A3670A"/>
    <w:rsid w:val="00A3686B"/>
    <w:rsid w:val="00A36ABE"/>
    <w:rsid w:val="00A36D75"/>
    <w:rsid w:val="00A370CA"/>
    <w:rsid w:val="00A37202"/>
    <w:rsid w:val="00A377E0"/>
    <w:rsid w:val="00A37B69"/>
    <w:rsid w:val="00A404EC"/>
    <w:rsid w:val="00A4088A"/>
    <w:rsid w:val="00A413C8"/>
    <w:rsid w:val="00A41A73"/>
    <w:rsid w:val="00A41A82"/>
    <w:rsid w:val="00A423EE"/>
    <w:rsid w:val="00A424CF"/>
    <w:rsid w:val="00A427B2"/>
    <w:rsid w:val="00A42F1D"/>
    <w:rsid w:val="00A43A19"/>
    <w:rsid w:val="00A440A3"/>
    <w:rsid w:val="00A44504"/>
    <w:rsid w:val="00A4465A"/>
    <w:rsid w:val="00A446C6"/>
    <w:rsid w:val="00A44F23"/>
    <w:rsid w:val="00A45219"/>
    <w:rsid w:val="00A4524E"/>
    <w:rsid w:val="00A45360"/>
    <w:rsid w:val="00A45867"/>
    <w:rsid w:val="00A467B1"/>
    <w:rsid w:val="00A46CE4"/>
    <w:rsid w:val="00A4775C"/>
    <w:rsid w:val="00A47BA1"/>
    <w:rsid w:val="00A50A57"/>
    <w:rsid w:val="00A50CAD"/>
    <w:rsid w:val="00A50E14"/>
    <w:rsid w:val="00A51006"/>
    <w:rsid w:val="00A51284"/>
    <w:rsid w:val="00A518D3"/>
    <w:rsid w:val="00A51A4A"/>
    <w:rsid w:val="00A51E64"/>
    <w:rsid w:val="00A52444"/>
    <w:rsid w:val="00A5375C"/>
    <w:rsid w:val="00A53A30"/>
    <w:rsid w:val="00A53CC9"/>
    <w:rsid w:val="00A54690"/>
    <w:rsid w:val="00A55975"/>
    <w:rsid w:val="00A56189"/>
    <w:rsid w:val="00A56529"/>
    <w:rsid w:val="00A56723"/>
    <w:rsid w:val="00A575A5"/>
    <w:rsid w:val="00A576C0"/>
    <w:rsid w:val="00A57DEE"/>
    <w:rsid w:val="00A60408"/>
    <w:rsid w:val="00A60433"/>
    <w:rsid w:val="00A60742"/>
    <w:rsid w:val="00A60782"/>
    <w:rsid w:val="00A60D80"/>
    <w:rsid w:val="00A617DF"/>
    <w:rsid w:val="00A62FBD"/>
    <w:rsid w:val="00A63B36"/>
    <w:rsid w:val="00A6519C"/>
    <w:rsid w:val="00A654F2"/>
    <w:rsid w:val="00A656C4"/>
    <w:rsid w:val="00A66721"/>
    <w:rsid w:val="00A66AAB"/>
    <w:rsid w:val="00A66ADE"/>
    <w:rsid w:val="00A66D5B"/>
    <w:rsid w:val="00A6711A"/>
    <w:rsid w:val="00A7029E"/>
    <w:rsid w:val="00A70B8B"/>
    <w:rsid w:val="00A70BF0"/>
    <w:rsid w:val="00A713D8"/>
    <w:rsid w:val="00A71E12"/>
    <w:rsid w:val="00A72B8F"/>
    <w:rsid w:val="00A733ED"/>
    <w:rsid w:val="00A73696"/>
    <w:rsid w:val="00A74435"/>
    <w:rsid w:val="00A74875"/>
    <w:rsid w:val="00A74DD2"/>
    <w:rsid w:val="00A7532B"/>
    <w:rsid w:val="00A75D7B"/>
    <w:rsid w:val="00A7627E"/>
    <w:rsid w:val="00A768FA"/>
    <w:rsid w:val="00A76C96"/>
    <w:rsid w:val="00A779DB"/>
    <w:rsid w:val="00A77FD5"/>
    <w:rsid w:val="00A8012B"/>
    <w:rsid w:val="00A80862"/>
    <w:rsid w:val="00A81102"/>
    <w:rsid w:val="00A81215"/>
    <w:rsid w:val="00A81F06"/>
    <w:rsid w:val="00A8259A"/>
    <w:rsid w:val="00A83AC3"/>
    <w:rsid w:val="00A83D42"/>
    <w:rsid w:val="00A85237"/>
    <w:rsid w:val="00A85975"/>
    <w:rsid w:val="00A86258"/>
    <w:rsid w:val="00A8692F"/>
    <w:rsid w:val="00A873D8"/>
    <w:rsid w:val="00A87839"/>
    <w:rsid w:val="00A87AD7"/>
    <w:rsid w:val="00A87F40"/>
    <w:rsid w:val="00A90E0D"/>
    <w:rsid w:val="00A9150B"/>
    <w:rsid w:val="00A9173C"/>
    <w:rsid w:val="00A91FCE"/>
    <w:rsid w:val="00A93C9B"/>
    <w:rsid w:val="00A9414F"/>
    <w:rsid w:val="00A94BD0"/>
    <w:rsid w:val="00A9521F"/>
    <w:rsid w:val="00A95FE9"/>
    <w:rsid w:val="00A96E38"/>
    <w:rsid w:val="00A96F16"/>
    <w:rsid w:val="00A9754D"/>
    <w:rsid w:val="00AA0082"/>
    <w:rsid w:val="00AA091B"/>
    <w:rsid w:val="00AA0B10"/>
    <w:rsid w:val="00AA0CFD"/>
    <w:rsid w:val="00AA0D9A"/>
    <w:rsid w:val="00AA148A"/>
    <w:rsid w:val="00AA2794"/>
    <w:rsid w:val="00AA2A76"/>
    <w:rsid w:val="00AA2FCE"/>
    <w:rsid w:val="00AA38BE"/>
    <w:rsid w:val="00AA408F"/>
    <w:rsid w:val="00AA48F4"/>
    <w:rsid w:val="00AA4AF1"/>
    <w:rsid w:val="00AA509E"/>
    <w:rsid w:val="00AA6435"/>
    <w:rsid w:val="00AA7451"/>
    <w:rsid w:val="00AA74FF"/>
    <w:rsid w:val="00AA7638"/>
    <w:rsid w:val="00AA78B9"/>
    <w:rsid w:val="00AA7CD9"/>
    <w:rsid w:val="00AA7FE0"/>
    <w:rsid w:val="00AB02A7"/>
    <w:rsid w:val="00AB056B"/>
    <w:rsid w:val="00AB0CF5"/>
    <w:rsid w:val="00AB1846"/>
    <w:rsid w:val="00AB1A1B"/>
    <w:rsid w:val="00AB27D0"/>
    <w:rsid w:val="00AB28A5"/>
    <w:rsid w:val="00AB3A67"/>
    <w:rsid w:val="00AB43FE"/>
    <w:rsid w:val="00AB4A0D"/>
    <w:rsid w:val="00AB4A9C"/>
    <w:rsid w:val="00AB57F2"/>
    <w:rsid w:val="00AB61BC"/>
    <w:rsid w:val="00AB7038"/>
    <w:rsid w:val="00AB723D"/>
    <w:rsid w:val="00AB7767"/>
    <w:rsid w:val="00AB7A59"/>
    <w:rsid w:val="00AC0A10"/>
    <w:rsid w:val="00AC0C85"/>
    <w:rsid w:val="00AC1020"/>
    <w:rsid w:val="00AC12E2"/>
    <w:rsid w:val="00AC19A8"/>
    <w:rsid w:val="00AC1EE8"/>
    <w:rsid w:val="00AC1F2A"/>
    <w:rsid w:val="00AC2A85"/>
    <w:rsid w:val="00AC2CBD"/>
    <w:rsid w:val="00AC31E5"/>
    <w:rsid w:val="00AC412E"/>
    <w:rsid w:val="00AC4164"/>
    <w:rsid w:val="00AC4314"/>
    <w:rsid w:val="00AC4E44"/>
    <w:rsid w:val="00AC4ECC"/>
    <w:rsid w:val="00AC6114"/>
    <w:rsid w:val="00AC68C8"/>
    <w:rsid w:val="00AC6BF5"/>
    <w:rsid w:val="00AC709A"/>
    <w:rsid w:val="00AC753F"/>
    <w:rsid w:val="00AC7D99"/>
    <w:rsid w:val="00AD083A"/>
    <w:rsid w:val="00AD0864"/>
    <w:rsid w:val="00AD0FD0"/>
    <w:rsid w:val="00AD16D9"/>
    <w:rsid w:val="00AD1E9C"/>
    <w:rsid w:val="00AD21F5"/>
    <w:rsid w:val="00AD3567"/>
    <w:rsid w:val="00AD3D6F"/>
    <w:rsid w:val="00AD42BD"/>
    <w:rsid w:val="00AD48E2"/>
    <w:rsid w:val="00AD4FFA"/>
    <w:rsid w:val="00AD71CC"/>
    <w:rsid w:val="00AD7344"/>
    <w:rsid w:val="00AD7742"/>
    <w:rsid w:val="00AE09FC"/>
    <w:rsid w:val="00AE0E50"/>
    <w:rsid w:val="00AE1982"/>
    <w:rsid w:val="00AE2488"/>
    <w:rsid w:val="00AE3644"/>
    <w:rsid w:val="00AE3783"/>
    <w:rsid w:val="00AE581A"/>
    <w:rsid w:val="00AE5AB9"/>
    <w:rsid w:val="00AE5B76"/>
    <w:rsid w:val="00AE6599"/>
    <w:rsid w:val="00AE6914"/>
    <w:rsid w:val="00AE76AD"/>
    <w:rsid w:val="00AE784D"/>
    <w:rsid w:val="00AE7D75"/>
    <w:rsid w:val="00AF07D9"/>
    <w:rsid w:val="00AF0E52"/>
    <w:rsid w:val="00AF12AE"/>
    <w:rsid w:val="00AF2996"/>
    <w:rsid w:val="00AF2E45"/>
    <w:rsid w:val="00AF3109"/>
    <w:rsid w:val="00AF4029"/>
    <w:rsid w:val="00AF44DD"/>
    <w:rsid w:val="00AF4562"/>
    <w:rsid w:val="00AF4949"/>
    <w:rsid w:val="00AF4E08"/>
    <w:rsid w:val="00AF4F83"/>
    <w:rsid w:val="00AF6298"/>
    <w:rsid w:val="00AF629B"/>
    <w:rsid w:val="00AF7216"/>
    <w:rsid w:val="00B001F8"/>
    <w:rsid w:val="00B006E8"/>
    <w:rsid w:val="00B00A94"/>
    <w:rsid w:val="00B016F3"/>
    <w:rsid w:val="00B017B8"/>
    <w:rsid w:val="00B027F5"/>
    <w:rsid w:val="00B02800"/>
    <w:rsid w:val="00B0310E"/>
    <w:rsid w:val="00B042BB"/>
    <w:rsid w:val="00B053BD"/>
    <w:rsid w:val="00B0556C"/>
    <w:rsid w:val="00B06234"/>
    <w:rsid w:val="00B062D9"/>
    <w:rsid w:val="00B06376"/>
    <w:rsid w:val="00B06A08"/>
    <w:rsid w:val="00B071B8"/>
    <w:rsid w:val="00B0748C"/>
    <w:rsid w:val="00B07FF1"/>
    <w:rsid w:val="00B10257"/>
    <w:rsid w:val="00B105B3"/>
    <w:rsid w:val="00B10737"/>
    <w:rsid w:val="00B11444"/>
    <w:rsid w:val="00B11DE7"/>
    <w:rsid w:val="00B128B9"/>
    <w:rsid w:val="00B1403E"/>
    <w:rsid w:val="00B140D4"/>
    <w:rsid w:val="00B14200"/>
    <w:rsid w:val="00B145CC"/>
    <w:rsid w:val="00B15A05"/>
    <w:rsid w:val="00B15D55"/>
    <w:rsid w:val="00B15EA8"/>
    <w:rsid w:val="00B16896"/>
    <w:rsid w:val="00B16BF1"/>
    <w:rsid w:val="00B16C8C"/>
    <w:rsid w:val="00B177A2"/>
    <w:rsid w:val="00B17EE7"/>
    <w:rsid w:val="00B20AA1"/>
    <w:rsid w:val="00B20D0F"/>
    <w:rsid w:val="00B21846"/>
    <w:rsid w:val="00B2196E"/>
    <w:rsid w:val="00B21B33"/>
    <w:rsid w:val="00B228FD"/>
    <w:rsid w:val="00B239F0"/>
    <w:rsid w:val="00B23D30"/>
    <w:rsid w:val="00B23DF9"/>
    <w:rsid w:val="00B24374"/>
    <w:rsid w:val="00B2701C"/>
    <w:rsid w:val="00B272DA"/>
    <w:rsid w:val="00B27B74"/>
    <w:rsid w:val="00B306E5"/>
    <w:rsid w:val="00B308F7"/>
    <w:rsid w:val="00B309BD"/>
    <w:rsid w:val="00B31F14"/>
    <w:rsid w:val="00B32E2C"/>
    <w:rsid w:val="00B3451B"/>
    <w:rsid w:val="00B346DE"/>
    <w:rsid w:val="00B3502C"/>
    <w:rsid w:val="00B36798"/>
    <w:rsid w:val="00B36895"/>
    <w:rsid w:val="00B36BDD"/>
    <w:rsid w:val="00B36E35"/>
    <w:rsid w:val="00B40028"/>
    <w:rsid w:val="00B40C56"/>
    <w:rsid w:val="00B4120A"/>
    <w:rsid w:val="00B41A4F"/>
    <w:rsid w:val="00B4248D"/>
    <w:rsid w:val="00B429C7"/>
    <w:rsid w:val="00B43BD8"/>
    <w:rsid w:val="00B445BA"/>
    <w:rsid w:val="00B44D9C"/>
    <w:rsid w:val="00B45179"/>
    <w:rsid w:val="00B45A2E"/>
    <w:rsid w:val="00B46136"/>
    <w:rsid w:val="00B46C83"/>
    <w:rsid w:val="00B47E6D"/>
    <w:rsid w:val="00B50FFA"/>
    <w:rsid w:val="00B5175E"/>
    <w:rsid w:val="00B519CC"/>
    <w:rsid w:val="00B51E74"/>
    <w:rsid w:val="00B52D17"/>
    <w:rsid w:val="00B5309C"/>
    <w:rsid w:val="00B53D07"/>
    <w:rsid w:val="00B540BF"/>
    <w:rsid w:val="00B540FE"/>
    <w:rsid w:val="00B54918"/>
    <w:rsid w:val="00B54B59"/>
    <w:rsid w:val="00B55648"/>
    <w:rsid w:val="00B556C8"/>
    <w:rsid w:val="00B55D15"/>
    <w:rsid w:val="00B56F3D"/>
    <w:rsid w:val="00B57305"/>
    <w:rsid w:val="00B575AE"/>
    <w:rsid w:val="00B57819"/>
    <w:rsid w:val="00B6005E"/>
    <w:rsid w:val="00B6097E"/>
    <w:rsid w:val="00B609C5"/>
    <w:rsid w:val="00B60CD0"/>
    <w:rsid w:val="00B60E9B"/>
    <w:rsid w:val="00B61192"/>
    <w:rsid w:val="00B618D9"/>
    <w:rsid w:val="00B618F2"/>
    <w:rsid w:val="00B61D94"/>
    <w:rsid w:val="00B6293A"/>
    <w:rsid w:val="00B6332C"/>
    <w:rsid w:val="00B64144"/>
    <w:rsid w:val="00B64274"/>
    <w:rsid w:val="00B65003"/>
    <w:rsid w:val="00B6501A"/>
    <w:rsid w:val="00B652C5"/>
    <w:rsid w:val="00B65BE1"/>
    <w:rsid w:val="00B65EE4"/>
    <w:rsid w:val="00B660AA"/>
    <w:rsid w:val="00B6643E"/>
    <w:rsid w:val="00B6663B"/>
    <w:rsid w:val="00B6705A"/>
    <w:rsid w:val="00B67883"/>
    <w:rsid w:val="00B6795D"/>
    <w:rsid w:val="00B707F0"/>
    <w:rsid w:val="00B70A2C"/>
    <w:rsid w:val="00B723BD"/>
    <w:rsid w:val="00B7245F"/>
    <w:rsid w:val="00B726AA"/>
    <w:rsid w:val="00B73DE6"/>
    <w:rsid w:val="00B74496"/>
    <w:rsid w:val="00B755AB"/>
    <w:rsid w:val="00B75BE9"/>
    <w:rsid w:val="00B75C75"/>
    <w:rsid w:val="00B76C1E"/>
    <w:rsid w:val="00B76E77"/>
    <w:rsid w:val="00B77682"/>
    <w:rsid w:val="00B77F39"/>
    <w:rsid w:val="00B8089E"/>
    <w:rsid w:val="00B81915"/>
    <w:rsid w:val="00B81E0E"/>
    <w:rsid w:val="00B8225F"/>
    <w:rsid w:val="00B8259B"/>
    <w:rsid w:val="00B84F8B"/>
    <w:rsid w:val="00B85DE7"/>
    <w:rsid w:val="00B86262"/>
    <w:rsid w:val="00B862C0"/>
    <w:rsid w:val="00B8633C"/>
    <w:rsid w:val="00B86641"/>
    <w:rsid w:val="00B86992"/>
    <w:rsid w:val="00B86EEF"/>
    <w:rsid w:val="00B8729C"/>
    <w:rsid w:val="00B8766C"/>
    <w:rsid w:val="00B878DC"/>
    <w:rsid w:val="00B87D2D"/>
    <w:rsid w:val="00B91D84"/>
    <w:rsid w:val="00B93082"/>
    <w:rsid w:val="00B935BE"/>
    <w:rsid w:val="00B941DA"/>
    <w:rsid w:val="00B944D0"/>
    <w:rsid w:val="00B95BEA"/>
    <w:rsid w:val="00B9683F"/>
    <w:rsid w:val="00B96FCF"/>
    <w:rsid w:val="00B9753C"/>
    <w:rsid w:val="00BA01AB"/>
    <w:rsid w:val="00BA0589"/>
    <w:rsid w:val="00BA064E"/>
    <w:rsid w:val="00BA07DF"/>
    <w:rsid w:val="00BA14D7"/>
    <w:rsid w:val="00BA2203"/>
    <w:rsid w:val="00BA250E"/>
    <w:rsid w:val="00BA26C6"/>
    <w:rsid w:val="00BA3381"/>
    <w:rsid w:val="00BA372A"/>
    <w:rsid w:val="00BA37AE"/>
    <w:rsid w:val="00BA3DDD"/>
    <w:rsid w:val="00BA466E"/>
    <w:rsid w:val="00BA4EF1"/>
    <w:rsid w:val="00BA51E5"/>
    <w:rsid w:val="00BA56BF"/>
    <w:rsid w:val="00BA5A50"/>
    <w:rsid w:val="00BA69FD"/>
    <w:rsid w:val="00BA6AFD"/>
    <w:rsid w:val="00BA6DF2"/>
    <w:rsid w:val="00BA6F73"/>
    <w:rsid w:val="00BB01D2"/>
    <w:rsid w:val="00BB0873"/>
    <w:rsid w:val="00BB14C0"/>
    <w:rsid w:val="00BB2186"/>
    <w:rsid w:val="00BB27CA"/>
    <w:rsid w:val="00BB2AFE"/>
    <w:rsid w:val="00BB3BE5"/>
    <w:rsid w:val="00BB3E02"/>
    <w:rsid w:val="00BB3FFF"/>
    <w:rsid w:val="00BB4E5C"/>
    <w:rsid w:val="00BB5B24"/>
    <w:rsid w:val="00BB692B"/>
    <w:rsid w:val="00BB694D"/>
    <w:rsid w:val="00BB77B6"/>
    <w:rsid w:val="00BB7AAC"/>
    <w:rsid w:val="00BC05BE"/>
    <w:rsid w:val="00BC0724"/>
    <w:rsid w:val="00BC07F8"/>
    <w:rsid w:val="00BC092F"/>
    <w:rsid w:val="00BC0F25"/>
    <w:rsid w:val="00BC1D01"/>
    <w:rsid w:val="00BC28EA"/>
    <w:rsid w:val="00BC3F50"/>
    <w:rsid w:val="00BC4339"/>
    <w:rsid w:val="00BC5247"/>
    <w:rsid w:val="00BC54F7"/>
    <w:rsid w:val="00BC5E2D"/>
    <w:rsid w:val="00BC6013"/>
    <w:rsid w:val="00BC79D1"/>
    <w:rsid w:val="00BD01DB"/>
    <w:rsid w:val="00BD04EB"/>
    <w:rsid w:val="00BD0631"/>
    <w:rsid w:val="00BD1256"/>
    <w:rsid w:val="00BD1DC0"/>
    <w:rsid w:val="00BD38B7"/>
    <w:rsid w:val="00BD3ADD"/>
    <w:rsid w:val="00BD454F"/>
    <w:rsid w:val="00BD4C0D"/>
    <w:rsid w:val="00BD513E"/>
    <w:rsid w:val="00BD5C56"/>
    <w:rsid w:val="00BD6348"/>
    <w:rsid w:val="00BD6E07"/>
    <w:rsid w:val="00BD7370"/>
    <w:rsid w:val="00BE037D"/>
    <w:rsid w:val="00BE03E9"/>
    <w:rsid w:val="00BE072B"/>
    <w:rsid w:val="00BE10D4"/>
    <w:rsid w:val="00BE1A74"/>
    <w:rsid w:val="00BE2034"/>
    <w:rsid w:val="00BE2354"/>
    <w:rsid w:val="00BE2B4B"/>
    <w:rsid w:val="00BE2D3A"/>
    <w:rsid w:val="00BE30CD"/>
    <w:rsid w:val="00BE3172"/>
    <w:rsid w:val="00BE4988"/>
    <w:rsid w:val="00BE4B46"/>
    <w:rsid w:val="00BE6637"/>
    <w:rsid w:val="00BE689A"/>
    <w:rsid w:val="00BE6B32"/>
    <w:rsid w:val="00BE74E6"/>
    <w:rsid w:val="00BF063E"/>
    <w:rsid w:val="00BF06C0"/>
    <w:rsid w:val="00BF10DB"/>
    <w:rsid w:val="00BF19F4"/>
    <w:rsid w:val="00BF1C9E"/>
    <w:rsid w:val="00BF2100"/>
    <w:rsid w:val="00BF2319"/>
    <w:rsid w:val="00BF255C"/>
    <w:rsid w:val="00BF3233"/>
    <w:rsid w:val="00BF32FB"/>
    <w:rsid w:val="00BF701A"/>
    <w:rsid w:val="00C003DA"/>
    <w:rsid w:val="00C009BF"/>
    <w:rsid w:val="00C01915"/>
    <w:rsid w:val="00C01D80"/>
    <w:rsid w:val="00C02212"/>
    <w:rsid w:val="00C02544"/>
    <w:rsid w:val="00C02A76"/>
    <w:rsid w:val="00C03418"/>
    <w:rsid w:val="00C03BF7"/>
    <w:rsid w:val="00C05714"/>
    <w:rsid w:val="00C05E4C"/>
    <w:rsid w:val="00C05E59"/>
    <w:rsid w:val="00C05E84"/>
    <w:rsid w:val="00C10F0E"/>
    <w:rsid w:val="00C10FBB"/>
    <w:rsid w:val="00C11231"/>
    <w:rsid w:val="00C117CF"/>
    <w:rsid w:val="00C11B42"/>
    <w:rsid w:val="00C11E47"/>
    <w:rsid w:val="00C1206E"/>
    <w:rsid w:val="00C12248"/>
    <w:rsid w:val="00C12987"/>
    <w:rsid w:val="00C1486B"/>
    <w:rsid w:val="00C15159"/>
    <w:rsid w:val="00C1582A"/>
    <w:rsid w:val="00C15C93"/>
    <w:rsid w:val="00C161F8"/>
    <w:rsid w:val="00C16304"/>
    <w:rsid w:val="00C16D68"/>
    <w:rsid w:val="00C17598"/>
    <w:rsid w:val="00C203A0"/>
    <w:rsid w:val="00C21391"/>
    <w:rsid w:val="00C21F22"/>
    <w:rsid w:val="00C221B6"/>
    <w:rsid w:val="00C2239F"/>
    <w:rsid w:val="00C22919"/>
    <w:rsid w:val="00C22B8A"/>
    <w:rsid w:val="00C2347E"/>
    <w:rsid w:val="00C23CF3"/>
    <w:rsid w:val="00C25CF2"/>
    <w:rsid w:val="00C26097"/>
    <w:rsid w:val="00C301FF"/>
    <w:rsid w:val="00C30349"/>
    <w:rsid w:val="00C30C78"/>
    <w:rsid w:val="00C324D9"/>
    <w:rsid w:val="00C326AB"/>
    <w:rsid w:val="00C33002"/>
    <w:rsid w:val="00C33122"/>
    <w:rsid w:val="00C3348A"/>
    <w:rsid w:val="00C3387C"/>
    <w:rsid w:val="00C33C71"/>
    <w:rsid w:val="00C349A1"/>
    <w:rsid w:val="00C34B03"/>
    <w:rsid w:val="00C34D66"/>
    <w:rsid w:val="00C34EDD"/>
    <w:rsid w:val="00C354A1"/>
    <w:rsid w:val="00C35A42"/>
    <w:rsid w:val="00C35C6E"/>
    <w:rsid w:val="00C35F48"/>
    <w:rsid w:val="00C365AC"/>
    <w:rsid w:val="00C366F9"/>
    <w:rsid w:val="00C3742C"/>
    <w:rsid w:val="00C405C8"/>
    <w:rsid w:val="00C40C0D"/>
    <w:rsid w:val="00C410F8"/>
    <w:rsid w:val="00C41237"/>
    <w:rsid w:val="00C4153E"/>
    <w:rsid w:val="00C41BF9"/>
    <w:rsid w:val="00C41C2C"/>
    <w:rsid w:val="00C420D5"/>
    <w:rsid w:val="00C420F7"/>
    <w:rsid w:val="00C4259E"/>
    <w:rsid w:val="00C42DA8"/>
    <w:rsid w:val="00C431C1"/>
    <w:rsid w:val="00C434B0"/>
    <w:rsid w:val="00C44881"/>
    <w:rsid w:val="00C44916"/>
    <w:rsid w:val="00C4574A"/>
    <w:rsid w:val="00C45947"/>
    <w:rsid w:val="00C45AFF"/>
    <w:rsid w:val="00C45F08"/>
    <w:rsid w:val="00C47280"/>
    <w:rsid w:val="00C47D2F"/>
    <w:rsid w:val="00C50E37"/>
    <w:rsid w:val="00C5135B"/>
    <w:rsid w:val="00C51505"/>
    <w:rsid w:val="00C523F7"/>
    <w:rsid w:val="00C53029"/>
    <w:rsid w:val="00C53489"/>
    <w:rsid w:val="00C53675"/>
    <w:rsid w:val="00C538B1"/>
    <w:rsid w:val="00C543DA"/>
    <w:rsid w:val="00C546C2"/>
    <w:rsid w:val="00C547D7"/>
    <w:rsid w:val="00C55E5A"/>
    <w:rsid w:val="00C562F7"/>
    <w:rsid w:val="00C56483"/>
    <w:rsid w:val="00C567E9"/>
    <w:rsid w:val="00C56DFF"/>
    <w:rsid w:val="00C578FA"/>
    <w:rsid w:val="00C57E4E"/>
    <w:rsid w:val="00C57F32"/>
    <w:rsid w:val="00C6144B"/>
    <w:rsid w:val="00C61519"/>
    <w:rsid w:val="00C6195A"/>
    <w:rsid w:val="00C61AC7"/>
    <w:rsid w:val="00C61D9C"/>
    <w:rsid w:val="00C61DFB"/>
    <w:rsid w:val="00C62167"/>
    <w:rsid w:val="00C63340"/>
    <w:rsid w:val="00C63FF2"/>
    <w:rsid w:val="00C64C1C"/>
    <w:rsid w:val="00C64E6E"/>
    <w:rsid w:val="00C65761"/>
    <w:rsid w:val="00C65EAE"/>
    <w:rsid w:val="00C65FF2"/>
    <w:rsid w:val="00C66C5E"/>
    <w:rsid w:val="00C66E53"/>
    <w:rsid w:val="00C670C5"/>
    <w:rsid w:val="00C6712D"/>
    <w:rsid w:val="00C67384"/>
    <w:rsid w:val="00C6750A"/>
    <w:rsid w:val="00C67CCC"/>
    <w:rsid w:val="00C70681"/>
    <w:rsid w:val="00C7094A"/>
    <w:rsid w:val="00C70ED1"/>
    <w:rsid w:val="00C71C05"/>
    <w:rsid w:val="00C71D43"/>
    <w:rsid w:val="00C725FF"/>
    <w:rsid w:val="00C73633"/>
    <w:rsid w:val="00C73EE0"/>
    <w:rsid w:val="00C7432C"/>
    <w:rsid w:val="00C745E0"/>
    <w:rsid w:val="00C7476B"/>
    <w:rsid w:val="00C74CA3"/>
    <w:rsid w:val="00C763F5"/>
    <w:rsid w:val="00C76AB1"/>
    <w:rsid w:val="00C77437"/>
    <w:rsid w:val="00C8076C"/>
    <w:rsid w:val="00C81175"/>
    <w:rsid w:val="00C81251"/>
    <w:rsid w:val="00C81A88"/>
    <w:rsid w:val="00C81F84"/>
    <w:rsid w:val="00C82E7C"/>
    <w:rsid w:val="00C847B8"/>
    <w:rsid w:val="00C85355"/>
    <w:rsid w:val="00C85C79"/>
    <w:rsid w:val="00C86C89"/>
    <w:rsid w:val="00C87265"/>
    <w:rsid w:val="00C8736C"/>
    <w:rsid w:val="00C87C2C"/>
    <w:rsid w:val="00C90BF0"/>
    <w:rsid w:val="00C90DF9"/>
    <w:rsid w:val="00C91255"/>
    <w:rsid w:val="00C9194D"/>
    <w:rsid w:val="00C91A04"/>
    <w:rsid w:val="00C91AFE"/>
    <w:rsid w:val="00C91FAB"/>
    <w:rsid w:val="00C92E09"/>
    <w:rsid w:val="00C930B7"/>
    <w:rsid w:val="00C9321A"/>
    <w:rsid w:val="00C93DD7"/>
    <w:rsid w:val="00C94046"/>
    <w:rsid w:val="00C94BCC"/>
    <w:rsid w:val="00C955C8"/>
    <w:rsid w:val="00C95E63"/>
    <w:rsid w:val="00C961CD"/>
    <w:rsid w:val="00C968C8"/>
    <w:rsid w:val="00C96D9D"/>
    <w:rsid w:val="00C9776B"/>
    <w:rsid w:val="00C97B5E"/>
    <w:rsid w:val="00CA009C"/>
    <w:rsid w:val="00CA0841"/>
    <w:rsid w:val="00CA1C1F"/>
    <w:rsid w:val="00CA2044"/>
    <w:rsid w:val="00CA2C06"/>
    <w:rsid w:val="00CA358B"/>
    <w:rsid w:val="00CA3AE9"/>
    <w:rsid w:val="00CA3D58"/>
    <w:rsid w:val="00CA483D"/>
    <w:rsid w:val="00CA4A0A"/>
    <w:rsid w:val="00CA50DA"/>
    <w:rsid w:val="00CA59AE"/>
    <w:rsid w:val="00CA5F4D"/>
    <w:rsid w:val="00CA682A"/>
    <w:rsid w:val="00CA7325"/>
    <w:rsid w:val="00CA742B"/>
    <w:rsid w:val="00CB04DB"/>
    <w:rsid w:val="00CB0685"/>
    <w:rsid w:val="00CB173A"/>
    <w:rsid w:val="00CB1FC4"/>
    <w:rsid w:val="00CB2089"/>
    <w:rsid w:val="00CB2C13"/>
    <w:rsid w:val="00CB3543"/>
    <w:rsid w:val="00CB36AF"/>
    <w:rsid w:val="00CB3C5A"/>
    <w:rsid w:val="00CB3D94"/>
    <w:rsid w:val="00CB3E63"/>
    <w:rsid w:val="00CB47B6"/>
    <w:rsid w:val="00CB4B01"/>
    <w:rsid w:val="00CB4EA2"/>
    <w:rsid w:val="00CB50FE"/>
    <w:rsid w:val="00CB53E9"/>
    <w:rsid w:val="00CB582C"/>
    <w:rsid w:val="00CB6063"/>
    <w:rsid w:val="00CB71C2"/>
    <w:rsid w:val="00CC0117"/>
    <w:rsid w:val="00CC05A8"/>
    <w:rsid w:val="00CC1220"/>
    <w:rsid w:val="00CC1438"/>
    <w:rsid w:val="00CC1C77"/>
    <w:rsid w:val="00CC1E2A"/>
    <w:rsid w:val="00CC3C38"/>
    <w:rsid w:val="00CC3F4C"/>
    <w:rsid w:val="00CC4010"/>
    <w:rsid w:val="00CC4584"/>
    <w:rsid w:val="00CC560E"/>
    <w:rsid w:val="00CC5C00"/>
    <w:rsid w:val="00CD0221"/>
    <w:rsid w:val="00CD02F1"/>
    <w:rsid w:val="00CD12DB"/>
    <w:rsid w:val="00CD18B5"/>
    <w:rsid w:val="00CD219B"/>
    <w:rsid w:val="00CD25D5"/>
    <w:rsid w:val="00CD2EE8"/>
    <w:rsid w:val="00CD35A0"/>
    <w:rsid w:val="00CD3FED"/>
    <w:rsid w:val="00CD405A"/>
    <w:rsid w:val="00CD4351"/>
    <w:rsid w:val="00CD44EE"/>
    <w:rsid w:val="00CD57CF"/>
    <w:rsid w:val="00CD5A54"/>
    <w:rsid w:val="00CD5BBF"/>
    <w:rsid w:val="00CD5EEB"/>
    <w:rsid w:val="00CD6B1C"/>
    <w:rsid w:val="00CD7B52"/>
    <w:rsid w:val="00CE06AC"/>
    <w:rsid w:val="00CE06DF"/>
    <w:rsid w:val="00CE0E34"/>
    <w:rsid w:val="00CE1303"/>
    <w:rsid w:val="00CE1F9A"/>
    <w:rsid w:val="00CE26F0"/>
    <w:rsid w:val="00CE2717"/>
    <w:rsid w:val="00CE3077"/>
    <w:rsid w:val="00CE36FF"/>
    <w:rsid w:val="00CE3E7C"/>
    <w:rsid w:val="00CE4AE8"/>
    <w:rsid w:val="00CE4E33"/>
    <w:rsid w:val="00CE5501"/>
    <w:rsid w:val="00CE5FEE"/>
    <w:rsid w:val="00CE657E"/>
    <w:rsid w:val="00CE6CD8"/>
    <w:rsid w:val="00CE747C"/>
    <w:rsid w:val="00CE7830"/>
    <w:rsid w:val="00CF035D"/>
    <w:rsid w:val="00CF07DD"/>
    <w:rsid w:val="00CF1055"/>
    <w:rsid w:val="00CF15DE"/>
    <w:rsid w:val="00CF30DB"/>
    <w:rsid w:val="00CF4075"/>
    <w:rsid w:val="00CF44AC"/>
    <w:rsid w:val="00CF472A"/>
    <w:rsid w:val="00CF5589"/>
    <w:rsid w:val="00CF5D7C"/>
    <w:rsid w:val="00CF642C"/>
    <w:rsid w:val="00CF7840"/>
    <w:rsid w:val="00CF7C7A"/>
    <w:rsid w:val="00D01B98"/>
    <w:rsid w:val="00D021E6"/>
    <w:rsid w:val="00D02575"/>
    <w:rsid w:val="00D0366B"/>
    <w:rsid w:val="00D04208"/>
    <w:rsid w:val="00D04FBD"/>
    <w:rsid w:val="00D05C8B"/>
    <w:rsid w:val="00D05D4B"/>
    <w:rsid w:val="00D0602C"/>
    <w:rsid w:val="00D061F0"/>
    <w:rsid w:val="00D06305"/>
    <w:rsid w:val="00D06ADD"/>
    <w:rsid w:val="00D070A6"/>
    <w:rsid w:val="00D071A3"/>
    <w:rsid w:val="00D07989"/>
    <w:rsid w:val="00D07F02"/>
    <w:rsid w:val="00D1127B"/>
    <w:rsid w:val="00D11479"/>
    <w:rsid w:val="00D11805"/>
    <w:rsid w:val="00D12A27"/>
    <w:rsid w:val="00D12E9D"/>
    <w:rsid w:val="00D13177"/>
    <w:rsid w:val="00D138B1"/>
    <w:rsid w:val="00D13C56"/>
    <w:rsid w:val="00D14918"/>
    <w:rsid w:val="00D14BA6"/>
    <w:rsid w:val="00D15A2B"/>
    <w:rsid w:val="00D16694"/>
    <w:rsid w:val="00D17031"/>
    <w:rsid w:val="00D17645"/>
    <w:rsid w:val="00D201F2"/>
    <w:rsid w:val="00D20860"/>
    <w:rsid w:val="00D21CE3"/>
    <w:rsid w:val="00D22683"/>
    <w:rsid w:val="00D22709"/>
    <w:rsid w:val="00D22947"/>
    <w:rsid w:val="00D22B09"/>
    <w:rsid w:val="00D22EF8"/>
    <w:rsid w:val="00D23AE5"/>
    <w:rsid w:val="00D24AA6"/>
    <w:rsid w:val="00D24B55"/>
    <w:rsid w:val="00D24C2D"/>
    <w:rsid w:val="00D24E89"/>
    <w:rsid w:val="00D24EDE"/>
    <w:rsid w:val="00D2548E"/>
    <w:rsid w:val="00D26879"/>
    <w:rsid w:val="00D26AD3"/>
    <w:rsid w:val="00D26D8A"/>
    <w:rsid w:val="00D27D49"/>
    <w:rsid w:val="00D30A95"/>
    <w:rsid w:val="00D30C79"/>
    <w:rsid w:val="00D30DA1"/>
    <w:rsid w:val="00D317E6"/>
    <w:rsid w:val="00D321D4"/>
    <w:rsid w:val="00D3262E"/>
    <w:rsid w:val="00D335A9"/>
    <w:rsid w:val="00D33866"/>
    <w:rsid w:val="00D33959"/>
    <w:rsid w:val="00D33D77"/>
    <w:rsid w:val="00D33FE8"/>
    <w:rsid w:val="00D3401A"/>
    <w:rsid w:val="00D34A34"/>
    <w:rsid w:val="00D35598"/>
    <w:rsid w:val="00D3576E"/>
    <w:rsid w:val="00D36323"/>
    <w:rsid w:val="00D36ADA"/>
    <w:rsid w:val="00D37272"/>
    <w:rsid w:val="00D37795"/>
    <w:rsid w:val="00D37A66"/>
    <w:rsid w:val="00D402CB"/>
    <w:rsid w:val="00D40B71"/>
    <w:rsid w:val="00D427D0"/>
    <w:rsid w:val="00D432E3"/>
    <w:rsid w:val="00D441C5"/>
    <w:rsid w:val="00D44605"/>
    <w:rsid w:val="00D44925"/>
    <w:rsid w:val="00D4501B"/>
    <w:rsid w:val="00D460BF"/>
    <w:rsid w:val="00D46132"/>
    <w:rsid w:val="00D46633"/>
    <w:rsid w:val="00D46EEE"/>
    <w:rsid w:val="00D472D7"/>
    <w:rsid w:val="00D47316"/>
    <w:rsid w:val="00D47C56"/>
    <w:rsid w:val="00D47C63"/>
    <w:rsid w:val="00D50583"/>
    <w:rsid w:val="00D50C72"/>
    <w:rsid w:val="00D50DC3"/>
    <w:rsid w:val="00D51080"/>
    <w:rsid w:val="00D518A5"/>
    <w:rsid w:val="00D5195D"/>
    <w:rsid w:val="00D51AD7"/>
    <w:rsid w:val="00D52315"/>
    <w:rsid w:val="00D53DE7"/>
    <w:rsid w:val="00D53F13"/>
    <w:rsid w:val="00D543F4"/>
    <w:rsid w:val="00D5477E"/>
    <w:rsid w:val="00D554B3"/>
    <w:rsid w:val="00D55EB7"/>
    <w:rsid w:val="00D55F64"/>
    <w:rsid w:val="00D560AA"/>
    <w:rsid w:val="00D5654A"/>
    <w:rsid w:val="00D574A9"/>
    <w:rsid w:val="00D57E39"/>
    <w:rsid w:val="00D60137"/>
    <w:rsid w:val="00D60302"/>
    <w:rsid w:val="00D607B3"/>
    <w:rsid w:val="00D60E4C"/>
    <w:rsid w:val="00D61032"/>
    <w:rsid w:val="00D61356"/>
    <w:rsid w:val="00D61C0F"/>
    <w:rsid w:val="00D6209C"/>
    <w:rsid w:val="00D622C7"/>
    <w:rsid w:val="00D639CF"/>
    <w:rsid w:val="00D63CFB"/>
    <w:rsid w:val="00D6404E"/>
    <w:rsid w:val="00D6437B"/>
    <w:rsid w:val="00D64814"/>
    <w:rsid w:val="00D64CC8"/>
    <w:rsid w:val="00D6557D"/>
    <w:rsid w:val="00D67B58"/>
    <w:rsid w:val="00D67CE5"/>
    <w:rsid w:val="00D67EE0"/>
    <w:rsid w:val="00D70539"/>
    <w:rsid w:val="00D70C43"/>
    <w:rsid w:val="00D70C94"/>
    <w:rsid w:val="00D70D42"/>
    <w:rsid w:val="00D71E8F"/>
    <w:rsid w:val="00D729ED"/>
    <w:rsid w:val="00D73D6A"/>
    <w:rsid w:val="00D74249"/>
    <w:rsid w:val="00D74261"/>
    <w:rsid w:val="00D7441B"/>
    <w:rsid w:val="00D7543E"/>
    <w:rsid w:val="00D76945"/>
    <w:rsid w:val="00D76E4E"/>
    <w:rsid w:val="00D773CC"/>
    <w:rsid w:val="00D77527"/>
    <w:rsid w:val="00D778D4"/>
    <w:rsid w:val="00D807E0"/>
    <w:rsid w:val="00D8085C"/>
    <w:rsid w:val="00D80A9D"/>
    <w:rsid w:val="00D8149A"/>
    <w:rsid w:val="00D823F2"/>
    <w:rsid w:val="00D8298E"/>
    <w:rsid w:val="00D83849"/>
    <w:rsid w:val="00D83DDA"/>
    <w:rsid w:val="00D83FBF"/>
    <w:rsid w:val="00D84567"/>
    <w:rsid w:val="00D84745"/>
    <w:rsid w:val="00D84B37"/>
    <w:rsid w:val="00D8577F"/>
    <w:rsid w:val="00D859B3"/>
    <w:rsid w:val="00D87870"/>
    <w:rsid w:val="00D8788B"/>
    <w:rsid w:val="00D902F1"/>
    <w:rsid w:val="00D90B80"/>
    <w:rsid w:val="00D90FA3"/>
    <w:rsid w:val="00D91139"/>
    <w:rsid w:val="00D913D9"/>
    <w:rsid w:val="00D92642"/>
    <w:rsid w:val="00D92D37"/>
    <w:rsid w:val="00D92DC5"/>
    <w:rsid w:val="00D92F87"/>
    <w:rsid w:val="00D93220"/>
    <w:rsid w:val="00D933CA"/>
    <w:rsid w:val="00D93DEE"/>
    <w:rsid w:val="00D9481E"/>
    <w:rsid w:val="00D954A8"/>
    <w:rsid w:val="00D95F3D"/>
    <w:rsid w:val="00D96023"/>
    <w:rsid w:val="00D96282"/>
    <w:rsid w:val="00D96748"/>
    <w:rsid w:val="00D96ED0"/>
    <w:rsid w:val="00D9731A"/>
    <w:rsid w:val="00DA055D"/>
    <w:rsid w:val="00DA1BF3"/>
    <w:rsid w:val="00DA1EA9"/>
    <w:rsid w:val="00DA2444"/>
    <w:rsid w:val="00DA3001"/>
    <w:rsid w:val="00DA3EF1"/>
    <w:rsid w:val="00DA41A5"/>
    <w:rsid w:val="00DA44CA"/>
    <w:rsid w:val="00DA55C5"/>
    <w:rsid w:val="00DA59C0"/>
    <w:rsid w:val="00DA5DD7"/>
    <w:rsid w:val="00DA64A2"/>
    <w:rsid w:val="00DA67DC"/>
    <w:rsid w:val="00DA6F20"/>
    <w:rsid w:val="00DA736E"/>
    <w:rsid w:val="00DA7381"/>
    <w:rsid w:val="00DB04D9"/>
    <w:rsid w:val="00DB0BEE"/>
    <w:rsid w:val="00DB0E0E"/>
    <w:rsid w:val="00DB1750"/>
    <w:rsid w:val="00DB175F"/>
    <w:rsid w:val="00DB1FB9"/>
    <w:rsid w:val="00DB2E09"/>
    <w:rsid w:val="00DB336E"/>
    <w:rsid w:val="00DB3470"/>
    <w:rsid w:val="00DB3BED"/>
    <w:rsid w:val="00DB402D"/>
    <w:rsid w:val="00DB4245"/>
    <w:rsid w:val="00DB4D95"/>
    <w:rsid w:val="00DB538B"/>
    <w:rsid w:val="00DB56FC"/>
    <w:rsid w:val="00DB654A"/>
    <w:rsid w:val="00DB6660"/>
    <w:rsid w:val="00DB6BF8"/>
    <w:rsid w:val="00DB6F8F"/>
    <w:rsid w:val="00DB7381"/>
    <w:rsid w:val="00DB754E"/>
    <w:rsid w:val="00DB7645"/>
    <w:rsid w:val="00DB780B"/>
    <w:rsid w:val="00DB7A5E"/>
    <w:rsid w:val="00DB7FE4"/>
    <w:rsid w:val="00DC02A1"/>
    <w:rsid w:val="00DC0732"/>
    <w:rsid w:val="00DC1580"/>
    <w:rsid w:val="00DC1597"/>
    <w:rsid w:val="00DC187A"/>
    <w:rsid w:val="00DC1C2A"/>
    <w:rsid w:val="00DC1E34"/>
    <w:rsid w:val="00DC2A8D"/>
    <w:rsid w:val="00DC4B90"/>
    <w:rsid w:val="00DC5619"/>
    <w:rsid w:val="00DC603C"/>
    <w:rsid w:val="00DC6108"/>
    <w:rsid w:val="00DC731D"/>
    <w:rsid w:val="00DC7BA2"/>
    <w:rsid w:val="00DD0526"/>
    <w:rsid w:val="00DD1C4F"/>
    <w:rsid w:val="00DD35D3"/>
    <w:rsid w:val="00DD3A59"/>
    <w:rsid w:val="00DD3D21"/>
    <w:rsid w:val="00DD3D45"/>
    <w:rsid w:val="00DD5B89"/>
    <w:rsid w:val="00DD69CB"/>
    <w:rsid w:val="00DD6AC1"/>
    <w:rsid w:val="00DE04FF"/>
    <w:rsid w:val="00DE1412"/>
    <w:rsid w:val="00DE212B"/>
    <w:rsid w:val="00DE23D9"/>
    <w:rsid w:val="00DE23E2"/>
    <w:rsid w:val="00DE2C6C"/>
    <w:rsid w:val="00DE32EC"/>
    <w:rsid w:val="00DE341D"/>
    <w:rsid w:val="00DE3B3C"/>
    <w:rsid w:val="00DE4517"/>
    <w:rsid w:val="00DE4D12"/>
    <w:rsid w:val="00DE501C"/>
    <w:rsid w:val="00DE5201"/>
    <w:rsid w:val="00DE53BD"/>
    <w:rsid w:val="00DE57CC"/>
    <w:rsid w:val="00DE6931"/>
    <w:rsid w:val="00DE6C1F"/>
    <w:rsid w:val="00DE7309"/>
    <w:rsid w:val="00DE75A6"/>
    <w:rsid w:val="00DE76AB"/>
    <w:rsid w:val="00DE7BBB"/>
    <w:rsid w:val="00DF04AA"/>
    <w:rsid w:val="00DF0DC2"/>
    <w:rsid w:val="00DF1E57"/>
    <w:rsid w:val="00DF2492"/>
    <w:rsid w:val="00DF2DCB"/>
    <w:rsid w:val="00DF38D8"/>
    <w:rsid w:val="00DF45B3"/>
    <w:rsid w:val="00DF5365"/>
    <w:rsid w:val="00DF5675"/>
    <w:rsid w:val="00DF5DA8"/>
    <w:rsid w:val="00DF608C"/>
    <w:rsid w:val="00DF65CA"/>
    <w:rsid w:val="00DF6753"/>
    <w:rsid w:val="00DF7422"/>
    <w:rsid w:val="00E00445"/>
    <w:rsid w:val="00E00537"/>
    <w:rsid w:val="00E00835"/>
    <w:rsid w:val="00E00A76"/>
    <w:rsid w:val="00E00EFB"/>
    <w:rsid w:val="00E02091"/>
    <w:rsid w:val="00E02EF6"/>
    <w:rsid w:val="00E0430B"/>
    <w:rsid w:val="00E047CC"/>
    <w:rsid w:val="00E0481F"/>
    <w:rsid w:val="00E04C19"/>
    <w:rsid w:val="00E04EA2"/>
    <w:rsid w:val="00E05B34"/>
    <w:rsid w:val="00E06053"/>
    <w:rsid w:val="00E06143"/>
    <w:rsid w:val="00E06763"/>
    <w:rsid w:val="00E072B7"/>
    <w:rsid w:val="00E074D0"/>
    <w:rsid w:val="00E0781B"/>
    <w:rsid w:val="00E07A61"/>
    <w:rsid w:val="00E1017B"/>
    <w:rsid w:val="00E11006"/>
    <w:rsid w:val="00E1110E"/>
    <w:rsid w:val="00E112CB"/>
    <w:rsid w:val="00E120B9"/>
    <w:rsid w:val="00E12345"/>
    <w:rsid w:val="00E12845"/>
    <w:rsid w:val="00E13665"/>
    <w:rsid w:val="00E139BB"/>
    <w:rsid w:val="00E13C40"/>
    <w:rsid w:val="00E13E4F"/>
    <w:rsid w:val="00E14FCC"/>
    <w:rsid w:val="00E1625E"/>
    <w:rsid w:val="00E17053"/>
    <w:rsid w:val="00E17D27"/>
    <w:rsid w:val="00E200B4"/>
    <w:rsid w:val="00E20D0F"/>
    <w:rsid w:val="00E20DBA"/>
    <w:rsid w:val="00E21C3F"/>
    <w:rsid w:val="00E22554"/>
    <w:rsid w:val="00E22660"/>
    <w:rsid w:val="00E22D68"/>
    <w:rsid w:val="00E2391E"/>
    <w:rsid w:val="00E23ABF"/>
    <w:rsid w:val="00E24155"/>
    <w:rsid w:val="00E2497F"/>
    <w:rsid w:val="00E251D2"/>
    <w:rsid w:val="00E261EC"/>
    <w:rsid w:val="00E266FB"/>
    <w:rsid w:val="00E268AD"/>
    <w:rsid w:val="00E27118"/>
    <w:rsid w:val="00E279FA"/>
    <w:rsid w:val="00E27EAC"/>
    <w:rsid w:val="00E3005A"/>
    <w:rsid w:val="00E3023C"/>
    <w:rsid w:val="00E319ED"/>
    <w:rsid w:val="00E328D7"/>
    <w:rsid w:val="00E32D4B"/>
    <w:rsid w:val="00E32EBF"/>
    <w:rsid w:val="00E330BF"/>
    <w:rsid w:val="00E3363B"/>
    <w:rsid w:val="00E337E2"/>
    <w:rsid w:val="00E3382C"/>
    <w:rsid w:val="00E33D91"/>
    <w:rsid w:val="00E3475A"/>
    <w:rsid w:val="00E35626"/>
    <w:rsid w:val="00E35CC1"/>
    <w:rsid w:val="00E35D3B"/>
    <w:rsid w:val="00E36133"/>
    <w:rsid w:val="00E37EA6"/>
    <w:rsid w:val="00E405D9"/>
    <w:rsid w:val="00E41093"/>
    <w:rsid w:val="00E4123B"/>
    <w:rsid w:val="00E41B75"/>
    <w:rsid w:val="00E42522"/>
    <w:rsid w:val="00E42626"/>
    <w:rsid w:val="00E42785"/>
    <w:rsid w:val="00E42BBF"/>
    <w:rsid w:val="00E42D64"/>
    <w:rsid w:val="00E42DEB"/>
    <w:rsid w:val="00E4321D"/>
    <w:rsid w:val="00E435FF"/>
    <w:rsid w:val="00E43897"/>
    <w:rsid w:val="00E44D39"/>
    <w:rsid w:val="00E45278"/>
    <w:rsid w:val="00E456B4"/>
    <w:rsid w:val="00E461BE"/>
    <w:rsid w:val="00E46367"/>
    <w:rsid w:val="00E467EB"/>
    <w:rsid w:val="00E47F2C"/>
    <w:rsid w:val="00E50E0B"/>
    <w:rsid w:val="00E50EC1"/>
    <w:rsid w:val="00E50F5C"/>
    <w:rsid w:val="00E52C3C"/>
    <w:rsid w:val="00E53804"/>
    <w:rsid w:val="00E53C33"/>
    <w:rsid w:val="00E53DC4"/>
    <w:rsid w:val="00E53F86"/>
    <w:rsid w:val="00E548FC"/>
    <w:rsid w:val="00E54B86"/>
    <w:rsid w:val="00E55740"/>
    <w:rsid w:val="00E5693A"/>
    <w:rsid w:val="00E60666"/>
    <w:rsid w:val="00E61032"/>
    <w:rsid w:val="00E619E9"/>
    <w:rsid w:val="00E61D47"/>
    <w:rsid w:val="00E625F4"/>
    <w:rsid w:val="00E62D2C"/>
    <w:rsid w:val="00E63003"/>
    <w:rsid w:val="00E6351E"/>
    <w:rsid w:val="00E63744"/>
    <w:rsid w:val="00E645B4"/>
    <w:rsid w:val="00E66235"/>
    <w:rsid w:val="00E676B8"/>
    <w:rsid w:val="00E67938"/>
    <w:rsid w:val="00E67F8A"/>
    <w:rsid w:val="00E70A91"/>
    <w:rsid w:val="00E72935"/>
    <w:rsid w:val="00E72965"/>
    <w:rsid w:val="00E72E51"/>
    <w:rsid w:val="00E72F51"/>
    <w:rsid w:val="00E73050"/>
    <w:rsid w:val="00E74811"/>
    <w:rsid w:val="00E748DF"/>
    <w:rsid w:val="00E75281"/>
    <w:rsid w:val="00E754A6"/>
    <w:rsid w:val="00E75AA2"/>
    <w:rsid w:val="00E75CE6"/>
    <w:rsid w:val="00E75CFF"/>
    <w:rsid w:val="00E774CE"/>
    <w:rsid w:val="00E80054"/>
    <w:rsid w:val="00E80BE2"/>
    <w:rsid w:val="00E80BF3"/>
    <w:rsid w:val="00E8127E"/>
    <w:rsid w:val="00E812B5"/>
    <w:rsid w:val="00E81E54"/>
    <w:rsid w:val="00E82815"/>
    <w:rsid w:val="00E837C6"/>
    <w:rsid w:val="00E840C0"/>
    <w:rsid w:val="00E8489B"/>
    <w:rsid w:val="00E8603E"/>
    <w:rsid w:val="00E860BB"/>
    <w:rsid w:val="00E8648B"/>
    <w:rsid w:val="00E86571"/>
    <w:rsid w:val="00E8672A"/>
    <w:rsid w:val="00E90582"/>
    <w:rsid w:val="00E91044"/>
    <w:rsid w:val="00E91414"/>
    <w:rsid w:val="00E9159E"/>
    <w:rsid w:val="00E91629"/>
    <w:rsid w:val="00E92310"/>
    <w:rsid w:val="00E92ADE"/>
    <w:rsid w:val="00E92B2C"/>
    <w:rsid w:val="00E93A43"/>
    <w:rsid w:val="00E95223"/>
    <w:rsid w:val="00E95AB2"/>
    <w:rsid w:val="00E95B52"/>
    <w:rsid w:val="00E965B1"/>
    <w:rsid w:val="00E9676C"/>
    <w:rsid w:val="00E9705E"/>
    <w:rsid w:val="00EA11C6"/>
    <w:rsid w:val="00EA17C1"/>
    <w:rsid w:val="00EA2710"/>
    <w:rsid w:val="00EA2838"/>
    <w:rsid w:val="00EA2BE7"/>
    <w:rsid w:val="00EA2F62"/>
    <w:rsid w:val="00EA36F8"/>
    <w:rsid w:val="00EA3783"/>
    <w:rsid w:val="00EA3871"/>
    <w:rsid w:val="00EA3934"/>
    <w:rsid w:val="00EA5560"/>
    <w:rsid w:val="00EA55E5"/>
    <w:rsid w:val="00EA569A"/>
    <w:rsid w:val="00EA5ACF"/>
    <w:rsid w:val="00EA5E60"/>
    <w:rsid w:val="00EA6DDF"/>
    <w:rsid w:val="00EA6E3D"/>
    <w:rsid w:val="00EA6E92"/>
    <w:rsid w:val="00EA722F"/>
    <w:rsid w:val="00EA7C2A"/>
    <w:rsid w:val="00EB1858"/>
    <w:rsid w:val="00EB3464"/>
    <w:rsid w:val="00EB35BE"/>
    <w:rsid w:val="00EB3B1B"/>
    <w:rsid w:val="00EB542F"/>
    <w:rsid w:val="00EB682D"/>
    <w:rsid w:val="00EB6C38"/>
    <w:rsid w:val="00EB7BD1"/>
    <w:rsid w:val="00EC0E32"/>
    <w:rsid w:val="00EC11D8"/>
    <w:rsid w:val="00EC2052"/>
    <w:rsid w:val="00EC2079"/>
    <w:rsid w:val="00EC220E"/>
    <w:rsid w:val="00EC2A83"/>
    <w:rsid w:val="00EC319C"/>
    <w:rsid w:val="00EC3C38"/>
    <w:rsid w:val="00EC3F72"/>
    <w:rsid w:val="00EC4281"/>
    <w:rsid w:val="00EC44C8"/>
    <w:rsid w:val="00EC4869"/>
    <w:rsid w:val="00EC48F3"/>
    <w:rsid w:val="00EC4A25"/>
    <w:rsid w:val="00EC514A"/>
    <w:rsid w:val="00EC6AA1"/>
    <w:rsid w:val="00EC7F52"/>
    <w:rsid w:val="00ED00B0"/>
    <w:rsid w:val="00ED0467"/>
    <w:rsid w:val="00ED04CB"/>
    <w:rsid w:val="00ED0E54"/>
    <w:rsid w:val="00ED0F50"/>
    <w:rsid w:val="00ED0FEF"/>
    <w:rsid w:val="00ED1638"/>
    <w:rsid w:val="00ED2539"/>
    <w:rsid w:val="00ED2803"/>
    <w:rsid w:val="00ED3215"/>
    <w:rsid w:val="00ED3675"/>
    <w:rsid w:val="00ED3683"/>
    <w:rsid w:val="00ED4516"/>
    <w:rsid w:val="00ED473A"/>
    <w:rsid w:val="00ED4D6B"/>
    <w:rsid w:val="00ED5099"/>
    <w:rsid w:val="00ED559A"/>
    <w:rsid w:val="00ED658E"/>
    <w:rsid w:val="00ED6C3B"/>
    <w:rsid w:val="00ED730A"/>
    <w:rsid w:val="00ED74F8"/>
    <w:rsid w:val="00ED76B5"/>
    <w:rsid w:val="00ED7CF2"/>
    <w:rsid w:val="00ED7FBB"/>
    <w:rsid w:val="00EE0247"/>
    <w:rsid w:val="00EE02D8"/>
    <w:rsid w:val="00EE046F"/>
    <w:rsid w:val="00EE12C3"/>
    <w:rsid w:val="00EE178E"/>
    <w:rsid w:val="00EE194C"/>
    <w:rsid w:val="00EE267D"/>
    <w:rsid w:val="00EE3173"/>
    <w:rsid w:val="00EE34C0"/>
    <w:rsid w:val="00EE3A16"/>
    <w:rsid w:val="00EE3A6A"/>
    <w:rsid w:val="00EE425F"/>
    <w:rsid w:val="00EE487D"/>
    <w:rsid w:val="00EE4D4A"/>
    <w:rsid w:val="00EE4EED"/>
    <w:rsid w:val="00EE6548"/>
    <w:rsid w:val="00EE6FA1"/>
    <w:rsid w:val="00EE7374"/>
    <w:rsid w:val="00EE74ED"/>
    <w:rsid w:val="00EE7889"/>
    <w:rsid w:val="00EF0318"/>
    <w:rsid w:val="00EF04E2"/>
    <w:rsid w:val="00EF06C5"/>
    <w:rsid w:val="00EF08CB"/>
    <w:rsid w:val="00EF0986"/>
    <w:rsid w:val="00EF0F2A"/>
    <w:rsid w:val="00EF0FE0"/>
    <w:rsid w:val="00EF14DF"/>
    <w:rsid w:val="00EF1666"/>
    <w:rsid w:val="00EF2551"/>
    <w:rsid w:val="00EF2724"/>
    <w:rsid w:val="00EF3D1B"/>
    <w:rsid w:val="00EF480B"/>
    <w:rsid w:val="00EF4A8D"/>
    <w:rsid w:val="00EF4EBD"/>
    <w:rsid w:val="00EF4F70"/>
    <w:rsid w:val="00EF4FF2"/>
    <w:rsid w:val="00EF506C"/>
    <w:rsid w:val="00EF557B"/>
    <w:rsid w:val="00EF6C0B"/>
    <w:rsid w:val="00F005AA"/>
    <w:rsid w:val="00F00A85"/>
    <w:rsid w:val="00F00E0A"/>
    <w:rsid w:val="00F01359"/>
    <w:rsid w:val="00F014CF"/>
    <w:rsid w:val="00F01940"/>
    <w:rsid w:val="00F01BE9"/>
    <w:rsid w:val="00F01E85"/>
    <w:rsid w:val="00F01ED8"/>
    <w:rsid w:val="00F02028"/>
    <w:rsid w:val="00F03026"/>
    <w:rsid w:val="00F038AC"/>
    <w:rsid w:val="00F049E6"/>
    <w:rsid w:val="00F0515A"/>
    <w:rsid w:val="00F06473"/>
    <w:rsid w:val="00F06941"/>
    <w:rsid w:val="00F0709F"/>
    <w:rsid w:val="00F07EEF"/>
    <w:rsid w:val="00F109FA"/>
    <w:rsid w:val="00F10E24"/>
    <w:rsid w:val="00F10EF4"/>
    <w:rsid w:val="00F113E2"/>
    <w:rsid w:val="00F12462"/>
    <w:rsid w:val="00F1260F"/>
    <w:rsid w:val="00F12EA1"/>
    <w:rsid w:val="00F13221"/>
    <w:rsid w:val="00F13955"/>
    <w:rsid w:val="00F13992"/>
    <w:rsid w:val="00F13DBF"/>
    <w:rsid w:val="00F1413E"/>
    <w:rsid w:val="00F142E1"/>
    <w:rsid w:val="00F1451E"/>
    <w:rsid w:val="00F16E3F"/>
    <w:rsid w:val="00F16E96"/>
    <w:rsid w:val="00F1732F"/>
    <w:rsid w:val="00F17347"/>
    <w:rsid w:val="00F177BC"/>
    <w:rsid w:val="00F1791C"/>
    <w:rsid w:val="00F179CA"/>
    <w:rsid w:val="00F17E49"/>
    <w:rsid w:val="00F17E70"/>
    <w:rsid w:val="00F20BDB"/>
    <w:rsid w:val="00F20D50"/>
    <w:rsid w:val="00F20FE5"/>
    <w:rsid w:val="00F21E5F"/>
    <w:rsid w:val="00F22F67"/>
    <w:rsid w:val="00F23611"/>
    <w:rsid w:val="00F23BE4"/>
    <w:rsid w:val="00F26A96"/>
    <w:rsid w:val="00F271F8"/>
    <w:rsid w:val="00F277AF"/>
    <w:rsid w:val="00F27EB0"/>
    <w:rsid w:val="00F3014B"/>
    <w:rsid w:val="00F303D6"/>
    <w:rsid w:val="00F31688"/>
    <w:rsid w:val="00F31EAB"/>
    <w:rsid w:val="00F32907"/>
    <w:rsid w:val="00F32B2D"/>
    <w:rsid w:val="00F32C64"/>
    <w:rsid w:val="00F32FDD"/>
    <w:rsid w:val="00F3313F"/>
    <w:rsid w:val="00F333FA"/>
    <w:rsid w:val="00F33F6B"/>
    <w:rsid w:val="00F34413"/>
    <w:rsid w:val="00F346CE"/>
    <w:rsid w:val="00F34971"/>
    <w:rsid w:val="00F34DAB"/>
    <w:rsid w:val="00F357CF"/>
    <w:rsid w:val="00F36A7B"/>
    <w:rsid w:val="00F3703D"/>
    <w:rsid w:val="00F37B9B"/>
    <w:rsid w:val="00F37D4B"/>
    <w:rsid w:val="00F40725"/>
    <w:rsid w:val="00F43FEC"/>
    <w:rsid w:val="00F44B33"/>
    <w:rsid w:val="00F44EDA"/>
    <w:rsid w:val="00F44EFE"/>
    <w:rsid w:val="00F45145"/>
    <w:rsid w:val="00F4583B"/>
    <w:rsid w:val="00F45D59"/>
    <w:rsid w:val="00F466DF"/>
    <w:rsid w:val="00F46C72"/>
    <w:rsid w:val="00F50362"/>
    <w:rsid w:val="00F503EC"/>
    <w:rsid w:val="00F50D95"/>
    <w:rsid w:val="00F50F2B"/>
    <w:rsid w:val="00F515B8"/>
    <w:rsid w:val="00F51EBF"/>
    <w:rsid w:val="00F522A1"/>
    <w:rsid w:val="00F522AE"/>
    <w:rsid w:val="00F52FA7"/>
    <w:rsid w:val="00F531FB"/>
    <w:rsid w:val="00F53802"/>
    <w:rsid w:val="00F5396A"/>
    <w:rsid w:val="00F54559"/>
    <w:rsid w:val="00F5531F"/>
    <w:rsid w:val="00F55903"/>
    <w:rsid w:val="00F55BC5"/>
    <w:rsid w:val="00F560A2"/>
    <w:rsid w:val="00F600EC"/>
    <w:rsid w:val="00F606FF"/>
    <w:rsid w:val="00F60B1F"/>
    <w:rsid w:val="00F61A95"/>
    <w:rsid w:val="00F61D19"/>
    <w:rsid w:val="00F62C3F"/>
    <w:rsid w:val="00F62F4E"/>
    <w:rsid w:val="00F640E7"/>
    <w:rsid w:val="00F64DDF"/>
    <w:rsid w:val="00F6548E"/>
    <w:rsid w:val="00F65D50"/>
    <w:rsid w:val="00F65F70"/>
    <w:rsid w:val="00F66466"/>
    <w:rsid w:val="00F66A49"/>
    <w:rsid w:val="00F66A6A"/>
    <w:rsid w:val="00F66C52"/>
    <w:rsid w:val="00F6715D"/>
    <w:rsid w:val="00F67AAB"/>
    <w:rsid w:val="00F70205"/>
    <w:rsid w:val="00F706B0"/>
    <w:rsid w:val="00F70881"/>
    <w:rsid w:val="00F70B37"/>
    <w:rsid w:val="00F722B3"/>
    <w:rsid w:val="00F7276D"/>
    <w:rsid w:val="00F73419"/>
    <w:rsid w:val="00F73E0B"/>
    <w:rsid w:val="00F7422B"/>
    <w:rsid w:val="00F749A4"/>
    <w:rsid w:val="00F74C73"/>
    <w:rsid w:val="00F74E47"/>
    <w:rsid w:val="00F74F26"/>
    <w:rsid w:val="00F7564C"/>
    <w:rsid w:val="00F75D92"/>
    <w:rsid w:val="00F7710A"/>
    <w:rsid w:val="00F77231"/>
    <w:rsid w:val="00F77417"/>
    <w:rsid w:val="00F77CB1"/>
    <w:rsid w:val="00F77D6F"/>
    <w:rsid w:val="00F77DB2"/>
    <w:rsid w:val="00F813F5"/>
    <w:rsid w:val="00F81519"/>
    <w:rsid w:val="00F815BC"/>
    <w:rsid w:val="00F82C25"/>
    <w:rsid w:val="00F8426B"/>
    <w:rsid w:val="00F84B57"/>
    <w:rsid w:val="00F85B26"/>
    <w:rsid w:val="00F85CFB"/>
    <w:rsid w:val="00F86782"/>
    <w:rsid w:val="00F86F8C"/>
    <w:rsid w:val="00F87862"/>
    <w:rsid w:val="00F878D7"/>
    <w:rsid w:val="00F879C4"/>
    <w:rsid w:val="00F9084D"/>
    <w:rsid w:val="00F9090E"/>
    <w:rsid w:val="00F90D59"/>
    <w:rsid w:val="00F9169C"/>
    <w:rsid w:val="00F91BFC"/>
    <w:rsid w:val="00F93693"/>
    <w:rsid w:val="00F9376A"/>
    <w:rsid w:val="00F93D43"/>
    <w:rsid w:val="00F93F39"/>
    <w:rsid w:val="00F94C1E"/>
    <w:rsid w:val="00F94F03"/>
    <w:rsid w:val="00F95688"/>
    <w:rsid w:val="00F96BCE"/>
    <w:rsid w:val="00F974B5"/>
    <w:rsid w:val="00F97931"/>
    <w:rsid w:val="00F97F9C"/>
    <w:rsid w:val="00FA02D6"/>
    <w:rsid w:val="00FA0686"/>
    <w:rsid w:val="00FA0D77"/>
    <w:rsid w:val="00FA13F7"/>
    <w:rsid w:val="00FA1675"/>
    <w:rsid w:val="00FA2246"/>
    <w:rsid w:val="00FA4011"/>
    <w:rsid w:val="00FA554D"/>
    <w:rsid w:val="00FA571B"/>
    <w:rsid w:val="00FA5C60"/>
    <w:rsid w:val="00FA63EC"/>
    <w:rsid w:val="00FA712D"/>
    <w:rsid w:val="00FB056A"/>
    <w:rsid w:val="00FB0751"/>
    <w:rsid w:val="00FB0A68"/>
    <w:rsid w:val="00FB10BC"/>
    <w:rsid w:val="00FB1A9E"/>
    <w:rsid w:val="00FB2807"/>
    <w:rsid w:val="00FB2B5E"/>
    <w:rsid w:val="00FB2F9D"/>
    <w:rsid w:val="00FB30C8"/>
    <w:rsid w:val="00FB35C0"/>
    <w:rsid w:val="00FB3D29"/>
    <w:rsid w:val="00FB4366"/>
    <w:rsid w:val="00FB4383"/>
    <w:rsid w:val="00FB49DA"/>
    <w:rsid w:val="00FB52E3"/>
    <w:rsid w:val="00FB7349"/>
    <w:rsid w:val="00FB74BB"/>
    <w:rsid w:val="00FB7A59"/>
    <w:rsid w:val="00FC0851"/>
    <w:rsid w:val="00FC0C34"/>
    <w:rsid w:val="00FC11FC"/>
    <w:rsid w:val="00FC1516"/>
    <w:rsid w:val="00FC1755"/>
    <w:rsid w:val="00FC1E63"/>
    <w:rsid w:val="00FC27F0"/>
    <w:rsid w:val="00FC3CBF"/>
    <w:rsid w:val="00FC3D9B"/>
    <w:rsid w:val="00FC3F76"/>
    <w:rsid w:val="00FC3F81"/>
    <w:rsid w:val="00FC444A"/>
    <w:rsid w:val="00FC45B8"/>
    <w:rsid w:val="00FC462C"/>
    <w:rsid w:val="00FC58B8"/>
    <w:rsid w:val="00FC6AEC"/>
    <w:rsid w:val="00FC6D8D"/>
    <w:rsid w:val="00FC7B74"/>
    <w:rsid w:val="00FC7F4E"/>
    <w:rsid w:val="00FD1517"/>
    <w:rsid w:val="00FD1893"/>
    <w:rsid w:val="00FD19AE"/>
    <w:rsid w:val="00FD2296"/>
    <w:rsid w:val="00FD236A"/>
    <w:rsid w:val="00FD44DB"/>
    <w:rsid w:val="00FD4B31"/>
    <w:rsid w:val="00FD57C5"/>
    <w:rsid w:val="00FD5EE1"/>
    <w:rsid w:val="00FD62AA"/>
    <w:rsid w:val="00FD64E0"/>
    <w:rsid w:val="00FD67E8"/>
    <w:rsid w:val="00FD78C0"/>
    <w:rsid w:val="00FE029C"/>
    <w:rsid w:val="00FE05D9"/>
    <w:rsid w:val="00FE125F"/>
    <w:rsid w:val="00FE1911"/>
    <w:rsid w:val="00FE1A60"/>
    <w:rsid w:val="00FE24A9"/>
    <w:rsid w:val="00FE25D0"/>
    <w:rsid w:val="00FE292B"/>
    <w:rsid w:val="00FE3C79"/>
    <w:rsid w:val="00FE5A09"/>
    <w:rsid w:val="00FE5FAF"/>
    <w:rsid w:val="00FE66A6"/>
    <w:rsid w:val="00FE692A"/>
    <w:rsid w:val="00FE6C59"/>
    <w:rsid w:val="00FE6EF4"/>
    <w:rsid w:val="00FE7FF0"/>
    <w:rsid w:val="00FF05DB"/>
    <w:rsid w:val="00FF0E77"/>
    <w:rsid w:val="00FF0ECF"/>
    <w:rsid w:val="00FF1A47"/>
    <w:rsid w:val="00FF1C8C"/>
    <w:rsid w:val="00FF2849"/>
    <w:rsid w:val="00FF2A82"/>
    <w:rsid w:val="00FF2CF6"/>
    <w:rsid w:val="00FF3A6B"/>
    <w:rsid w:val="00FF4690"/>
    <w:rsid w:val="00FF4BED"/>
    <w:rsid w:val="00FF4C6F"/>
    <w:rsid w:val="00FF51B2"/>
    <w:rsid w:val="00FF541F"/>
    <w:rsid w:val="00FF574D"/>
    <w:rsid w:val="00FF5DCD"/>
    <w:rsid w:val="00FF76DA"/>
    <w:rsid w:val="025B1F8E"/>
    <w:rsid w:val="08AD440F"/>
    <w:rsid w:val="0F624CA4"/>
    <w:rsid w:val="104A4E76"/>
    <w:rsid w:val="10A25CC2"/>
    <w:rsid w:val="10AC59F6"/>
    <w:rsid w:val="1557075E"/>
    <w:rsid w:val="15BA05B6"/>
    <w:rsid w:val="18382DD4"/>
    <w:rsid w:val="19652715"/>
    <w:rsid w:val="1A2B37D7"/>
    <w:rsid w:val="1A4809A2"/>
    <w:rsid w:val="1B6A29D1"/>
    <w:rsid w:val="1BD24EDE"/>
    <w:rsid w:val="1EE94EC4"/>
    <w:rsid w:val="23673018"/>
    <w:rsid w:val="237C4969"/>
    <w:rsid w:val="23B80411"/>
    <w:rsid w:val="2AFC313D"/>
    <w:rsid w:val="30415133"/>
    <w:rsid w:val="32407CF1"/>
    <w:rsid w:val="32C96EBC"/>
    <w:rsid w:val="33336B14"/>
    <w:rsid w:val="354B220B"/>
    <w:rsid w:val="367631C0"/>
    <w:rsid w:val="386844BD"/>
    <w:rsid w:val="3947312B"/>
    <w:rsid w:val="40DF54CA"/>
    <w:rsid w:val="420C1FDE"/>
    <w:rsid w:val="47366DBF"/>
    <w:rsid w:val="4771774F"/>
    <w:rsid w:val="47B32317"/>
    <w:rsid w:val="487900CE"/>
    <w:rsid w:val="48D3105A"/>
    <w:rsid w:val="49386ED0"/>
    <w:rsid w:val="4A254749"/>
    <w:rsid w:val="50AC3C05"/>
    <w:rsid w:val="515B3C39"/>
    <w:rsid w:val="55FC3693"/>
    <w:rsid w:val="56110EF3"/>
    <w:rsid w:val="57533914"/>
    <w:rsid w:val="57E02335"/>
    <w:rsid w:val="58C45E47"/>
    <w:rsid w:val="5A59359A"/>
    <w:rsid w:val="5B6323FC"/>
    <w:rsid w:val="5CD71070"/>
    <w:rsid w:val="5ECB17A0"/>
    <w:rsid w:val="5FB156CE"/>
    <w:rsid w:val="61961AAA"/>
    <w:rsid w:val="667C3996"/>
    <w:rsid w:val="66A35D2E"/>
    <w:rsid w:val="68A23F20"/>
    <w:rsid w:val="69AD201F"/>
    <w:rsid w:val="6D1C54E3"/>
    <w:rsid w:val="6E635E6B"/>
    <w:rsid w:val="715C3289"/>
    <w:rsid w:val="72BC1C1B"/>
    <w:rsid w:val="72FD01C9"/>
    <w:rsid w:val="74B028D4"/>
    <w:rsid w:val="78FC0F70"/>
    <w:rsid w:val="78FE4EDD"/>
    <w:rsid w:val="7A176ED0"/>
    <w:rsid w:val="7ADF0EA6"/>
    <w:rsid w:val="7E260D12"/>
    <w:rsid w:val="7E51745D"/>
    <w:rsid w:val="7E9A15AB"/>
    <w:rsid w:val="7FA2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rules v:ext="edit">
        <o:r id="V:Rule1" type="connector" idref="#直线 126"/>
        <o:r id="V:Rule2" type="connector" idref="#直线 127"/>
        <o:r id="V:Rule3" type="connector" idref="#直线 260"/>
        <o:r id="V:Rule4" type="connector" idref="#直线 266"/>
        <o:r id="V:Rule5" type="connector" idref="#直线 273"/>
        <o:r id="V:Rule6" type="connector" idref="#直线 263"/>
        <o:r id="V:Rule7" type="connector" idref="#直线 262"/>
        <o:r id="V:Rule8" type="connector" idref="#直线 277"/>
        <o:r id="V:Rule9" type="connector" idref="#直线 276"/>
        <o:r id="V:Rule10" type="connector" idref="#直线 267"/>
        <o:r id="V:Rule11" type="connector" idref="#直线 268"/>
        <o:r id="V:Rule12" type="connector" idref="#直线 261"/>
        <o:r id="V:Rule13" type="connector" idref="#直线 270"/>
        <o:r id="V:Rule14" type="connector" idref="#直线 271"/>
        <o:r id="V:Rule15" type="connector" idref="#直线 272"/>
        <o:r id="V:Rule16" type="connector" idref="#直线 265"/>
        <o:r id="V:Rule17" type="connector" idref="#直线 274"/>
        <o:r id="V:Rule18" type="connector" idref="#直线 269"/>
        <o:r id="V:Rule19" type="connector" idref="#直线 275"/>
        <o:r id="V:Rule20" type="connector" idref="#直线 264"/>
        <o:r id="V:Rule21" type="connector" idref="#直线 278"/>
        <o:r id="V:Rule22" type="connector" idref="#直线 279"/>
      </o:rules>
    </o:shapelayout>
  </w:shapeDefaults>
  <w:decimalSymbol w:val="."/>
  <w:listSeparator w:val=","/>
  <w14:docId w14:val="1DCA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uiPriority="99" w:qFormat="1"/>
    <w:lsdException w:name="page number" w:qFormat="1"/>
    <w:lsdException w:name="endnote reference" w:qFormat="1"/>
    <w:lsdException w:name="endnote text" w:qFormat="1"/>
    <w:lsdException w:name="toa heading" w:qFormat="1"/>
    <w:lsdException w:name="List"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qFormat="1"/>
    <w:lsdException w:name="Table Grid" w:semiHidden="0"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qFormat/>
    <w:rPr>
      <w:vertAlign w:val="superscript"/>
    </w:rPr>
  </w:style>
  <w:style w:type="character" w:styleId="HTML">
    <w:name w:val="HTML Cite"/>
    <w:qFormat/>
    <w:rPr>
      <w:color w:val="008000"/>
    </w:rPr>
  </w:style>
  <w:style w:type="character" w:styleId="a5">
    <w:name w:val="annotation reference"/>
    <w:uiPriority w:val="99"/>
    <w:qFormat/>
    <w:rPr>
      <w:sz w:val="21"/>
      <w:szCs w:val="21"/>
    </w:rPr>
  </w:style>
  <w:style w:type="character" w:styleId="a6">
    <w:name w:val="page number"/>
    <w:basedOn w:val="a1"/>
    <w:qFormat/>
  </w:style>
  <w:style w:type="character" w:styleId="a7">
    <w:name w:val="Emphasis"/>
    <w:qFormat/>
  </w:style>
  <w:style w:type="character" w:styleId="a8">
    <w:name w:val="Strong"/>
    <w:qFormat/>
    <w:rPr>
      <w:b/>
      <w:bCs/>
    </w:rPr>
  </w:style>
  <w:style w:type="character" w:styleId="a9">
    <w:name w:val="FollowedHyperlink"/>
    <w:qFormat/>
    <w:rPr>
      <w:color w:val="000000"/>
      <w:sz w:val="18"/>
      <w:szCs w:val="18"/>
      <w:u w:val="none"/>
    </w:rPr>
  </w:style>
  <w:style w:type="character" w:styleId="aa">
    <w:name w:val="endnote reference"/>
    <w:qFormat/>
    <w:rPr>
      <w:vertAlign w:val="superscript"/>
    </w:rPr>
  </w:style>
  <w:style w:type="character" w:styleId="ab">
    <w:name w:val="Hyperlink"/>
    <w:uiPriority w:val="99"/>
    <w:qFormat/>
    <w:rPr>
      <w:color w:val="000000"/>
      <w:sz w:val="18"/>
      <w:szCs w:val="18"/>
      <w:u w:val="none"/>
    </w:rPr>
  </w:style>
  <w:style w:type="character" w:customStyle="1" w:styleId="3Char0">
    <w:name w:val="正文文本缩进 3 Char"/>
    <w:link w:val="30"/>
    <w:qFormat/>
    <w:rPr>
      <w:kern w:val="2"/>
      <w:sz w:val="16"/>
      <w:szCs w:val="16"/>
    </w:rPr>
  </w:style>
  <w:style w:type="character" w:customStyle="1" w:styleId="Char">
    <w:name w:val="日期 Char"/>
    <w:link w:val="ac"/>
    <w:qFormat/>
    <w:rPr>
      <w:rFonts w:ascii="宋体" w:eastAsia="宋体" w:hAnsi="宋体"/>
      <w:sz w:val="24"/>
      <w:szCs w:val="24"/>
      <w:lang w:val="en-GB" w:eastAsia="zh-CN" w:bidi="ar-SA"/>
    </w:rPr>
  </w:style>
  <w:style w:type="character" w:customStyle="1" w:styleId="bei2">
    <w:name w:val="bei2"/>
    <w:basedOn w:val="a1"/>
    <w:qFormat/>
  </w:style>
  <w:style w:type="character" w:customStyle="1" w:styleId="CharChar15">
    <w:name w:val="Char Char15"/>
    <w:qFormat/>
    <w:rPr>
      <w:bCs/>
      <w:kern w:val="2"/>
      <w:sz w:val="21"/>
      <w:szCs w:val="21"/>
    </w:rPr>
  </w:style>
  <w:style w:type="character" w:customStyle="1" w:styleId="3Char">
    <w:name w:val="标题 3 Char"/>
    <w:link w:val="3"/>
    <w:qFormat/>
    <w:rPr>
      <w:b/>
      <w:bCs/>
      <w:kern w:val="2"/>
      <w:sz w:val="32"/>
      <w:szCs w:val="32"/>
    </w:rPr>
  </w:style>
  <w:style w:type="character" w:customStyle="1" w:styleId="Char0">
    <w:name w:val="批注主题 Char"/>
    <w:link w:val="ad"/>
    <w:qFormat/>
    <w:rPr>
      <w:b/>
      <w:bCs/>
      <w:kern w:val="2"/>
      <w:sz w:val="21"/>
      <w:szCs w:val="24"/>
    </w:rPr>
  </w:style>
  <w:style w:type="character" w:customStyle="1" w:styleId="s9nb1">
    <w:name w:val="s9nb1"/>
    <w:qFormat/>
    <w:rPr>
      <w:rFonts w:ascii="宋体" w:eastAsia="宋体" w:hAnsi="宋体" w:hint="eastAsia"/>
      <w:color w:val="000000"/>
      <w:sz w:val="18"/>
      <w:szCs w:val="18"/>
      <w:u w:val="none"/>
    </w:rPr>
  </w:style>
  <w:style w:type="character" w:customStyle="1" w:styleId="style72">
    <w:name w:val="style72"/>
    <w:qFormat/>
    <w:rPr>
      <w:color w:val="000000"/>
      <w:sz w:val="18"/>
      <w:szCs w:val="18"/>
    </w:rPr>
  </w:style>
  <w:style w:type="character" w:customStyle="1" w:styleId="Char1">
    <w:name w:val="文档结构图 Char"/>
    <w:link w:val="ae"/>
    <w:qFormat/>
    <w:rPr>
      <w:rFonts w:eastAsia="宋体"/>
      <w:kern w:val="2"/>
      <w:sz w:val="21"/>
      <w:szCs w:val="24"/>
      <w:lang w:val="en-US" w:eastAsia="zh-CN" w:bidi="ar-SA"/>
    </w:rPr>
  </w:style>
  <w:style w:type="character" w:customStyle="1" w:styleId="huei12b1">
    <w:name w:val="huei12b1"/>
    <w:qFormat/>
    <w:rPr>
      <w:b/>
      <w:bCs/>
      <w:color w:val="333333"/>
      <w:sz w:val="18"/>
      <w:szCs w:val="18"/>
    </w:rPr>
  </w:style>
  <w:style w:type="character" w:customStyle="1" w:styleId="style61">
    <w:name w:val="style61"/>
    <w:qFormat/>
    <w:rPr>
      <w:sz w:val="20"/>
      <w:szCs w:val="20"/>
    </w:rPr>
  </w:style>
  <w:style w:type="character" w:customStyle="1" w:styleId="Char2">
    <w:name w:val="纯文本 Char"/>
    <w:link w:val="af"/>
    <w:qFormat/>
    <w:rPr>
      <w:rFonts w:ascii="宋体" w:eastAsia="宋体" w:hAnsi="Courier New"/>
      <w:kern w:val="2"/>
      <w:sz w:val="21"/>
      <w:lang w:val="en-US" w:eastAsia="zh-CN" w:bidi="ar-SA"/>
    </w:rPr>
  </w:style>
  <w:style w:type="character" w:customStyle="1" w:styleId="1Char">
    <w:name w:val="标题 1 Char"/>
    <w:link w:val="1"/>
    <w:qFormat/>
    <w:rPr>
      <w:b/>
      <w:bCs/>
      <w:kern w:val="44"/>
      <w:sz w:val="44"/>
      <w:szCs w:val="44"/>
    </w:rPr>
  </w:style>
  <w:style w:type="character" w:customStyle="1" w:styleId="4Char">
    <w:name w:val="标题 4 Char"/>
    <w:link w:val="4"/>
    <w:qFormat/>
    <w:rPr>
      <w:rFonts w:ascii="Arial" w:eastAsia="黑体" w:hAnsi="Arial"/>
      <w:b/>
      <w:bCs/>
      <w:kern w:val="2"/>
      <w:sz w:val="28"/>
      <w:szCs w:val="28"/>
    </w:rPr>
  </w:style>
  <w:style w:type="character" w:customStyle="1" w:styleId="p91">
    <w:name w:val="p91"/>
    <w:qFormat/>
    <w:rPr>
      <w:spacing w:val="280"/>
      <w:sz w:val="18"/>
      <w:szCs w:val="18"/>
    </w:rPr>
  </w:style>
  <w:style w:type="character" w:customStyle="1" w:styleId="Char3">
    <w:name w:val="页眉 Char"/>
    <w:link w:val="af0"/>
    <w:qFormat/>
    <w:rPr>
      <w:kern w:val="2"/>
      <w:sz w:val="18"/>
      <w:szCs w:val="18"/>
    </w:rPr>
  </w:style>
  <w:style w:type="character" w:customStyle="1" w:styleId="Char4">
    <w:name w:val="标题 Char"/>
    <w:link w:val="af1"/>
    <w:qFormat/>
    <w:rPr>
      <w:rFonts w:eastAsia="方正小标宋简体" w:cs="Arial"/>
      <w:bCs/>
      <w:kern w:val="2"/>
      <w:sz w:val="44"/>
      <w:szCs w:val="32"/>
      <w:lang w:val="en-US" w:eastAsia="zh-CN" w:bidi="ar-SA"/>
    </w:rPr>
  </w:style>
  <w:style w:type="character" w:customStyle="1" w:styleId="Char5">
    <w:name w:val="副标题 Char"/>
    <w:link w:val="af2"/>
    <w:qFormat/>
    <w:rPr>
      <w:rFonts w:ascii="Cambria" w:hAnsi="Cambria" w:cs="Times New Roman"/>
      <w:b/>
      <w:bCs/>
      <w:kern w:val="28"/>
      <w:sz w:val="32"/>
      <w:szCs w:val="32"/>
    </w:rPr>
  </w:style>
  <w:style w:type="character" w:customStyle="1" w:styleId="gpa">
    <w:name w:val="gpa"/>
    <w:qFormat/>
    <w:rPr>
      <w:rFonts w:ascii="Arial" w:hAnsi="Arial" w:cs="Arial"/>
      <w:sz w:val="15"/>
      <w:szCs w:val="15"/>
    </w:rPr>
  </w:style>
  <w:style w:type="character" w:customStyle="1" w:styleId="apple-style-span">
    <w:name w:val="apple-style-span"/>
    <w:basedOn w:val="a1"/>
    <w:qFormat/>
  </w:style>
  <w:style w:type="character" w:customStyle="1" w:styleId="productlist">
    <w:name w:val="product_list"/>
    <w:basedOn w:val="a1"/>
    <w:qFormat/>
  </w:style>
  <w:style w:type="character" w:customStyle="1" w:styleId="Char6">
    <w:name w:val="页脚 Char"/>
    <w:link w:val="af3"/>
    <w:qFormat/>
    <w:rPr>
      <w:rFonts w:eastAsia="宋体"/>
      <w:kern w:val="2"/>
      <w:sz w:val="18"/>
      <w:szCs w:val="18"/>
      <w:lang w:val="en-US" w:eastAsia="zh-CN" w:bidi="ar-SA"/>
    </w:rPr>
  </w:style>
  <w:style w:type="character" w:customStyle="1" w:styleId="31Char">
    <w:name w:val="标题 3.1 Char"/>
    <w:link w:val="31"/>
    <w:qFormat/>
    <w:rPr>
      <w:rFonts w:ascii="宋体" w:eastAsia="宋体" w:hAnsi="宋体"/>
      <w:b/>
      <w:bCs/>
      <w:color w:val="FF0000"/>
      <w:kern w:val="2"/>
      <w:sz w:val="32"/>
      <w:szCs w:val="32"/>
      <w:lang w:val="en-US" w:eastAsia="zh-CN" w:bidi="ar-SA"/>
    </w:rPr>
  </w:style>
  <w:style w:type="character" w:customStyle="1" w:styleId="Char7">
    <w:name w:val="正文首行缩进两字符 Char"/>
    <w:link w:val="af4"/>
    <w:qFormat/>
    <w:rPr>
      <w:kern w:val="2"/>
      <w:sz w:val="21"/>
    </w:rPr>
  </w:style>
  <w:style w:type="character" w:customStyle="1" w:styleId="unnamed51">
    <w:name w:val="unnamed51"/>
    <w:qFormat/>
    <w:rPr>
      <w:color w:val="000000"/>
      <w:spacing w:val="552"/>
      <w:sz w:val="18"/>
      <w:szCs w:val="18"/>
      <w:u w:val="none"/>
    </w:rPr>
  </w:style>
  <w:style w:type="character" w:customStyle="1" w:styleId="3Char1">
    <w:name w:val="标题3 Char"/>
    <w:link w:val="32"/>
    <w:qFormat/>
    <w:rPr>
      <w:rFonts w:ascii="宋体" w:eastAsia="宋体" w:hAnsi="宋体"/>
      <w:b/>
      <w:bCs/>
      <w:sz w:val="32"/>
      <w:szCs w:val="32"/>
      <w:lang w:val="en-US" w:eastAsia="zh-CN" w:bidi="ar-SA"/>
    </w:rPr>
  </w:style>
  <w:style w:type="character" w:customStyle="1" w:styleId="Char8">
    <w:name w:val="脚注文本 Char"/>
    <w:link w:val="af5"/>
    <w:qFormat/>
    <w:rPr>
      <w:rFonts w:eastAsia="宋体"/>
      <w:bCs/>
      <w:kern w:val="2"/>
      <w:sz w:val="18"/>
      <w:szCs w:val="18"/>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selected">
    <w:name w:val="selected"/>
    <w:qFormat/>
    <w:rPr>
      <w:shd w:val="clear" w:color="auto" w:fill="B00006"/>
    </w:rPr>
  </w:style>
  <w:style w:type="character" w:customStyle="1" w:styleId="f1411">
    <w:name w:val="f1411"/>
    <w:qFormat/>
    <w:rPr>
      <w:rFonts w:ascii="arial,sans-serif" w:hAnsi="arial,sans-serif" w:hint="default"/>
      <w:color w:val="444444"/>
      <w:sz w:val="21"/>
      <w:szCs w:val="21"/>
    </w:rPr>
  </w:style>
  <w:style w:type="character" w:customStyle="1" w:styleId="16">
    <w:name w:val="16"/>
    <w:qFormat/>
    <w:rPr>
      <w:rFonts w:ascii="Times New Roman" w:hAnsi="Times New Roman" w:cs="Times New Roman" w:hint="default"/>
      <w:b/>
      <w:bCs/>
      <w:sz w:val="20"/>
      <w:szCs w:val="20"/>
    </w:rPr>
  </w:style>
  <w:style w:type="character" w:customStyle="1" w:styleId="2Char0">
    <w:name w:val="正文文本缩进 2 Char"/>
    <w:link w:val="21"/>
    <w:qFormat/>
    <w:rPr>
      <w:rFonts w:eastAsia="宋体"/>
      <w:kern w:val="2"/>
      <w:sz w:val="21"/>
      <w:szCs w:val="24"/>
      <w:lang w:val="en-US" w:eastAsia="zh-CN" w:bidi="ar-SA"/>
    </w:rPr>
  </w:style>
  <w:style w:type="character" w:customStyle="1" w:styleId="GB2312">
    <w:name w:val="样式 楷体_GB2312 小四"/>
    <w:qFormat/>
    <w:rPr>
      <w:rFonts w:ascii="楷体_GB2312" w:eastAsia="仿宋_GB2312" w:hAnsi="楷体_GB2312"/>
      <w:sz w:val="24"/>
    </w:rPr>
  </w:style>
  <w:style w:type="character" w:customStyle="1" w:styleId="CharChar13">
    <w:name w:val="Char Char13"/>
    <w:qFormat/>
    <w:rPr>
      <w:rFonts w:ascii="宋体" w:eastAsia="宋体" w:hAnsi="Courier New"/>
      <w:sz w:val="24"/>
      <w:lang w:val="en-US" w:eastAsia="zh-CN" w:bidi="ar-SA"/>
    </w:rPr>
  </w:style>
  <w:style w:type="character" w:customStyle="1" w:styleId="style51">
    <w:name w:val="style51"/>
    <w:qFormat/>
    <w:rPr>
      <w:color w:val="666666"/>
    </w:rPr>
  </w:style>
  <w:style w:type="character" w:customStyle="1" w:styleId="14normal1">
    <w:name w:val="14normal1"/>
    <w:qFormat/>
    <w:rPr>
      <w:rFonts w:ascii="ˎ̥" w:hAnsi="ˎ̥" w:hint="default"/>
      <w:color w:val="000000"/>
      <w:sz w:val="21"/>
      <w:szCs w:val="21"/>
    </w:rPr>
  </w:style>
  <w:style w:type="character" w:customStyle="1" w:styleId="10">
    <w:name w:val="明显强调1"/>
    <w:qFormat/>
    <w:rPr>
      <w:b/>
      <w:i/>
      <w:sz w:val="24"/>
      <w:szCs w:val="24"/>
      <w:u w:val="single"/>
    </w:rPr>
  </w:style>
  <w:style w:type="character" w:customStyle="1" w:styleId="pointsmall1">
    <w:name w:val="point_small1"/>
    <w:qFormat/>
    <w:rPr>
      <w:rFonts w:ascii="Arial" w:hAnsi="Arial" w:cs="Arial" w:hint="default"/>
      <w:sz w:val="24"/>
      <w:szCs w:val="24"/>
    </w:rPr>
  </w:style>
  <w:style w:type="character" w:customStyle="1" w:styleId="unnamed11">
    <w:name w:val="unnamed11"/>
    <w:qFormat/>
    <w:rPr>
      <w:color w:val="000000"/>
      <w:sz w:val="18"/>
      <w:szCs w:val="18"/>
      <w:u w:val="none"/>
    </w:rPr>
  </w:style>
  <w:style w:type="character" w:customStyle="1" w:styleId="title10">
    <w:name w:val="title10"/>
    <w:basedOn w:val="a1"/>
    <w:qFormat/>
  </w:style>
  <w:style w:type="character" w:customStyle="1" w:styleId="h21">
    <w:name w:val="h21"/>
    <w:qFormat/>
    <w:rPr>
      <w:spacing w:val="200"/>
      <w:sz w:val="19"/>
      <w:szCs w:val="19"/>
    </w:rPr>
  </w:style>
  <w:style w:type="character" w:customStyle="1" w:styleId="3CharChar">
    <w:name w:val="标题3 Char Char"/>
    <w:qFormat/>
    <w:rPr>
      <w:rFonts w:ascii="宋体" w:eastAsia="宋体" w:hAnsi="宋体"/>
      <w:b/>
      <w:bCs/>
      <w:sz w:val="32"/>
      <w:szCs w:val="32"/>
      <w:lang w:val="en-US" w:eastAsia="zh-CN" w:bidi="ar-SA"/>
    </w:rPr>
  </w:style>
  <w:style w:type="character" w:customStyle="1" w:styleId="com1">
    <w:name w:val="com1"/>
    <w:qFormat/>
    <w:rPr>
      <w:sz w:val="18"/>
      <w:szCs w:val="18"/>
    </w:rPr>
  </w:style>
  <w:style w:type="character" w:customStyle="1" w:styleId="Char20">
    <w:name w:val="批注文字 Char2"/>
    <w:link w:val="af6"/>
    <w:uiPriority w:val="99"/>
    <w:qFormat/>
    <w:rPr>
      <w:kern w:val="2"/>
      <w:sz w:val="21"/>
      <w:szCs w:val="24"/>
    </w:rPr>
  </w:style>
  <w:style w:type="character" w:customStyle="1" w:styleId="3CharChar0">
    <w:name w:val="标题 3 Char Char"/>
    <w:qFormat/>
    <w:rPr>
      <w:rFonts w:ascii="宋体" w:eastAsia="宋体" w:hAnsi="宋体"/>
      <w:color w:val="666666"/>
      <w:kern w:val="2"/>
      <w:sz w:val="28"/>
      <w:szCs w:val="28"/>
      <w:lang w:val="en-US" w:eastAsia="zh-CN" w:bidi="ar-SA"/>
    </w:rPr>
  </w:style>
  <w:style w:type="character" w:customStyle="1" w:styleId="11">
    <w:name w:val="标题1"/>
    <w:basedOn w:val="a1"/>
    <w:qFormat/>
  </w:style>
  <w:style w:type="character" w:customStyle="1" w:styleId="Char9">
    <w:name w:val="正文文本 Char"/>
    <w:link w:val="af7"/>
    <w:qFormat/>
    <w:rPr>
      <w:rFonts w:ascii="Arial" w:eastAsia="宋体" w:hAnsi="Arial"/>
      <w:color w:val="000000"/>
      <w:kern w:val="2"/>
      <w:sz w:val="21"/>
      <w:szCs w:val="24"/>
      <w:lang w:val="en-US" w:eastAsia="zh-CN" w:bidi="ar-SA"/>
    </w:rPr>
  </w:style>
  <w:style w:type="character" w:customStyle="1" w:styleId="myp111">
    <w:name w:val="myp111"/>
    <w:basedOn w:val="a1"/>
    <w:qFormat/>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Chara">
    <w:name w:val="正文缩进 Char"/>
    <w:link w:val="af8"/>
    <w:qFormat/>
    <w:rPr>
      <w:kern w:val="2"/>
      <w:sz w:val="21"/>
    </w:rPr>
  </w:style>
  <w:style w:type="character" w:customStyle="1" w:styleId="CharChar9">
    <w:name w:val="Char Char9"/>
    <w:qFormat/>
    <w:rPr>
      <w:rFonts w:ascii="宋体"/>
      <w:color w:val="000000"/>
      <w:kern w:val="2"/>
      <w:sz w:val="18"/>
      <w:szCs w:val="21"/>
    </w:rPr>
  </w:style>
  <w:style w:type="character" w:customStyle="1" w:styleId="2Char">
    <w:name w:val="标题 2 Char"/>
    <w:link w:val="20"/>
    <w:qFormat/>
    <w:rPr>
      <w:rFonts w:ascii="Arial" w:eastAsia="黑体" w:hAnsi="Arial"/>
      <w:b/>
      <w:bCs/>
      <w:kern w:val="2"/>
      <w:sz w:val="32"/>
      <w:szCs w:val="32"/>
      <w:lang w:val="en-US" w:eastAsia="zh-CN" w:bidi="ar-SA"/>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12">
    <w:name w:val="明显参考1"/>
    <w:qFormat/>
    <w:rPr>
      <w:b/>
      <w:sz w:val="24"/>
      <w:u w:val="single"/>
    </w:rPr>
  </w:style>
  <w:style w:type="character" w:customStyle="1" w:styleId="2Char1">
    <w:name w:val="正文文本 2 Char"/>
    <w:link w:val="22"/>
    <w:qFormat/>
    <w:rPr>
      <w:rFonts w:eastAsia="宋体"/>
      <w:kern w:val="2"/>
      <w:sz w:val="24"/>
      <w:lang w:val="en-US" w:eastAsia="zh-CN" w:bidi="ar-SA"/>
    </w:rPr>
  </w:style>
  <w:style w:type="character" w:customStyle="1" w:styleId="Charb">
    <w:name w:val="批注框文本 Char"/>
    <w:link w:val="af9"/>
    <w:qFormat/>
    <w:rPr>
      <w:rFonts w:eastAsia="宋体"/>
      <w:kern w:val="2"/>
      <w:sz w:val="18"/>
      <w:szCs w:val="18"/>
      <w:lang w:val="en-US" w:eastAsia="zh-CN" w:bidi="ar-SA"/>
    </w:rPr>
  </w:style>
  <w:style w:type="character" w:customStyle="1" w:styleId="15">
    <w:name w:val="15"/>
    <w:qFormat/>
    <w:rPr>
      <w:rFonts w:ascii="Times New Roman" w:hAnsi="Times New Roman" w:cs="Times New Roman" w:hint="default"/>
      <w:color w:val="000000"/>
      <w:sz w:val="18"/>
      <w:szCs w:val="18"/>
    </w:rPr>
  </w:style>
  <w:style w:type="character" w:customStyle="1" w:styleId="displayarti">
    <w:name w:val="displayarti"/>
    <w:qFormat/>
    <w:rPr>
      <w:color w:val="FFFFFF"/>
      <w:shd w:val="clear" w:color="auto" w:fill="A00000"/>
    </w:rPr>
  </w:style>
  <w:style w:type="character" w:customStyle="1" w:styleId="px121">
    <w:name w:val="px121"/>
    <w:qFormat/>
  </w:style>
  <w:style w:type="character" w:customStyle="1" w:styleId="apple-converted-space">
    <w:name w:val="apple-converted-space"/>
    <w:basedOn w:val="a1"/>
    <w:qFormat/>
  </w:style>
  <w:style w:type="character" w:customStyle="1" w:styleId="font1">
    <w:name w:val="font1"/>
    <w:qFormat/>
    <w:rPr>
      <w:color w:val="333333"/>
      <w:sz w:val="18"/>
      <w:szCs w:val="18"/>
      <w:u w:val="none"/>
    </w:rPr>
  </w:style>
  <w:style w:type="character" w:customStyle="1" w:styleId="CharChar">
    <w:name w:val="表格 Char Char"/>
    <w:link w:val="afa"/>
    <w:qFormat/>
    <w:locked/>
    <w:rPr>
      <w:rFonts w:ascii="宋体" w:eastAsia="宋体" w:hAnsi="宋体"/>
      <w:lang w:bidi="ar-SA"/>
    </w:rPr>
  </w:style>
  <w:style w:type="character" w:customStyle="1" w:styleId="abcde1">
    <w:name w:val="abcde1"/>
    <w:qFormat/>
    <w:rPr>
      <w:spacing w:val="400"/>
      <w:sz w:val="26"/>
      <w:szCs w:val="26"/>
    </w:rPr>
  </w:style>
  <w:style w:type="character" w:customStyle="1" w:styleId="6Char">
    <w:name w:val="标题 6 Char"/>
    <w:link w:val="6"/>
    <w:qFormat/>
    <w:rPr>
      <w:rFonts w:ascii="Arial" w:eastAsia="黑体" w:hAnsi="Arial"/>
      <w:b/>
      <w:bCs/>
      <w:kern w:val="2"/>
      <w:sz w:val="24"/>
      <w:szCs w:val="24"/>
    </w:rPr>
  </w:style>
  <w:style w:type="character" w:customStyle="1" w:styleId="afb">
    <w:name w:val="正文文本首行缩进 字符"/>
    <w:link w:val="13"/>
    <w:qFormat/>
    <w:rPr>
      <w:rFonts w:ascii="Arial" w:eastAsia="宋体" w:hAnsi="Arial"/>
      <w:bCs/>
      <w:color w:val="000000"/>
      <w:kern w:val="2"/>
      <w:sz w:val="21"/>
      <w:szCs w:val="21"/>
      <w:lang w:val="en-US" w:eastAsia="zh-CN" w:bidi="ar-SA"/>
    </w:rPr>
  </w:style>
  <w:style w:type="character" w:customStyle="1" w:styleId="Charc">
    <w:name w:val="尾注文本 Char"/>
    <w:link w:val="afc"/>
    <w:qFormat/>
    <w:rPr>
      <w:lang w:eastAsia="en-US"/>
    </w:rPr>
  </w:style>
  <w:style w:type="character" w:customStyle="1" w:styleId="text1">
    <w:name w:val="text1"/>
    <w:qFormat/>
    <w:rPr>
      <w:rFonts w:ascii="宋体" w:eastAsia="宋体" w:hAnsi="宋体" w:hint="eastAsia"/>
      <w:color w:val="000099"/>
      <w:sz w:val="18"/>
      <w:szCs w:val="18"/>
    </w:rPr>
  </w:style>
  <w:style w:type="character" w:customStyle="1" w:styleId="wj1">
    <w:name w:val="wj1"/>
    <w:qFormat/>
    <w:rPr>
      <w:color w:val="000000"/>
      <w:sz w:val="18"/>
      <w:szCs w:val="18"/>
      <w:u w:val="none"/>
    </w:rPr>
  </w:style>
  <w:style w:type="character" w:customStyle="1" w:styleId="count3">
    <w:name w:val="count3"/>
    <w:basedOn w:val="a1"/>
    <w:qFormat/>
  </w:style>
  <w:style w:type="character" w:customStyle="1" w:styleId="23">
    <w:name w:val="正文文本首行缩进 2 字符"/>
    <w:link w:val="210"/>
    <w:qFormat/>
    <w:rPr>
      <w:rFonts w:eastAsia="宋体"/>
      <w:bCs/>
      <w:kern w:val="2"/>
      <w:sz w:val="21"/>
      <w:szCs w:val="21"/>
      <w:lang w:val="en-US" w:eastAsia="zh-CN" w:bidi="ar-SA"/>
    </w:rPr>
  </w:style>
  <w:style w:type="character" w:customStyle="1" w:styleId="HTMLChar">
    <w:name w:val="HTML 预设格式 Char"/>
    <w:link w:val="HTML0"/>
    <w:qFormat/>
    <w:rPr>
      <w:rFonts w:ascii="宋体" w:eastAsia="宋体" w:hAnsi="宋体"/>
      <w:color w:val="000000"/>
      <w:sz w:val="21"/>
      <w:lang w:val="en-US" w:eastAsia="zh-CN" w:bidi="ar-SA"/>
    </w:rPr>
  </w:style>
  <w:style w:type="character" w:customStyle="1" w:styleId="2Char2">
    <w:name w:val="正文缩进2格 Char"/>
    <w:link w:val="24"/>
    <w:qFormat/>
    <w:rPr>
      <w:rFonts w:ascii="仿宋_GB2312" w:eastAsia="仿宋_GB2312" w:hAnsi="宋体"/>
      <w:kern w:val="2"/>
      <w:sz w:val="31"/>
      <w:szCs w:val="28"/>
      <w:lang w:val="en-US" w:eastAsia="zh-CN" w:bidi="ar-SA"/>
    </w:rPr>
  </w:style>
  <w:style w:type="character" w:customStyle="1" w:styleId="5Char">
    <w:name w:val="标题 5 Char"/>
    <w:link w:val="5"/>
    <w:qFormat/>
    <w:rPr>
      <w:b/>
      <w:bCs/>
      <w:kern w:val="2"/>
      <w:sz w:val="28"/>
      <w:szCs w:val="28"/>
    </w:rPr>
  </w:style>
  <w:style w:type="character" w:customStyle="1" w:styleId="3Char2">
    <w:name w:val="正文文本 3 Char"/>
    <w:link w:val="33"/>
    <w:qFormat/>
    <w:rPr>
      <w:sz w:val="16"/>
      <w:szCs w:val="16"/>
      <w:lang w:eastAsia="en-US"/>
    </w:rPr>
  </w:style>
  <w:style w:type="character" w:customStyle="1" w:styleId="Chard">
    <w:name w:val="正文文本缩进 Char"/>
    <w:link w:val="afd"/>
    <w:qFormat/>
    <w:rPr>
      <w:rFonts w:eastAsia="宋体"/>
      <w:kern w:val="2"/>
      <w:sz w:val="21"/>
      <w:lang w:val="en-US" w:eastAsia="zh-CN" w:bidi="ar-SA"/>
    </w:rPr>
  </w:style>
  <w:style w:type="character" w:customStyle="1" w:styleId="110">
    <w:name w:val="未命名11"/>
    <w:qFormat/>
    <w:rPr>
      <w:color w:val="77FFFF"/>
      <w:sz w:val="24"/>
    </w:rPr>
  </w:style>
  <w:style w:type="character" w:customStyle="1" w:styleId="HTMLMarkup">
    <w:name w:val="HTML Markup"/>
    <w:qFormat/>
    <w:rPr>
      <w:vanish/>
      <w:color w:val="FF0000"/>
    </w:rPr>
  </w:style>
  <w:style w:type="character" w:customStyle="1" w:styleId="Chare">
    <w:name w:val="引用 Char"/>
    <w:link w:val="afe"/>
    <w:qFormat/>
    <w:rPr>
      <w:rFonts w:eastAsia="宋体"/>
      <w:i/>
      <w:iCs/>
      <w:color w:val="000000"/>
      <w:sz w:val="21"/>
      <w:lang w:val="en-US" w:eastAsia="zh-CN" w:bidi="ar-SA"/>
    </w:rPr>
  </w:style>
  <w:style w:type="character" w:customStyle="1" w:styleId="Charf">
    <w:name w:val="批注文字 Char"/>
    <w:qFormat/>
    <w:rPr>
      <w:kern w:val="2"/>
      <w:sz w:val="21"/>
      <w:szCs w:val="24"/>
    </w:rPr>
  </w:style>
  <w:style w:type="paragraph" w:styleId="ae">
    <w:name w:val="Document Map"/>
    <w:basedOn w:val="a0"/>
    <w:link w:val="Char1"/>
    <w:qFormat/>
    <w:pPr>
      <w:shd w:val="clear" w:color="auto" w:fill="000080"/>
    </w:pPr>
  </w:style>
  <w:style w:type="paragraph" w:styleId="aff">
    <w:name w:val="index heading"/>
    <w:basedOn w:val="a0"/>
    <w:next w:val="14"/>
    <w:qFormat/>
  </w:style>
  <w:style w:type="paragraph" w:styleId="25">
    <w:name w:val="index 2"/>
    <w:basedOn w:val="a0"/>
    <w:next w:val="a0"/>
    <w:qFormat/>
    <w:pPr>
      <w:widowControl/>
      <w:ind w:leftChars="200" w:left="200"/>
      <w:jc w:val="left"/>
    </w:pPr>
    <w:rPr>
      <w:b/>
      <w:kern w:val="0"/>
      <w:sz w:val="24"/>
      <w:szCs w:val="20"/>
      <w:lang w:eastAsia="en-US"/>
    </w:rPr>
  </w:style>
  <w:style w:type="paragraph" w:styleId="60">
    <w:name w:val="toc 6"/>
    <w:basedOn w:val="a0"/>
    <w:next w:val="a0"/>
    <w:uiPriority w:val="39"/>
    <w:qFormat/>
    <w:pPr>
      <w:jc w:val="left"/>
    </w:pPr>
    <w:rPr>
      <w:sz w:val="22"/>
      <w:szCs w:val="22"/>
    </w:rPr>
  </w:style>
  <w:style w:type="paragraph" w:styleId="50">
    <w:name w:val="toc 5"/>
    <w:basedOn w:val="a0"/>
    <w:next w:val="a0"/>
    <w:uiPriority w:val="39"/>
    <w:qFormat/>
    <w:pPr>
      <w:jc w:val="left"/>
    </w:pPr>
    <w:rPr>
      <w:sz w:val="22"/>
      <w:szCs w:val="22"/>
    </w:rPr>
  </w:style>
  <w:style w:type="paragraph" w:styleId="HTML0">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d">
    <w:name w:val="Body Text Indent"/>
    <w:basedOn w:val="a0"/>
    <w:link w:val="Chard"/>
    <w:qFormat/>
    <w:pPr>
      <w:ind w:left="540"/>
    </w:pPr>
    <w:rPr>
      <w:szCs w:val="20"/>
    </w:rPr>
  </w:style>
  <w:style w:type="paragraph" w:customStyle="1" w:styleId="210">
    <w:name w:val="正文文本首行缩进 21"/>
    <w:basedOn w:val="afd"/>
    <w:link w:val="23"/>
    <w:qFormat/>
    <w:pPr>
      <w:snapToGrid w:val="0"/>
      <w:spacing w:after="120" w:line="360" w:lineRule="auto"/>
      <w:ind w:leftChars="200" w:left="420" w:firstLineChars="200" w:firstLine="420"/>
    </w:pPr>
    <w:rPr>
      <w:bCs/>
      <w:szCs w:val="21"/>
    </w:rPr>
  </w:style>
  <w:style w:type="paragraph" w:styleId="34">
    <w:name w:val="toc 3"/>
    <w:basedOn w:val="a0"/>
    <w:next w:val="a0"/>
    <w:uiPriority w:val="39"/>
    <w:qFormat/>
    <w:pPr>
      <w:jc w:val="left"/>
    </w:pPr>
    <w:rPr>
      <w:smallCaps/>
      <w:sz w:val="22"/>
      <w:szCs w:val="22"/>
    </w:rPr>
  </w:style>
  <w:style w:type="paragraph" w:styleId="aff0">
    <w:name w:val="Normal (Web)"/>
    <w:basedOn w:val="a0"/>
    <w:link w:val="Charf0"/>
    <w:uiPriority w:val="99"/>
    <w:qFormat/>
    <w:pPr>
      <w:widowControl/>
      <w:spacing w:before="100" w:beforeAutospacing="1" w:after="100" w:afterAutospacing="1"/>
      <w:jc w:val="left"/>
    </w:pPr>
    <w:rPr>
      <w:rFonts w:ascii="宋体" w:hAnsi="宋体"/>
      <w:kern w:val="0"/>
      <w:sz w:val="24"/>
    </w:rPr>
  </w:style>
  <w:style w:type="paragraph" w:styleId="70">
    <w:name w:val="toc 7"/>
    <w:basedOn w:val="a0"/>
    <w:next w:val="a0"/>
    <w:uiPriority w:val="39"/>
    <w:qFormat/>
    <w:pPr>
      <w:jc w:val="left"/>
    </w:pPr>
    <w:rPr>
      <w:sz w:val="22"/>
      <w:szCs w:val="22"/>
    </w:rPr>
  </w:style>
  <w:style w:type="paragraph" w:styleId="afc">
    <w:name w:val="endnote text"/>
    <w:basedOn w:val="a0"/>
    <w:link w:val="Charc"/>
    <w:qFormat/>
    <w:pPr>
      <w:widowControl/>
      <w:snapToGrid w:val="0"/>
      <w:jc w:val="left"/>
    </w:pPr>
    <w:rPr>
      <w:kern w:val="0"/>
      <w:sz w:val="20"/>
      <w:szCs w:val="20"/>
      <w:lang w:eastAsia="en-US"/>
    </w:rPr>
  </w:style>
  <w:style w:type="paragraph" w:styleId="35">
    <w:name w:val="index 3"/>
    <w:basedOn w:val="a0"/>
    <w:next w:val="a0"/>
    <w:qFormat/>
    <w:pPr>
      <w:widowControl/>
      <w:ind w:leftChars="400" w:left="400"/>
      <w:jc w:val="left"/>
    </w:pPr>
    <w:rPr>
      <w:kern w:val="0"/>
      <w:sz w:val="24"/>
      <w:szCs w:val="20"/>
      <w:lang w:eastAsia="en-US"/>
    </w:rPr>
  </w:style>
  <w:style w:type="paragraph" w:styleId="af9">
    <w:name w:val="Balloon Text"/>
    <w:basedOn w:val="a0"/>
    <w:link w:val="Charb"/>
    <w:qFormat/>
    <w:rPr>
      <w:sz w:val="18"/>
      <w:szCs w:val="18"/>
    </w:rPr>
  </w:style>
  <w:style w:type="paragraph" w:styleId="af1">
    <w:name w:val="Title"/>
    <w:basedOn w:val="a0"/>
    <w:link w:val="Char4"/>
    <w:qFormat/>
    <w:pPr>
      <w:adjustRightInd w:val="0"/>
      <w:snapToGrid w:val="0"/>
      <w:spacing w:before="240" w:after="60"/>
      <w:jc w:val="center"/>
      <w:outlineLvl w:val="0"/>
    </w:pPr>
    <w:rPr>
      <w:rFonts w:eastAsia="方正小标宋简体" w:cs="Arial"/>
      <w:bCs/>
      <w:sz w:val="44"/>
      <w:szCs w:val="32"/>
    </w:rPr>
  </w:style>
  <w:style w:type="paragraph" w:styleId="ac">
    <w:name w:val="Date"/>
    <w:basedOn w:val="a0"/>
    <w:next w:val="a0"/>
    <w:link w:val="Char"/>
    <w:qFormat/>
    <w:pPr>
      <w:spacing w:line="360" w:lineRule="auto"/>
      <w:ind w:leftChars="2500" w:left="100"/>
    </w:pPr>
    <w:rPr>
      <w:rFonts w:ascii="宋体" w:hAnsi="宋体"/>
      <w:kern w:val="0"/>
      <w:sz w:val="24"/>
      <w:lang w:val="en-GB"/>
    </w:rPr>
  </w:style>
  <w:style w:type="paragraph" w:styleId="22">
    <w:name w:val="Body Text 2"/>
    <w:basedOn w:val="a0"/>
    <w:link w:val="2Char1"/>
    <w:qFormat/>
    <w:rPr>
      <w:sz w:val="24"/>
      <w:szCs w:val="20"/>
    </w:rPr>
  </w:style>
  <w:style w:type="paragraph" w:styleId="14">
    <w:name w:val="index 1"/>
    <w:basedOn w:val="a0"/>
    <w:next w:val="a0"/>
    <w:qFormat/>
    <w:pPr>
      <w:jc w:val="center"/>
    </w:pPr>
    <w:rPr>
      <w:kern w:val="0"/>
      <w:sz w:val="18"/>
      <w:szCs w:val="18"/>
    </w:rPr>
  </w:style>
  <w:style w:type="paragraph" w:styleId="33">
    <w:name w:val="Body Text 3"/>
    <w:basedOn w:val="a0"/>
    <w:link w:val="3Char2"/>
    <w:unhideWhenUsed/>
    <w:qFormat/>
    <w:pPr>
      <w:widowControl/>
      <w:spacing w:after="120"/>
      <w:jc w:val="left"/>
    </w:pPr>
    <w:rPr>
      <w:kern w:val="0"/>
      <w:sz w:val="16"/>
      <w:szCs w:val="16"/>
      <w:lang w:eastAsia="en-US"/>
    </w:rPr>
  </w:style>
  <w:style w:type="paragraph" w:styleId="40">
    <w:name w:val="toc 4"/>
    <w:basedOn w:val="a0"/>
    <w:next w:val="a0"/>
    <w:uiPriority w:val="39"/>
    <w:qFormat/>
    <w:pPr>
      <w:jc w:val="left"/>
    </w:pPr>
    <w:rPr>
      <w:sz w:val="22"/>
      <w:szCs w:val="22"/>
    </w:rPr>
  </w:style>
  <w:style w:type="paragraph" w:customStyle="1" w:styleId="13">
    <w:name w:val="正文文本首行缩进1"/>
    <w:basedOn w:val="af7"/>
    <w:link w:val="afb"/>
    <w:qFormat/>
    <w:pPr>
      <w:snapToGrid w:val="0"/>
      <w:spacing w:after="120" w:line="360" w:lineRule="auto"/>
      <w:ind w:firstLineChars="100" w:firstLine="420"/>
    </w:pPr>
    <w:rPr>
      <w:bCs/>
      <w:szCs w:val="21"/>
    </w:rPr>
  </w:style>
  <w:style w:type="paragraph" w:styleId="aff1">
    <w:name w:val="List"/>
    <w:basedOn w:val="a0"/>
    <w:qFormat/>
    <w:pPr>
      <w:widowControl/>
      <w:ind w:left="200" w:hangingChars="200" w:hanging="200"/>
      <w:jc w:val="left"/>
    </w:pPr>
    <w:rPr>
      <w:kern w:val="0"/>
      <w:sz w:val="20"/>
      <w:szCs w:val="20"/>
      <w:lang w:eastAsia="en-US"/>
    </w:rPr>
  </w:style>
  <w:style w:type="paragraph" w:styleId="af">
    <w:name w:val="Plain Text"/>
    <w:basedOn w:val="a0"/>
    <w:link w:val="Char2"/>
    <w:qFormat/>
    <w:rPr>
      <w:rFonts w:ascii="宋体" w:hAnsi="Courier New"/>
      <w:szCs w:val="20"/>
    </w:rPr>
  </w:style>
  <w:style w:type="paragraph" w:styleId="30">
    <w:name w:val="Body Text Indent 3"/>
    <w:basedOn w:val="a0"/>
    <w:link w:val="3Char0"/>
    <w:qFormat/>
    <w:pPr>
      <w:spacing w:after="120"/>
      <w:ind w:leftChars="200" w:left="420"/>
    </w:pPr>
    <w:rPr>
      <w:sz w:val="16"/>
      <w:szCs w:val="16"/>
    </w:rPr>
  </w:style>
  <w:style w:type="paragraph" w:styleId="aff2">
    <w:name w:val="caption"/>
    <w:basedOn w:val="a0"/>
    <w:next w:val="a0"/>
    <w:qFormat/>
    <w:rPr>
      <w:rFonts w:ascii="Arial" w:eastAsia="黑体" w:hAnsi="Arial" w:cs="Arial"/>
      <w:sz w:val="20"/>
      <w:szCs w:val="20"/>
    </w:rPr>
  </w:style>
  <w:style w:type="paragraph" w:styleId="af0">
    <w:name w:val="header"/>
    <w:basedOn w:val="a0"/>
    <w:link w:val="Char3"/>
    <w:qFormat/>
    <w:pPr>
      <w:pBdr>
        <w:bottom w:val="single" w:sz="6" w:space="1" w:color="auto"/>
      </w:pBdr>
      <w:tabs>
        <w:tab w:val="center" w:pos="4153"/>
        <w:tab w:val="right" w:pos="8306"/>
      </w:tabs>
      <w:snapToGrid w:val="0"/>
      <w:jc w:val="center"/>
    </w:pPr>
    <w:rPr>
      <w:sz w:val="18"/>
      <w:szCs w:val="18"/>
    </w:rPr>
  </w:style>
  <w:style w:type="paragraph" w:styleId="21">
    <w:name w:val="Body Text Indent 2"/>
    <w:basedOn w:val="a0"/>
    <w:link w:val="2Char0"/>
    <w:qFormat/>
    <w:pPr>
      <w:spacing w:after="120" w:line="480" w:lineRule="auto"/>
      <w:ind w:leftChars="200" w:left="420"/>
    </w:pPr>
  </w:style>
  <w:style w:type="paragraph" w:styleId="41">
    <w:name w:val="index 4"/>
    <w:basedOn w:val="a0"/>
    <w:next w:val="a0"/>
    <w:qFormat/>
    <w:pPr>
      <w:widowControl/>
      <w:ind w:leftChars="600" w:left="600"/>
      <w:jc w:val="left"/>
    </w:pPr>
    <w:rPr>
      <w:kern w:val="0"/>
      <w:szCs w:val="20"/>
      <w:lang w:eastAsia="en-US"/>
    </w:rPr>
  </w:style>
  <w:style w:type="paragraph" w:styleId="ad">
    <w:name w:val="annotation subject"/>
    <w:basedOn w:val="af6"/>
    <w:next w:val="af6"/>
    <w:link w:val="Char0"/>
    <w:qFormat/>
    <w:rPr>
      <w:b/>
      <w:bCs/>
    </w:rPr>
  </w:style>
  <w:style w:type="paragraph" w:styleId="af3">
    <w:name w:val="footer"/>
    <w:basedOn w:val="a0"/>
    <w:link w:val="Char6"/>
    <w:qFormat/>
    <w:pPr>
      <w:tabs>
        <w:tab w:val="center" w:pos="4153"/>
        <w:tab w:val="right" w:pos="8306"/>
      </w:tabs>
      <w:snapToGrid w:val="0"/>
      <w:jc w:val="left"/>
    </w:pPr>
    <w:rPr>
      <w:sz w:val="18"/>
      <w:szCs w:val="18"/>
    </w:rPr>
  </w:style>
  <w:style w:type="paragraph" w:styleId="90">
    <w:name w:val="toc 9"/>
    <w:basedOn w:val="a0"/>
    <w:next w:val="a0"/>
    <w:uiPriority w:val="39"/>
    <w:qFormat/>
    <w:pPr>
      <w:jc w:val="left"/>
    </w:pPr>
    <w:rPr>
      <w:sz w:val="22"/>
      <w:szCs w:val="22"/>
    </w:rPr>
  </w:style>
  <w:style w:type="paragraph" w:styleId="aff3">
    <w:name w:val="Block Text"/>
    <w:basedOn w:val="a0"/>
    <w:qFormat/>
    <w:pPr>
      <w:tabs>
        <w:tab w:val="left" w:pos="360"/>
        <w:tab w:val="left" w:pos="900"/>
      </w:tabs>
      <w:spacing w:line="360" w:lineRule="auto"/>
      <w:ind w:leftChars="171" w:left="359" w:rightChars="200" w:right="420" w:firstLine="1"/>
    </w:pPr>
    <w:rPr>
      <w:rFonts w:ascii="宋体" w:hAnsi="宋体"/>
      <w:sz w:val="24"/>
    </w:rPr>
  </w:style>
  <w:style w:type="paragraph" w:styleId="aff4">
    <w:name w:val="table of figures"/>
    <w:basedOn w:val="a0"/>
    <w:next w:val="a0"/>
    <w:qFormat/>
    <w:pPr>
      <w:ind w:leftChars="200" w:left="200" w:hangingChars="200" w:hanging="200"/>
    </w:pPr>
  </w:style>
  <w:style w:type="paragraph" w:styleId="aff5">
    <w:name w:val="List Bullet"/>
    <w:basedOn w:val="aff1"/>
    <w:qFormat/>
    <w:pPr>
      <w:tabs>
        <w:tab w:val="left" w:pos="1470"/>
      </w:tabs>
      <w:spacing w:line="360" w:lineRule="auto"/>
      <w:ind w:left="1470" w:right="720" w:firstLineChars="0" w:hanging="420"/>
    </w:pPr>
    <w:rPr>
      <w:sz w:val="24"/>
      <w:lang w:eastAsia="zh-CN"/>
    </w:rPr>
  </w:style>
  <w:style w:type="paragraph" w:styleId="af2">
    <w:name w:val="Subtitle"/>
    <w:basedOn w:val="a0"/>
    <w:next w:val="a0"/>
    <w:link w:val="Char5"/>
    <w:qFormat/>
    <w:pPr>
      <w:spacing w:before="240" w:after="60" w:line="312" w:lineRule="auto"/>
      <w:jc w:val="center"/>
      <w:outlineLvl w:val="1"/>
    </w:pPr>
    <w:rPr>
      <w:rFonts w:ascii="Cambria" w:hAnsi="Cambria"/>
      <w:b/>
      <w:bCs/>
      <w:kern w:val="28"/>
      <w:sz w:val="32"/>
      <w:szCs w:val="32"/>
    </w:rPr>
  </w:style>
  <w:style w:type="paragraph" w:styleId="80">
    <w:name w:val="toc 8"/>
    <w:basedOn w:val="a0"/>
    <w:next w:val="a0"/>
    <w:uiPriority w:val="39"/>
    <w:qFormat/>
    <w:pPr>
      <w:jc w:val="left"/>
    </w:pPr>
    <w:rPr>
      <w:sz w:val="22"/>
      <w:szCs w:val="22"/>
    </w:rPr>
  </w:style>
  <w:style w:type="paragraph" w:styleId="af6">
    <w:name w:val="annotation text"/>
    <w:basedOn w:val="a0"/>
    <w:link w:val="Char20"/>
    <w:uiPriority w:val="99"/>
    <w:qFormat/>
    <w:pPr>
      <w:jc w:val="left"/>
    </w:pPr>
  </w:style>
  <w:style w:type="paragraph" w:styleId="26">
    <w:name w:val="toc 2"/>
    <w:basedOn w:val="a0"/>
    <w:next w:val="a0"/>
    <w:uiPriority w:val="39"/>
    <w:qFormat/>
    <w:pPr>
      <w:jc w:val="left"/>
    </w:pPr>
    <w:rPr>
      <w:bCs/>
      <w:smallCaps/>
      <w:sz w:val="22"/>
      <w:szCs w:val="22"/>
    </w:rPr>
  </w:style>
  <w:style w:type="paragraph" w:styleId="17">
    <w:name w:val="toc 1"/>
    <w:basedOn w:val="a0"/>
    <w:next w:val="a0"/>
    <w:uiPriority w:val="39"/>
    <w:qFormat/>
    <w:pPr>
      <w:spacing w:before="120" w:after="120"/>
      <w:jc w:val="left"/>
    </w:pPr>
    <w:rPr>
      <w:bCs/>
      <w:caps/>
      <w:sz w:val="22"/>
      <w:szCs w:val="22"/>
    </w:rPr>
  </w:style>
  <w:style w:type="paragraph" w:styleId="aff6">
    <w:name w:val="toa heading"/>
    <w:basedOn w:val="a0"/>
    <w:next w:val="a0"/>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51">
    <w:name w:val="index 5"/>
    <w:basedOn w:val="a0"/>
    <w:next w:val="a0"/>
    <w:qFormat/>
    <w:pPr>
      <w:widowControl/>
      <w:ind w:leftChars="800" w:left="800"/>
      <w:jc w:val="left"/>
    </w:pPr>
    <w:rPr>
      <w:kern w:val="0"/>
      <w:szCs w:val="20"/>
      <w:lang w:eastAsia="en-US"/>
    </w:rPr>
  </w:style>
  <w:style w:type="paragraph" w:styleId="af7">
    <w:name w:val="Body Text"/>
    <w:basedOn w:val="a0"/>
    <w:link w:val="Char9"/>
    <w:qFormat/>
    <w:rPr>
      <w:rFonts w:ascii="Arial" w:hAnsi="Arial"/>
      <w:color w:val="000000"/>
    </w:rPr>
  </w:style>
  <w:style w:type="paragraph" w:styleId="af5">
    <w:name w:val="footnote text"/>
    <w:basedOn w:val="a0"/>
    <w:link w:val="Char8"/>
    <w:qFormat/>
    <w:pPr>
      <w:snapToGrid w:val="0"/>
      <w:spacing w:line="360" w:lineRule="auto"/>
      <w:jc w:val="left"/>
    </w:pPr>
    <w:rPr>
      <w:bCs/>
      <w:sz w:val="18"/>
      <w:szCs w:val="18"/>
    </w:rPr>
  </w:style>
  <w:style w:type="paragraph" w:styleId="af8">
    <w:name w:val="Normal Indent"/>
    <w:basedOn w:val="a0"/>
    <w:link w:val="Chara"/>
    <w:qFormat/>
    <w:pPr>
      <w:ind w:firstLine="420"/>
    </w:pPr>
    <w:rPr>
      <w:szCs w:val="20"/>
    </w:rPr>
  </w:style>
  <w:style w:type="paragraph" w:customStyle="1" w:styleId="0-0">
    <w:name w:val="0-0"/>
    <w:basedOn w:val="af8"/>
    <w:qFormat/>
    <w:pPr>
      <w:widowControl/>
      <w:spacing w:line="360" w:lineRule="auto"/>
      <w:jc w:val="left"/>
    </w:pPr>
    <w:rPr>
      <w:rFonts w:ascii="宋体"/>
      <w:kern w:val="0"/>
      <w:sz w:val="24"/>
    </w:rPr>
  </w:style>
  <w:style w:type="paragraph" w:customStyle="1" w:styleId="Char21">
    <w:name w:val="Char2"/>
    <w:basedOn w:val="a0"/>
    <w:qFormat/>
    <w:rPr>
      <w:rFonts w:ascii="Tahoma" w:hAnsi="Tahoma"/>
      <w:sz w:val="24"/>
      <w:szCs w:val="20"/>
    </w:rPr>
  </w:style>
  <w:style w:type="paragraph" w:customStyle="1" w:styleId="CharCharCharChar">
    <w:name w:val="Char Char Char Char"/>
    <w:basedOn w:val="a0"/>
    <w:qFormat/>
    <w:rPr>
      <w:rFonts w:ascii="Tahoma" w:hAnsi="Tahoma"/>
      <w:sz w:val="24"/>
      <w:szCs w:val="20"/>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aff7">
    <w:name w:val="保留正文"/>
    <w:basedOn w:val="af7"/>
    <w:qFormat/>
    <w:pPr>
      <w:keepNext/>
      <w:spacing w:after="160"/>
    </w:pPr>
    <w:rPr>
      <w:rFonts w:ascii="Times New Roman" w:hAnsi="Times New Roman"/>
      <w:color w:val="auto"/>
    </w:rPr>
  </w:style>
  <w:style w:type="paragraph" w:customStyle="1" w:styleId="27">
    <w:name w:val="说明书2级标题"/>
    <w:basedOn w:val="a0"/>
    <w:next w:val="a0"/>
    <w:qFormat/>
    <w:pPr>
      <w:spacing w:beforeLines="100"/>
    </w:pPr>
    <w:rPr>
      <w:rFonts w:eastAsia="黑体"/>
      <w:sz w:val="28"/>
      <w:szCs w:val="28"/>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73">
    <w:name w:val="xl17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pPr>
      <w:widowControl/>
      <w:spacing w:before="100" w:beforeAutospacing="1" w:after="100" w:afterAutospacing="1"/>
      <w:jc w:val="left"/>
    </w:pPr>
    <w:rPr>
      <w:rFonts w:ascii="宋体" w:hAnsi="宋体" w:cs="宋体"/>
      <w:kern w:val="0"/>
      <w:sz w:val="24"/>
    </w:rPr>
  </w:style>
  <w:style w:type="paragraph" w:customStyle="1" w:styleId="Graphics">
    <w:name w:val="Graphics"/>
    <w:basedOn w:val="a0"/>
    <w:qFormat/>
    <w:pPr>
      <w:widowControl/>
      <w:spacing w:before="120"/>
      <w:jc w:val="left"/>
    </w:pPr>
    <w:rPr>
      <w:color w:val="000000"/>
      <w:kern w:val="0"/>
      <w:sz w:val="20"/>
      <w:szCs w:val="20"/>
      <w:lang w:eastAsia="en-US"/>
    </w:rPr>
  </w:style>
  <w:style w:type="paragraph" w:customStyle="1" w:styleId="xl222">
    <w:name w:val="xl2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Pr>
      <w:rFonts w:ascii="Tahoma" w:hAnsi="Tahoma"/>
      <w:sz w:val="24"/>
      <w:szCs w:val="20"/>
    </w:rPr>
  </w:style>
  <w:style w:type="paragraph" w:customStyle="1" w:styleId="aff8">
    <w:name w:val="表格文字"/>
    <w:basedOn w:val="a0"/>
    <w:qFormat/>
    <w:pPr>
      <w:spacing w:before="25" w:after="25" w:line="300" w:lineRule="auto"/>
    </w:pPr>
    <w:rPr>
      <w:rFonts w:ascii="宋体" w:hAnsi="宋体"/>
      <w:spacing w:val="10"/>
      <w:kern w:val="0"/>
      <w:sz w:val="24"/>
      <w:szCs w:val="20"/>
    </w:rPr>
  </w:style>
  <w:style w:type="paragraph" w:customStyle="1" w:styleId="GB231215">
    <w:name w:val="样式 仿宋_GB2312 小四 加粗 黑色 行距: 1.5 倍行距"/>
    <w:basedOn w:val="a0"/>
    <w:qFormat/>
    <w:pPr>
      <w:spacing w:line="360" w:lineRule="auto"/>
    </w:pPr>
    <w:rPr>
      <w:rFonts w:ascii="仿宋_GB2312" w:eastAsia="仿宋_GB2312" w:cs="宋体"/>
      <w:bCs/>
      <w:color w:val="000000"/>
      <w:sz w:val="24"/>
      <w:szCs w:val="20"/>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5">
    <w:name w:val="xl1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pPr>
      <w:spacing w:line="240" w:lineRule="auto"/>
    </w:pPr>
    <w:rPr>
      <w:rFonts w:eastAsia="宋体"/>
      <w:szCs w:val="20"/>
    </w:rPr>
  </w:style>
  <w:style w:type="paragraph" w:customStyle="1" w:styleId="28">
    <w:name w:val="标题2"/>
    <w:basedOn w:val="20"/>
    <w:qFormat/>
    <w:pPr>
      <w:adjustRightInd w:val="0"/>
      <w:spacing w:line="240" w:lineRule="auto"/>
      <w:textAlignment w:val="baseline"/>
    </w:pPr>
    <w:rPr>
      <w:rFonts w:ascii="Times New Roman" w:eastAsia="宋体" w:hAnsi="Times New Roman" w:cs="Arial"/>
      <w:bCs w:val="0"/>
      <w:sz w:val="28"/>
      <w:szCs w:val="28"/>
    </w:rPr>
  </w:style>
  <w:style w:type="paragraph" w:customStyle="1" w:styleId="CharCharCharCharCharCharChar1">
    <w:name w:val="Char Char Char Char Char Char Char1"/>
    <w:basedOn w:val="a0"/>
    <w:qFormat/>
    <w:pPr>
      <w:widowControl/>
      <w:snapToGrid w:val="0"/>
      <w:spacing w:after="160" w:line="360" w:lineRule="auto"/>
      <w:jc w:val="left"/>
    </w:pPr>
    <w:rPr>
      <w:kern w:val="0"/>
      <w:sz w:val="24"/>
      <w:lang w:eastAsia="en-US"/>
    </w:rPr>
  </w:style>
  <w:style w:type="paragraph" w:customStyle="1" w:styleId="xl194">
    <w:name w:val="xl194"/>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Char40">
    <w:name w:val="Char4"/>
    <w:basedOn w:val="a0"/>
    <w:qFormat/>
    <w:pPr>
      <w:widowControl/>
      <w:spacing w:after="160" w:line="240" w:lineRule="exact"/>
      <w:jc w:val="left"/>
    </w:pPr>
    <w:rPr>
      <w:rFonts w:ascii="Verdana" w:hAnsi="Verdana"/>
      <w:kern w:val="0"/>
      <w:sz w:val="20"/>
      <w:szCs w:val="20"/>
      <w:lang w:eastAsia="en-US"/>
    </w:rPr>
  </w:style>
  <w:style w:type="paragraph" w:customStyle="1" w:styleId="32">
    <w:name w:val="标题3"/>
    <w:basedOn w:val="3"/>
    <w:link w:val="3Char1"/>
    <w:qFormat/>
    <w:pPr>
      <w:numPr>
        <w:ilvl w:val="0"/>
        <w:numId w:val="0"/>
      </w:numPr>
      <w:spacing w:line="413" w:lineRule="auto"/>
      <w:ind w:leftChars="100" w:left="210" w:rightChars="100" w:right="210"/>
      <w:jc w:val="left"/>
    </w:pPr>
    <w:rPr>
      <w:rFonts w:ascii="宋体" w:hAnsi="宋体"/>
      <w:kern w:val="0"/>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aff9">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42">
    <w:name w:val="正文缩进4格"/>
    <w:basedOn w:val="24"/>
    <w:qFormat/>
    <w:pPr>
      <w:ind w:left="2" w:firstLineChars="192" w:firstLine="538"/>
    </w:pPr>
    <w:rPr>
      <w:color w:val="0000FF"/>
      <w:sz w:val="28"/>
    </w:rPr>
  </w:style>
  <w:style w:type="paragraph" w:customStyle="1" w:styleId="xl179">
    <w:name w:val="xl17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25">
    <w:name w:val="xl225"/>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35">
    <w:name w:val="xl2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bfw">
    <w:name w:val="bfw"/>
    <w:basedOn w:val="a0"/>
    <w:qFormat/>
    <w:pPr>
      <w:widowControl/>
      <w:spacing w:before="100" w:beforeAutospacing="1" w:after="100" w:afterAutospacing="1" w:line="374" w:lineRule="atLeast"/>
      <w:jc w:val="left"/>
    </w:pPr>
    <w:rPr>
      <w:rFonts w:ascii="宋体" w:hAnsi="宋体"/>
      <w:kern w:val="0"/>
      <w:sz w:val="22"/>
      <w:szCs w:val="22"/>
    </w:rPr>
  </w:style>
  <w:style w:type="paragraph" w:customStyle="1" w:styleId="CharCharChar">
    <w:name w:val="Char Char Char"/>
    <w:basedOn w:val="a0"/>
    <w:qFormat/>
    <w:rPr>
      <w:rFonts w:ascii="Tahoma" w:hAnsi="Tahoma"/>
      <w:b/>
      <w:kern w:val="0"/>
      <w:sz w:val="28"/>
      <w:szCs w:val="20"/>
    </w:rPr>
  </w:style>
  <w:style w:type="paragraph" w:customStyle="1" w:styleId="text">
    <w:name w:val="text"/>
    <w:basedOn w:val="a0"/>
    <w:qFormat/>
    <w:pPr>
      <w:widowControl/>
      <w:spacing w:before="100" w:beforeAutospacing="1" w:after="100" w:afterAutospacing="1"/>
      <w:jc w:val="left"/>
    </w:pPr>
    <w:rPr>
      <w:rFonts w:ascii="宋体" w:hAnsi="宋体" w:cs="宋体"/>
      <w:kern w:val="0"/>
      <w:sz w:val="24"/>
    </w:rPr>
  </w:style>
  <w:style w:type="paragraph" w:customStyle="1" w:styleId="xl238">
    <w:name w:val="xl23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196">
    <w:name w:val="xl19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18">
    <w:name w:val="表格_1"/>
    <w:basedOn w:val="a0"/>
    <w:qFormat/>
    <w:rPr>
      <w:rFonts w:ascii="Arial" w:eastAsia="楷体_GB2312" w:hAnsi="Arial"/>
      <w:szCs w:val="20"/>
    </w:rPr>
  </w:style>
  <w:style w:type="paragraph" w:customStyle="1" w:styleId="font8">
    <w:name w:val="font8"/>
    <w:basedOn w:val="a0"/>
    <w:qFormat/>
    <w:pPr>
      <w:widowControl/>
      <w:spacing w:before="100" w:beforeAutospacing="1" w:after="100" w:afterAutospacing="1"/>
      <w:jc w:val="left"/>
    </w:pPr>
    <w:rPr>
      <w:kern w:val="0"/>
      <w:sz w:val="22"/>
      <w:szCs w:val="22"/>
    </w:rPr>
  </w:style>
  <w:style w:type="paragraph" w:customStyle="1" w:styleId="xl260">
    <w:name w:val="xl2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Char30">
    <w:name w:val="Char3"/>
    <w:basedOn w:val="a0"/>
    <w:qFormat/>
    <w:pPr>
      <w:widowControl/>
      <w:spacing w:after="160" w:line="240" w:lineRule="exact"/>
      <w:jc w:val="left"/>
    </w:pPr>
    <w:rPr>
      <w:rFonts w:ascii="Verdana" w:hAnsi="Verdana"/>
      <w:kern w:val="0"/>
      <w:szCs w:val="20"/>
      <w:lang w:eastAsia="en-US"/>
    </w:rPr>
  </w:style>
  <w:style w:type="paragraph" w:customStyle="1" w:styleId="xl209">
    <w:name w:val="xl20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4">
    <w:name w:val="xl254"/>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font15">
    <w:name w:val="font15"/>
    <w:basedOn w:val="a0"/>
    <w:qFormat/>
    <w:pPr>
      <w:widowControl/>
      <w:spacing w:before="100" w:beforeAutospacing="1" w:after="100" w:afterAutospacing="1"/>
      <w:jc w:val="left"/>
    </w:pPr>
    <w:rPr>
      <w:rFonts w:ascii="宋体" w:hAnsi="宋体" w:cs="宋体"/>
      <w:kern w:val="0"/>
      <w:sz w:val="20"/>
      <w:szCs w:val="20"/>
    </w:r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9">
    <w:name w:val="xl12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47">
    <w:name w:val="xl147"/>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95">
    <w:name w:val="xl29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19">
    <w:name w:val="正文1"/>
    <w:basedOn w:val="a0"/>
    <w:qFormat/>
    <w:pPr>
      <w:adjustRightInd w:val="0"/>
      <w:textAlignment w:val="baseline"/>
    </w:pPr>
    <w:rPr>
      <w:rFonts w:ascii="宋体"/>
      <w:kern w:val="0"/>
      <w:sz w:val="28"/>
    </w:rPr>
  </w:style>
  <w:style w:type="paragraph" w:customStyle="1" w:styleId="afa">
    <w:name w:val="表格"/>
    <w:basedOn w:val="a0"/>
    <w:link w:val="CharChar"/>
    <w:qFormat/>
    <w:pPr>
      <w:snapToGrid w:val="0"/>
      <w:ind w:firstLineChars="21" w:firstLine="42"/>
    </w:pPr>
    <w:rPr>
      <w:rFonts w:ascii="宋体" w:hAnsi="宋体"/>
      <w:kern w:val="0"/>
      <w:sz w:val="20"/>
      <w:szCs w:val="20"/>
    </w:rPr>
  </w:style>
  <w:style w:type="paragraph" w:customStyle="1" w:styleId="xl80">
    <w:name w:val="xl8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font23">
    <w:name w:val="font23"/>
    <w:basedOn w:val="a0"/>
    <w:qFormat/>
    <w:pPr>
      <w:widowControl/>
      <w:spacing w:before="100" w:beforeAutospacing="1" w:after="100" w:afterAutospacing="1"/>
      <w:jc w:val="left"/>
    </w:pPr>
    <w:rPr>
      <w:rFonts w:ascii="宋体" w:hAnsi="宋体" w:cs="宋体"/>
      <w:kern w:val="0"/>
      <w:sz w:val="20"/>
      <w:szCs w:val="20"/>
    </w:rPr>
  </w:style>
  <w:style w:type="paragraph" w:customStyle="1" w:styleId="xl266">
    <w:name w:val="xl266"/>
    <w:basedOn w:val="a0"/>
    <w:qFormat/>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247">
    <w:name w:val="xl247"/>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xl178">
    <w:name w:val="xl178"/>
    <w:basedOn w:val="a0"/>
    <w:qFormat/>
    <w:pPr>
      <w:widowControl/>
      <w:spacing w:before="100" w:beforeAutospacing="1" w:after="100" w:afterAutospacing="1"/>
      <w:jc w:val="left"/>
      <w:textAlignment w:val="bottom"/>
    </w:pPr>
    <w:rPr>
      <w:kern w:val="0"/>
      <w:sz w:val="24"/>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0"/>
      <w:szCs w:val="20"/>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36">
    <w:name w:val="投标文件3"/>
    <w:basedOn w:val="a0"/>
    <w:qFormat/>
    <w:pPr>
      <w:widowControl/>
      <w:spacing w:line="360" w:lineRule="auto"/>
    </w:pPr>
    <w:rPr>
      <w:rFonts w:ascii="宋体" w:eastAsia="黑体" w:hAnsi="Courier New"/>
      <w:b/>
      <w:sz w:val="30"/>
      <w:szCs w:val="20"/>
    </w:rPr>
  </w:style>
  <w:style w:type="paragraph" w:customStyle="1" w:styleId="310">
    <w:name w:val="正文文本缩进 31"/>
    <w:basedOn w:val="a0"/>
    <w:qFormat/>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259">
    <w:name w:val="xl2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72">
    <w:name w:val="xl272"/>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76">
    <w:name w:val="xl17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CharCharCharCharCharCharCharCharCharCharCharChar1CharCharCharChar">
    <w:name w:val="Char Char Char Char Char Char Char Char Char Char Char Char1 Char Char Char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p17">
    <w:name w:val="p17"/>
    <w:basedOn w:val="a0"/>
    <w:qFormat/>
    <w:pPr>
      <w:widowControl/>
      <w:spacing w:before="100" w:after="100" w:line="300" w:lineRule="atLeast"/>
      <w:jc w:val="left"/>
    </w:pPr>
    <w:rPr>
      <w:rFonts w:ascii="宋体" w:hAnsi="宋体" w:cs="宋体"/>
      <w:color w:val="000000"/>
      <w:kern w:val="0"/>
      <w:sz w:val="18"/>
      <w:szCs w:val="18"/>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4">
    <w:name w:val="正文首行缩进两字符"/>
    <w:basedOn w:val="a0"/>
    <w:link w:val="Char7"/>
    <w:qFormat/>
    <w:pPr>
      <w:spacing w:line="360" w:lineRule="auto"/>
      <w:ind w:firstLineChars="200" w:firstLine="200"/>
    </w:pPr>
    <w:rPr>
      <w:szCs w:val="20"/>
    </w:rPr>
  </w:style>
  <w:style w:type="paragraph" w:customStyle="1" w:styleId="24">
    <w:name w:val="正文缩进2格"/>
    <w:basedOn w:val="a0"/>
    <w:link w:val="2Char2"/>
    <w:qFormat/>
    <w:pPr>
      <w:spacing w:line="600" w:lineRule="exact"/>
      <w:ind w:firstLineChars="206" w:firstLine="639"/>
    </w:pPr>
    <w:rPr>
      <w:rFonts w:ascii="仿宋_GB2312" w:eastAsia="仿宋_GB2312" w:hAnsi="宋体"/>
      <w:sz w:val="31"/>
      <w:szCs w:val="28"/>
    </w:rPr>
  </w:style>
  <w:style w:type="paragraph" w:customStyle="1" w:styleId="xl221">
    <w:name w:val="xl221"/>
    <w:basedOn w:val="a0"/>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affa">
    <w:name w:val="目录"/>
    <w:basedOn w:val="a0"/>
    <w:qFormat/>
    <w:pPr>
      <w:widowControl/>
      <w:spacing w:line="480" w:lineRule="auto"/>
      <w:jc w:val="center"/>
    </w:pPr>
    <w:rPr>
      <w:rFonts w:ascii="宋体"/>
      <w:b/>
      <w:kern w:val="0"/>
      <w:sz w:val="24"/>
      <w:szCs w:val="20"/>
    </w:rPr>
  </w:style>
  <w:style w:type="paragraph" w:customStyle="1" w:styleId="affb">
    <w:name w:val="表头"/>
    <w:basedOn w:val="aff2"/>
    <w:qFormat/>
    <w:pPr>
      <w:keepNext/>
      <w:keepLines/>
      <w:widowControl/>
      <w:spacing w:before="120" w:after="120" w:line="300" w:lineRule="auto"/>
      <w:jc w:val="center"/>
      <w:textAlignment w:val="baseline"/>
    </w:pPr>
    <w:rPr>
      <w:rFonts w:cs="Times New Roman"/>
      <w:sz w:val="21"/>
    </w:rPr>
  </w:style>
  <w:style w:type="paragraph" w:customStyle="1" w:styleId="NewNew">
    <w:name w:val="正文 New New"/>
    <w:qFormat/>
    <w:pPr>
      <w:widowControl w:val="0"/>
      <w:jc w:val="both"/>
    </w:pPr>
    <w:rPr>
      <w:kern w:val="2"/>
      <w:sz w:val="21"/>
      <w:szCs w:val="24"/>
    </w:rPr>
  </w:style>
  <w:style w:type="paragraph" w:styleId="afe">
    <w:name w:val="Quote"/>
    <w:basedOn w:val="a0"/>
    <w:next w:val="a0"/>
    <w:link w:val="Chare"/>
    <w:qFormat/>
    <w:pPr>
      <w:widowControl/>
      <w:jc w:val="left"/>
    </w:pPr>
    <w:rPr>
      <w:i/>
      <w:iCs/>
      <w:color w:val="000000"/>
      <w:kern w:val="0"/>
      <w:szCs w:val="20"/>
    </w:rPr>
  </w:style>
  <w:style w:type="paragraph" w:customStyle="1" w:styleId="affc">
    <w:name w:val="无缩进"/>
    <w:next w:val="af7"/>
    <w:qFormat/>
    <w:pPr>
      <w:snapToGrid w:val="0"/>
      <w:spacing w:line="600" w:lineRule="atLeast"/>
      <w:ind w:firstLine="641"/>
      <w:jc w:val="both"/>
    </w:pPr>
    <w:rPr>
      <w:rFonts w:eastAsia="仿宋_GB2312"/>
      <w:sz w:val="3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pPr>
      <w:widowControl/>
      <w:spacing w:line="400" w:lineRule="exact"/>
      <w:jc w:val="center"/>
    </w:pPr>
    <w:rPr>
      <w:rFonts w:ascii="Verdana" w:hAnsi="Verdana"/>
      <w:kern w:val="0"/>
      <w:szCs w:val="20"/>
      <w:lang w:eastAsia="en-US"/>
    </w:rPr>
  </w:style>
  <w:style w:type="paragraph" w:customStyle="1" w:styleId="xl289">
    <w:name w:val="xl289"/>
    <w:basedOn w:val="a0"/>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98">
    <w:name w:val="xl2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67">
    <w:name w:val="xl26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font22">
    <w:name w:val="font22"/>
    <w:basedOn w:val="a0"/>
    <w:qFormat/>
    <w:pPr>
      <w:widowControl/>
      <w:spacing w:before="100" w:beforeAutospacing="1" w:after="100" w:afterAutospacing="1"/>
      <w:jc w:val="left"/>
    </w:pPr>
    <w:rPr>
      <w:rFonts w:ascii="宋体" w:hAnsi="宋体" w:cs="宋体"/>
      <w:kern w:val="0"/>
      <w:sz w:val="22"/>
      <w:szCs w:val="22"/>
    </w:rPr>
  </w:style>
  <w:style w:type="paragraph" w:customStyle="1" w:styleId="CharChar1CharCharCharCharCharCharCharChar">
    <w:name w:val="Char Char1 Char Char Char Char Char Char Char Char"/>
    <w:basedOn w:val="a0"/>
    <w:qFormat/>
    <w:pPr>
      <w:widowControl/>
      <w:snapToGrid w:val="0"/>
      <w:spacing w:after="160" w:line="240" w:lineRule="exact"/>
      <w:jc w:val="left"/>
    </w:pPr>
    <w:rPr>
      <w:bCs/>
      <w:szCs w:val="21"/>
    </w:rPr>
  </w:style>
  <w:style w:type="paragraph" w:customStyle="1" w:styleId="xl198">
    <w:name w:val="xl198"/>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affd">
    <w:name w:val="简单回函地址"/>
    <w:basedOn w:val="a0"/>
    <w:qFormat/>
    <w:rPr>
      <w:rFonts w:ascii="宋体" w:hAnsi="宋体"/>
      <w:color w:val="000000"/>
      <w:szCs w:val="21"/>
    </w:rPr>
  </w:style>
  <w:style w:type="paragraph" w:customStyle="1" w:styleId="font21">
    <w:name w:val="font21"/>
    <w:basedOn w:val="a0"/>
    <w:qFormat/>
    <w:pPr>
      <w:widowControl/>
      <w:spacing w:before="100" w:beforeAutospacing="1" w:after="100" w:afterAutospacing="1"/>
      <w:jc w:val="left"/>
    </w:pPr>
    <w:rPr>
      <w:b/>
      <w:bCs/>
      <w:kern w:val="0"/>
      <w:sz w:val="22"/>
      <w:szCs w:val="22"/>
    </w:rPr>
  </w:style>
  <w:style w:type="paragraph" w:customStyle="1" w:styleId="xl286">
    <w:name w:val="xl28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41">
    <w:name w:val="xl24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48">
    <w:name w:val="xl248"/>
    <w:basedOn w:val="a0"/>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CharCharCharCharCharCharCharCharCharChar1">
    <w:name w:val="Char Char Char Char Char Char Char Char Char Char1"/>
    <w:basedOn w:val="ae"/>
    <w:qFormat/>
    <w:pPr>
      <w:adjustRightInd w:val="0"/>
      <w:spacing w:line="312" w:lineRule="atLeast"/>
      <w:textAlignment w:val="baseline"/>
    </w:pPr>
    <w:rPr>
      <w:shd w:val="clear" w:color="auto" w:fill="000080"/>
    </w:rPr>
  </w:style>
  <w:style w:type="paragraph" w:customStyle="1" w:styleId="xl290">
    <w:name w:val="xl290"/>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220">
    <w:name w:val="2册标题2"/>
    <w:basedOn w:val="a0"/>
    <w:next w:val="a0"/>
    <w:qFormat/>
    <w:pPr>
      <w:spacing w:beforeLines="50" w:afterLines="50" w:line="300" w:lineRule="auto"/>
      <w:outlineLvl w:val="1"/>
    </w:pPr>
    <w:rPr>
      <w:rFonts w:ascii="Arial" w:eastAsia="黑体" w:hAnsi="Arial"/>
      <w:sz w:val="30"/>
      <w:szCs w:val="30"/>
    </w:rPr>
  </w:style>
  <w:style w:type="paragraph" w:customStyle="1" w:styleId="xl239">
    <w:name w:val="xl2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xl275">
    <w:name w:val="xl2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170">
    <w:name w:val="xl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unnamed2">
    <w:name w:val="unnamed2"/>
    <w:basedOn w:val="a0"/>
    <w:qFormat/>
    <w:pPr>
      <w:widowControl/>
      <w:spacing w:before="60" w:after="60" w:line="300" w:lineRule="atLeast"/>
      <w:ind w:left="15" w:right="15" w:firstLine="400"/>
      <w:jc w:val="left"/>
    </w:pPr>
    <w:rPr>
      <w:rFonts w:ascii="宋体" w:hAnsi="宋体" w:cs="宋体"/>
      <w:color w:val="000000"/>
      <w:kern w:val="0"/>
      <w:szCs w:val="21"/>
    </w:rPr>
  </w:style>
  <w:style w:type="paragraph" w:customStyle="1" w:styleId="5Char0">
    <w:name w:val="样式5 Char"/>
    <w:basedOn w:val="a0"/>
    <w:qFormat/>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para">
    <w:name w:val="para"/>
    <w:basedOn w:val="a0"/>
    <w:qFormat/>
    <w:pPr>
      <w:widowControl/>
      <w:spacing w:before="100" w:beforeAutospacing="1" w:after="100" w:afterAutospacing="1"/>
      <w:jc w:val="left"/>
    </w:pPr>
    <w:rPr>
      <w:rFonts w:ascii="宋体" w:hAnsi="宋体" w:cs="宋体"/>
      <w:color w:val="000000"/>
      <w:kern w:val="0"/>
      <w:sz w:val="24"/>
    </w:rPr>
  </w:style>
  <w:style w:type="paragraph" w:customStyle="1" w:styleId="xl277">
    <w:name w:val="xl2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40">
    <w:name w:val="xl2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
    <w:name w:val="列表内容"/>
    <w:basedOn w:val="a0"/>
    <w:next w:val="a0"/>
    <w:qFormat/>
    <w:pPr>
      <w:widowControl/>
      <w:numPr>
        <w:numId w:val="2"/>
      </w:numPr>
      <w:tabs>
        <w:tab w:val="left" w:pos="840"/>
      </w:tabs>
      <w:jc w:val="left"/>
    </w:pPr>
    <w:rPr>
      <w:kern w:val="0"/>
      <w:sz w:val="18"/>
    </w:rPr>
  </w:style>
  <w:style w:type="paragraph" w:customStyle="1" w:styleId="affe">
    <w:name w:val="正文（缩进）"/>
    <w:basedOn w:val="a0"/>
    <w:qFormat/>
    <w:pPr>
      <w:spacing w:beforeLines="50" w:afterLines="50" w:line="360" w:lineRule="auto"/>
      <w:ind w:firstLineChars="200" w:firstLine="480"/>
    </w:pPr>
    <w:rPr>
      <w:sz w:val="24"/>
    </w:rPr>
  </w:style>
  <w:style w:type="paragraph" w:customStyle="1" w:styleId="xl276">
    <w:name w:val="xl276"/>
    <w:basedOn w:val="a0"/>
    <w:qFormat/>
    <w:pPr>
      <w:widowControl/>
      <w:spacing w:before="100" w:beforeAutospacing="1" w:after="100" w:afterAutospacing="1"/>
      <w:jc w:val="left"/>
    </w:pPr>
    <w:rPr>
      <w:rFonts w:ascii="宋体" w:hAnsi="宋体" w:cs="宋体"/>
      <w:kern w:val="0"/>
      <w:sz w:val="22"/>
      <w:szCs w:val="22"/>
    </w:rPr>
  </w:style>
  <w:style w:type="paragraph" w:customStyle="1" w:styleId="ParaChar">
    <w:name w:val="默认段落字体 Para Char"/>
    <w:basedOn w:val="a0"/>
    <w:qFormat/>
    <w:rPr>
      <w:sz w:val="30"/>
    </w:rPr>
  </w:style>
  <w:style w:type="paragraph" w:customStyle="1" w:styleId="xl278">
    <w:name w:val="xl2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afff">
    <w:name w:val="题头内容"/>
    <w:basedOn w:val="a0"/>
    <w:qFormat/>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afff0">
    <w:name w:val="标准"/>
    <w:basedOn w:val="a0"/>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11">
    <w:name w:val="Char11"/>
    <w:basedOn w:val="a0"/>
    <w:qFormat/>
    <w:rPr>
      <w:kern w:val="0"/>
      <w:szCs w:val="20"/>
    </w:rPr>
  </w:style>
  <w:style w:type="paragraph" w:customStyle="1" w:styleId="xl230">
    <w:name w:val="xl230"/>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1">
    <w:name w:val="font11"/>
    <w:basedOn w:val="a0"/>
    <w:qFormat/>
    <w:pPr>
      <w:widowControl/>
      <w:spacing w:before="100" w:beforeAutospacing="1" w:after="100" w:afterAutospacing="1"/>
      <w:jc w:val="left"/>
    </w:pPr>
    <w:rPr>
      <w:rFonts w:ascii="PMingLiU" w:eastAsia="PMingLiU" w:hAnsi="PMingLiU" w:cs="宋体"/>
      <w:kern w:val="0"/>
      <w:sz w:val="18"/>
      <w:szCs w:val="18"/>
    </w:rPr>
  </w:style>
  <w:style w:type="paragraph" w:customStyle="1" w:styleId="211">
    <w:name w:val="正文文本 21"/>
    <w:basedOn w:val="a0"/>
    <w:qFormat/>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257">
    <w:name w:val="xl257"/>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xl208">
    <w:name w:val="xl20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52">
    <w:name w:val="xl152"/>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02">
    <w:name w:val="xl202"/>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xl243">
    <w:name w:val="xl2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210">
    <w:name w:val="Char21"/>
    <w:basedOn w:val="a0"/>
    <w:qFormat/>
    <w:rPr>
      <w:rFonts w:ascii="Tahoma" w:hAnsi="Tahoma"/>
      <w:sz w:val="24"/>
      <w:szCs w:val="20"/>
    </w:rPr>
  </w:style>
  <w:style w:type="paragraph" w:customStyle="1" w:styleId="CharCharCharCharChar1Char1">
    <w:name w:val="Char Char Char Char Char1 Char1"/>
    <w:basedOn w:val="a0"/>
    <w:qFormat/>
    <w:rPr>
      <w:rFonts w:ascii="Tahoma" w:hAnsi="Tahoma"/>
      <w:sz w:val="24"/>
      <w:szCs w:val="20"/>
    </w:rPr>
  </w:style>
  <w:style w:type="paragraph" w:customStyle="1" w:styleId="xl131">
    <w:name w:val="xl131"/>
    <w:basedOn w:val="a0"/>
    <w:qFormat/>
    <w:pPr>
      <w:widowControl/>
      <w:shd w:val="clear" w:color="000000" w:fill="FFCC99"/>
      <w:spacing w:before="100" w:beforeAutospacing="1" w:after="100" w:afterAutospacing="1"/>
      <w:jc w:val="left"/>
    </w:pPr>
    <w:rPr>
      <w:rFonts w:ascii="宋体" w:hAnsi="宋体" w:cs="宋体"/>
      <w:kern w:val="0"/>
      <w:sz w:val="24"/>
    </w:rPr>
  </w:style>
  <w:style w:type="paragraph" w:customStyle="1" w:styleId="xl40">
    <w:name w:val="xl40"/>
    <w:basedOn w:val="a0"/>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font20">
    <w:name w:val="font20"/>
    <w:basedOn w:val="a0"/>
    <w:qFormat/>
    <w:pPr>
      <w:widowControl/>
      <w:spacing w:before="100" w:beforeAutospacing="1" w:after="100" w:afterAutospacing="1"/>
      <w:jc w:val="left"/>
    </w:pPr>
    <w:rPr>
      <w:rFonts w:ascii="宋体" w:hAnsi="宋体" w:cs="宋体"/>
      <w:b/>
      <w:bCs/>
      <w:kern w:val="0"/>
      <w:sz w:val="28"/>
      <w:szCs w:val="28"/>
    </w:rPr>
  </w:style>
  <w:style w:type="paragraph" w:customStyle="1" w:styleId="weibei">
    <w:name w:val="weibei"/>
    <w:qFormat/>
    <w:pPr>
      <w:widowControl w:val="0"/>
      <w:autoSpaceDE w:val="0"/>
      <w:autoSpaceDN w:val="0"/>
      <w:adjustRightInd w:val="0"/>
      <w:jc w:val="both"/>
    </w:pPr>
    <w:rPr>
      <w:rFonts w:ascii="文鼎CS魏碑" w:eastAsia="文鼎CS魏碑"/>
      <w:sz w:val="48"/>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2"/>
      <w:szCs w:val="22"/>
    </w:rPr>
  </w:style>
  <w:style w:type="paragraph" w:customStyle="1" w:styleId="xl279">
    <w:name w:val="xl27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p15">
    <w:name w:val="p15"/>
    <w:basedOn w:val="a0"/>
    <w:qFormat/>
    <w:pPr>
      <w:widowControl/>
      <w:spacing w:before="72" w:after="72"/>
    </w:pPr>
    <w:rPr>
      <w:rFonts w:ascii="Arial" w:hAnsi="Arial" w:cs="Arial"/>
      <w:kern w:val="0"/>
      <w:sz w:val="20"/>
      <w:szCs w:val="20"/>
    </w:rPr>
  </w:style>
  <w:style w:type="paragraph" w:customStyle="1" w:styleId="xl132">
    <w:name w:val="xl132"/>
    <w:basedOn w:val="a0"/>
    <w:qFormat/>
    <w:pPr>
      <w:widowControl/>
      <w:shd w:val="clear" w:color="000000" w:fill="FFFF99"/>
      <w:spacing w:before="100" w:beforeAutospacing="1" w:after="100" w:afterAutospacing="1"/>
      <w:jc w:val="left"/>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19">
    <w:name w:val="font19"/>
    <w:basedOn w:val="a0"/>
    <w:qFormat/>
    <w:pPr>
      <w:widowControl/>
      <w:spacing w:before="100" w:beforeAutospacing="1" w:after="100" w:afterAutospacing="1"/>
      <w:jc w:val="left"/>
    </w:pPr>
    <w:rPr>
      <w:b/>
      <w:bCs/>
      <w:kern w:val="0"/>
      <w:sz w:val="14"/>
      <w:szCs w:val="14"/>
    </w:rPr>
  </w:style>
  <w:style w:type="paragraph" w:customStyle="1" w:styleId="xl122">
    <w:name w:val="xl1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CharChar2Char">
    <w:name w:val="Char Char2 Char"/>
    <w:basedOn w:val="a0"/>
    <w:qFormat/>
    <w:rPr>
      <w:rFonts w:ascii="宋体" w:hAnsi="宋体"/>
      <w:b/>
      <w:sz w:val="28"/>
      <w:szCs w:val="28"/>
    </w:rPr>
  </w:style>
  <w:style w:type="paragraph" w:customStyle="1" w:styleId="GB2312150">
    <w:name w:val="样式 仿宋_GB2312 小四 加粗 行距: 1.5 倍行距"/>
    <w:basedOn w:val="a0"/>
    <w:qFormat/>
    <w:pPr>
      <w:spacing w:line="360" w:lineRule="auto"/>
    </w:pPr>
    <w:rPr>
      <w:rFonts w:ascii="仿宋_GB2312" w:eastAsia="仿宋_GB2312" w:cs="宋体"/>
      <w:bCs/>
      <w:sz w:val="24"/>
      <w:szCs w:val="20"/>
    </w:rPr>
  </w:style>
  <w:style w:type="paragraph" w:customStyle="1" w:styleId="CharChar1CharCharCharCharCharCharCharCharCharCharCharCharChar">
    <w:name w:val="Char Char1 Char Char Char Char Char Char Char Char Char Char Char Char Char"/>
    <w:basedOn w:val="a0"/>
    <w:qFormat/>
    <w:pPr>
      <w:widowControl/>
      <w:spacing w:after="160" w:line="360" w:lineRule="auto"/>
      <w:jc w:val="left"/>
    </w:pPr>
    <w:rPr>
      <w:rFonts w:ascii="Verdana" w:hAnsi="Verdana"/>
      <w:kern w:val="0"/>
      <w:szCs w:val="20"/>
      <w:lang w:eastAsia="en-US"/>
    </w:rPr>
  </w:style>
  <w:style w:type="paragraph" w:customStyle="1" w:styleId="31">
    <w:name w:val="标题 3.1"/>
    <w:basedOn w:val="3"/>
    <w:link w:val="31Char"/>
    <w:qFormat/>
    <w:pPr>
      <w:numPr>
        <w:ilvl w:val="0"/>
        <w:numId w:val="0"/>
      </w:numPr>
      <w:tabs>
        <w:tab w:val="left" w:pos="1440"/>
        <w:tab w:val="left" w:pos="1620"/>
      </w:tabs>
      <w:spacing w:line="600" w:lineRule="exact"/>
    </w:pPr>
    <w:rPr>
      <w:rFonts w:ascii="宋体" w:hAnsi="宋体"/>
      <w:color w:val="FF0000"/>
    </w:rPr>
  </w:style>
  <w:style w:type="paragraph" w:customStyle="1" w:styleId="Charf1">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5">
    <w:name w:val="xl125"/>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reader-word-layerreader-word-s3-0">
    <w:name w:val="reader-word-layer reader-word-s3-0"/>
    <w:basedOn w:val="a0"/>
    <w:qFormat/>
    <w:pPr>
      <w:widowControl/>
      <w:spacing w:before="100" w:beforeAutospacing="1" w:after="100" w:afterAutospacing="1"/>
      <w:jc w:val="left"/>
    </w:pPr>
    <w:rPr>
      <w:rFonts w:ascii="宋体" w:hAnsi="宋体" w:cs="宋体"/>
      <w:kern w:val="0"/>
      <w:sz w:val="24"/>
    </w:rPr>
  </w:style>
  <w:style w:type="paragraph" w:customStyle="1" w:styleId="xl210">
    <w:name w:val="xl2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04">
    <w:name w:val="xl2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1">
    <w:name w:val="Char Char1 Char Char Char Char Char Char Char Char1"/>
    <w:basedOn w:val="a0"/>
    <w:qFormat/>
    <w:pPr>
      <w:widowControl/>
      <w:snapToGrid w:val="0"/>
      <w:spacing w:after="160" w:line="240" w:lineRule="exact"/>
      <w:jc w:val="left"/>
    </w:pPr>
    <w:rPr>
      <w:bCs/>
      <w:szCs w:val="21"/>
    </w:rPr>
  </w:style>
  <w:style w:type="paragraph" w:customStyle="1" w:styleId="xl28">
    <w:name w:val="xl28"/>
    <w:basedOn w:val="a0"/>
    <w:qFormat/>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style7">
    <w:name w:val="style7"/>
    <w:basedOn w:val="a0"/>
    <w:qFormat/>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1a">
    <w:name w:val="样式 标题 1 + 居中"/>
    <w:basedOn w:val="1"/>
    <w:qFormat/>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226">
    <w:name w:val="xl22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63">
    <w:name w:val="xl263"/>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1">
    <w:name w:val="正文框"/>
    <w:basedOn w:val="a0"/>
    <w:qFormat/>
    <w:pPr>
      <w:adjustRightInd w:val="0"/>
      <w:spacing w:line="312" w:lineRule="atLeast"/>
      <w:textAlignment w:val="baseline"/>
    </w:pPr>
    <w:rPr>
      <w:kern w:val="0"/>
      <w:sz w:val="24"/>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33">
    <w:name w:val="xl2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1">
    <w:name w:val="xl251"/>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1">
    <w:name w:val="xl28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album-div">
    <w:name w:val="album-div"/>
    <w:basedOn w:val="a0"/>
    <w:qFormat/>
    <w:pPr>
      <w:widowControl/>
      <w:spacing w:before="100" w:beforeAutospacing="1" w:after="100" w:afterAutospacing="1"/>
      <w:jc w:val="left"/>
    </w:pPr>
    <w:rPr>
      <w:rFonts w:ascii="宋体" w:hAnsi="宋体" w:cs="宋体"/>
      <w:kern w:val="0"/>
      <w:sz w:val="24"/>
    </w:rPr>
  </w:style>
  <w:style w:type="paragraph" w:customStyle="1" w:styleId="font16">
    <w:name w:val="font16"/>
    <w:basedOn w:val="a0"/>
    <w:qFormat/>
    <w:pPr>
      <w:widowControl/>
      <w:spacing w:before="100" w:beforeAutospacing="1" w:after="100" w:afterAutospacing="1"/>
      <w:jc w:val="left"/>
    </w:pPr>
    <w:rPr>
      <w:rFonts w:ascii="宋体" w:hAnsi="宋体" w:cs="宋体"/>
      <w:b/>
      <w:bCs/>
      <w:kern w:val="0"/>
      <w:sz w:val="22"/>
      <w:szCs w:val="22"/>
    </w:rPr>
  </w:style>
  <w:style w:type="paragraph" w:customStyle="1" w:styleId="xl265">
    <w:name w:val="xl2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CharChar1CharChar1CharChar1">
    <w:name w:val="Char Char1 Char Char1 Char Char1"/>
    <w:basedOn w:val="a0"/>
    <w:qFormat/>
    <w:rPr>
      <w:rFonts w:ascii="Tahoma" w:hAnsi="Tahoma"/>
      <w:sz w:val="24"/>
    </w:rPr>
  </w:style>
  <w:style w:type="paragraph" w:customStyle="1" w:styleId="afff2">
    <w:name w:val="a"/>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NotesTextListinTable">
    <w:name w:val="Notes Text List in Table"/>
    <w:qFormat/>
    <w:pPr>
      <w:numPr>
        <w:numId w:val="3"/>
      </w:numPr>
      <w:tabs>
        <w:tab w:val="left" w:pos="284"/>
      </w:tabs>
      <w:spacing w:before="40" w:after="40"/>
      <w:jc w:val="both"/>
    </w:pPr>
    <w:rPr>
      <w:rFonts w:ascii="Arial" w:eastAsia="楷体_GB2312" w:hAnsi="Arial" w:cs="楷体_GB2312"/>
      <w:sz w:val="18"/>
      <w:szCs w:val="18"/>
    </w:rPr>
  </w:style>
  <w:style w:type="paragraph" w:customStyle="1" w:styleId="Char1CharCharCharCharCharChar11">
    <w:name w:val="Char1 Char Char Char Char Char Char11"/>
    <w:basedOn w:val="a0"/>
    <w:qFormat/>
    <w:pPr>
      <w:widowControl/>
      <w:spacing w:after="160" w:line="240" w:lineRule="exact"/>
      <w:jc w:val="left"/>
    </w:pPr>
    <w:rPr>
      <w:rFonts w:ascii="Verdana" w:hAnsi="Verdana"/>
      <w:kern w:val="0"/>
      <w:szCs w:val="20"/>
      <w:lang w:eastAsia="en-US"/>
    </w:rPr>
  </w:style>
  <w:style w:type="paragraph" w:customStyle="1" w:styleId="xl171">
    <w:name w:val="xl1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97">
    <w:name w:val="xl29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44">
    <w:name w:val="xl2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xl231">
    <w:name w:val="xl2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afff3">
    <w:name w:val="图例"/>
    <w:basedOn w:val="a0"/>
    <w:qFormat/>
    <w:pPr>
      <w:spacing w:before="120" w:after="120" w:line="360" w:lineRule="auto"/>
      <w:jc w:val="center"/>
    </w:pPr>
    <w:rPr>
      <w:rFonts w:eastAsia="仿宋_GB2312"/>
      <w:b/>
      <w:sz w:val="24"/>
      <w:szCs w:val="20"/>
    </w:rPr>
  </w:style>
  <w:style w:type="paragraph" w:customStyle="1" w:styleId="CharCharCharCharCharCharChar">
    <w:name w:val="Char Char Char Char Char Char Char"/>
    <w:basedOn w:val="a0"/>
    <w:qFormat/>
    <w:rPr>
      <w:rFonts w:ascii="Tahoma" w:hAnsi="Tahoma"/>
      <w:sz w:val="24"/>
      <w:szCs w:val="20"/>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8">
    <w:name w:val="xl168"/>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8">
    <w:name w:val="xl48"/>
    <w:basedOn w:val="a0"/>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6">
    <w:name w:val="xl26"/>
    <w:basedOn w:val="a0"/>
    <w:qFormat/>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77">
    <w:name w:val="xl1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33">
    <w:name w:val="xl133"/>
    <w:basedOn w:val="a0"/>
    <w:qFormat/>
    <w:pPr>
      <w:widowControl/>
      <w:spacing w:before="100" w:beforeAutospacing="1" w:after="100" w:afterAutospacing="1"/>
      <w:jc w:val="center"/>
    </w:pPr>
    <w:rPr>
      <w:rFonts w:ascii="宋体" w:hAnsi="宋体" w:cs="宋体"/>
      <w:kern w:val="0"/>
      <w:sz w:val="24"/>
    </w:rPr>
  </w:style>
  <w:style w:type="paragraph" w:customStyle="1" w:styleId="025">
    <w:name w:val="样式 左侧:  0 厘米 悬挂缩进: 2.5 字符"/>
    <w:basedOn w:val="a0"/>
    <w:qFormat/>
    <w:pPr>
      <w:ind w:left="525" w:hangingChars="250" w:hanging="525"/>
    </w:pPr>
    <w:rPr>
      <w:szCs w:val="20"/>
    </w:rPr>
  </w:style>
  <w:style w:type="paragraph" w:customStyle="1" w:styleId="xl116">
    <w:name w:val="xl116"/>
    <w:basedOn w:val="a0"/>
    <w:qFormat/>
    <w:pPr>
      <w:widowControl/>
      <w:spacing w:before="100" w:beforeAutospacing="1" w:after="100" w:afterAutospacing="1"/>
      <w:jc w:val="left"/>
      <w:textAlignment w:val="bottom"/>
    </w:pPr>
    <w:rPr>
      <w:rFonts w:ascii="宋体" w:hAnsi="宋体" w:cs="宋体"/>
      <w:kern w:val="0"/>
      <w:sz w:val="22"/>
      <w:szCs w:val="22"/>
    </w:rPr>
  </w:style>
  <w:style w:type="paragraph" w:customStyle="1" w:styleId="afff4">
    <w:name w:val="正文无缩进"/>
    <w:basedOn w:val="24"/>
    <w:qFormat/>
    <w:pPr>
      <w:ind w:firstLineChars="0" w:firstLine="0"/>
    </w:p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242">
    <w:name w:val="xl2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4">
    <w:name w:val="xl28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afff5">
    <w:name w:val="缺省文本"/>
    <w:basedOn w:val="a0"/>
    <w:qFormat/>
    <w:pPr>
      <w:autoSpaceDE w:val="0"/>
      <w:autoSpaceDN w:val="0"/>
      <w:adjustRightInd w:val="0"/>
      <w:jc w:val="left"/>
    </w:pPr>
    <w:rPr>
      <w:kern w:val="0"/>
      <w:sz w:val="24"/>
      <w:szCs w:val="20"/>
    </w:rPr>
  </w:style>
  <w:style w:type="paragraph" w:customStyle="1" w:styleId="xl287">
    <w:name w:val="xl287"/>
    <w:basedOn w:val="a0"/>
    <w:qFormat/>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1CharCharChar1">
    <w:name w:val="Char1 Char Char Char1"/>
    <w:basedOn w:val="a0"/>
    <w:qFormat/>
    <w:rPr>
      <w:rFonts w:ascii="Tahoma" w:hAnsi="Tahoma"/>
      <w:sz w:val="24"/>
      <w:szCs w:val="20"/>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50">
    <w:name w:val="xl250"/>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224">
    <w:name w:val="xl2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20">
    <w:name w:val="xl220"/>
    <w:basedOn w:val="a0"/>
    <w:qFormat/>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4">
    <w:name w:val="xl2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xl246">
    <w:name w:val="xl246"/>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82">
    <w:name w:val="xl1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269">
    <w:name w:val="xl26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261">
    <w:name w:val="xl261"/>
    <w:basedOn w:val="a0"/>
    <w:qFormat/>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190">
    <w:name w:val="xl190"/>
    <w:basedOn w:val="a0"/>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zhongyuan">
    <w:name w:val="zhongyuan"/>
    <w:qFormat/>
    <w:pPr>
      <w:widowControl w:val="0"/>
      <w:autoSpaceDE w:val="0"/>
      <w:autoSpaceDN w:val="0"/>
      <w:adjustRightInd w:val="0"/>
      <w:jc w:val="both"/>
    </w:pPr>
    <w:rPr>
      <w:rFonts w:ascii="创艺简中圆" w:eastAsia="创艺简中圆"/>
      <w:sz w:val="36"/>
    </w:rPr>
  </w:style>
  <w:style w:type="paragraph" w:customStyle="1" w:styleId="xl146">
    <w:name w:val="xl146"/>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3">
    <w:name w:val="xl273"/>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285">
    <w:name w:val="xl285"/>
    <w:basedOn w:val="a0"/>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0"/>
    <w:qFormat/>
    <w:pPr>
      <w:spacing w:line="330" w:lineRule="atLeast"/>
      <w:ind w:left="360" w:firstLineChars="150" w:firstLine="360"/>
      <w:jc w:val="left"/>
    </w:pPr>
    <w:rPr>
      <w:rFonts w:ascii="ˎ̥" w:hAnsi="ˎ̥" w:cs="宋体"/>
      <w:color w:val="51585D"/>
      <w:kern w:val="0"/>
      <w:sz w:val="24"/>
      <w:szCs w:val="18"/>
    </w:rPr>
  </w:style>
  <w:style w:type="paragraph" w:customStyle="1" w:styleId="GIT">
    <w:name w:val="GIT正文"/>
    <w:basedOn w:val="afd"/>
    <w:qFormat/>
    <w:pPr>
      <w:widowControl/>
      <w:spacing w:before="200" w:line="360" w:lineRule="auto"/>
      <w:ind w:left="0" w:firstLine="510"/>
      <w:jc w:val="left"/>
    </w:pPr>
    <w:rPr>
      <w:rFonts w:ascii="Calibri" w:hAnsi="Calibri"/>
      <w:kern w:val="0"/>
      <w:sz w:val="24"/>
      <w:lang w:eastAsia="en-US" w:bidi="en-US"/>
    </w:rPr>
  </w:style>
  <w:style w:type="paragraph" w:customStyle="1" w:styleId="xl227">
    <w:name w:val="xl2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leTitle">
    <w:name w:val="TableTitle"/>
    <w:basedOn w:val="af7"/>
    <w:qFormat/>
    <w:pPr>
      <w:keepNext/>
      <w:widowControl/>
      <w:numPr>
        <w:ilvl w:val="1"/>
        <w:numId w:val="4"/>
      </w:numPr>
      <w:tabs>
        <w:tab w:val="left" w:pos="2558"/>
      </w:tabs>
      <w:spacing w:before="120" w:after="120"/>
      <w:ind w:left="0" w:firstLine="0"/>
      <w:jc w:val="center"/>
    </w:pPr>
    <w:rPr>
      <w:rFonts w:ascii="Times New Roman" w:hAnsi="Times New Roman"/>
      <w:b/>
      <w:color w:val="auto"/>
      <w:kern w:val="0"/>
      <w:sz w:val="24"/>
      <w:szCs w:val="20"/>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1b">
    <w:name w:val="样式1"/>
    <w:basedOn w:val="afd"/>
    <w:qFormat/>
    <w:pPr>
      <w:spacing w:after="120" w:line="360" w:lineRule="auto"/>
      <w:ind w:left="420" w:firstLine="630"/>
    </w:pPr>
    <w:rPr>
      <w:sz w:val="28"/>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199">
    <w:name w:val="xl19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Default">
    <w:name w:val="Default"/>
    <w:qFormat/>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2112ndlevelh22Header2H2l2LN2ttulo2DONOT">
    <w:name w:val="样式 标题 2标题 1.12nd levelh22Header 2H2l2LN2título 2DO NOT..."/>
    <w:basedOn w:val="20"/>
    <w:qFormat/>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xl149">
    <w:name w:val="xl149"/>
    <w:basedOn w:val="a0"/>
    <w:qFormat/>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68">
    <w:name w:val="xl2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274">
    <w:name w:val="xl2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350">
    <w:name w:val="标题 3.5"/>
    <w:basedOn w:val="3"/>
    <w:qFormat/>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5">
    <w:name w:val="xl255"/>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font10">
    <w:name w:val="font10"/>
    <w:basedOn w:val="a0"/>
    <w:qFormat/>
    <w:pPr>
      <w:widowControl/>
      <w:spacing w:before="100" w:beforeAutospacing="1" w:after="100" w:afterAutospacing="1"/>
      <w:jc w:val="left"/>
    </w:pPr>
    <w:rPr>
      <w:rFonts w:ascii="Arial" w:hAnsi="Arial" w:cs="Arial"/>
      <w:kern w:val="0"/>
      <w:sz w:val="22"/>
      <w:szCs w:val="2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tabletextchar">
    <w:name w:val="tabletextchar"/>
    <w:basedOn w:val="a0"/>
    <w:qFormat/>
    <w:pPr>
      <w:widowControl/>
      <w:spacing w:before="100" w:beforeAutospacing="1" w:after="100" w:afterAutospacing="1" w:line="240" w:lineRule="atLeast"/>
      <w:jc w:val="left"/>
    </w:pPr>
    <w:rPr>
      <w:rFonts w:ascii="宋体" w:hAnsi="宋体" w:cs="宋体"/>
      <w:kern w:val="0"/>
      <w:sz w:val="18"/>
      <w:szCs w:val="18"/>
    </w:rPr>
  </w:style>
  <w:style w:type="paragraph" w:customStyle="1" w:styleId="ST203">
    <w:name w:val="ST20_3"/>
    <w:basedOn w:val="a0"/>
    <w:qFormat/>
    <w:pPr>
      <w:autoSpaceDE w:val="0"/>
      <w:autoSpaceDN w:val="0"/>
      <w:adjustRightInd w:val="0"/>
      <w:textAlignment w:val="baseline"/>
    </w:pPr>
    <w:rPr>
      <w:rFonts w:ascii="宋体" w:hAnsi="Tms Rmn"/>
      <w:kern w:val="0"/>
      <w:sz w:val="24"/>
      <w:szCs w:val="2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85">
    <w:name w:val="xl18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1">
    <w:name w:val="xl71"/>
    <w:basedOn w:val="a0"/>
    <w:qFormat/>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236">
    <w:name w:val="xl2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61">
    <w:name w:val="正文缩进6格"/>
    <w:basedOn w:val="42"/>
    <w:qFormat/>
    <w:pPr>
      <w:ind w:leftChars="854" w:left="1758"/>
    </w:pPr>
  </w:style>
  <w:style w:type="paragraph" w:customStyle="1" w:styleId="xl288">
    <w:name w:val="xl288"/>
    <w:basedOn w:val="a0"/>
    <w:qFormat/>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1">
    <w:name w:val="xl2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58">
    <w:name w:val="xl2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80">
    <w:name w:val="xl2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94">
    <w:name w:val="xl29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64">
    <w:name w:val="xl26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subheading2">
    <w:name w:val="subheading2"/>
    <w:basedOn w:val="a0"/>
    <w:qFormat/>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32">
    <w:name w:val="xl32"/>
    <w:basedOn w:val="a0"/>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xl237">
    <w:name w:val="xl23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Char1CharCharChar">
    <w:name w:val="Char1 Char Char Char"/>
    <w:basedOn w:val="a0"/>
    <w:qFormat/>
    <w:pPr>
      <w:ind w:left="420" w:hanging="420"/>
    </w:pPr>
    <w:rPr>
      <w:sz w:val="24"/>
    </w:rPr>
  </w:style>
  <w:style w:type="paragraph" w:customStyle="1" w:styleId="cuyuan">
    <w:name w:val="cuyuan"/>
    <w:qFormat/>
    <w:pPr>
      <w:widowControl w:val="0"/>
      <w:autoSpaceDE w:val="0"/>
      <w:autoSpaceDN w:val="0"/>
      <w:adjustRightInd w:val="0"/>
      <w:jc w:val="both"/>
    </w:pPr>
    <w:rPr>
      <w:rFonts w:ascii="文鼎粗圆简" w:eastAsia="文鼎粗圆简"/>
      <w:i/>
      <w:sz w:val="18"/>
    </w:rPr>
  </w:style>
  <w:style w:type="paragraph" w:customStyle="1" w:styleId="CharCharCharCharChar1Char">
    <w:name w:val="Char Char Char Char Char1 Char"/>
    <w:basedOn w:val="a0"/>
    <w:qFormat/>
    <w:rPr>
      <w:rFonts w:ascii="Tahoma" w:hAnsi="Tahoma"/>
      <w:sz w:val="24"/>
      <w:szCs w:val="20"/>
    </w:rPr>
  </w:style>
  <w:style w:type="paragraph" w:customStyle="1" w:styleId="xl292">
    <w:name w:val="xl2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2">
    <w:name w:val="xl252"/>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184">
    <w:name w:val="xl184"/>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0"/>
    <w:qFormat/>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03">
    <w:name w:val="xl203"/>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56">
    <w:name w:val="xl256"/>
    <w:basedOn w:val="a0"/>
    <w:qFormat/>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Style404">
    <w:name w:val="_Style 404"/>
    <w:next w:val="a0"/>
    <w:qFormat/>
    <w:pPr>
      <w:widowControl w:val="0"/>
      <w:jc w:val="both"/>
    </w:pPr>
    <w:rPr>
      <w:kern w:val="2"/>
      <w:sz w:val="21"/>
      <w:szCs w:val="24"/>
    </w:rPr>
  </w:style>
  <w:style w:type="paragraph" w:customStyle="1" w:styleId="xl232">
    <w:name w:val="xl2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CharCharCharCharCharCharChar">
    <w:name w:val="默认段落字体 Para Char Char Char Char Char Char Char"/>
    <w:basedOn w:val="ae"/>
    <w:qFormat/>
    <w:pPr>
      <w:adjustRightInd w:val="0"/>
      <w:spacing w:line="436" w:lineRule="exact"/>
      <w:ind w:left="357"/>
      <w:jc w:val="left"/>
      <w:outlineLvl w:val="3"/>
    </w:pPr>
    <w:rPr>
      <w:rFonts w:ascii="Tahoma" w:hAnsi="Tahoma"/>
      <w:b/>
      <w:sz w:val="24"/>
    </w:rPr>
  </w:style>
  <w:style w:type="paragraph" w:customStyle="1" w:styleId="xl29">
    <w:name w:val="xl29"/>
    <w:basedOn w:val="a0"/>
    <w:qFormat/>
    <w:pPr>
      <w:widowControl/>
      <w:spacing w:before="100" w:beforeAutospacing="1" w:after="100" w:afterAutospacing="1"/>
      <w:jc w:val="center"/>
    </w:pPr>
    <w:rPr>
      <w:rFonts w:ascii="宋体" w:hAnsi="宋体"/>
      <w:kern w:val="0"/>
      <w:sz w:val="28"/>
      <w:szCs w:val="28"/>
    </w:rPr>
  </w:style>
  <w:style w:type="paragraph" w:customStyle="1" w:styleId="xl151">
    <w:name w:val="xl151"/>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71">
    <w:name w:val="xl2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font17">
    <w:name w:val="font17"/>
    <w:basedOn w:val="a0"/>
    <w:qFormat/>
    <w:pPr>
      <w:widowControl/>
      <w:spacing w:before="100" w:beforeAutospacing="1" w:after="100" w:afterAutospacing="1"/>
      <w:jc w:val="left"/>
    </w:pPr>
    <w:rPr>
      <w:rFonts w:ascii="ˎ̥" w:hAnsi="ˎ̥" w:cs="宋体"/>
      <w:kern w:val="0"/>
      <w:sz w:val="18"/>
      <w:szCs w:val="18"/>
    </w:rPr>
  </w:style>
  <w:style w:type="paragraph" w:customStyle="1" w:styleId="xl216">
    <w:name w:val="xl216"/>
    <w:basedOn w:val="a0"/>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CharCharCharCharCharCharCharCharChar">
    <w:name w:val="Char Char Char Char Char Char Char Char Char Char"/>
    <w:basedOn w:val="ae"/>
    <w:qFormat/>
    <w:pPr>
      <w:adjustRightInd w:val="0"/>
      <w:spacing w:line="312" w:lineRule="atLeast"/>
      <w:textAlignment w:val="baseline"/>
    </w:pPr>
  </w:style>
  <w:style w:type="paragraph" w:customStyle="1" w:styleId="1c">
    <w:name w:val="列表段落1"/>
    <w:basedOn w:val="a0"/>
    <w:link w:val="afff6"/>
    <w:uiPriority w:val="34"/>
    <w:qFormat/>
    <w:pPr>
      <w:spacing w:line="360" w:lineRule="auto"/>
      <w:ind w:firstLineChars="200" w:firstLine="420"/>
    </w:pPr>
    <w:rPr>
      <w:rFonts w:ascii="Calibri" w:hAnsi="Calibri"/>
      <w:szCs w:val="22"/>
    </w:rPr>
  </w:style>
  <w:style w:type="paragraph" w:customStyle="1" w:styleId="xl81">
    <w:name w:val="xl8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28">
    <w:name w:val="xl2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font7">
    <w:name w:val="font7"/>
    <w:basedOn w:val="a0"/>
    <w:qFormat/>
    <w:pPr>
      <w:widowControl/>
      <w:spacing w:before="100" w:beforeAutospacing="1" w:after="100" w:afterAutospacing="1"/>
      <w:jc w:val="left"/>
    </w:pPr>
    <w:rPr>
      <w:rFonts w:ascii="新宋体" w:eastAsia="新宋体" w:hAnsi="新宋体" w:cs="宋体"/>
      <w:kern w:val="0"/>
      <w:sz w:val="20"/>
      <w:szCs w:val="20"/>
    </w:rPr>
  </w:style>
  <w:style w:type="paragraph" w:customStyle="1" w:styleId="xl106">
    <w:name w:val="xl106"/>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45">
    <w:name w:val="xl24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96">
    <w:name w:val="xl96"/>
    <w:basedOn w:val="a0"/>
    <w:qFormat/>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19">
    <w:name w:val="xl219"/>
    <w:basedOn w:val="a0"/>
    <w:qFormat/>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213">
    <w:name w:val="xl213"/>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282">
    <w:name w:val="xl282"/>
    <w:basedOn w:val="a0"/>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3">
    <w:name w:val="xl2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299">
    <w:name w:val="xl299"/>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72">
    <w:name w:val="xl1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49">
    <w:name w:val="xl249"/>
    <w:basedOn w:val="a0"/>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18">
    <w:name w:val="xl218"/>
    <w:basedOn w:val="a0"/>
    <w:qFormat/>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subheading4">
    <w:name w:val="subheading4"/>
    <w:basedOn w:val="a0"/>
    <w:qFormat/>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xl186">
    <w:name w:val="xl18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69">
    <w:name w:val="xl16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7">
    <w:name w:val="文本框"/>
    <w:basedOn w:val="a0"/>
    <w:qFormat/>
    <w:pPr>
      <w:snapToGrid w:val="0"/>
      <w:spacing w:after="60" w:line="300" w:lineRule="auto"/>
      <w:jc w:val="center"/>
    </w:pPr>
    <w:rPr>
      <w:rFonts w:ascii="宋体" w:hAnsi="Helvetica"/>
      <w:snapToGrid w:val="0"/>
      <w:szCs w:val="20"/>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Char2Char">
    <w:name w:val="Char Char Char Char Char Char Char Char2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181">
    <w:name w:val="xl1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Title-Date">
    <w:name w:val="Title - Date"/>
    <w:basedOn w:val="af1"/>
    <w:next w:val="a0"/>
    <w:qFormat/>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90">
    <w:name w:val="xl9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300">
    <w:name w:val="xl300"/>
    <w:basedOn w:val="a0"/>
    <w:qFormat/>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3">
    <w:name w:val="xl29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table">
    <w:name w:val="table"/>
    <w:basedOn w:val="a0"/>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69">
    <w:name w:val="xl69"/>
    <w:basedOn w:val="a0"/>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xl68">
    <w:name w:val="xl6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48">
    <w:name w:val="xl148"/>
    <w:basedOn w:val="a0"/>
    <w:qFormat/>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20">
    <w:name w:val="1册标题2"/>
    <w:basedOn w:val="20"/>
    <w:next w:val="a0"/>
    <w:qFormat/>
    <w:pPr>
      <w:adjustRightInd w:val="0"/>
      <w:spacing w:beforeLines="50" w:afterLines="50" w:line="240" w:lineRule="auto"/>
      <w:jc w:val="center"/>
      <w:textAlignment w:val="baseline"/>
    </w:pPr>
    <w:rPr>
      <w:b w:val="0"/>
      <w:bCs w:val="0"/>
      <w:kern w:val="0"/>
    </w:rPr>
  </w:style>
  <w:style w:type="paragraph" w:customStyle="1" w:styleId="Char10">
    <w:name w:val="Char1"/>
    <w:basedOn w:val="a0"/>
    <w:qFormat/>
    <w:rPr>
      <w:kern w:val="0"/>
      <w:szCs w:val="20"/>
    </w:rPr>
  </w:style>
  <w:style w:type="paragraph" w:customStyle="1" w:styleId="xl262">
    <w:name w:val="xl262"/>
    <w:basedOn w:val="a0"/>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8">
    <w:name w:val="文档正文"/>
    <w:basedOn w:val="a0"/>
    <w:qFormat/>
    <w:pPr>
      <w:adjustRightInd w:val="0"/>
      <w:spacing w:line="480" w:lineRule="atLeast"/>
      <w:ind w:firstLine="567"/>
      <w:textAlignment w:val="baseline"/>
    </w:pPr>
    <w:rPr>
      <w:rFonts w:ascii="长城仿宋"/>
      <w:kern w:val="0"/>
      <w:sz w:val="24"/>
      <w:szCs w:val="20"/>
    </w:rPr>
  </w:style>
  <w:style w:type="paragraph" w:customStyle="1" w:styleId="xl291">
    <w:name w:val="xl29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9">
    <w:name w:val="xl18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2">
    <w:name w:val="正文2"/>
    <w:basedOn w:val="a0"/>
    <w:qFormat/>
    <w:pPr>
      <w:numPr>
        <w:ilvl w:val="3"/>
        <w:numId w:val="5"/>
      </w:numPr>
      <w:tabs>
        <w:tab w:val="clear" w:pos="1191"/>
      </w:tabs>
      <w:ind w:left="0" w:firstLine="0"/>
    </w:pPr>
    <w:rPr>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7">
    <w:name w:val="xl217"/>
    <w:basedOn w:val="a0"/>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font24">
    <w:name w:val="font24"/>
    <w:basedOn w:val="a0"/>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0"/>
    <w:qFormat/>
    <w:pPr>
      <w:widowControl/>
      <w:spacing w:before="100" w:beforeAutospacing="1" w:after="100" w:afterAutospacing="1"/>
      <w:jc w:val="left"/>
    </w:pPr>
    <w:rPr>
      <w:rFonts w:ascii="Arial" w:hAnsi="Arial" w:cs="Arial"/>
      <w:kern w:val="0"/>
      <w:sz w:val="20"/>
      <w:szCs w:val="20"/>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zhongxian">
    <w:name w:val="zhongxian"/>
    <w:qFormat/>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TOC1">
    <w:name w:val="TOC 标题1"/>
    <w:basedOn w:val="1"/>
    <w:next w:val="a0"/>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f9">
    <w:name w:val="表格内容"/>
    <w:basedOn w:val="a0"/>
    <w:qFormat/>
    <w:pPr>
      <w:jc w:val="center"/>
    </w:pPr>
  </w:style>
  <w:style w:type="paragraph" w:customStyle="1" w:styleId="xl134">
    <w:name w:val="xl13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70">
    <w:name w:val="xl2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3">
    <w:name w:val="xl28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18"/>
      <w:szCs w:val="18"/>
    </w:rPr>
  </w:style>
  <w:style w:type="paragraph" w:customStyle="1" w:styleId="xl144">
    <w:name w:val="xl14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font14">
    <w:name w:val="font14"/>
    <w:basedOn w:val="a0"/>
    <w:qFormat/>
    <w:pPr>
      <w:widowControl/>
      <w:spacing w:before="100" w:beforeAutospacing="1" w:after="100" w:afterAutospacing="1"/>
      <w:jc w:val="left"/>
    </w:pPr>
    <w:rPr>
      <w:rFonts w:ascii="宋体" w:hAnsi="宋体" w:cs="宋体"/>
      <w:kern w:val="0"/>
      <w:sz w:val="22"/>
      <w:szCs w:val="22"/>
    </w:rPr>
  </w:style>
  <w:style w:type="paragraph" w:customStyle="1" w:styleId="xl201">
    <w:name w:val="xl2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15">
    <w:name w:val="xl215"/>
    <w:basedOn w:val="a0"/>
    <w:qFormat/>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29">
    <w:name w:val="xl22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cauc-0">
    <w:name w:val="cauc-0"/>
    <w:qFormat/>
    <w:pPr>
      <w:spacing w:line="360" w:lineRule="auto"/>
      <w:ind w:firstLineChars="200" w:firstLine="480"/>
    </w:pPr>
    <w:rPr>
      <w:kern w:val="2"/>
      <w:sz w:val="24"/>
      <w:szCs w:val="24"/>
    </w:rPr>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253">
    <w:name w:val="xl253"/>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p0">
    <w:name w:val="p0"/>
    <w:basedOn w:val="a0"/>
    <w:qFormat/>
    <w:pPr>
      <w:widowControl/>
    </w:pPr>
    <w:rPr>
      <w:kern w:val="0"/>
      <w:szCs w:val="21"/>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96">
    <w:name w:val="xl29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body">
    <w:name w:val="body"/>
    <w:basedOn w:val="a0"/>
    <w:qFormat/>
    <w:pPr>
      <w:widowControl/>
      <w:spacing w:before="100" w:beforeAutospacing="1" w:after="100" w:afterAutospacing="1"/>
      <w:ind w:left="330" w:right="180"/>
      <w:jc w:val="left"/>
    </w:pPr>
    <w:rPr>
      <w:rFonts w:ascii="Arial" w:hAnsi="Arial" w:cs="Arial"/>
      <w:color w:val="000000"/>
      <w:kern w:val="0"/>
      <w:szCs w:val="21"/>
    </w:rPr>
  </w:style>
  <w:style w:type="table" w:styleId="afff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b">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afff6">
    <w:name w:val="列表段落 字符"/>
    <w:link w:val="1c"/>
    <w:uiPriority w:val="34"/>
    <w:qFormat/>
    <w:rsid w:val="00375D6B"/>
    <w:rPr>
      <w:rFonts w:ascii="Calibri" w:hAnsi="Calibri"/>
      <w:kern w:val="2"/>
      <w:sz w:val="21"/>
      <w:szCs w:val="22"/>
    </w:rPr>
  </w:style>
  <w:style w:type="character" w:customStyle="1" w:styleId="Charf0">
    <w:name w:val="普通(网站) Char"/>
    <w:link w:val="aff0"/>
    <w:uiPriority w:val="99"/>
    <w:qFormat/>
    <w:rsid w:val="00375D6B"/>
    <w:rPr>
      <w:rFonts w:ascii="宋体" w:hAnsi="宋体"/>
      <w:sz w:val="24"/>
      <w:szCs w:val="24"/>
    </w:rPr>
  </w:style>
  <w:style w:type="paragraph" w:customStyle="1" w:styleId="afffc">
    <w:name w:val="："/>
    <w:basedOn w:val="a0"/>
    <w:rsid w:val="00375D6B"/>
  </w:style>
  <w:style w:type="character" w:customStyle="1" w:styleId="Char12">
    <w:name w:val="批注文字 Char1"/>
    <w:qFormat/>
    <w:rsid w:val="00941E0A"/>
    <w:rPr>
      <w:kern w:val="2"/>
      <w:sz w:val="21"/>
      <w:szCs w:val="24"/>
    </w:rPr>
  </w:style>
  <w:style w:type="character" w:customStyle="1" w:styleId="1d">
    <w:name w:val="未处理的提及1"/>
    <w:uiPriority w:val="99"/>
    <w:semiHidden/>
    <w:unhideWhenUsed/>
    <w:rsid w:val="00643314"/>
    <w:rPr>
      <w:color w:val="605E5C"/>
      <w:shd w:val="clear" w:color="auto" w:fill="E1DFDD"/>
    </w:rPr>
  </w:style>
  <w:style w:type="character" w:customStyle="1" w:styleId="UnresolvedMention">
    <w:name w:val="Unresolved Mention"/>
    <w:basedOn w:val="a1"/>
    <w:uiPriority w:val="99"/>
    <w:semiHidden/>
    <w:unhideWhenUsed/>
    <w:rsid w:val="007C56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uiPriority="99" w:qFormat="1"/>
    <w:lsdException w:name="page number" w:qFormat="1"/>
    <w:lsdException w:name="endnote reference" w:qFormat="1"/>
    <w:lsdException w:name="endnote text" w:qFormat="1"/>
    <w:lsdException w:name="toa heading" w:qFormat="1"/>
    <w:lsdException w:name="List"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qFormat="1"/>
    <w:lsdException w:name="Table Grid" w:semiHidden="0"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qFormat/>
    <w:rPr>
      <w:vertAlign w:val="superscript"/>
    </w:rPr>
  </w:style>
  <w:style w:type="character" w:styleId="HTML">
    <w:name w:val="HTML Cite"/>
    <w:qFormat/>
    <w:rPr>
      <w:color w:val="008000"/>
    </w:rPr>
  </w:style>
  <w:style w:type="character" w:styleId="a5">
    <w:name w:val="annotation reference"/>
    <w:uiPriority w:val="99"/>
    <w:qFormat/>
    <w:rPr>
      <w:sz w:val="21"/>
      <w:szCs w:val="21"/>
    </w:rPr>
  </w:style>
  <w:style w:type="character" w:styleId="a6">
    <w:name w:val="page number"/>
    <w:basedOn w:val="a1"/>
    <w:qFormat/>
  </w:style>
  <w:style w:type="character" w:styleId="a7">
    <w:name w:val="Emphasis"/>
    <w:qFormat/>
  </w:style>
  <w:style w:type="character" w:styleId="a8">
    <w:name w:val="Strong"/>
    <w:qFormat/>
    <w:rPr>
      <w:b/>
      <w:bCs/>
    </w:rPr>
  </w:style>
  <w:style w:type="character" w:styleId="a9">
    <w:name w:val="FollowedHyperlink"/>
    <w:qFormat/>
    <w:rPr>
      <w:color w:val="000000"/>
      <w:sz w:val="18"/>
      <w:szCs w:val="18"/>
      <w:u w:val="none"/>
    </w:rPr>
  </w:style>
  <w:style w:type="character" w:styleId="aa">
    <w:name w:val="endnote reference"/>
    <w:qFormat/>
    <w:rPr>
      <w:vertAlign w:val="superscript"/>
    </w:rPr>
  </w:style>
  <w:style w:type="character" w:styleId="ab">
    <w:name w:val="Hyperlink"/>
    <w:uiPriority w:val="99"/>
    <w:qFormat/>
    <w:rPr>
      <w:color w:val="000000"/>
      <w:sz w:val="18"/>
      <w:szCs w:val="18"/>
      <w:u w:val="none"/>
    </w:rPr>
  </w:style>
  <w:style w:type="character" w:customStyle="1" w:styleId="3Char0">
    <w:name w:val="正文文本缩进 3 Char"/>
    <w:link w:val="30"/>
    <w:qFormat/>
    <w:rPr>
      <w:kern w:val="2"/>
      <w:sz w:val="16"/>
      <w:szCs w:val="16"/>
    </w:rPr>
  </w:style>
  <w:style w:type="character" w:customStyle="1" w:styleId="Char">
    <w:name w:val="日期 Char"/>
    <w:link w:val="ac"/>
    <w:qFormat/>
    <w:rPr>
      <w:rFonts w:ascii="宋体" w:eastAsia="宋体" w:hAnsi="宋体"/>
      <w:sz w:val="24"/>
      <w:szCs w:val="24"/>
      <w:lang w:val="en-GB" w:eastAsia="zh-CN" w:bidi="ar-SA"/>
    </w:rPr>
  </w:style>
  <w:style w:type="character" w:customStyle="1" w:styleId="bei2">
    <w:name w:val="bei2"/>
    <w:basedOn w:val="a1"/>
    <w:qFormat/>
  </w:style>
  <w:style w:type="character" w:customStyle="1" w:styleId="CharChar15">
    <w:name w:val="Char Char15"/>
    <w:qFormat/>
    <w:rPr>
      <w:bCs/>
      <w:kern w:val="2"/>
      <w:sz w:val="21"/>
      <w:szCs w:val="21"/>
    </w:rPr>
  </w:style>
  <w:style w:type="character" w:customStyle="1" w:styleId="3Char">
    <w:name w:val="标题 3 Char"/>
    <w:link w:val="3"/>
    <w:qFormat/>
    <w:rPr>
      <w:b/>
      <w:bCs/>
      <w:kern w:val="2"/>
      <w:sz w:val="32"/>
      <w:szCs w:val="32"/>
    </w:rPr>
  </w:style>
  <w:style w:type="character" w:customStyle="1" w:styleId="Char0">
    <w:name w:val="批注主题 Char"/>
    <w:link w:val="ad"/>
    <w:qFormat/>
    <w:rPr>
      <w:b/>
      <w:bCs/>
      <w:kern w:val="2"/>
      <w:sz w:val="21"/>
      <w:szCs w:val="24"/>
    </w:rPr>
  </w:style>
  <w:style w:type="character" w:customStyle="1" w:styleId="s9nb1">
    <w:name w:val="s9nb1"/>
    <w:qFormat/>
    <w:rPr>
      <w:rFonts w:ascii="宋体" w:eastAsia="宋体" w:hAnsi="宋体" w:hint="eastAsia"/>
      <w:color w:val="000000"/>
      <w:sz w:val="18"/>
      <w:szCs w:val="18"/>
      <w:u w:val="none"/>
    </w:rPr>
  </w:style>
  <w:style w:type="character" w:customStyle="1" w:styleId="style72">
    <w:name w:val="style72"/>
    <w:qFormat/>
    <w:rPr>
      <w:color w:val="000000"/>
      <w:sz w:val="18"/>
      <w:szCs w:val="18"/>
    </w:rPr>
  </w:style>
  <w:style w:type="character" w:customStyle="1" w:styleId="Char1">
    <w:name w:val="文档结构图 Char"/>
    <w:link w:val="ae"/>
    <w:qFormat/>
    <w:rPr>
      <w:rFonts w:eastAsia="宋体"/>
      <w:kern w:val="2"/>
      <w:sz w:val="21"/>
      <w:szCs w:val="24"/>
      <w:lang w:val="en-US" w:eastAsia="zh-CN" w:bidi="ar-SA"/>
    </w:rPr>
  </w:style>
  <w:style w:type="character" w:customStyle="1" w:styleId="huei12b1">
    <w:name w:val="huei12b1"/>
    <w:qFormat/>
    <w:rPr>
      <w:b/>
      <w:bCs/>
      <w:color w:val="333333"/>
      <w:sz w:val="18"/>
      <w:szCs w:val="18"/>
    </w:rPr>
  </w:style>
  <w:style w:type="character" w:customStyle="1" w:styleId="style61">
    <w:name w:val="style61"/>
    <w:qFormat/>
    <w:rPr>
      <w:sz w:val="20"/>
      <w:szCs w:val="20"/>
    </w:rPr>
  </w:style>
  <w:style w:type="character" w:customStyle="1" w:styleId="Char2">
    <w:name w:val="纯文本 Char"/>
    <w:link w:val="af"/>
    <w:qFormat/>
    <w:rPr>
      <w:rFonts w:ascii="宋体" w:eastAsia="宋体" w:hAnsi="Courier New"/>
      <w:kern w:val="2"/>
      <w:sz w:val="21"/>
      <w:lang w:val="en-US" w:eastAsia="zh-CN" w:bidi="ar-SA"/>
    </w:rPr>
  </w:style>
  <w:style w:type="character" w:customStyle="1" w:styleId="1Char">
    <w:name w:val="标题 1 Char"/>
    <w:link w:val="1"/>
    <w:qFormat/>
    <w:rPr>
      <w:b/>
      <w:bCs/>
      <w:kern w:val="44"/>
      <w:sz w:val="44"/>
      <w:szCs w:val="44"/>
    </w:rPr>
  </w:style>
  <w:style w:type="character" w:customStyle="1" w:styleId="4Char">
    <w:name w:val="标题 4 Char"/>
    <w:link w:val="4"/>
    <w:qFormat/>
    <w:rPr>
      <w:rFonts w:ascii="Arial" w:eastAsia="黑体" w:hAnsi="Arial"/>
      <w:b/>
      <w:bCs/>
      <w:kern w:val="2"/>
      <w:sz w:val="28"/>
      <w:szCs w:val="28"/>
    </w:rPr>
  </w:style>
  <w:style w:type="character" w:customStyle="1" w:styleId="p91">
    <w:name w:val="p91"/>
    <w:qFormat/>
    <w:rPr>
      <w:spacing w:val="280"/>
      <w:sz w:val="18"/>
      <w:szCs w:val="18"/>
    </w:rPr>
  </w:style>
  <w:style w:type="character" w:customStyle="1" w:styleId="Char3">
    <w:name w:val="页眉 Char"/>
    <w:link w:val="af0"/>
    <w:qFormat/>
    <w:rPr>
      <w:kern w:val="2"/>
      <w:sz w:val="18"/>
      <w:szCs w:val="18"/>
    </w:rPr>
  </w:style>
  <w:style w:type="character" w:customStyle="1" w:styleId="Char4">
    <w:name w:val="标题 Char"/>
    <w:link w:val="af1"/>
    <w:qFormat/>
    <w:rPr>
      <w:rFonts w:eastAsia="方正小标宋简体" w:cs="Arial"/>
      <w:bCs/>
      <w:kern w:val="2"/>
      <w:sz w:val="44"/>
      <w:szCs w:val="32"/>
      <w:lang w:val="en-US" w:eastAsia="zh-CN" w:bidi="ar-SA"/>
    </w:rPr>
  </w:style>
  <w:style w:type="character" w:customStyle="1" w:styleId="Char5">
    <w:name w:val="副标题 Char"/>
    <w:link w:val="af2"/>
    <w:qFormat/>
    <w:rPr>
      <w:rFonts w:ascii="Cambria" w:hAnsi="Cambria" w:cs="Times New Roman"/>
      <w:b/>
      <w:bCs/>
      <w:kern w:val="28"/>
      <w:sz w:val="32"/>
      <w:szCs w:val="32"/>
    </w:rPr>
  </w:style>
  <w:style w:type="character" w:customStyle="1" w:styleId="gpa">
    <w:name w:val="gpa"/>
    <w:qFormat/>
    <w:rPr>
      <w:rFonts w:ascii="Arial" w:hAnsi="Arial" w:cs="Arial"/>
      <w:sz w:val="15"/>
      <w:szCs w:val="15"/>
    </w:rPr>
  </w:style>
  <w:style w:type="character" w:customStyle="1" w:styleId="apple-style-span">
    <w:name w:val="apple-style-span"/>
    <w:basedOn w:val="a1"/>
    <w:qFormat/>
  </w:style>
  <w:style w:type="character" w:customStyle="1" w:styleId="productlist">
    <w:name w:val="product_list"/>
    <w:basedOn w:val="a1"/>
    <w:qFormat/>
  </w:style>
  <w:style w:type="character" w:customStyle="1" w:styleId="Char6">
    <w:name w:val="页脚 Char"/>
    <w:link w:val="af3"/>
    <w:qFormat/>
    <w:rPr>
      <w:rFonts w:eastAsia="宋体"/>
      <w:kern w:val="2"/>
      <w:sz w:val="18"/>
      <w:szCs w:val="18"/>
      <w:lang w:val="en-US" w:eastAsia="zh-CN" w:bidi="ar-SA"/>
    </w:rPr>
  </w:style>
  <w:style w:type="character" w:customStyle="1" w:styleId="31Char">
    <w:name w:val="标题 3.1 Char"/>
    <w:link w:val="31"/>
    <w:qFormat/>
    <w:rPr>
      <w:rFonts w:ascii="宋体" w:eastAsia="宋体" w:hAnsi="宋体"/>
      <w:b/>
      <w:bCs/>
      <w:color w:val="FF0000"/>
      <w:kern w:val="2"/>
      <w:sz w:val="32"/>
      <w:szCs w:val="32"/>
      <w:lang w:val="en-US" w:eastAsia="zh-CN" w:bidi="ar-SA"/>
    </w:rPr>
  </w:style>
  <w:style w:type="character" w:customStyle="1" w:styleId="Char7">
    <w:name w:val="正文首行缩进两字符 Char"/>
    <w:link w:val="af4"/>
    <w:qFormat/>
    <w:rPr>
      <w:kern w:val="2"/>
      <w:sz w:val="21"/>
    </w:rPr>
  </w:style>
  <w:style w:type="character" w:customStyle="1" w:styleId="unnamed51">
    <w:name w:val="unnamed51"/>
    <w:qFormat/>
    <w:rPr>
      <w:color w:val="000000"/>
      <w:spacing w:val="552"/>
      <w:sz w:val="18"/>
      <w:szCs w:val="18"/>
      <w:u w:val="none"/>
    </w:rPr>
  </w:style>
  <w:style w:type="character" w:customStyle="1" w:styleId="3Char1">
    <w:name w:val="标题3 Char"/>
    <w:link w:val="32"/>
    <w:qFormat/>
    <w:rPr>
      <w:rFonts w:ascii="宋体" w:eastAsia="宋体" w:hAnsi="宋体"/>
      <w:b/>
      <w:bCs/>
      <w:sz w:val="32"/>
      <w:szCs w:val="32"/>
      <w:lang w:val="en-US" w:eastAsia="zh-CN" w:bidi="ar-SA"/>
    </w:rPr>
  </w:style>
  <w:style w:type="character" w:customStyle="1" w:styleId="Char8">
    <w:name w:val="脚注文本 Char"/>
    <w:link w:val="af5"/>
    <w:qFormat/>
    <w:rPr>
      <w:rFonts w:eastAsia="宋体"/>
      <w:bCs/>
      <w:kern w:val="2"/>
      <w:sz w:val="18"/>
      <w:szCs w:val="18"/>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selected">
    <w:name w:val="selected"/>
    <w:qFormat/>
    <w:rPr>
      <w:shd w:val="clear" w:color="auto" w:fill="B00006"/>
    </w:rPr>
  </w:style>
  <w:style w:type="character" w:customStyle="1" w:styleId="f1411">
    <w:name w:val="f1411"/>
    <w:qFormat/>
    <w:rPr>
      <w:rFonts w:ascii="arial,sans-serif" w:hAnsi="arial,sans-serif" w:hint="default"/>
      <w:color w:val="444444"/>
      <w:sz w:val="21"/>
      <w:szCs w:val="21"/>
    </w:rPr>
  </w:style>
  <w:style w:type="character" w:customStyle="1" w:styleId="16">
    <w:name w:val="16"/>
    <w:qFormat/>
    <w:rPr>
      <w:rFonts w:ascii="Times New Roman" w:hAnsi="Times New Roman" w:cs="Times New Roman" w:hint="default"/>
      <w:b/>
      <w:bCs/>
      <w:sz w:val="20"/>
      <w:szCs w:val="20"/>
    </w:rPr>
  </w:style>
  <w:style w:type="character" w:customStyle="1" w:styleId="2Char0">
    <w:name w:val="正文文本缩进 2 Char"/>
    <w:link w:val="21"/>
    <w:qFormat/>
    <w:rPr>
      <w:rFonts w:eastAsia="宋体"/>
      <w:kern w:val="2"/>
      <w:sz w:val="21"/>
      <w:szCs w:val="24"/>
      <w:lang w:val="en-US" w:eastAsia="zh-CN" w:bidi="ar-SA"/>
    </w:rPr>
  </w:style>
  <w:style w:type="character" w:customStyle="1" w:styleId="GB2312">
    <w:name w:val="样式 楷体_GB2312 小四"/>
    <w:qFormat/>
    <w:rPr>
      <w:rFonts w:ascii="楷体_GB2312" w:eastAsia="仿宋_GB2312" w:hAnsi="楷体_GB2312"/>
      <w:sz w:val="24"/>
    </w:rPr>
  </w:style>
  <w:style w:type="character" w:customStyle="1" w:styleId="CharChar13">
    <w:name w:val="Char Char13"/>
    <w:qFormat/>
    <w:rPr>
      <w:rFonts w:ascii="宋体" w:eastAsia="宋体" w:hAnsi="Courier New"/>
      <w:sz w:val="24"/>
      <w:lang w:val="en-US" w:eastAsia="zh-CN" w:bidi="ar-SA"/>
    </w:rPr>
  </w:style>
  <w:style w:type="character" w:customStyle="1" w:styleId="style51">
    <w:name w:val="style51"/>
    <w:qFormat/>
    <w:rPr>
      <w:color w:val="666666"/>
    </w:rPr>
  </w:style>
  <w:style w:type="character" w:customStyle="1" w:styleId="14normal1">
    <w:name w:val="14normal1"/>
    <w:qFormat/>
    <w:rPr>
      <w:rFonts w:ascii="ˎ̥" w:hAnsi="ˎ̥" w:hint="default"/>
      <w:color w:val="000000"/>
      <w:sz w:val="21"/>
      <w:szCs w:val="21"/>
    </w:rPr>
  </w:style>
  <w:style w:type="character" w:customStyle="1" w:styleId="10">
    <w:name w:val="明显强调1"/>
    <w:qFormat/>
    <w:rPr>
      <w:b/>
      <w:i/>
      <w:sz w:val="24"/>
      <w:szCs w:val="24"/>
      <w:u w:val="single"/>
    </w:rPr>
  </w:style>
  <w:style w:type="character" w:customStyle="1" w:styleId="pointsmall1">
    <w:name w:val="point_small1"/>
    <w:qFormat/>
    <w:rPr>
      <w:rFonts w:ascii="Arial" w:hAnsi="Arial" w:cs="Arial" w:hint="default"/>
      <w:sz w:val="24"/>
      <w:szCs w:val="24"/>
    </w:rPr>
  </w:style>
  <w:style w:type="character" w:customStyle="1" w:styleId="unnamed11">
    <w:name w:val="unnamed11"/>
    <w:qFormat/>
    <w:rPr>
      <w:color w:val="000000"/>
      <w:sz w:val="18"/>
      <w:szCs w:val="18"/>
      <w:u w:val="none"/>
    </w:rPr>
  </w:style>
  <w:style w:type="character" w:customStyle="1" w:styleId="title10">
    <w:name w:val="title10"/>
    <w:basedOn w:val="a1"/>
    <w:qFormat/>
  </w:style>
  <w:style w:type="character" w:customStyle="1" w:styleId="h21">
    <w:name w:val="h21"/>
    <w:qFormat/>
    <w:rPr>
      <w:spacing w:val="200"/>
      <w:sz w:val="19"/>
      <w:szCs w:val="19"/>
    </w:rPr>
  </w:style>
  <w:style w:type="character" w:customStyle="1" w:styleId="3CharChar">
    <w:name w:val="标题3 Char Char"/>
    <w:qFormat/>
    <w:rPr>
      <w:rFonts w:ascii="宋体" w:eastAsia="宋体" w:hAnsi="宋体"/>
      <w:b/>
      <w:bCs/>
      <w:sz w:val="32"/>
      <w:szCs w:val="32"/>
      <w:lang w:val="en-US" w:eastAsia="zh-CN" w:bidi="ar-SA"/>
    </w:rPr>
  </w:style>
  <w:style w:type="character" w:customStyle="1" w:styleId="com1">
    <w:name w:val="com1"/>
    <w:qFormat/>
    <w:rPr>
      <w:sz w:val="18"/>
      <w:szCs w:val="18"/>
    </w:rPr>
  </w:style>
  <w:style w:type="character" w:customStyle="1" w:styleId="Char20">
    <w:name w:val="批注文字 Char2"/>
    <w:link w:val="af6"/>
    <w:uiPriority w:val="99"/>
    <w:qFormat/>
    <w:rPr>
      <w:kern w:val="2"/>
      <w:sz w:val="21"/>
      <w:szCs w:val="24"/>
    </w:rPr>
  </w:style>
  <w:style w:type="character" w:customStyle="1" w:styleId="3CharChar0">
    <w:name w:val="标题 3 Char Char"/>
    <w:qFormat/>
    <w:rPr>
      <w:rFonts w:ascii="宋体" w:eastAsia="宋体" w:hAnsi="宋体"/>
      <w:color w:val="666666"/>
      <w:kern w:val="2"/>
      <w:sz w:val="28"/>
      <w:szCs w:val="28"/>
      <w:lang w:val="en-US" w:eastAsia="zh-CN" w:bidi="ar-SA"/>
    </w:rPr>
  </w:style>
  <w:style w:type="character" w:customStyle="1" w:styleId="11">
    <w:name w:val="标题1"/>
    <w:basedOn w:val="a1"/>
    <w:qFormat/>
  </w:style>
  <w:style w:type="character" w:customStyle="1" w:styleId="Char9">
    <w:name w:val="正文文本 Char"/>
    <w:link w:val="af7"/>
    <w:qFormat/>
    <w:rPr>
      <w:rFonts w:ascii="Arial" w:eastAsia="宋体" w:hAnsi="Arial"/>
      <w:color w:val="000000"/>
      <w:kern w:val="2"/>
      <w:sz w:val="21"/>
      <w:szCs w:val="24"/>
      <w:lang w:val="en-US" w:eastAsia="zh-CN" w:bidi="ar-SA"/>
    </w:rPr>
  </w:style>
  <w:style w:type="character" w:customStyle="1" w:styleId="myp111">
    <w:name w:val="myp111"/>
    <w:basedOn w:val="a1"/>
    <w:qFormat/>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Chara">
    <w:name w:val="正文缩进 Char"/>
    <w:link w:val="af8"/>
    <w:qFormat/>
    <w:rPr>
      <w:kern w:val="2"/>
      <w:sz w:val="21"/>
    </w:rPr>
  </w:style>
  <w:style w:type="character" w:customStyle="1" w:styleId="CharChar9">
    <w:name w:val="Char Char9"/>
    <w:qFormat/>
    <w:rPr>
      <w:rFonts w:ascii="宋体"/>
      <w:color w:val="000000"/>
      <w:kern w:val="2"/>
      <w:sz w:val="18"/>
      <w:szCs w:val="21"/>
    </w:rPr>
  </w:style>
  <w:style w:type="character" w:customStyle="1" w:styleId="2Char">
    <w:name w:val="标题 2 Char"/>
    <w:link w:val="20"/>
    <w:qFormat/>
    <w:rPr>
      <w:rFonts w:ascii="Arial" w:eastAsia="黑体" w:hAnsi="Arial"/>
      <w:b/>
      <w:bCs/>
      <w:kern w:val="2"/>
      <w:sz w:val="32"/>
      <w:szCs w:val="32"/>
      <w:lang w:val="en-US" w:eastAsia="zh-CN" w:bidi="ar-SA"/>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12">
    <w:name w:val="明显参考1"/>
    <w:qFormat/>
    <w:rPr>
      <w:b/>
      <w:sz w:val="24"/>
      <w:u w:val="single"/>
    </w:rPr>
  </w:style>
  <w:style w:type="character" w:customStyle="1" w:styleId="2Char1">
    <w:name w:val="正文文本 2 Char"/>
    <w:link w:val="22"/>
    <w:qFormat/>
    <w:rPr>
      <w:rFonts w:eastAsia="宋体"/>
      <w:kern w:val="2"/>
      <w:sz w:val="24"/>
      <w:lang w:val="en-US" w:eastAsia="zh-CN" w:bidi="ar-SA"/>
    </w:rPr>
  </w:style>
  <w:style w:type="character" w:customStyle="1" w:styleId="Charb">
    <w:name w:val="批注框文本 Char"/>
    <w:link w:val="af9"/>
    <w:qFormat/>
    <w:rPr>
      <w:rFonts w:eastAsia="宋体"/>
      <w:kern w:val="2"/>
      <w:sz w:val="18"/>
      <w:szCs w:val="18"/>
      <w:lang w:val="en-US" w:eastAsia="zh-CN" w:bidi="ar-SA"/>
    </w:rPr>
  </w:style>
  <w:style w:type="character" w:customStyle="1" w:styleId="15">
    <w:name w:val="15"/>
    <w:qFormat/>
    <w:rPr>
      <w:rFonts w:ascii="Times New Roman" w:hAnsi="Times New Roman" w:cs="Times New Roman" w:hint="default"/>
      <w:color w:val="000000"/>
      <w:sz w:val="18"/>
      <w:szCs w:val="18"/>
    </w:rPr>
  </w:style>
  <w:style w:type="character" w:customStyle="1" w:styleId="displayarti">
    <w:name w:val="displayarti"/>
    <w:qFormat/>
    <w:rPr>
      <w:color w:val="FFFFFF"/>
      <w:shd w:val="clear" w:color="auto" w:fill="A00000"/>
    </w:rPr>
  </w:style>
  <w:style w:type="character" w:customStyle="1" w:styleId="px121">
    <w:name w:val="px121"/>
    <w:qFormat/>
  </w:style>
  <w:style w:type="character" w:customStyle="1" w:styleId="apple-converted-space">
    <w:name w:val="apple-converted-space"/>
    <w:basedOn w:val="a1"/>
    <w:qFormat/>
  </w:style>
  <w:style w:type="character" w:customStyle="1" w:styleId="font1">
    <w:name w:val="font1"/>
    <w:qFormat/>
    <w:rPr>
      <w:color w:val="333333"/>
      <w:sz w:val="18"/>
      <w:szCs w:val="18"/>
      <w:u w:val="none"/>
    </w:rPr>
  </w:style>
  <w:style w:type="character" w:customStyle="1" w:styleId="CharChar">
    <w:name w:val="表格 Char Char"/>
    <w:link w:val="afa"/>
    <w:qFormat/>
    <w:locked/>
    <w:rPr>
      <w:rFonts w:ascii="宋体" w:eastAsia="宋体" w:hAnsi="宋体"/>
      <w:lang w:bidi="ar-SA"/>
    </w:rPr>
  </w:style>
  <w:style w:type="character" w:customStyle="1" w:styleId="abcde1">
    <w:name w:val="abcde1"/>
    <w:qFormat/>
    <w:rPr>
      <w:spacing w:val="400"/>
      <w:sz w:val="26"/>
      <w:szCs w:val="26"/>
    </w:rPr>
  </w:style>
  <w:style w:type="character" w:customStyle="1" w:styleId="6Char">
    <w:name w:val="标题 6 Char"/>
    <w:link w:val="6"/>
    <w:qFormat/>
    <w:rPr>
      <w:rFonts w:ascii="Arial" w:eastAsia="黑体" w:hAnsi="Arial"/>
      <w:b/>
      <w:bCs/>
      <w:kern w:val="2"/>
      <w:sz w:val="24"/>
      <w:szCs w:val="24"/>
    </w:rPr>
  </w:style>
  <w:style w:type="character" w:customStyle="1" w:styleId="afb">
    <w:name w:val="正文文本首行缩进 字符"/>
    <w:link w:val="13"/>
    <w:qFormat/>
    <w:rPr>
      <w:rFonts w:ascii="Arial" w:eastAsia="宋体" w:hAnsi="Arial"/>
      <w:bCs/>
      <w:color w:val="000000"/>
      <w:kern w:val="2"/>
      <w:sz w:val="21"/>
      <w:szCs w:val="21"/>
      <w:lang w:val="en-US" w:eastAsia="zh-CN" w:bidi="ar-SA"/>
    </w:rPr>
  </w:style>
  <w:style w:type="character" w:customStyle="1" w:styleId="Charc">
    <w:name w:val="尾注文本 Char"/>
    <w:link w:val="afc"/>
    <w:qFormat/>
    <w:rPr>
      <w:lang w:eastAsia="en-US"/>
    </w:rPr>
  </w:style>
  <w:style w:type="character" w:customStyle="1" w:styleId="text1">
    <w:name w:val="text1"/>
    <w:qFormat/>
    <w:rPr>
      <w:rFonts w:ascii="宋体" w:eastAsia="宋体" w:hAnsi="宋体" w:hint="eastAsia"/>
      <w:color w:val="000099"/>
      <w:sz w:val="18"/>
      <w:szCs w:val="18"/>
    </w:rPr>
  </w:style>
  <w:style w:type="character" w:customStyle="1" w:styleId="wj1">
    <w:name w:val="wj1"/>
    <w:qFormat/>
    <w:rPr>
      <w:color w:val="000000"/>
      <w:sz w:val="18"/>
      <w:szCs w:val="18"/>
      <w:u w:val="none"/>
    </w:rPr>
  </w:style>
  <w:style w:type="character" w:customStyle="1" w:styleId="count3">
    <w:name w:val="count3"/>
    <w:basedOn w:val="a1"/>
    <w:qFormat/>
  </w:style>
  <w:style w:type="character" w:customStyle="1" w:styleId="23">
    <w:name w:val="正文文本首行缩进 2 字符"/>
    <w:link w:val="210"/>
    <w:qFormat/>
    <w:rPr>
      <w:rFonts w:eastAsia="宋体"/>
      <w:bCs/>
      <w:kern w:val="2"/>
      <w:sz w:val="21"/>
      <w:szCs w:val="21"/>
      <w:lang w:val="en-US" w:eastAsia="zh-CN" w:bidi="ar-SA"/>
    </w:rPr>
  </w:style>
  <w:style w:type="character" w:customStyle="1" w:styleId="HTMLChar">
    <w:name w:val="HTML 预设格式 Char"/>
    <w:link w:val="HTML0"/>
    <w:qFormat/>
    <w:rPr>
      <w:rFonts w:ascii="宋体" w:eastAsia="宋体" w:hAnsi="宋体"/>
      <w:color w:val="000000"/>
      <w:sz w:val="21"/>
      <w:lang w:val="en-US" w:eastAsia="zh-CN" w:bidi="ar-SA"/>
    </w:rPr>
  </w:style>
  <w:style w:type="character" w:customStyle="1" w:styleId="2Char2">
    <w:name w:val="正文缩进2格 Char"/>
    <w:link w:val="24"/>
    <w:qFormat/>
    <w:rPr>
      <w:rFonts w:ascii="仿宋_GB2312" w:eastAsia="仿宋_GB2312" w:hAnsi="宋体"/>
      <w:kern w:val="2"/>
      <w:sz w:val="31"/>
      <w:szCs w:val="28"/>
      <w:lang w:val="en-US" w:eastAsia="zh-CN" w:bidi="ar-SA"/>
    </w:rPr>
  </w:style>
  <w:style w:type="character" w:customStyle="1" w:styleId="5Char">
    <w:name w:val="标题 5 Char"/>
    <w:link w:val="5"/>
    <w:qFormat/>
    <w:rPr>
      <w:b/>
      <w:bCs/>
      <w:kern w:val="2"/>
      <w:sz w:val="28"/>
      <w:szCs w:val="28"/>
    </w:rPr>
  </w:style>
  <w:style w:type="character" w:customStyle="1" w:styleId="3Char2">
    <w:name w:val="正文文本 3 Char"/>
    <w:link w:val="33"/>
    <w:qFormat/>
    <w:rPr>
      <w:sz w:val="16"/>
      <w:szCs w:val="16"/>
      <w:lang w:eastAsia="en-US"/>
    </w:rPr>
  </w:style>
  <w:style w:type="character" w:customStyle="1" w:styleId="Chard">
    <w:name w:val="正文文本缩进 Char"/>
    <w:link w:val="afd"/>
    <w:qFormat/>
    <w:rPr>
      <w:rFonts w:eastAsia="宋体"/>
      <w:kern w:val="2"/>
      <w:sz w:val="21"/>
      <w:lang w:val="en-US" w:eastAsia="zh-CN" w:bidi="ar-SA"/>
    </w:rPr>
  </w:style>
  <w:style w:type="character" w:customStyle="1" w:styleId="110">
    <w:name w:val="未命名11"/>
    <w:qFormat/>
    <w:rPr>
      <w:color w:val="77FFFF"/>
      <w:sz w:val="24"/>
    </w:rPr>
  </w:style>
  <w:style w:type="character" w:customStyle="1" w:styleId="HTMLMarkup">
    <w:name w:val="HTML Markup"/>
    <w:qFormat/>
    <w:rPr>
      <w:vanish/>
      <w:color w:val="FF0000"/>
    </w:rPr>
  </w:style>
  <w:style w:type="character" w:customStyle="1" w:styleId="Chare">
    <w:name w:val="引用 Char"/>
    <w:link w:val="afe"/>
    <w:qFormat/>
    <w:rPr>
      <w:rFonts w:eastAsia="宋体"/>
      <w:i/>
      <w:iCs/>
      <w:color w:val="000000"/>
      <w:sz w:val="21"/>
      <w:lang w:val="en-US" w:eastAsia="zh-CN" w:bidi="ar-SA"/>
    </w:rPr>
  </w:style>
  <w:style w:type="character" w:customStyle="1" w:styleId="Charf">
    <w:name w:val="批注文字 Char"/>
    <w:qFormat/>
    <w:rPr>
      <w:kern w:val="2"/>
      <w:sz w:val="21"/>
      <w:szCs w:val="24"/>
    </w:rPr>
  </w:style>
  <w:style w:type="paragraph" w:styleId="ae">
    <w:name w:val="Document Map"/>
    <w:basedOn w:val="a0"/>
    <w:link w:val="Char1"/>
    <w:qFormat/>
    <w:pPr>
      <w:shd w:val="clear" w:color="auto" w:fill="000080"/>
    </w:pPr>
  </w:style>
  <w:style w:type="paragraph" w:styleId="aff">
    <w:name w:val="index heading"/>
    <w:basedOn w:val="a0"/>
    <w:next w:val="14"/>
    <w:qFormat/>
  </w:style>
  <w:style w:type="paragraph" w:styleId="25">
    <w:name w:val="index 2"/>
    <w:basedOn w:val="a0"/>
    <w:next w:val="a0"/>
    <w:qFormat/>
    <w:pPr>
      <w:widowControl/>
      <w:ind w:leftChars="200" w:left="200"/>
      <w:jc w:val="left"/>
    </w:pPr>
    <w:rPr>
      <w:b/>
      <w:kern w:val="0"/>
      <w:sz w:val="24"/>
      <w:szCs w:val="20"/>
      <w:lang w:eastAsia="en-US"/>
    </w:rPr>
  </w:style>
  <w:style w:type="paragraph" w:styleId="60">
    <w:name w:val="toc 6"/>
    <w:basedOn w:val="a0"/>
    <w:next w:val="a0"/>
    <w:uiPriority w:val="39"/>
    <w:qFormat/>
    <w:pPr>
      <w:jc w:val="left"/>
    </w:pPr>
    <w:rPr>
      <w:sz w:val="22"/>
      <w:szCs w:val="22"/>
    </w:rPr>
  </w:style>
  <w:style w:type="paragraph" w:styleId="50">
    <w:name w:val="toc 5"/>
    <w:basedOn w:val="a0"/>
    <w:next w:val="a0"/>
    <w:uiPriority w:val="39"/>
    <w:qFormat/>
    <w:pPr>
      <w:jc w:val="left"/>
    </w:pPr>
    <w:rPr>
      <w:sz w:val="22"/>
      <w:szCs w:val="22"/>
    </w:rPr>
  </w:style>
  <w:style w:type="paragraph" w:styleId="HTML0">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d">
    <w:name w:val="Body Text Indent"/>
    <w:basedOn w:val="a0"/>
    <w:link w:val="Chard"/>
    <w:qFormat/>
    <w:pPr>
      <w:ind w:left="540"/>
    </w:pPr>
    <w:rPr>
      <w:szCs w:val="20"/>
    </w:rPr>
  </w:style>
  <w:style w:type="paragraph" w:customStyle="1" w:styleId="210">
    <w:name w:val="正文文本首行缩进 21"/>
    <w:basedOn w:val="afd"/>
    <w:link w:val="23"/>
    <w:qFormat/>
    <w:pPr>
      <w:snapToGrid w:val="0"/>
      <w:spacing w:after="120" w:line="360" w:lineRule="auto"/>
      <w:ind w:leftChars="200" w:left="420" w:firstLineChars="200" w:firstLine="420"/>
    </w:pPr>
    <w:rPr>
      <w:bCs/>
      <w:szCs w:val="21"/>
    </w:rPr>
  </w:style>
  <w:style w:type="paragraph" w:styleId="34">
    <w:name w:val="toc 3"/>
    <w:basedOn w:val="a0"/>
    <w:next w:val="a0"/>
    <w:uiPriority w:val="39"/>
    <w:qFormat/>
    <w:pPr>
      <w:jc w:val="left"/>
    </w:pPr>
    <w:rPr>
      <w:smallCaps/>
      <w:sz w:val="22"/>
      <w:szCs w:val="22"/>
    </w:rPr>
  </w:style>
  <w:style w:type="paragraph" w:styleId="aff0">
    <w:name w:val="Normal (Web)"/>
    <w:basedOn w:val="a0"/>
    <w:link w:val="Charf0"/>
    <w:uiPriority w:val="99"/>
    <w:qFormat/>
    <w:pPr>
      <w:widowControl/>
      <w:spacing w:before="100" w:beforeAutospacing="1" w:after="100" w:afterAutospacing="1"/>
      <w:jc w:val="left"/>
    </w:pPr>
    <w:rPr>
      <w:rFonts w:ascii="宋体" w:hAnsi="宋体"/>
      <w:kern w:val="0"/>
      <w:sz w:val="24"/>
    </w:rPr>
  </w:style>
  <w:style w:type="paragraph" w:styleId="70">
    <w:name w:val="toc 7"/>
    <w:basedOn w:val="a0"/>
    <w:next w:val="a0"/>
    <w:uiPriority w:val="39"/>
    <w:qFormat/>
    <w:pPr>
      <w:jc w:val="left"/>
    </w:pPr>
    <w:rPr>
      <w:sz w:val="22"/>
      <w:szCs w:val="22"/>
    </w:rPr>
  </w:style>
  <w:style w:type="paragraph" w:styleId="afc">
    <w:name w:val="endnote text"/>
    <w:basedOn w:val="a0"/>
    <w:link w:val="Charc"/>
    <w:qFormat/>
    <w:pPr>
      <w:widowControl/>
      <w:snapToGrid w:val="0"/>
      <w:jc w:val="left"/>
    </w:pPr>
    <w:rPr>
      <w:kern w:val="0"/>
      <w:sz w:val="20"/>
      <w:szCs w:val="20"/>
      <w:lang w:eastAsia="en-US"/>
    </w:rPr>
  </w:style>
  <w:style w:type="paragraph" w:styleId="35">
    <w:name w:val="index 3"/>
    <w:basedOn w:val="a0"/>
    <w:next w:val="a0"/>
    <w:qFormat/>
    <w:pPr>
      <w:widowControl/>
      <w:ind w:leftChars="400" w:left="400"/>
      <w:jc w:val="left"/>
    </w:pPr>
    <w:rPr>
      <w:kern w:val="0"/>
      <w:sz w:val="24"/>
      <w:szCs w:val="20"/>
      <w:lang w:eastAsia="en-US"/>
    </w:rPr>
  </w:style>
  <w:style w:type="paragraph" w:styleId="af9">
    <w:name w:val="Balloon Text"/>
    <w:basedOn w:val="a0"/>
    <w:link w:val="Charb"/>
    <w:qFormat/>
    <w:rPr>
      <w:sz w:val="18"/>
      <w:szCs w:val="18"/>
    </w:rPr>
  </w:style>
  <w:style w:type="paragraph" w:styleId="af1">
    <w:name w:val="Title"/>
    <w:basedOn w:val="a0"/>
    <w:link w:val="Char4"/>
    <w:qFormat/>
    <w:pPr>
      <w:adjustRightInd w:val="0"/>
      <w:snapToGrid w:val="0"/>
      <w:spacing w:before="240" w:after="60"/>
      <w:jc w:val="center"/>
      <w:outlineLvl w:val="0"/>
    </w:pPr>
    <w:rPr>
      <w:rFonts w:eastAsia="方正小标宋简体" w:cs="Arial"/>
      <w:bCs/>
      <w:sz w:val="44"/>
      <w:szCs w:val="32"/>
    </w:rPr>
  </w:style>
  <w:style w:type="paragraph" w:styleId="ac">
    <w:name w:val="Date"/>
    <w:basedOn w:val="a0"/>
    <w:next w:val="a0"/>
    <w:link w:val="Char"/>
    <w:qFormat/>
    <w:pPr>
      <w:spacing w:line="360" w:lineRule="auto"/>
      <w:ind w:leftChars="2500" w:left="100"/>
    </w:pPr>
    <w:rPr>
      <w:rFonts w:ascii="宋体" w:hAnsi="宋体"/>
      <w:kern w:val="0"/>
      <w:sz w:val="24"/>
      <w:lang w:val="en-GB"/>
    </w:rPr>
  </w:style>
  <w:style w:type="paragraph" w:styleId="22">
    <w:name w:val="Body Text 2"/>
    <w:basedOn w:val="a0"/>
    <w:link w:val="2Char1"/>
    <w:qFormat/>
    <w:rPr>
      <w:sz w:val="24"/>
      <w:szCs w:val="20"/>
    </w:rPr>
  </w:style>
  <w:style w:type="paragraph" w:styleId="14">
    <w:name w:val="index 1"/>
    <w:basedOn w:val="a0"/>
    <w:next w:val="a0"/>
    <w:qFormat/>
    <w:pPr>
      <w:jc w:val="center"/>
    </w:pPr>
    <w:rPr>
      <w:kern w:val="0"/>
      <w:sz w:val="18"/>
      <w:szCs w:val="18"/>
    </w:rPr>
  </w:style>
  <w:style w:type="paragraph" w:styleId="33">
    <w:name w:val="Body Text 3"/>
    <w:basedOn w:val="a0"/>
    <w:link w:val="3Char2"/>
    <w:unhideWhenUsed/>
    <w:qFormat/>
    <w:pPr>
      <w:widowControl/>
      <w:spacing w:after="120"/>
      <w:jc w:val="left"/>
    </w:pPr>
    <w:rPr>
      <w:kern w:val="0"/>
      <w:sz w:val="16"/>
      <w:szCs w:val="16"/>
      <w:lang w:eastAsia="en-US"/>
    </w:rPr>
  </w:style>
  <w:style w:type="paragraph" w:styleId="40">
    <w:name w:val="toc 4"/>
    <w:basedOn w:val="a0"/>
    <w:next w:val="a0"/>
    <w:uiPriority w:val="39"/>
    <w:qFormat/>
    <w:pPr>
      <w:jc w:val="left"/>
    </w:pPr>
    <w:rPr>
      <w:sz w:val="22"/>
      <w:szCs w:val="22"/>
    </w:rPr>
  </w:style>
  <w:style w:type="paragraph" w:customStyle="1" w:styleId="13">
    <w:name w:val="正文文本首行缩进1"/>
    <w:basedOn w:val="af7"/>
    <w:link w:val="afb"/>
    <w:qFormat/>
    <w:pPr>
      <w:snapToGrid w:val="0"/>
      <w:spacing w:after="120" w:line="360" w:lineRule="auto"/>
      <w:ind w:firstLineChars="100" w:firstLine="420"/>
    </w:pPr>
    <w:rPr>
      <w:bCs/>
      <w:szCs w:val="21"/>
    </w:rPr>
  </w:style>
  <w:style w:type="paragraph" w:styleId="aff1">
    <w:name w:val="List"/>
    <w:basedOn w:val="a0"/>
    <w:qFormat/>
    <w:pPr>
      <w:widowControl/>
      <w:ind w:left="200" w:hangingChars="200" w:hanging="200"/>
      <w:jc w:val="left"/>
    </w:pPr>
    <w:rPr>
      <w:kern w:val="0"/>
      <w:sz w:val="20"/>
      <w:szCs w:val="20"/>
      <w:lang w:eastAsia="en-US"/>
    </w:rPr>
  </w:style>
  <w:style w:type="paragraph" w:styleId="af">
    <w:name w:val="Plain Text"/>
    <w:basedOn w:val="a0"/>
    <w:link w:val="Char2"/>
    <w:qFormat/>
    <w:rPr>
      <w:rFonts w:ascii="宋体" w:hAnsi="Courier New"/>
      <w:szCs w:val="20"/>
    </w:rPr>
  </w:style>
  <w:style w:type="paragraph" w:styleId="30">
    <w:name w:val="Body Text Indent 3"/>
    <w:basedOn w:val="a0"/>
    <w:link w:val="3Char0"/>
    <w:qFormat/>
    <w:pPr>
      <w:spacing w:after="120"/>
      <w:ind w:leftChars="200" w:left="420"/>
    </w:pPr>
    <w:rPr>
      <w:sz w:val="16"/>
      <w:szCs w:val="16"/>
    </w:rPr>
  </w:style>
  <w:style w:type="paragraph" w:styleId="aff2">
    <w:name w:val="caption"/>
    <w:basedOn w:val="a0"/>
    <w:next w:val="a0"/>
    <w:qFormat/>
    <w:rPr>
      <w:rFonts w:ascii="Arial" w:eastAsia="黑体" w:hAnsi="Arial" w:cs="Arial"/>
      <w:sz w:val="20"/>
      <w:szCs w:val="20"/>
    </w:rPr>
  </w:style>
  <w:style w:type="paragraph" w:styleId="af0">
    <w:name w:val="header"/>
    <w:basedOn w:val="a0"/>
    <w:link w:val="Char3"/>
    <w:qFormat/>
    <w:pPr>
      <w:pBdr>
        <w:bottom w:val="single" w:sz="6" w:space="1" w:color="auto"/>
      </w:pBdr>
      <w:tabs>
        <w:tab w:val="center" w:pos="4153"/>
        <w:tab w:val="right" w:pos="8306"/>
      </w:tabs>
      <w:snapToGrid w:val="0"/>
      <w:jc w:val="center"/>
    </w:pPr>
    <w:rPr>
      <w:sz w:val="18"/>
      <w:szCs w:val="18"/>
    </w:rPr>
  </w:style>
  <w:style w:type="paragraph" w:styleId="21">
    <w:name w:val="Body Text Indent 2"/>
    <w:basedOn w:val="a0"/>
    <w:link w:val="2Char0"/>
    <w:qFormat/>
    <w:pPr>
      <w:spacing w:after="120" w:line="480" w:lineRule="auto"/>
      <w:ind w:leftChars="200" w:left="420"/>
    </w:pPr>
  </w:style>
  <w:style w:type="paragraph" w:styleId="41">
    <w:name w:val="index 4"/>
    <w:basedOn w:val="a0"/>
    <w:next w:val="a0"/>
    <w:qFormat/>
    <w:pPr>
      <w:widowControl/>
      <w:ind w:leftChars="600" w:left="600"/>
      <w:jc w:val="left"/>
    </w:pPr>
    <w:rPr>
      <w:kern w:val="0"/>
      <w:szCs w:val="20"/>
      <w:lang w:eastAsia="en-US"/>
    </w:rPr>
  </w:style>
  <w:style w:type="paragraph" w:styleId="ad">
    <w:name w:val="annotation subject"/>
    <w:basedOn w:val="af6"/>
    <w:next w:val="af6"/>
    <w:link w:val="Char0"/>
    <w:qFormat/>
    <w:rPr>
      <w:b/>
      <w:bCs/>
    </w:rPr>
  </w:style>
  <w:style w:type="paragraph" w:styleId="af3">
    <w:name w:val="footer"/>
    <w:basedOn w:val="a0"/>
    <w:link w:val="Char6"/>
    <w:qFormat/>
    <w:pPr>
      <w:tabs>
        <w:tab w:val="center" w:pos="4153"/>
        <w:tab w:val="right" w:pos="8306"/>
      </w:tabs>
      <w:snapToGrid w:val="0"/>
      <w:jc w:val="left"/>
    </w:pPr>
    <w:rPr>
      <w:sz w:val="18"/>
      <w:szCs w:val="18"/>
    </w:rPr>
  </w:style>
  <w:style w:type="paragraph" w:styleId="90">
    <w:name w:val="toc 9"/>
    <w:basedOn w:val="a0"/>
    <w:next w:val="a0"/>
    <w:uiPriority w:val="39"/>
    <w:qFormat/>
    <w:pPr>
      <w:jc w:val="left"/>
    </w:pPr>
    <w:rPr>
      <w:sz w:val="22"/>
      <w:szCs w:val="22"/>
    </w:rPr>
  </w:style>
  <w:style w:type="paragraph" w:styleId="aff3">
    <w:name w:val="Block Text"/>
    <w:basedOn w:val="a0"/>
    <w:qFormat/>
    <w:pPr>
      <w:tabs>
        <w:tab w:val="left" w:pos="360"/>
        <w:tab w:val="left" w:pos="900"/>
      </w:tabs>
      <w:spacing w:line="360" w:lineRule="auto"/>
      <w:ind w:leftChars="171" w:left="359" w:rightChars="200" w:right="420" w:firstLine="1"/>
    </w:pPr>
    <w:rPr>
      <w:rFonts w:ascii="宋体" w:hAnsi="宋体"/>
      <w:sz w:val="24"/>
    </w:rPr>
  </w:style>
  <w:style w:type="paragraph" w:styleId="aff4">
    <w:name w:val="table of figures"/>
    <w:basedOn w:val="a0"/>
    <w:next w:val="a0"/>
    <w:qFormat/>
    <w:pPr>
      <w:ind w:leftChars="200" w:left="200" w:hangingChars="200" w:hanging="200"/>
    </w:pPr>
  </w:style>
  <w:style w:type="paragraph" w:styleId="aff5">
    <w:name w:val="List Bullet"/>
    <w:basedOn w:val="aff1"/>
    <w:qFormat/>
    <w:pPr>
      <w:tabs>
        <w:tab w:val="left" w:pos="1470"/>
      </w:tabs>
      <w:spacing w:line="360" w:lineRule="auto"/>
      <w:ind w:left="1470" w:right="720" w:firstLineChars="0" w:hanging="420"/>
    </w:pPr>
    <w:rPr>
      <w:sz w:val="24"/>
      <w:lang w:eastAsia="zh-CN"/>
    </w:rPr>
  </w:style>
  <w:style w:type="paragraph" w:styleId="af2">
    <w:name w:val="Subtitle"/>
    <w:basedOn w:val="a0"/>
    <w:next w:val="a0"/>
    <w:link w:val="Char5"/>
    <w:qFormat/>
    <w:pPr>
      <w:spacing w:before="240" w:after="60" w:line="312" w:lineRule="auto"/>
      <w:jc w:val="center"/>
      <w:outlineLvl w:val="1"/>
    </w:pPr>
    <w:rPr>
      <w:rFonts w:ascii="Cambria" w:hAnsi="Cambria"/>
      <w:b/>
      <w:bCs/>
      <w:kern w:val="28"/>
      <w:sz w:val="32"/>
      <w:szCs w:val="32"/>
    </w:rPr>
  </w:style>
  <w:style w:type="paragraph" w:styleId="80">
    <w:name w:val="toc 8"/>
    <w:basedOn w:val="a0"/>
    <w:next w:val="a0"/>
    <w:uiPriority w:val="39"/>
    <w:qFormat/>
    <w:pPr>
      <w:jc w:val="left"/>
    </w:pPr>
    <w:rPr>
      <w:sz w:val="22"/>
      <w:szCs w:val="22"/>
    </w:rPr>
  </w:style>
  <w:style w:type="paragraph" w:styleId="af6">
    <w:name w:val="annotation text"/>
    <w:basedOn w:val="a0"/>
    <w:link w:val="Char20"/>
    <w:uiPriority w:val="99"/>
    <w:qFormat/>
    <w:pPr>
      <w:jc w:val="left"/>
    </w:pPr>
  </w:style>
  <w:style w:type="paragraph" w:styleId="26">
    <w:name w:val="toc 2"/>
    <w:basedOn w:val="a0"/>
    <w:next w:val="a0"/>
    <w:uiPriority w:val="39"/>
    <w:qFormat/>
    <w:pPr>
      <w:jc w:val="left"/>
    </w:pPr>
    <w:rPr>
      <w:bCs/>
      <w:smallCaps/>
      <w:sz w:val="22"/>
      <w:szCs w:val="22"/>
    </w:rPr>
  </w:style>
  <w:style w:type="paragraph" w:styleId="17">
    <w:name w:val="toc 1"/>
    <w:basedOn w:val="a0"/>
    <w:next w:val="a0"/>
    <w:uiPriority w:val="39"/>
    <w:qFormat/>
    <w:pPr>
      <w:spacing w:before="120" w:after="120"/>
      <w:jc w:val="left"/>
    </w:pPr>
    <w:rPr>
      <w:bCs/>
      <w:caps/>
      <w:sz w:val="22"/>
      <w:szCs w:val="22"/>
    </w:rPr>
  </w:style>
  <w:style w:type="paragraph" w:styleId="aff6">
    <w:name w:val="toa heading"/>
    <w:basedOn w:val="a0"/>
    <w:next w:val="a0"/>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51">
    <w:name w:val="index 5"/>
    <w:basedOn w:val="a0"/>
    <w:next w:val="a0"/>
    <w:qFormat/>
    <w:pPr>
      <w:widowControl/>
      <w:ind w:leftChars="800" w:left="800"/>
      <w:jc w:val="left"/>
    </w:pPr>
    <w:rPr>
      <w:kern w:val="0"/>
      <w:szCs w:val="20"/>
      <w:lang w:eastAsia="en-US"/>
    </w:rPr>
  </w:style>
  <w:style w:type="paragraph" w:styleId="af7">
    <w:name w:val="Body Text"/>
    <w:basedOn w:val="a0"/>
    <w:link w:val="Char9"/>
    <w:qFormat/>
    <w:rPr>
      <w:rFonts w:ascii="Arial" w:hAnsi="Arial"/>
      <w:color w:val="000000"/>
    </w:rPr>
  </w:style>
  <w:style w:type="paragraph" w:styleId="af5">
    <w:name w:val="footnote text"/>
    <w:basedOn w:val="a0"/>
    <w:link w:val="Char8"/>
    <w:qFormat/>
    <w:pPr>
      <w:snapToGrid w:val="0"/>
      <w:spacing w:line="360" w:lineRule="auto"/>
      <w:jc w:val="left"/>
    </w:pPr>
    <w:rPr>
      <w:bCs/>
      <w:sz w:val="18"/>
      <w:szCs w:val="18"/>
    </w:rPr>
  </w:style>
  <w:style w:type="paragraph" w:styleId="af8">
    <w:name w:val="Normal Indent"/>
    <w:basedOn w:val="a0"/>
    <w:link w:val="Chara"/>
    <w:qFormat/>
    <w:pPr>
      <w:ind w:firstLine="420"/>
    </w:pPr>
    <w:rPr>
      <w:szCs w:val="20"/>
    </w:rPr>
  </w:style>
  <w:style w:type="paragraph" w:customStyle="1" w:styleId="0-0">
    <w:name w:val="0-0"/>
    <w:basedOn w:val="af8"/>
    <w:qFormat/>
    <w:pPr>
      <w:widowControl/>
      <w:spacing w:line="360" w:lineRule="auto"/>
      <w:jc w:val="left"/>
    </w:pPr>
    <w:rPr>
      <w:rFonts w:ascii="宋体"/>
      <w:kern w:val="0"/>
      <w:sz w:val="24"/>
    </w:rPr>
  </w:style>
  <w:style w:type="paragraph" w:customStyle="1" w:styleId="Char21">
    <w:name w:val="Char2"/>
    <w:basedOn w:val="a0"/>
    <w:qFormat/>
    <w:rPr>
      <w:rFonts w:ascii="Tahoma" w:hAnsi="Tahoma"/>
      <w:sz w:val="24"/>
      <w:szCs w:val="20"/>
    </w:rPr>
  </w:style>
  <w:style w:type="paragraph" w:customStyle="1" w:styleId="CharCharCharChar">
    <w:name w:val="Char Char Char Char"/>
    <w:basedOn w:val="a0"/>
    <w:qFormat/>
    <w:rPr>
      <w:rFonts w:ascii="Tahoma" w:hAnsi="Tahoma"/>
      <w:sz w:val="24"/>
      <w:szCs w:val="20"/>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aff7">
    <w:name w:val="保留正文"/>
    <w:basedOn w:val="af7"/>
    <w:qFormat/>
    <w:pPr>
      <w:keepNext/>
      <w:spacing w:after="160"/>
    </w:pPr>
    <w:rPr>
      <w:rFonts w:ascii="Times New Roman" w:hAnsi="Times New Roman"/>
      <w:color w:val="auto"/>
    </w:rPr>
  </w:style>
  <w:style w:type="paragraph" w:customStyle="1" w:styleId="27">
    <w:name w:val="说明书2级标题"/>
    <w:basedOn w:val="a0"/>
    <w:next w:val="a0"/>
    <w:qFormat/>
    <w:pPr>
      <w:spacing w:beforeLines="100"/>
    </w:pPr>
    <w:rPr>
      <w:rFonts w:eastAsia="黑体"/>
      <w:sz w:val="28"/>
      <w:szCs w:val="28"/>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73">
    <w:name w:val="xl17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pPr>
      <w:widowControl/>
      <w:spacing w:before="100" w:beforeAutospacing="1" w:after="100" w:afterAutospacing="1"/>
      <w:jc w:val="left"/>
    </w:pPr>
    <w:rPr>
      <w:rFonts w:ascii="宋体" w:hAnsi="宋体" w:cs="宋体"/>
      <w:kern w:val="0"/>
      <w:sz w:val="24"/>
    </w:rPr>
  </w:style>
  <w:style w:type="paragraph" w:customStyle="1" w:styleId="Graphics">
    <w:name w:val="Graphics"/>
    <w:basedOn w:val="a0"/>
    <w:qFormat/>
    <w:pPr>
      <w:widowControl/>
      <w:spacing w:before="120"/>
      <w:jc w:val="left"/>
    </w:pPr>
    <w:rPr>
      <w:color w:val="000000"/>
      <w:kern w:val="0"/>
      <w:sz w:val="20"/>
      <w:szCs w:val="20"/>
      <w:lang w:eastAsia="en-US"/>
    </w:rPr>
  </w:style>
  <w:style w:type="paragraph" w:customStyle="1" w:styleId="xl222">
    <w:name w:val="xl2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Pr>
      <w:rFonts w:ascii="Tahoma" w:hAnsi="Tahoma"/>
      <w:sz w:val="24"/>
      <w:szCs w:val="20"/>
    </w:rPr>
  </w:style>
  <w:style w:type="paragraph" w:customStyle="1" w:styleId="aff8">
    <w:name w:val="表格文字"/>
    <w:basedOn w:val="a0"/>
    <w:qFormat/>
    <w:pPr>
      <w:spacing w:before="25" w:after="25" w:line="300" w:lineRule="auto"/>
    </w:pPr>
    <w:rPr>
      <w:rFonts w:ascii="宋体" w:hAnsi="宋体"/>
      <w:spacing w:val="10"/>
      <w:kern w:val="0"/>
      <w:sz w:val="24"/>
      <w:szCs w:val="20"/>
    </w:rPr>
  </w:style>
  <w:style w:type="paragraph" w:customStyle="1" w:styleId="GB231215">
    <w:name w:val="样式 仿宋_GB2312 小四 加粗 黑色 行距: 1.5 倍行距"/>
    <w:basedOn w:val="a0"/>
    <w:qFormat/>
    <w:pPr>
      <w:spacing w:line="360" w:lineRule="auto"/>
    </w:pPr>
    <w:rPr>
      <w:rFonts w:ascii="仿宋_GB2312" w:eastAsia="仿宋_GB2312" w:cs="宋体"/>
      <w:bCs/>
      <w:color w:val="000000"/>
      <w:sz w:val="24"/>
      <w:szCs w:val="20"/>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5">
    <w:name w:val="xl1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pPr>
      <w:spacing w:line="240" w:lineRule="auto"/>
    </w:pPr>
    <w:rPr>
      <w:rFonts w:eastAsia="宋体"/>
      <w:szCs w:val="20"/>
    </w:rPr>
  </w:style>
  <w:style w:type="paragraph" w:customStyle="1" w:styleId="28">
    <w:name w:val="标题2"/>
    <w:basedOn w:val="20"/>
    <w:qFormat/>
    <w:pPr>
      <w:adjustRightInd w:val="0"/>
      <w:spacing w:line="240" w:lineRule="auto"/>
      <w:textAlignment w:val="baseline"/>
    </w:pPr>
    <w:rPr>
      <w:rFonts w:ascii="Times New Roman" w:eastAsia="宋体" w:hAnsi="Times New Roman" w:cs="Arial"/>
      <w:bCs w:val="0"/>
      <w:sz w:val="28"/>
      <w:szCs w:val="28"/>
    </w:rPr>
  </w:style>
  <w:style w:type="paragraph" w:customStyle="1" w:styleId="CharCharCharCharCharCharChar1">
    <w:name w:val="Char Char Char Char Char Char Char1"/>
    <w:basedOn w:val="a0"/>
    <w:qFormat/>
    <w:pPr>
      <w:widowControl/>
      <w:snapToGrid w:val="0"/>
      <w:spacing w:after="160" w:line="360" w:lineRule="auto"/>
      <w:jc w:val="left"/>
    </w:pPr>
    <w:rPr>
      <w:kern w:val="0"/>
      <w:sz w:val="24"/>
      <w:lang w:eastAsia="en-US"/>
    </w:rPr>
  </w:style>
  <w:style w:type="paragraph" w:customStyle="1" w:styleId="xl194">
    <w:name w:val="xl194"/>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Char40">
    <w:name w:val="Char4"/>
    <w:basedOn w:val="a0"/>
    <w:qFormat/>
    <w:pPr>
      <w:widowControl/>
      <w:spacing w:after="160" w:line="240" w:lineRule="exact"/>
      <w:jc w:val="left"/>
    </w:pPr>
    <w:rPr>
      <w:rFonts w:ascii="Verdana" w:hAnsi="Verdana"/>
      <w:kern w:val="0"/>
      <w:sz w:val="20"/>
      <w:szCs w:val="20"/>
      <w:lang w:eastAsia="en-US"/>
    </w:rPr>
  </w:style>
  <w:style w:type="paragraph" w:customStyle="1" w:styleId="32">
    <w:name w:val="标题3"/>
    <w:basedOn w:val="3"/>
    <w:link w:val="3Char1"/>
    <w:qFormat/>
    <w:pPr>
      <w:numPr>
        <w:ilvl w:val="0"/>
        <w:numId w:val="0"/>
      </w:numPr>
      <w:spacing w:line="413" w:lineRule="auto"/>
      <w:ind w:leftChars="100" w:left="210" w:rightChars="100" w:right="210"/>
      <w:jc w:val="left"/>
    </w:pPr>
    <w:rPr>
      <w:rFonts w:ascii="宋体" w:hAnsi="宋体"/>
      <w:kern w:val="0"/>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aff9">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42">
    <w:name w:val="正文缩进4格"/>
    <w:basedOn w:val="24"/>
    <w:qFormat/>
    <w:pPr>
      <w:ind w:left="2" w:firstLineChars="192" w:firstLine="538"/>
    </w:pPr>
    <w:rPr>
      <w:color w:val="0000FF"/>
      <w:sz w:val="28"/>
    </w:rPr>
  </w:style>
  <w:style w:type="paragraph" w:customStyle="1" w:styleId="xl179">
    <w:name w:val="xl17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25">
    <w:name w:val="xl225"/>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35">
    <w:name w:val="xl2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bfw">
    <w:name w:val="bfw"/>
    <w:basedOn w:val="a0"/>
    <w:qFormat/>
    <w:pPr>
      <w:widowControl/>
      <w:spacing w:before="100" w:beforeAutospacing="1" w:after="100" w:afterAutospacing="1" w:line="374" w:lineRule="atLeast"/>
      <w:jc w:val="left"/>
    </w:pPr>
    <w:rPr>
      <w:rFonts w:ascii="宋体" w:hAnsi="宋体"/>
      <w:kern w:val="0"/>
      <w:sz w:val="22"/>
      <w:szCs w:val="22"/>
    </w:rPr>
  </w:style>
  <w:style w:type="paragraph" w:customStyle="1" w:styleId="CharCharChar">
    <w:name w:val="Char Char Char"/>
    <w:basedOn w:val="a0"/>
    <w:qFormat/>
    <w:rPr>
      <w:rFonts w:ascii="Tahoma" w:hAnsi="Tahoma"/>
      <w:b/>
      <w:kern w:val="0"/>
      <w:sz w:val="28"/>
      <w:szCs w:val="20"/>
    </w:rPr>
  </w:style>
  <w:style w:type="paragraph" w:customStyle="1" w:styleId="text">
    <w:name w:val="text"/>
    <w:basedOn w:val="a0"/>
    <w:qFormat/>
    <w:pPr>
      <w:widowControl/>
      <w:spacing w:before="100" w:beforeAutospacing="1" w:after="100" w:afterAutospacing="1"/>
      <w:jc w:val="left"/>
    </w:pPr>
    <w:rPr>
      <w:rFonts w:ascii="宋体" w:hAnsi="宋体" w:cs="宋体"/>
      <w:kern w:val="0"/>
      <w:sz w:val="24"/>
    </w:rPr>
  </w:style>
  <w:style w:type="paragraph" w:customStyle="1" w:styleId="xl238">
    <w:name w:val="xl23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196">
    <w:name w:val="xl19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18">
    <w:name w:val="表格_1"/>
    <w:basedOn w:val="a0"/>
    <w:qFormat/>
    <w:rPr>
      <w:rFonts w:ascii="Arial" w:eastAsia="楷体_GB2312" w:hAnsi="Arial"/>
      <w:szCs w:val="20"/>
    </w:rPr>
  </w:style>
  <w:style w:type="paragraph" w:customStyle="1" w:styleId="font8">
    <w:name w:val="font8"/>
    <w:basedOn w:val="a0"/>
    <w:qFormat/>
    <w:pPr>
      <w:widowControl/>
      <w:spacing w:before="100" w:beforeAutospacing="1" w:after="100" w:afterAutospacing="1"/>
      <w:jc w:val="left"/>
    </w:pPr>
    <w:rPr>
      <w:kern w:val="0"/>
      <w:sz w:val="22"/>
      <w:szCs w:val="22"/>
    </w:rPr>
  </w:style>
  <w:style w:type="paragraph" w:customStyle="1" w:styleId="xl260">
    <w:name w:val="xl2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Char30">
    <w:name w:val="Char3"/>
    <w:basedOn w:val="a0"/>
    <w:qFormat/>
    <w:pPr>
      <w:widowControl/>
      <w:spacing w:after="160" w:line="240" w:lineRule="exact"/>
      <w:jc w:val="left"/>
    </w:pPr>
    <w:rPr>
      <w:rFonts w:ascii="Verdana" w:hAnsi="Verdana"/>
      <w:kern w:val="0"/>
      <w:szCs w:val="20"/>
      <w:lang w:eastAsia="en-US"/>
    </w:rPr>
  </w:style>
  <w:style w:type="paragraph" w:customStyle="1" w:styleId="xl209">
    <w:name w:val="xl20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4">
    <w:name w:val="xl254"/>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font15">
    <w:name w:val="font15"/>
    <w:basedOn w:val="a0"/>
    <w:qFormat/>
    <w:pPr>
      <w:widowControl/>
      <w:spacing w:before="100" w:beforeAutospacing="1" w:after="100" w:afterAutospacing="1"/>
      <w:jc w:val="left"/>
    </w:pPr>
    <w:rPr>
      <w:rFonts w:ascii="宋体" w:hAnsi="宋体" w:cs="宋体"/>
      <w:kern w:val="0"/>
      <w:sz w:val="20"/>
      <w:szCs w:val="20"/>
    </w:r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29">
    <w:name w:val="xl12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47">
    <w:name w:val="xl147"/>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95">
    <w:name w:val="xl29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19">
    <w:name w:val="正文1"/>
    <w:basedOn w:val="a0"/>
    <w:qFormat/>
    <w:pPr>
      <w:adjustRightInd w:val="0"/>
      <w:textAlignment w:val="baseline"/>
    </w:pPr>
    <w:rPr>
      <w:rFonts w:ascii="宋体"/>
      <w:kern w:val="0"/>
      <w:sz w:val="28"/>
    </w:rPr>
  </w:style>
  <w:style w:type="paragraph" w:customStyle="1" w:styleId="afa">
    <w:name w:val="表格"/>
    <w:basedOn w:val="a0"/>
    <w:link w:val="CharChar"/>
    <w:qFormat/>
    <w:pPr>
      <w:snapToGrid w:val="0"/>
      <w:ind w:firstLineChars="21" w:firstLine="42"/>
    </w:pPr>
    <w:rPr>
      <w:rFonts w:ascii="宋体" w:hAnsi="宋体"/>
      <w:kern w:val="0"/>
      <w:sz w:val="20"/>
      <w:szCs w:val="20"/>
    </w:rPr>
  </w:style>
  <w:style w:type="paragraph" w:customStyle="1" w:styleId="xl80">
    <w:name w:val="xl8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font23">
    <w:name w:val="font23"/>
    <w:basedOn w:val="a0"/>
    <w:qFormat/>
    <w:pPr>
      <w:widowControl/>
      <w:spacing w:before="100" w:beforeAutospacing="1" w:after="100" w:afterAutospacing="1"/>
      <w:jc w:val="left"/>
    </w:pPr>
    <w:rPr>
      <w:rFonts w:ascii="宋体" w:hAnsi="宋体" w:cs="宋体"/>
      <w:kern w:val="0"/>
      <w:sz w:val="20"/>
      <w:szCs w:val="20"/>
    </w:rPr>
  </w:style>
  <w:style w:type="paragraph" w:customStyle="1" w:styleId="xl266">
    <w:name w:val="xl266"/>
    <w:basedOn w:val="a0"/>
    <w:qFormat/>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247">
    <w:name w:val="xl247"/>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xl178">
    <w:name w:val="xl178"/>
    <w:basedOn w:val="a0"/>
    <w:qFormat/>
    <w:pPr>
      <w:widowControl/>
      <w:spacing w:before="100" w:beforeAutospacing="1" w:after="100" w:afterAutospacing="1"/>
      <w:jc w:val="left"/>
      <w:textAlignment w:val="bottom"/>
    </w:pPr>
    <w:rPr>
      <w:kern w:val="0"/>
      <w:sz w:val="24"/>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0"/>
      <w:szCs w:val="20"/>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36">
    <w:name w:val="投标文件3"/>
    <w:basedOn w:val="a0"/>
    <w:qFormat/>
    <w:pPr>
      <w:widowControl/>
      <w:spacing w:line="360" w:lineRule="auto"/>
    </w:pPr>
    <w:rPr>
      <w:rFonts w:ascii="宋体" w:eastAsia="黑体" w:hAnsi="Courier New"/>
      <w:b/>
      <w:sz w:val="30"/>
      <w:szCs w:val="20"/>
    </w:rPr>
  </w:style>
  <w:style w:type="paragraph" w:customStyle="1" w:styleId="310">
    <w:name w:val="正文文本缩进 31"/>
    <w:basedOn w:val="a0"/>
    <w:qFormat/>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259">
    <w:name w:val="xl2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72">
    <w:name w:val="xl272"/>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76">
    <w:name w:val="xl17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CharCharCharCharCharCharCharCharCharCharCharChar1CharCharCharChar">
    <w:name w:val="Char Char Char Char Char Char Char Char Char Char Char Char1 Char Char Char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p17">
    <w:name w:val="p17"/>
    <w:basedOn w:val="a0"/>
    <w:qFormat/>
    <w:pPr>
      <w:widowControl/>
      <w:spacing w:before="100" w:after="100" w:line="300" w:lineRule="atLeast"/>
      <w:jc w:val="left"/>
    </w:pPr>
    <w:rPr>
      <w:rFonts w:ascii="宋体" w:hAnsi="宋体" w:cs="宋体"/>
      <w:color w:val="000000"/>
      <w:kern w:val="0"/>
      <w:sz w:val="18"/>
      <w:szCs w:val="18"/>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af4">
    <w:name w:val="正文首行缩进两字符"/>
    <w:basedOn w:val="a0"/>
    <w:link w:val="Char7"/>
    <w:qFormat/>
    <w:pPr>
      <w:spacing w:line="360" w:lineRule="auto"/>
      <w:ind w:firstLineChars="200" w:firstLine="200"/>
    </w:pPr>
    <w:rPr>
      <w:szCs w:val="20"/>
    </w:rPr>
  </w:style>
  <w:style w:type="paragraph" w:customStyle="1" w:styleId="24">
    <w:name w:val="正文缩进2格"/>
    <w:basedOn w:val="a0"/>
    <w:link w:val="2Char2"/>
    <w:qFormat/>
    <w:pPr>
      <w:spacing w:line="600" w:lineRule="exact"/>
      <w:ind w:firstLineChars="206" w:firstLine="639"/>
    </w:pPr>
    <w:rPr>
      <w:rFonts w:ascii="仿宋_GB2312" w:eastAsia="仿宋_GB2312" w:hAnsi="宋体"/>
      <w:sz w:val="31"/>
      <w:szCs w:val="28"/>
    </w:rPr>
  </w:style>
  <w:style w:type="paragraph" w:customStyle="1" w:styleId="xl221">
    <w:name w:val="xl221"/>
    <w:basedOn w:val="a0"/>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affa">
    <w:name w:val="目录"/>
    <w:basedOn w:val="a0"/>
    <w:qFormat/>
    <w:pPr>
      <w:widowControl/>
      <w:spacing w:line="480" w:lineRule="auto"/>
      <w:jc w:val="center"/>
    </w:pPr>
    <w:rPr>
      <w:rFonts w:ascii="宋体"/>
      <w:b/>
      <w:kern w:val="0"/>
      <w:sz w:val="24"/>
      <w:szCs w:val="20"/>
    </w:rPr>
  </w:style>
  <w:style w:type="paragraph" w:customStyle="1" w:styleId="affb">
    <w:name w:val="表头"/>
    <w:basedOn w:val="aff2"/>
    <w:qFormat/>
    <w:pPr>
      <w:keepNext/>
      <w:keepLines/>
      <w:widowControl/>
      <w:spacing w:before="120" w:after="120" w:line="300" w:lineRule="auto"/>
      <w:jc w:val="center"/>
      <w:textAlignment w:val="baseline"/>
    </w:pPr>
    <w:rPr>
      <w:rFonts w:cs="Times New Roman"/>
      <w:sz w:val="21"/>
    </w:rPr>
  </w:style>
  <w:style w:type="paragraph" w:customStyle="1" w:styleId="NewNew">
    <w:name w:val="正文 New New"/>
    <w:qFormat/>
    <w:pPr>
      <w:widowControl w:val="0"/>
      <w:jc w:val="both"/>
    </w:pPr>
    <w:rPr>
      <w:kern w:val="2"/>
      <w:sz w:val="21"/>
      <w:szCs w:val="24"/>
    </w:rPr>
  </w:style>
  <w:style w:type="paragraph" w:styleId="afe">
    <w:name w:val="Quote"/>
    <w:basedOn w:val="a0"/>
    <w:next w:val="a0"/>
    <w:link w:val="Chare"/>
    <w:qFormat/>
    <w:pPr>
      <w:widowControl/>
      <w:jc w:val="left"/>
    </w:pPr>
    <w:rPr>
      <w:i/>
      <w:iCs/>
      <w:color w:val="000000"/>
      <w:kern w:val="0"/>
      <w:szCs w:val="20"/>
    </w:rPr>
  </w:style>
  <w:style w:type="paragraph" w:customStyle="1" w:styleId="affc">
    <w:name w:val="无缩进"/>
    <w:next w:val="af7"/>
    <w:qFormat/>
    <w:pPr>
      <w:snapToGrid w:val="0"/>
      <w:spacing w:line="600" w:lineRule="atLeast"/>
      <w:ind w:firstLine="641"/>
      <w:jc w:val="both"/>
    </w:pPr>
    <w:rPr>
      <w:rFonts w:eastAsia="仿宋_GB2312"/>
      <w:sz w:val="3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pPr>
      <w:widowControl/>
      <w:spacing w:line="400" w:lineRule="exact"/>
      <w:jc w:val="center"/>
    </w:pPr>
    <w:rPr>
      <w:rFonts w:ascii="Verdana" w:hAnsi="Verdana"/>
      <w:kern w:val="0"/>
      <w:szCs w:val="20"/>
      <w:lang w:eastAsia="en-US"/>
    </w:rPr>
  </w:style>
  <w:style w:type="paragraph" w:customStyle="1" w:styleId="xl289">
    <w:name w:val="xl289"/>
    <w:basedOn w:val="a0"/>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98">
    <w:name w:val="xl2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67">
    <w:name w:val="xl26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font22">
    <w:name w:val="font22"/>
    <w:basedOn w:val="a0"/>
    <w:qFormat/>
    <w:pPr>
      <w:widowControl/>
      <w:spacing w:before="100" w:beforeAutospacing="1" w:after="100" w:afterAutospacing="1"/>
      <w:jc w:val="left"/>
    </w:pPr>
    <w:rPr>
      <w:rFonts w:ascii="宋体" w:hAnsi="宋体" w:cs="宋体"/>
      <w:kern w:val="0"/>
      <w:sz w:val="22"/>
      <w:szCs w:val="22"/>
    </w:rPr>
  </w:style>
  <w:style w:type="paragraph" w:customStyle="1" w:styleId="CharChar1CharCharCharCharCharCharCharChar">
    <w:name w:val="Char Char1 Char Char Char Char Char Char Char Char"/>
    <w:basedOn w:val="a0"/>
    <w:qFormat/>
    <w:pPr>
      <w:widowControl/>
      <w:snapToGrid w:val="0"/>
      <w:spacing w:after="160" w:line="240" w:lineRule="exact"/>
      <w:jc w:val="left"/>
    </w:pPr>
    <w:rPr>
      <w:bCs/>
      <w:szCs w:val="21"/>
    </w:rPr>
  </w:style>
  <w:style w:type="paragraph" w:customStyle="1" w:styleId="xl198">
    <w:name w:val="xl198"/>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affd">
    <w:name w:val="简单回函地址"/>
    <w:basedOn w:val="a0"/>
    <w:qFormat/>
    <w:rPr>
      <w:rFonts w:ascii="宋体" w:hAnsi="宋体"/>
      <w:color w:val="000000"/>
      <w:szCs w:val="21"/>
    </w:rPr>
  </w:style>
  <w:style w:type="paragraph" w:customStyle="1" w:styleId="font21">
    <w:name w:val="font21"/>
    <w:basedOn w:val="a0"/>
    <w:qFormat/>
    <w:pPr>
      <w:widowControl/>
      <w:spacing w:before="100" w:beforeAutospacing="1" w:after="100" w:afterAutospacing="1"/>
      <w:jc w:val="left"/>
    </w:pPr>
    <w:rPr>
      <w:b/>
      <w:bCs/>
      <w:kern w:val="0"/>
      <w:sz w:val="22"/>
      <w:szCs w:val="22"/>
    </w:rPr>
  </w:style>
  <w:style w:type="paragraph" w:customStyle="1" w:styleId="xl286">
    <w:name w:val="xl28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41">
    <w:name w:val="xl24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48">
    <w:name w:val="xl248"/>
    <w:basedOn w:val="a0"/>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CharCharCharCharCharCharCharCharCharChar1">
    <w:name w:val="Char Char Char Char Char Char Char Char Char Char1"/>
    <w:basedOn w:val="ae"/>
    <w:qFormat/>
    <w:pPr>
      <w:adjustRightInd w:val="0"/>
      <w:spacing w:line="312" w:lineRule="atLeast"/>
      <w:textAlignment w:val="baseline"/>
    </w:pPr>
    <w:rPr>
      <w:shd w:val="clear" w:color="auto" w:fill="000080"/>
    </w:rPr>
  </w:style>
  <w:style w:type="paragraph" w:customStyle="1" w:styleId="xl290">
    <w:name w:val="xl290"/>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220">
    <w:name w:val="2册标题2"/>
    <w:basedOn w:val="a0"/>
    <w:next w:val="a0"/>
    <w:qFormat/>
    <w:pPr>
      <w:spacing w:beforeLines="50" w:afterLines="50" w:line="300" w:lineRule="auto"/>
      <w:outlineLvl w:val="1"/>
    </w:pPr>
    <w:rPr>
      <w:rFonts w:ascii="Arial" w:eastAsia="黑体" w:hAnsi="Arial"/>
      <w:sz w:val="30"/>
      <w:szCs w:val="30"/>
    </w:rPr>
  </w:style>
  <w:style w:type="paragraph" w:customStyle="1" w:styleId="xl239">
    <w:name w:val="xl2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xl275">
    <w:name w:val="xl2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170">
    <w:name w:val="xl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unnamed2">
    <w:name w:val="unnamed2"/>
    <w:basedOn w:val="a0"/>
    <w:qFormat/>
    <w:pPr>
      <w:widowControl/>
      <w:spacing w:before="60" w:after="60" w:line="300" w:lineRule="atLeast"/>
      <w:ind w:left="15" w:right="15" w:firstLine="400"/>
      <w:jc w:val="left"/>
    </w:pPr>
    <w:rPr>
      <w:rFonts w:ascii="宋体" w:hAnsi="宋体" w:cs="宋体"/>
      <w:color w:val="000000"/>
      <w:kern w:val="0"/>
      <w:szCs w:val="21"/>
    </w:rPr>
  </w:style>
  <w:style w:type="paragraph" w:customStyle="1" w:styleId="5Char0">
    <w:name w:val="样式5 Char"/>
    <w:basedOn w:val="a0"/>
    <w:qFormat/>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para">
    <w:name w:val="para"/>
    <w:basedOn w:val="a0"/>
    <w:qFormat/>
    <w:pPr>
      <w:widowControl/>
      <w:spacing w:before="100" w:beforeAutospacing="1" w:after="100" w:afterAutospacing="1"/>
      <w:jc w:val="left"/>
    </w:pPr>
    <w:rPr>
      <w:rFonts w:ascii="宋体" w:hAnsi="宋体" w:cs="宋体"/>
      <w:color w:val="000000"/>
      <w:kern w:val="0"/>
      <w:sz w:val="24"/>
    </w:rPr>
  </w:style>
  <w:style w:type="paragraph" w:customStyle="1" w:styleId="xl277">
    <w:name w:val="xl2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40">
    <w:name w:val="xl2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
    <w:name w:val="列表内容"/>
    <w:basedOn w:val="a0"/>
    <w:next w:val="a0"/>
    <w:qFormat/>
    <w:pPr>
      <w:widowControl/>
      <w:numPr>
        <w:numId w:val="2"/>
      </w:numPr>
      <w:tabs>
        <w:tab w:val="left" w:pos="840"/>
      </w:tabs>
      <w:jc w:val="left"/>
    </w:pPr>
    <w:rPr>
      <w:kern w:val="0"/>
      <w:sz w:val="18"/>
    </w:rPr>
  </w:style>
  <w:style w:type="paragraph" w:customStyle="1" w:styleId="affe">
    <w:name w:val="正文（缩进）"/>
    <w:basedOn w:val="a0"/>
    <w:qFormat/>
    <w:pPr>
      <w:spacing w:beforeLines="50" w:afterLines="50" w:line="360" w:lineRule="auto"/>
      <w:ind w:firstLineChars="200" w:firstLine="480"/>
    </w:pPr>
    <w:rPr>
      <w:sz w:val="24"/>
    </w:rPr>
  </w:style>
  <w:style w:type="paragraph" w:customStyle="1" w:styleId="xl276">
    <w:name w:val="xl276"/>
    <w:basedOn w:val="a0"/>
    <w:qFormat/>
    <w:pPr>
      <w:widowControl/>
      <w:spacing w:before="100" w:beforeAutospacing="1" w:after="100" w:afterAutospacing="1"/>
      <w:jc w:val="left"/>
    </w:pPr>
    <w:rPr>
      <w:rFonts w:ascii="宋体" w:hAnsi="宋体" w:cs="宋体"/>
      <w:kern w:val="0"/>
      <w:sz w:val="22"/>
      <w:szCs w:val="22"/>
    </w:rPr>
  </w:style>
  <w:style w:type="paragraph" w:customStyle="1" w:styleId="ParaChar">
    <w:name w:val="默认段落字体 Para Char"/>
    <w:basedOn w:val="a0"/>
    <w:qFormat/>
    <w:rPr>
      <w:sz w:val="30"/>
    </w:rPr>
  </w:style>
  <w:style w:type="paragraph" w:customStyle="1" w:styleId="xl278">
    <w:name w:val="xl2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afff">
    <w:name w:val="题头内容"/>
    <w:basedOn w:val="a0"/>
    <w:qFormat/>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afff0">
    <w:name w:val="标准"/>
    <w:basedOn w:val="a0"/>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11">
    <w:name w:val="Char11"/>
    <w:basedOn w:val="a0"/>
    <w:qFormat/>
    <w:rPr>
      <w:kern w:val="0"/>
      <w:szCs w:val="20"/>
    </w:rPr>
  </w:style>
  <w:style w:type="paragraph" w:customStyle="1" w:styleId="xl230">
    <w:name w:val="xl230"/>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1">
    <w:name w:val="font11"/>
    <w:basedOn w:val="a0"/>
    <w:qFormat/>
    <w:pPr>
      <w:widowControl/>
      <w:spacing w:before="100" w:beforeAutospacing="1" w:after="100" w:afterAutospacing="1"/>
      <w:jc w:val="left"/>
    </w:pPr>
    <w:rPr>
      <w:rFonts w:ascii="PMingLiU" w:eastAsia="PMingLiU" w:hAnsi="PMingLiU" w:cs="宋体"/>
      <w:kern w:val="0"/>
      <w:sz w:val="18"/>
      <w:szCs w:val="18"/>
    </w:rPr>
  </w:style>
  <w:style w:type="paragraph" w:customStyle="1" w:styleId="211">
    <w:name w:val="正文文本 21"/>
    <w:basedOn w:val="a0"/>
    <w:qFormat/>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257">
    <w:name w:val="xl257"/>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xl208">
    <w:name w:val="xl20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52">
    <w:name w:val="xl152"/>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02">
    <w:name w:val="xl202"/>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xl243">
    <w:name w:val="xl2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210">
    <w:name w:val="Char21"/>
    <w:basedOn w:val="a0"/>
    <w:qFormat/>
    <w:rPr>
      <w:rFonts w:ascii="Tahoma" w:hAnsi="Tahoma"/>
      <w:sz w:val="24"/>
      <w:szCs w:val="20"/>
    </w:rPr>
  </w:style>
  <w:style w:type="paragraph" w:customStyle="1" w:styleId="CharCharCharCharChar1Char1">
    <w:name w:val="Char Char Char Char Char1 Char1"/>
    <w:basedOn w:val="a0"/>
    <w:qFormat/>
    <w:rPr>
      <w:rFonts w:ascii="Tahoma" w:hAnsi="Tahoma"/>
      <w:sz w:val="24"/>
      <w:szCs w:val="20"/>
    </w:rPr>
  </w:style>
  <w:style w:type="paragraph" w:customStyle="1" w:styleId="xl131">
    <w:name w:val="xl131"/>
    <w:basedOn w:val="a0"/>
    <w:qFormat/>
    <w:pPr>
      <w:widowControl/>
      <w:shd w:val="clear" w:color="000000" w:fill="FFCC99"/>
      <w:spacing w:before="100" w:beforeAutospacing="1" w:after="100" w:afterAutospacing="1"/>
      <w:jc w:val="left"/>
    </w:pPr>
    <w:rPr>
      <w:rFonts w:ascii="宋体" w:hAnsi="宋体" w:cs="宋体"/>
      <w:kern w:val="0"/>
      <w:sz w:val="24"/>
    </w:rPr>
  </w:style>
  <w:style w:type="paragraph" w:customStyle="1" w:styleId="xl40">
    <w:name w:val="xl40"/>
    <w:basedOn w:val="a0"/>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font20">
    <w:name w:val="font20"/>
    <w:basedOn w:val="a0"/>
    <w:qFormat/>
    <w:pPr>
      <w:widowControl/>
      <w:spacing w:before="100" w:beforeAutospacing="1" w:after="100" w:afterAutospacing="1"/>
      <w:jc w:val="left"/>
    </w:pPr>
    <w:rPr>
      <w:rFonts w:ascii="宋体" w:hAnsi="宋体" w:cs="宋体"/>
      <w:b/>
      <w:bCs/>
      <w:kern w:val="0"/>
      <w:sz w:val="28"/>
      <w:szCs w:val="28"/>
    </w:rPr>
  </w:style>
  <w:style w:type="paragraph" w:customStyle="1" w:styleId="weibei">
    <w:name w:val="weibei"/>
    <w:qFormat/>
    <w:pPr>
      <w:widowControl w:val="0"/>
      <w:autoSpaceDE w:val="0"/>
      <w:autoSpaceDN w:val="0"/>
      <w:adjustRightInd w:val="0"/>
      <w:jc w:val="both"/>
    </w:pPr>
    <w:rPr>
      <w:rFonts w:ascii="文鼎CS魏碑" w:eastAsia="文鼎CS魏碑"/>
      <w:sz w:val="48"/>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2"/>
      <w:szCs w:val="22"/>
    </w:rPr>
  </w:style>
  <w:style w:type="paragraph" w:customStyle="1" w:styleId="xl279">
    <w:name w:val="xl27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p15">
    <w:name w:val="p15"/>
    <w:basedOn w:val="a0"/>
    <w:qFormat/>
    <w:pPr>
      <w:widowControl/>
      <w:spacing w:before="72" w:after="72"/>
    </w:pPr>
    <w:rPr>
      <w:rFonts w:ascii="Arial" w:hAnsi="Arial" w:cs="Arial"/>
      <w:kern w:val="0"/>
      <w:sz w:val="20"/>
      <w:szCs w:val="20"/>
    </w:rPr>
  </w:style>
  <w:style w:type="paragraph" w:customStyle="1" w:styleId="xl132">
    <w:name w:val="xl132"/>
    <w:basedOn w:val="a0"/>
    <w:qFormat/>
    <w:pPr>
      <w:widowControl/>
      <w:shd w:val="clear" w:color="000000" w:fill="FFFF99"/>
      <w:spacing w:before="100" w:beforeAutospacing="1" w:after="100" w:afterAutospacing="1"/>
      <w:jc w:val="left"/>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19">
    <w:name w:val="font19"/>
    <w:basedOn w:val="a0"/>
    <w:qFormat/>
    <w:pPr>
      <w:widowControl/>
      <w:spacing w:before="100" w:beforeAutospacing="1" w:after="100" w:afterAutospacing="1"/>
      <w:jc w:val="left"/>
    </w:pPr>
    <w:rPr>
      <w:b/>
      <w:bCs/>
      <w:kern w:val="0"/>
      <w:sz w:val="14"/>
      <w:szCs w:val="14"/>
    </w:rPr>
  </w:style>
  <w:style w:type="paragraph" w:customStyle="1" w:styleId="xl122">
    <w:name w:val="xl1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CharChar2Char">
    <w:name w:val="Char Char2 Char"/>
    <w:basedOn w:val="a0"/>
    <w:qFormat/>
    <w:rPr>
      <w:rFonts w:ascii="宋体" w:hAnsi="宋体"/>
      <w:b/>
      <w:sz w:val="28"/>
      <w:szCs w:val="28"/>
    </w:rPr>
  </w:style>
  <w:style w:type="paragraph" w:customStyle="1" w:styleId="GB2312150">
    <w:name w:val="样式 仿宋_GB2312 小四 加粗 行距: 1.5 倍行距"/>
    <w:basedOn w:val="a0"/>
    <w:qFormat/>
    <w:pPr>
      <w:spacing w:line="360" w:lineRule="auto"/>
    </w:pPr>
    <w:rPr>
      <w:rFonts w:ascii="仿宋_GB2312" w:eastAsia="仿宋_GB2312" w:cs="宋体"/>
      <w:bCs/>
      <w:sz w:val="24"/>
      <w:szCs w:val="20"/>
    </w:rPr>
  </w:style>
  <w:style w:type="paragraph" w:customStyle="1" w:styleId="CharChar1CharCharCharCharCharCharCharCharCharCharCharCharChar">
    <w:name w:val="Char Char1 Char Char Char Char Char Char Char Char Char Char Char Char Char"/>
    <w:basedOn w:val="a0"/>
    <w:qFormat/>
    <w:pPr>
      <w:widowControl/>
      <w:spacing w:after="160" w:line="360" w:lineRule="auto"/>
      <w:jc w:val="left"/>
    </w:pPr>
    <w:rPr>
      <w:rFonts w:ascii="Verdana" w:hAnsi="Verdana"/>
      <w:kern w:val="0"/>
      <w:szCs w:val="20"/>
      <w:lang w:eastAsia="en-US"/>
    </w:rPr>
  </w:style>
  <w:style w:type="paragraph" w:customStyle="1" w:styleId="31">
    <w:name w:val="标题 3.1"/>
    <w:basedOn w:val="3"/>
    <w:link w:val="31Char"/>
    <w:qFormat/>
    <w:pPr>
      <w:numPr>
        <w:ilvl w:val="0"/>
        <w:numId w:val="0"/>
      </w:numPr>
      <w:tabs>
        <w:tab w:val="left" w:pos="1440"/>
        <w:tab w:val="left" w:pos="1620"/>
      </w:tabs>
      <w:spacing w:line="600" w:lineRule="exact"/>
    </w:pPr>
    <w:rPr>
      <w:rFonts w:ascii="宋体" w:hAnsi="宋体"/>
      <w:color w:val="FF0000"/>
    </w:rPr>
  </w:style>
  <w:style w:type="paragraph" w:customStyle="1" w:styleId="Charf1">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5">
    <w:name w:val="xl125"/>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reader-word-layerreader-word-s3-0">
    <w:name w:val="reader-word-layer reader-word-s3-0"/>
    <w:basedOn w:val="a0"/>
    <w:qFormat/>
    <w:pPr>
      <w:widowControl/>
      <w:spacing w:before="100" w:beforeAutospacing="1" w:after="100" w:afterAutospacing="1"/>
      <w:jc w:val="left"/>
    </w:pPr>
    <w:rPr>
      <w:rFonts w:ascii="宋体" w:hAnsi="宋体" w:cs="宋体"/>
      <w:kern w:val="0"/>
      <w:sz w:val="24"/>
    </w:rPr>
  </w:style>
  <w:style w:type="paragraph" w:customStyle="1" w:styleId="xl210">
    <w:name w:val="xl2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04">
    <w:name w:val="xl2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1">
    <w:name w:val="Char Char1 Char Char Char Char Char Char Char Char1"/>
    <w:basedOn w:val="a0"/>
    <w:qFormat/>
    <w:pPr>
      <w:widowControl/>
      <w:snapToGrid w:val="0"/>
      <w:spacing w:after="160" w:line="240" w:lineRule="exact"/>
      <w:jc w:val="left"/>
    </w:pPr>
    <w:rPr>
      <w:bCs/>
      <w:szCs w:val="21"/>
    </w:rPr>
  </w:style>
  <w:style w:type="paragraph" w:customStyle="1" w:styleId="xl28">
    <w:name w:val="xl28"/>
    <w:basedOn w:val="a0"/>
    <w:qFormat/>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style7">
    <w:name w:val="style7"/>
    <w:basedOn w:val="a0"/>
    <w:qFormat/>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1a">
    <w:name w:val="样式 标题 1 + 居中"/>
    <w:basedOn w:val="1"/>
    <w:qFormat/>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226">
    <w:name w:val="xl22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63">
    <w:name w:val="xl263"/>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1">
    <w:name w:val="正文框"/>
    <w:basedOn w:val="a0"/>
    <w:qFormat/>
    <w:pPr>
      <w:adjustRightInd w:val="0"/>
      <w:spacing w:line="312" w:lineRule="atLeast"/>
      <w:textAlignment w:val="baseline"/>
    </w:pPr>
    <w:rPr>
      <w:kern w:val="0"/>
      <w:sz w:val="24"/>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33">
    <w:name w:val="xl2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1">
    <w:name w:val="xl251"/>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1">
    <w:name w:val="xl28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album-div">
    <w:name w:val="album-div"/>
    <w:basedOn w:val="a0"/>
    <w:qFormat/>
    <w:pPr>
      <w:widowControl/>
      <w:spacing w:before="100" w:beforeAutospacing="1" w:after="100" w:afterAutospacing="1"/>
      <w:jc w:val="left"/>
    </w:pPr>
    <w:rPr>
      <w:rFonts w:ascii="宋体" w:hAnsi="宋体" w:cs="宋体"/>
      <w:kern w:val="0"/>
      <w:sz w:val="24"/>
    </w:rPr>
  </w:style>
  <w:style w:type="paragraph" w:customStyle="1" w:styleId="font16">
    <w:name w:val="font16"/>
    <w:basedOn w:val="a0"/>
    <w:qFormat/>
    <w:pPr>
      <w:widowControl/>
      <w:spacing w:before="100" w:beforeAutospacing="1" w:after="100" w:afterAutospacing="1"/>
      <w:jc w:val="left"/>
    </w:pPr>
    <w:rPr>
      <w:rFonts w:ascii="宋体" w:hAnsi="宋体" w:cs="宋体"/>
      <w:b/>
      <w:bCs/>
      <w:kern w:val="0"/>
      <w:sz w:val="22"/>
      <w:szCs w:val="22"/>
    </w:rPr>
  </w:style>
  <w:style w:type="paragraph" w:customStyle="1" w:styleId="xl265">
    <w:name w:val="xl2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CharChar1CharChar1CharChar1">
    <w:name w:val="Char Char1 Char Char1 Char Char1"/>
    <w:basedOn w:val="a0"/>
    <w:qFormat/>
    <w:rPr>
      <w:rFonts w:ascii="Tahoma" w:hAnsi="Tahoma"/>
      <w:sz w:val="24"/>
    </w:rPr>
  </w:style>
  <w:style w:type="paragraph" w:customStyle="1" w:styleId="afff2">
    <w:name w:val="a"/>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NotesTextListinTable">
    <w:name w:val="Notes Text List in Table"/>
    <w:qFormat/>
    <w:pPr>
      <w:numPr>
        <w:numId w:val="3"/>
      </w:numPr>
      <w:tabs>
        <w:tab w:val="left" w:pos="284"/>
      </w:tabs>
      <w:spacing w:before="40" w:after="40"/>
      <w:jc w:val="both"/>
    </w:pPr>
    <w:rPr>
      <w:rFonts w:ascii="Arial" w:eastAsia="楷体_GB2312" w:hAnsi="Arial" w:cs="楷体_GB2312"/>
      <w:sz w:val="18"/>
      <w:szCs w:val="18"/>
    </w:rPr>
  </w:style>
  <w:style w:type="paragraph" w:customStyle="1" w:styleId="Char1CharCharCharCharCharChar11">
    <w:name w:val="Char1 Char Char Char Char Char Char11"/>
    <w:basedOn w:val="a0"/>
    <w:qFormat/>
    <w:pPr>
      <w:widowControl/>
      <w:spacing w:after="160" w:line="240" w:lineRule="exact"/>
      <w:jc w:val="left"/>
    </w:pPr>
    <w:rPr>
      <w:rFonts w:ascii="Verdana" w:hAnsi="Verdana"/>
      <w:kern w:val="0"/>
      <w:szCs w:val="20"/>
      <w:lang w:eastAsia="en-US"/>
    </w:rPr>
  </w:style>
  <w:style w:type="paragraph" w:customStyle="1" w:styleId="xl171">
    <w:name w:val="xl1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97">
    <w:name w:val="xl29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44">
    <w:name w:val="xl2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xl231">
    <w:name w:val="xl2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afff3">
    <w:name w:val="图例"/>
    <w:basedOn w:val="a0"/>
    <w:qFormat/>
    <w:pPr>
      <w:spacing w:before="120" w:after="120" w:line="360" w:lineRule="auto"/>
      <w:jc w:val="center"/>
    </w:pPr>
    <w:rPr>
      <w:rFonts w:eastAsia="仿宋_GB2312"/>
      <w:b/>
      <w:sz w:val="24"/>
      <w:szCs w:val="20"/>
    </w:rPr>
  </w:style>
  <w:style w:type="paragraph" w:customStyle="1" w:styleId="CharCharCharCharCharCharChar">
    <w:name w:val="Char Char Char Char Char Char Char"/>
    <w:basedOn w:val="a0"/>
    <w:qFormat/>
    <w:rPr>
      <w:rFonts w:ascii="Tahoma" w:hAnsi="Tahoma"/>
      <w:sz w:val="24"/>
      <w:szCs w:val="20"/>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8">
    <w:name w:val="xl168"/>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8">
    <w:name w:val="xl48"/>
    <w:basedOn w:val="a0"/>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6">
    <w:name w:val="xl26"/>
    <w:basedOn w:val="a0"/>
    <w:qFormat/>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77">
    <w:name w:val="xl1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33">
    <w:name w:val="xl133"/>
    <w:basedOn w:val="a0"/>
    <w:qFormat/>
    <w:pPr>
      <w:widowControl/>
      <w:spacing w:before="100" w:beforeAutospacing="1" w:after="100" w:afterAutospacing="1"/>
      <w:jc w:val="center"/>
    </w:pPr>
    <w:rPr>
      <w:rFonts w:ascii="宋体" w:hAnsi="宋体" w:cs="宋体"/>
      <w:kern w:val="0"/>
      <w:sz w:val="24"/>
    </w:rPr>
  </w:style>
  <w:style w:type="paragraph" w:customStyle="1" w:styleId="025">
    <w:name w:val="样式 左侧:  0 厘米 悬挂缩进: 2.5 字符"/>
    <w:basedOn w:val="a0"/>
    <w:qFormat/>
    <w:pPr>
      <w:ind w:left="525" w:hangingChars="250" w:hanging="525"/>
    </w:pPr>
    <w:rPr>
      <w:szCs w:val="20"/>
    </w:rPr>
  </w:style>
  <w:style w:type="paragraph" w:customStyle="1" w:styleId="xl116">
    <w:name w:val="xl116"/>
    <w:basedOn w:val="a0"/>
    <w:qFormat/>
    <w:pPr>
      <w:widowControl/>
      <w:spacing w:before="100" w:beforeAutospacing="1" w:after="100" w:afterAutospacing="1"/>
      <w:jc w:val="left"/>
      <w:textAlignment w:val="bottom"/>
    </w:pPr>
    <w:rPr>
      <w:rFonts w:ascii="宋体" w:hAnsi="宋体" w:cs="宋体"/>
      <w:kern w:val="0"/>
      <w:sz w:val="22"/>
      <w:szCs w:val="22"/>
    </w:rPr>
  </w:style>
  <w:style w:type="paragraph" w:customStyle="1" w:styleId="afff4">
    <w:name w:val="正文无缩进"/>
    <w:basedOn w:val="24"/>
    <w:qFormat/>
    <w:pPr>
      <w:ind w:firstLineChars="0" w:firstLine="0"/>
    </w:p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242">
    <w:name w:val="xl2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4">
    <w:name w:val="xl28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afff5">
    <w:name w:val="缺省文本"/>
    <w:basedOn w:val="a0"/>
    <w:qFormat/>
    <w:pPr>
      <w:autoSpaceDE w:val="0"/>
      <w:autoSpaceDN w:val="0"/>
      <w:adjustRightInd w:val="0"/>
      <w:jc w:val="left"/>
    </w:pPr>
    <w:rPr>
      <w:kern w:val="0"/>
      <w:sz w:val="24"/>
      <w:szCs w:val="20"/>
    </w:rPr>
  </w:style>
  <w:style w:type="paragraph" w:customStyle="1" w:styleId="xl287">
    <w:name w:val="xl287"/>
    <w:basedOn w:val="a0"/>
    <w:qFormat/>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Char1CharCharChar1">
    <w:name w:val="Char1 Char Char Char1"/>
    <w:basedOn w:val="a0"/>
    <w:qFormat/>
    <w:rPr>
      <w:rFonts w:ascii="Tahoma" w:hAnsi="Tahoma"/>
      <w:sz w:val="24"/>
      <w:szCs w:val="20"/>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50">
    <w:name w:val="xl250"/>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224">
    <w:name w:val="xl2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20">
    <w:name w:val="xl220"/>
    <w:basedOn w:val="a0"/>
    <w:qFormat/>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4">
    <w:name w:val="xl2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xl246">
    <w:name w:val="xl246"/>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82">
    <w:name w:val="xl1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269">
    <w:name w:val="xl26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261">
    <w:name w:val="xl261"/>
    <w:basedOn w:val="a0"/>
    <w:qFormat/>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190">
    <w:name w:val="xl190"/>
    <w:basedOn w:val="a0"/>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zhongyuan">
    <w:name w:val="zhongyuan"/>
    <w:qFormat/>
    <w:pPr>
      <w:widowControl w:val="0"/>
      <w:autoSpaceDE w:val="0"/>
      <w:autoSpaceDN w:val="0"/>
      <w:adjustRightInd w:val="0"/>
      <w:jc w:val="both"/>
    </w:pPr>
    <w:rPr>
      <w:rFonts w:ascii="创艺简中圆" w:eastAsia="创艺简中圆"/>
      <w:sz w:val="36"/>
    </w:rPr>
  </w:style>
  <w:style w:type="paragraph" w:customStyle="1" w:styleId="xl146">
    <w:name w:val="xl146"/>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3">
    <w:name w:val="xl273"/>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285">
    <w:name w:val="xl285"/>
    <w:basedOn w:val="a0"/>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0"/>
    <w:qFormat/>
    <w:pPr>
      <w:spacing w:line="330" w:lineRule="atLeast"/>
      <w:ind w:left="360" w:firstLineChars="150" w:firstLine="360"/>
      <w:jc w:val="left"/>
    </w:pPr>
    <w:rPr>
      <w:rFonts w:ascii="ˎ̥" w:hAnsi="ˎ̥" w:cs="宋体"/>
      <w:color w:val="51585D"/>
      <w:kern w:val="0"/>
      <w:sz w:val="24"/>
      <w:szCs w:val="18"/>
    </w:rPr>
  </w:style>
  <w:style w:type="paragraph" w:customStyle="1" w:styleId="GIT">
    <w:name w:val="GIT正文"/>
    <w:basedOn w:val="afd"/>
    <w:qFormat/>
    <w:pPr>
      <w:widowControl/>
      <w:spacing w:before="200" w:line="360" w:lineRule="auto"/>
      <w:ind w:left="0" w:firstLine="510"/>
      <w:jc w:val="left"/>
    </w:pPr>
    <w:rPr>
      <w:rFonts w:ascii="Calibri" w:hAnsi="Calibri"/>
      <w:kern w:val="0"/>
      <w:sz w:val="24"/>
      <w:lang w:eastAsia="en-US" w:bidi="en-US"/>
    </w:rPr>
  </w:style>
  <w:style w:type="paragraph" w:customStyle="1" w:styleId="xl227">
    <w:name w:val="xl2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leTitle">
    <w:name w:val="TableTitle"/>
    <w:basedOn w:val="af7"/>
    <w:qFormat/>
    <w:pPr>
      <w:keepNext/>
      <w:widowControl/>
      <w:numPr>
        <w:ilvl w:val="1"/>
        <w:numId w:val="4"/>
      </w:numPr>
      <w:tabs>
        <w:tab w:val="left" w:pos="2558"/>
      </w:tabs>
      <w:spacing w:before="120" w:after="120"/>
      <w:ind w:left="0" w:firstLine="0"/>
      <w:jc w:val="center"/>
    </w:pPr>
    <w:rPr>
      <w:rFonts w:ascii="Times New Roman" w:hAnsi="Times New Roman"/>
      <w:b/>
      <w:color w:val="auto"/>
      <w:kern w:val="0"/>
      <w:sz w:val="24"/>
      <w:szCs w:val="20"/>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1b">
    <w:name w:val="样式1"/>
    <w:basedOn w:val="afd"/>
    <w:qFormat/>
    <w:pPr>
      <w:spacing w:after="120" w:line="360" w:lineRule="auto"/>
      <w:ind w:left="420" w:firstLine="630"/>
    </w:pPr>
    <w:rPr>
      <w:sz w:val="28"/>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199">
    <w:name w:val="xl19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Default">
    <w:name w:val="Default"/>
    <w:qFormat/>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2112ndlevelh22Header2H2l2LN2ttulo2DONOT">
    <w:name w:val="样式 标题 2标题 1.12nd levelh22Header 2H2l2LN2título 2DO NOT..."/>
    <w:basedOn w:val="20"/>
    <w:qFormat/>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xl149">
    <w:name w:val="xl149"/>
    <w:basedOn w:val="a0"/>
    <w:qFormat/>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68">
    <w:name w:val="xl2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274">
    <w:name w:val="xl2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350">
    <w:name w:val="标题 3.5"/>
    <w:basedOn w:val="3"/>
    <w:qFormat/>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5">
    <w:name w:val="xl255"/>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font10">
    <w:name w:val="font10"/>
    <w:basedOn w:val="a0"/>
    <w:qFormat/>
    <w:pPr>
      <w:widowControl/>
      <w:spacing w:before="100" w:beforeAutospacing="1" w:after="100" w:afterAutospacing="1"/>
      <w:jc w:val="left"/>
    </w:pPr>
    <w:rPr>
      <w:rFonts w:ascii="Arial" w:hAnsi="Arial" w:cs="Arial"/>
      <w:kern w:val="0"/>
      <w:sz w:val="22"/>
      <w:szCs w:val="2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tabletextchar">
    <w:name w:val="tabletextchar"/>
    <w:basedOn w:val="a0"/>
    <w:qFormat/>
    <w:pPr>
      <w:widowControl/>
      <w:spacing w:before="100" w:beforeAutospacing="1" w:after="100" w:afterAutospacing="1" w:line="240" w:lineRule="atLeast"/>
      <w:jc w:val="left"/>
    </w:pPr>
    <w:rPr>
      <w:rFonts w:ascii="宋体" w:hAnsi="宋体" w:cs="宋体"/>
      <w:kern w:val="0"/>
      <w:sz w:val="18"/>
      <w:szCs w:val="18"/>
    </w:rPr>
  </w:style>
  <w:style w:type="paragraph" w:customStyle="1" w:styleId="ST203">
    <w:name w:val="ST20_3"/>
    <w:basedOn w:val="a0"/>
    <w:qFormat/>
    <w:pPr>
      <w:autoSpaceDE w:val="0"/>
      <w:autoSpaceDN w:val="0"/>
      <w:adjustRightInd w:val="0"/>
      <w:textAlignment w:val="baseline"/>
    </w:pPr>
    <w:rPr>
      <w:rFonts w:ascii="宋体" w:hAnsi="Tms Rmn"/>
      <w:kern w:val="0"/>
      <w:sz w:val="24"/>
      <w:szCs w:val="2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85">
    <w:name w:val="xl18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1">
    <w:name w:val="xl71"/>
    <w:basedOn w:val="a0"/>
    <w:qFormat/>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236">
    <w:name w:val="xl2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61">
    <w:name w:val="正文缩进6格"/>
    <w:basedOn w:val="42"/>
    <w:qFormat/>
    <w:pPr>
      <w:ind w:leftChars="854" w:left="1758"/>
    </w:pPr>
  </w:style>
  <w:style w:type="paragraph" w:customStyle="1" w:styleId="xl288">
    <w:name w:val="xl288"/>
    <w:basedOn w:val="a0"/>
    <w:qFormat/>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1">
    <w:name w:val="xl2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58">
    <w:name w:val="xl2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80">
    <w:name w:val="xl2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94">
    <w:name w:val="xl29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64">
    <w:name w:val="xl26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subheading2">
    <w:name w:val="subheading2"/>
    <w:basedOn w:val="a0"/>
    <w:qFormat/>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32">
    <w:name w:val="xl32"/>
    <w:basedOn w:val="a0"/>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xl237">
    <w:name w:val="xl23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Char1CharCharChar">
    <w:name w:val="Char1 Char Char Char"/>
    <w:basedOn w:val="a0"/>
    <w:qFormat/>
    <w:pPr>
      <w:ind w:left="420" w:hanging="420"/>
    </w:pPr>
    <w:rPr>
      <w:sz w:val="24"/>
    </w:rPr>
  </w:style>
  <w:style w:type="paragraph" w:customStyle="1" w:styleId="cuyuan">
    <w:name w:val="cuyuan"/>
    <w:qFormat/>
    <w:pPr>
      <w:widowControl w:val="0"/>
      <w:autoSpaceDE w:val="0"/>
      <w:autoSpaceDN w:val="0"/>
      <w:adjustRightInd w:val="0"/>
      <w:jc w:val="both"/>
    </w:pPr>
    <w:rPr>
      <w:rFonts w:ascii="文鼎粗圆简" w:eastAsia="文鼎粗圆简"/>
      <w:i/>
      <w:sz w:val="18"/>
    </w:rPr>
  </w:style>
  <w:style w:type="paragraph" w:customStyle="1" w:styleId="CharCharCharCharChar1Char">
    <w:name w:val="Char Char Char Char Char1 Char"/>
    <w:basedOn w:val="a0"/>
    <w:qFormat/>
    <w:rPr>
      <w:rFonts w:ascii="Tahoma" w:hAnsi="Tahoma"/>
      <w:sz w:val="24"/>
      <w:szCs w:val="20"/>
    </w:rPr>
  </w:style>
  <w:style w:type="paragraph" w:customStyle="1" w:styleId="xl292">
    <w:name w:val="xl2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2">
    <w:name w:val="xl252"/>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184">
    <w:name w:val="xl184"/>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0"/>
    <w:qFormat/>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03">
    <w:name w:val="xl203"/>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56">
    <w:name w:val="xl256"/>
    <w:basedOn w:val="a0"/>
    <w:qFormat/>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Style404">
    <w:name w:val="_Style 404"/>
    <w:next w:val="a0"/>
    <w:qFormat/>
    <w:pPr>
      <w:widowControl w:val="0"/>
      <w:jc w:val="both"/>
    </w:pPr>
    <w:rPr>
      <w:kern w:val="2"/>
      <w:sz w:val="21"/>
      <w:szCs w:val="24"/>
    </w:rPr>
  </w:style>
  <w:style w:type="paragraph" w:customStyle="1" w:styleId="xl232">
    <w:name w:val="xl2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CharCharCharCharCharCharChar">
    <w:name w:val="默认段落字体 Para Char Char Char Char Char Char Char"/>
    <w:basedOn w:val="ae"/>
    <w:qFormat/>
    <w:pPr>
      <w:adjustRightInd w:val="0"/>
      <w:spacing w:line="436" w:lineRule="exact"/>
      <w:ind w:left="357"/>
      <w:jc w:val="left"/>
      <w:outlineLvl w:val="3"/>
    </w:pPr>
    <w:rPr>
      <w:rFonts w:ascii="Tahoma" w:hAnsi="Tahoma"/>
      <w:b/>
      <w:sz w:val="24"/>
    </w:rPr>
  </w:style>
  <w:style w:type="paragraph" w:customStyle="1" w:styleId="xl29">
    <w:name w:val="xl29"/>
    <w:basedOn w:val="a0"/>
    <w:qFormat/>
    <w:pPr>
      <w:widowControl/>
      <w:spacing w:before="100" w:beforeAutospacing="1" w:after="100" w:afterAutospacing="1"/>
      <w:jc w:val="center"/>
    </w:pPr>
    <w:rPr>
      <w:rFonts w:ascii="宋体" w:hAnsi="宋体"/>
      <w:kern w:val="0"/>
      <w:sz w:val="28"/>
      <w:szCs w:val="28"/>
    </w:rPr>
  </w:style>
  <w:style w:type="paragraph" w:customStyle="1" w:styleId="xl151">
    <w:name w:val="xl151"/>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71">
    <w:name w:val="xl2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font17">
    <w:name w:val="font17"/>
    <w:basedOn w:val="a0"/>
    <w:qFormat/>
    <w:pPr>
      <w:widowControl/>
      <w:spacing w:before="100" w:beforeAutospacing="1" w:after="100" w:afterAutospacing="1"/>
      <w:jc w:val="left"/>
    </w:pPr>
    <w:rPr>
      <w:rFonts w:ascii="ˎ̥" w:hAnsi="ˎ̥" w:cs="宋体"/>
      <w:kern w:val="0"/>
      <w:sz w:val="18"/>
      <w:szCs w:val="18"/>
    </w:rPr>
  </w:style>
  <w:style w:type="paragraph" w:customStyle="1" w:styleId="xl216">
    <w:name w:val="xl216"/>
    <w:basedOn w:val="a0"/>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CharCharCharCharCharCharCharCharChar">
    <w:name w:val="Char Char Char Char Char Char Char Char Char Char"/>
    <w:basedOn w:val="ae"/>
    <w:qFormat/>
    <w:pPr>
      <w:adjustRightInd w:val="0"/>
      <w:spacing w:line="312" w:lineRule="atLeast"/>
      <w:textAlignment w:val="baseline"/>
    </w:pPr>
  </w:style>
  <w:style w:type="paragraph" w:customStyle="1" w:styleId="1c">
    <w:name w:val="列表段落1"/>
    <w:basedOn w:val="a0"/>
    <w:link w:val="afff6"/>
    <w:uiPriority w:val="34"/>
    <w:qFormat/>
    <w:pPr>
      <w:spacing w:line="360" w:lineRule="auto"/>
      <w:ind w:firstLineChars="200" w:firstLine="420"/>
    </w:pPr>
    <w:rPr>
      <w:rFonts w:ascii="Calibri" w:hAnsi="Calibri"/>
      <w:szCs w:val="22"/>
    </w:rPr>
  </w:style>
  <w:style w:type="paragraph" w:customStyle="1" w:styleId="xl81">
    <w:name w:val="xl8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28">
    <w:name w:val="xl2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font7">
    <w:name w:val="font7"/>
    <w:basedOn w:val="a0"/>
    <w:qFormat/>
    <w:pPr>
      <w:widowControl/>
      <w:spacing w:before="100" w:beforeAutospacing="1" w:after="100" w:afterAutospacing="1"/>
      <w:jc w:val="left"/>
    </w:pPr>
    <w:rPr>
      <w:rFonts w:ascii="新宋体" w:eastAsia="新宋体" w:hAnsi="新宋体" w:cs="宋体"/>
      <w:kern w:val="0"/>
      <w:sz w:val="20"/>
      <w:szCs w:val="20"/>
    </w:rPr>
  </w:style>
  <w:style w:type="paragraph" w:customStyle="1" w:styleId="xl106">
    <w:name w:val="xl106"/>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45">
    <w:name w:val="xl24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96">
    <w:name w:val="xl96"/>
    <w:basedOn w:val="a0"/>
    <w:qFormat/>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19">
    <w:name w:val="xl219"/>
    <w:basedOn w:val="a0"/>
    <w:qFormat/>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213">
    <w:name w:val="xl213"/>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282">
    <w:name w:val="xl282"/>
    <w:basedOn w:val="a0"/>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23">
    <w:name w:val="xl2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299">
    <w:name w:val="xl299"/>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172">
    <w:name w:val="xl1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49">
    <w:name w:val="xl249"/>
    <w:basedOn w:val="a0"/>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18">
    <w:name w:val="xl218"/>
    <w:basedOn w:val="a0"/>
    <w:qFormat/>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subheading4">
    <w:name w:val="subheading4"/>
    <w:basedOn w:val="a0"/>
    <w:qFormat/>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xl186">
    <w:name w:val="xl18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69">
    <w:name w:val="xl16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7">
    <w:name w:val="文本框"/>
    <w:basedOn w:val="a0"/>
    <w:qFormat/>
    <w:pPr>
      <w:snapToGrid w:val="0"/>
      <w:spacing w:after="60" w:line="300" w:lineRule="auto"/>
      <w:jc w:val="center"/>
    </w:pPr>
    <w:rPr>
      <w:rFonts w:ascii="宋体" w:hAnsi="Helvetica"/>
      <w:snapToGrid w:val="0"/>
      <w:szCs w:val="20"/>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Char2Char">
    <w:name w:val="Char Char Char Char Char Char Char Char2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181">
    <w:name w:val="xl1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Title-Date">
    <w:name w:val="Title - Date"/>
    <w:basedOn w:val="af1"/>
    <w:next w:val="a0"/>
    <w:qFormat/>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90">
    <w:name w:val="xl9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300">
    <w:name w:val="xl300"/>
    <w:basedOn w:val="a0"/>
    <w:qFormat/>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3">
    <w:name w:val="xl29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table">
    <w:name w:val="table"/>
    <w:basedOn w:val="a0"/>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69">
    <w:name w:val="xl69"/>
    <w:basedOn w:val="a0"/>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xl68">
    <w:name w:val="xl6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48">
    <w:name w:val="xl148"/>
    <w:basedOn w:val="a0"/>
    <w:qFormat/>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20">
    <w:name w:val="1册标题2"/>
    <w:basedOn w:val="20"/>
    <w:next w:val="a0"/>
    <w:qFormat/>
    <w:pPr>
      <w:adjustRightInd w:val="0"/>
      <w:spacing w:beforeLines="50" w:afterLines="50" w:line="240" w:lineRule="auto"/>
      <w:jc w:val="center"/>
      <w:textAlignment w:val="baseline"/>
    </w:pPr>
    <w:rPr>
      <w:b w:val="0"/>
      <w:bCs w:val="0"/>
      <w:kern w:val="0"/>
    </w:rPr>
  </w:style>
  <w:style w:type="paragraph" w:customStyle="1" w:styleId="Char10">
    <w:name w:val="Char1"/>
    <w:basedOn w:val="a0"/>
    <w:qFormat/>
    <w:rPr>
      <w:kern w:val="0"/>
      <w:szCs w:val="20"/>
    </w:rPr>
  </w:style>
  <w:style w:type="paragraph" w:customStyle="1" w:styleId="xl262">
    <w:name w:val="xl262"/>
    <w:basedOn w:val="a0"/>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8">
    <w:name w:val="文档正文"/>
    <w:basedOn w:val="a0"/>
    <w:qFormat/>
    <w:pPr>
      <w:adjustRightInd w:val="0"/>
      <w:spacing w:line="480" w:lineRule="atLeast"/>
      <w:ind w:firstLine="567"/>
      <w:textAlignment w:val="baseline"/>
    </w:pPr>
    <w:rPr>
      <w:rFonts w:ascii="长城仿宋"/>
      <w:kern w:val="0"/>
      <w:sz w:val="24"/>
      <w:szCs w:val="20"/>
    </w:rPr>
  </w:style>
  <w:style w:type="paragraph" w:customStyle="1" w:styleId="xl291">
    <w:name w:val="xl29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9">
    <w:name w:val="xl18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2">
    <w:name w:val="正文2"/>
    <w:basedOn w:val="a0"/>
    <w:qFormat/>
    <w:pPr>
      <w:numPr>
        <w:ilvl w:val="3"/>
        <w:numId w:val="5"/>
      </w:numPr>
      <w:tabs>
        <w:tab w:val="clear" w:pos="1191"/>
      </w:tabs>
      <w:ind w:left="0" w:firstLine="0"/>
    </w:pPr>
    <w:rPr>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7">
    <w:name w:val="xl217"/>
    <w:basedOn w:val="a0"/>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font24">
    <w:name w:val="font24"/>
    <w:basedOn w:val="a0"/>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0"/>
    <w:qFormat/>
    <w:pPr>
      <w:widowControl/>
      <w:spacing w:before="100" w:beforeAutospacing="1" w:after="100" w:afterAutospacing="1"/>
      <w:jc w:val="left"/>
    </w:pPr>
    <w:rPr>
      <w:rFonts w:ascii="Arial" w:hAnsi="Arial" w:cs="Arial"/>
      <w:kern w:val="0"/>
      <w:sz w:val="20"/>
      <w:szCs w:val="20"/>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zhongxian">
    <w:name w:val="zhongxian"/>
    <w:qFormat/>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TOC1">
    <w:name w:val="TOC 标题1"/>
    <w:basedOn w:val="1"/>
    <w:next w:val="a0"/>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ff9">
    <w:name w:val="表格内容"/>
    <w:basedOn w:val="a0"/>
    <w:qFormat/>
    <w:pPr>
      <w:jc w:val="center"/>
    </w:pPr>
  </w:style>
  <w:style w:type="paragraph" w:customStyle="1" w:styleId="xl134">
    <w:name w:val="xl13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70">
    <w:name w:val="xl2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3">
    <w:name w:val="xl28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18"/>
      <w:szCs w:val="18"/>
    </w:rPr>
  </w:style>
  <w:style w:type="paragraph" w:customStyle="1" w:styleId="xl144">
    <w:name w:val="xl14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font14">
    <w:name w:val="font14"/>
    <w:basedOn w:val="a0"/>
    <w:qFormat/>
    <w:pPr>
      <w:widowControl/>
      <w:spacing w:before="100" w:beforeAutospacing="1" w:after="100" w:afterAutospacing="1"/>
      <w:jc w:val="left"/>
    </w:pPr>
    <w:rPr>
      <w:rFonts w:ascii="宋体" w:hAnsi="宋体" w:cs="宋体"/>
      <w:kern w:val="0"/>
      <w:sz w:val="22"/>
      <w:szCs w:val="22"/>
    </w:rPr>
  </w:style>
  <w:style w:type="paragraph" w:customStyle="1" w:styleId="xl201">
    <w:name w:val="xl2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15">
    <w:name w:val="xl215"/>
    <w:basedOn w:val="a0"/>
    <w:qFormat/>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29">
    <w:name w:val="xl22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cauc-0">
    <w:name w:val="cauc-0"/>
    <w:qFormat/>
    <w:pPr>
      <w:spacing w:line="360" w:lineRule="auto"/>
      <w:ind w:firstLineChars="200" w:firstLine="480"/>
    </w:pPr>
    <w:rPr>
      <w:kern w:val="2"/>
      <w:sz w:val="24"/>
      <w:szCs w:val="24"/>
    </w:rPr>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253">
    <w:name w:val="xl253"/>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p0">
    <w:name w:val="p0"/>
    <w:basedOn w:val="a0"/>
    <w:qFormat/>
    <w:pPr>
      <w:widowControl/>
    </w:pPr>
    <w:rPr>
      <w:kern w:val="0"/>
      <w:szCs w:val="21"/>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96">
    <w:name w:val="xl29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body">
    <w:name w:val="body"/>
    <w:basedOn w:val="a0"/>
    <w:qFormat/>
    <w:pPr>
      <w:widowControl/>
      <w:spacing w:before="100" w:beforeAutospacing="1" w:after="100" w:afterAutospacing="1"/>
      <w:ind w:left="330" w:right="180"/>
      <w:jc w:val="left"/>
    </w:pPr>
    <w:rPr>
      <w:rFonts w:ascii="Arial" w:hAnsi="Arial" w:cs="Arial"/>
      <w:color w:val="000000"/>
      <w:kern w:val="0"/>
      <w:szCs w:val="21"/>
    </w:rPr>
  </w:style>
  <w:style w:type="table" w:styleId="afff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b">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afff6">
    <w:name w:val="列表段落 字符"/>
    <w:link w:val="1c"/>
    <w:uiPriority w:val="34"/>
    <w:qFormat/>
    <w:rsid w:val="00375D6B"/>
    <w:rPr>
      <w:rFonts w:ascii="Calibri" w:hAnsi="Calibri"/>
      <w:kern w:val="2"/>
      <w:sz w:val="21"/>
      <w:szCs w:val="22"/>
    </w:rPr>
  </w:style>
  <w:style w:type="character" w:customStyle="1" w:styleId="Charf0">
    <w:name w:val="普通(网站) Char"/>
    <w:link w:val="aff0"/>
    <w:uiPriority w:val="99"/>
    <w:qFormat/>
    <w:rsid w:val="00375D6B"/>
    <w:rPr>
      <w:rFonts w:ascii="宋体" w:hAnsi="宋体"/>
      <w:sz w:val="24"/>
      <w:szCs w:val="24"/>
    </w:rPr>
  </w:style>
  <w:style w:type="paragraph" w:customStyle="1" w:styleId="afffc">
    <w:name w:val="："/>
    <w:basedOn w:val="a0"/>
    <w:rsid w:val="00375D6B"/>
  </w:style>
  <w:style w:type="character" w:customStyle="1" w:styleId="Char12">
    <w:name w:val="批注文字 Char1"/>
    <w:qFormat/>
    <w:rsid w:val="00941E0A"/>
    <w:rPr>
      <w:kern w:val="2"/>
      <w:sz w:val="21"/>
      <w:szCs w:val="24"/>
    </w:rPr>
  </w:style>
  <w:style w:type="character" w:customStyle="1" w:styleId="1d">
    <w:name w:val="未处理的提及1"/>
    <w:uiPriority w:val="99"/>
    <w:semiHidden/>
    <w:unhideWhenUsed/>
    <w:rsid w:val="00643314"/>
    <w:rPr>
      <w:color w:val="605E5C"/>
      <w:shd w:val="clear" w:color="auto" w:fill="E1DFDD"/>
    </w:rPr>
  </w:style>
  <w:style w:type="character" w:customStyle="1" w:styleId="UnresolvedMention">
    <w:name w:val="Unresolved Mention"/>
    <w:basedOn w:val="a1"/>
    <w:uiPriority w:val="99"/>
    <w:semiHidden/>
    <w:unhideWhenUsed/>
    <w:rsid w:val="007C5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4414">
      <w:bodyDiv w:val="1"/>
      <w:marLeft w:val="0"/>
      <w:marRight w:val="0"/>
      <w:marTop w:val="0"/>
      <w:marBottom w:val="0"/>
      <w:divBdr>
        <w:top w:val="none" w:sz="0" w:space="0" w:color="auto"/>
        <w:left w:val="none" w:sz="0" w:space="0" w:color="auto"/>
        <w:bottom w:val="none" w:sz="0" w:space="0" w:color="auto"/>
        <w:right w:val="none" w:sz="0" w:space="0" w:color="auto"/>
      </w:divBdr>
    </w:div>
    <w:div w:id="234360646">
      <w:bodyDiv w:val="1"/>
      <w:marLeft w:val="0"/>
      <w:marRight w:val="0"/>
      <w:marTop w:val="0"/>
      <w:marBottom w:val="0"/>
      <w:divBdr>
        <w:top w:val="none" w:sz="0" w:space="0" w:color="auto"/>
        <w:left w:val="none" w:sz="0" w:space="0" w:color="auto"/>
        <w:bottom w:val="none" w:sz="0" w:space="0" w:color="auto"/>
        <w:right w:val="none" w:sz="0" w:space="0" w:color="auto"/>
      </w:divBdr>
    </w:div>
    <w:div w:id="9339738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zs.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ggp.dg.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3478473573@QQ.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39033;&#30446;&#27969;&#31243;&#27169;&#26495;&#65288;2016.11.9&#65289;\&#25307;&#26631;&#25991;&#20214;&#27169;&#26495;(&#25919;&#37319;)201808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D1FAF-8E03-4E1F-AF02-FAF25F9A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招标文件模板(政采)20180814.dotx</Template>
  <TotalTime>6</TotalTime>
  <Pages>97</Pages>
  <Words>40130</Words>
  <Characters>14772</Characters>
  <Application>Microsoft Office Word</Application>
  <DocSecurity>0</DocSecurity>
  <Lines>123</Lines>
  <Paragraphs>109</Paragraphs>
  <ScaleCrop>false</ScaleCrop>
  <Company/>
  <LinksUpToDate>false</LinksUpToDate>
  <CharactersWithSpaces>54793</CharactersWithSpaces>
  <SharedDoc>false</SharedDoc>
  <HLinks>
    <vt:vector size="546" baseType="variant">
      <vt:variant>
        <vt:i4>7405625</vt:i4>
      </vt:variant>
      <vt:variant>
        <vt:i4>546</vt:i4>
      </vt:variant>
      <vt:variant>
        <vt:i4>0</vt:i4>
      </vt:variant>
      <vt:variant>
        <vt:i4>5</vt:i4>
      </vt:variant>
      <vt:variant>
        <vt:lpwstr>http://hzs.nd/</vt:lpwstr>
      </vt:variant>
      <vt:variant>
        <vt:lpwstr/>
      </vt:variant>
      <vt:variant>
        <vt:i4>3932283</vt:i4>
      </vt:variant>
      <vt:variant>
        <vt:i4>531</vt:i4>
      </vt:variant>
      <vt:variant>
        <vt:i4>0</vt:i4>
      </vt:variant>
      <vt:variant>
        <vt:i4>5</vt:i4>
      </vt:variant>
      <vt:variant>
        <vt:lpwstr>http://dggp.dg.gov.cn/</vt:lpwstr>
      </vt:variant>
      <vt:variant>
        <vt:lpwstr/>
      </vt:variant>
      <vt:variant>
        <vt:i4>266777843</vt:i4>
      </vt:variant>
      <vt:variant>
        <vt:i4>528</vt:i4>
      </vt:variant>
      <vt:variant>
        <vt:i4>0</vt:i4>
      </vt:variant>
      <vt:variant>
        <vt:i4>5</vt:i4>
      </vt:variant>
      <vt:variant>
        <vt:lpwstr/>
      </vt:variant>
      <vt:variant>
        <vt:lpwstr>_第四章__用户需求书</vt:lpwstr>
      </vt:variant>
      <vt:variant>
        <vt:i4>6881351</vt:i4>
      </vt:variant>
      <vt:variant>
        <vt:i4>525</vt:i4>
      </vt:variant>
      <vt:variant>
        <vt:i4>0</vt:i4>
      </vt:variant>
      <vt:variant>
        <vt:i4>5</vt:i4>
      </vt:variant>
      <vt:variant>
        <vt:lpwstr>mailto:3478473573@QQ.com</vt:lpwstr>
      </vt:variant>
      <vt:variant>
        <vt:lpwstr/>
      </vt:variant>
      <vt:variant>
        <vt:i4>1769525</vt:i4>
      </vt:variant>
      <vt:variant>
        <vt:i4>518</vt:i4>
      </vt:variant>
      <vt:variant>
        <vt:i4>0</vt:i4>
      </vt:variant>
      <vt:variant>
        <vt:i4>5</vt:i4>
      </vt:variant>
      <vt:variant>
        <vt:lpwstr/>
      </vt:variant>
      <vt:variant>
        <vt:lpwstr>_Toc525119463</vt:lpwstr>
      </vt:variant>
      <vt:variant>
        <vt:i4>1769525</vt:i4>
      </vt:variant>
      <vt:variant>
        <vt:i4>512</vt:i4>
      </vt:variant>
      <vt:variant>
        <vt:i4>0</vt:i4>
      </vt:variant>
      <vt:variant>
        <vt:i4>5</vt:i4>
      </vt:variant>
      <vt:variant>
        <vt:lpwstr/>
      </vt:variant>
      <vt:variant>
        <vt:lpwstr>_Toc525119462</vt:lpwstr>
      </vt:variant>
      <vt:variant>
        <vt:i4>1769525</vt:i4>
      </vt:variant>
      <vt:variant>
        <vt:i4>506</vt:i4>
      </vt:variant>
      <vt:variant>
        <vt:i4>0</vt:i4>
      </vt:variant>
      <vt:variant>
        <vt:i4>5</vt:i4>
      </vt:variant>
      <vt:variant>
        <vt:lpwstr/>
      </vt:variant>
      <vt:variant>
        <vt:lpwstr>_Toc525119461</vt:lpwstr>
      </vt:variant>
      <vt:variant>
        <vt:i4>1769525</vt:i4>
      </vt:variant>
      <vt:variant>
        <vt:i4>500</vt:i4>
      </vt:variant>
      <vt:variant>
        <vt:i4>0</vt:i4>
      </vt:variant>
      <vt:variant>
        <vt:i4>5</vt:i4>
      </vt:variant>
      <vt:variant>
        <vt:lpwstr/>
      </vt:variant>
      <vt:variant>
        <vt:lpwstr>_Toc525119460</vt:lpwstr>
      </vt:variant>
      <vt:variant>
        <vt:i4>1572917</vt:i4>
      </vt:variant>
      <vt:variant>
        <vt:i4>494</vt:i4>
      </vt:variant>
      <vt:variant>
        <vt:i4>0</vt:i4>
      </vt:variant>
      <vt:variant>
        <vt:i4>5</vt:i4>
      </vt:variant>
      <vt:variant>
        <vt:lpwstr/>
      </vt:variant>
      <vt:variant>
        <vt:lpwstr>_Toc525119459</vt:lpwstr>
      </vt:variant>
      <vt:variant>
        <vt:i4>1572917</vt:i4>
      </vt:variant>
      <vt:variant>
        <vt:i4>488</vt:i4>
      </vt:variant>
      <vt:variant>
        <vt:i4>0</vt:i4>
      </vt:variant>
      <vt:variant>
        <vt:i4>5</vt:i4>
      </vt:variant>
      <vt:variant>
        <vt:lpwstr/>
      </vt:variant>
      <vt:variant>
        <vt:lpwstr>_Toc525119458</vt:lpwstr>
      </vt:variant>
      <vt:variant>
        <vt:i4>1572917</vt:i4>
      </vt:variant>
      <vt:variant>
        <vt:i4>482</vt:i4>
      </vt:variant>
      <vt:variant>
        <vt:i4>0</vt:i4>
      </vt:variant>
      <vt:variant>
        <vt:i4>5</vt:i4>
      </vt:variant>
      <vt:variant>
        <vt:lpwstr/>
      </vt:variant>
      <vt:variant>
        <vt:lpwstr>_Toc525119457</vt:lpwstr>
      </vt:variant>
      <vt:variant>
        <vt:i4>1572917</vt:i4>
      </vt:variant>
      <vt:variant>
        <vt:i4>476</vt:i4>
      </vt:variant>
      <vt:variant>
        <vt:i4>0</vt:i4>
      </vt:variant>
      <vt:variant>
        <vt:i4>5</vt:i4>
      </vt:variant>
      <vt:variant>
        <vt:lpwstr/>
      </vt:variant>
      <vt:variant>
        <vt:lpwstr>_Toc525119456</vt:lpwstr>
      </vt:variant>
      <vt:variant>
        <vt:i4>1572917</vt:i4>
      </vt:variant>
      <vt:variant>
        <vt:i4>470</vt:i4>
      </vt:variant>
      <vt:variant>
        <vt:i4>0</vt:i4>
      </vt:variant>
      <vt:variant>
        <vt:i4>5</vt:i4>
      </vt:variant>
      <vt:variant>
        <vt:lpwstr/>
      </vt:variant>
      <vt:variant>
        <vt:lpwstr>_Toc525119455</vt:lpwstr>
      </vt:variant>
      <vt:variant>
        <vt:i4>1572917</vt:i4>
      </vt:variant>
      <vt:variant>
        <vt:i4>464</vt:i4>
      </vt:variant>
      <vt:variant>
        <vt:i4>0</vt:i4>
      </vt:variant>
      <vt:variant>
        <vt:i4>5</vt:i4>
      </vt:variant>
      <vt:variant>
        <vt:lpwstr/>
      </vt:variant>
      <vt:variant>
        <vt:lpwstr>_Toc525119454</vt:lpwstr>
      </vt:variant>
      <vt:variant>
        <vt:i4>1572917</vt:i4>
      </vt:variant>
      <vt:variant>
        <vt:i4>458</vt:i4>
      </vt:variant>
      <vt:variant>
        <vt:i4>0</vt:i4>
      </vt:variant>
      <vt:variant>
        <vt:i4>5</vt:i4>
      </vt:variant>
      <vt:variant>
        <vt:lpwstr/>
      </vt:variant>
      <vt:variant>
        <vt:lpwstr>_Toc525119453</vt:lpwstr>
      </vt:variant>
      <vt:variant>
        <vt:i4>1572917</vt:i4>
      </vt:variant>
      <vt:variant>
        <vt:i4>452</vt:i4>
      </vt:variant>
      <vt:variant>
        <vt:i4>0</vt:i4>
      </vt:variant>
      <vt:variant>
        <vt:i4>5</vt:i4>
      </vt:variant>
      <vt:variant>
        <vt:lpwstr/>
      </vt:variant>
      <vt:variant>
        <vt:lpwstr>_Toc525119452</vt:lpwstr>
      </vt:variant>
      <vt:variant>
        <vt:i4>1572917</vt:i4>
      </vt:variant>
      <vt:variant>
        <vt:i4>446</vt:i4>
      </vt:variant>
      <vt:variant>
        <vt:i4>0</vt:i4>
      </vt:variant>
      <vt:variant>
        <vt:i4>5</vt:i4>
      </vt:variant>
      <vt:variant>
        <vt:lpwstr/>
      </vt:variant>
      <vt:variant>
        <vt:lpwstr>_Toc525119451</vt:lpwstr>
      </vt:variant>
      <vt:variant>
        <vt:i4>1572917</vt:i4>
      </vt:variant>
      <vt:variant>
        <vt:i4>440</vt:i4>
      </vt:variant>
      <vt:variant>
        <vt:i4>0</vt:i4>
      </vt:variant>
      <vt:variant>
        <vt:i4>5</vt:i4>
      </vt:variant>
      <vt:variant>
        <vt:lpwstr/>
      </vt:variant>
      <vt:variant>
        <vt:lpwstr>_Toc525119450</vt:lpwstr>
      </vt:variant>
      <vt:variant>
        <vt:i4>1638453</vt:i4>
      </vt:variant>
      <vt:variant>
        <vt:i4>434</vt:i4>
      </vt:variant>
      <vt:variant>
        <vt:i4>0</vt:i4>
      </vt:variant>
      <vt:variant>
        <vt:i4>5</vt:i4>
      </vt:variant>
      <vt:variant>
        <vt:lpwstr/>
      </vt:variant>
      <vt:variant>
        <vt:lpwstr>_Toc525119449</vt:lpwstr>
      </vt:variant>
      <vt:variant>
        <vt:i4>1638453</vt:i4>
      </vt:variant>
      <vt:variant>
        <vt:i4>428</vt:i4>
      </vt:variant>
      <vt:variant>
        <vt:i4>0</vt:i4>
      </vt:variant>
      <vt:variant>
        <vt:i4>5</vt:i4>
      </vt:variant>
      <vt:variant>
        <vt:lpwstr/>
      </vt:variant>
      <vt:variant>
        <vt:lpwstr>_Toc525119448</vt:lpwstr>
      </vt:variant>
      <vt:variant>
        <vt:i4>1638453</vt:i4>
      </vt:variant>
      <vt:variant>
        <vt:i4>422</vt:i4>
      </vt:variant>
      <vt:variant>
        <vt:i4>0</vt:i4>
      </vt:variant>
      <vt:variant>
        <vt:i4>5</vt:i4>
      </vt:variant>
      <vt:variant>
        <vt:lpwstr/>
      </vt:variant>
      <vt:variant>
        <vt:lpwstr>_Toc525119447</vt:lpwstr>
      </vt:variant>
      <vt:variant>
        <vt:i4>1638453</vt:i4>
      </vt:variant>
      <vt:variant>
        <vt:i4>416</vt:i4>
      </vt:variant>
      <vt:variant>
        <vt:i4>0</vt:i4>
      </vt:variant>
      <vt:variant>
        <vt:i4>5</vt:i4>
      </vt:variant>
      <vt:variant>
        <vt:lpwstr/>
      </vt:variant>
      <vt:variant>
        <vt:lpwstr>_Toc525119446</vt:lpwstr>
      </vt:variant>
      <vt:variant>
        <vt:i4>1638453</vt:i4>
      </vt:variant>
      <vt:variant>
        <vt:i4>410</vt:i4>
      </vt:variant>
      <vt:variant>
        <vt:i4>0</vt:i4>
      </vt:variant>
      <vt:variant>
        <vt:i4>5</vt:i4>
      </vt:variant>
      <vt:variant>
        <vt:lpwstr/>
      </vt:variant>
      <vt:variant>
        <vt:lpwstr>_Toc525119445</vt:lpwstr>
      </vt:variant>
      <vt:variant>
        <vt:i4>1638453</vt:i4>
      </vt:variant>
      <vt:variant>
        <vt:i4>404</vt:i4>
      </vt:variant>
      <vt:variant>
        <vt:i4>0</vt:i4>
      </vt:variant>
      <vt:variant>
        <vt:i4>5</vt:i4>
      </vt:variant>
      <vt:variant>
        <vt:lpwstr/>
      </vt:variant>
      <vt:variant>
        <vt:lpwstr>_Toc525119444</vt:lpwstr>
      </vt:variant>
      <vt:variant>
        <vt:i4>1638453</vt:i4>
      </vt:variant>
      <vt:variant>
        <vt:i4>398</vt:i4>
      </vt:variant>
      <vt:variant>
        <vt:i4>0</vt:i4>
      </vt:variant>
      <vt:variant>
        <vt:i4>5</vt:i4>
      </vt:variant>
      <vt:variant>
        <vt:lpwstr/>
      </vt:variant>
      <vt:variant>
        <vt:lpwstr>_Toc525119443</vt:lpwstr>
      </vt:variant>
      <vt:variant>
        <vt:i4>1638453</vt:i4>
      </vt:variant>
      <vt:variant>
        <vt:i4>392</vt:i4>
      </vt:variant>
      <vt:variant>
        <vt:i4>0</vt:i4>
      </vt:variant>
      <vt:variant>
        <vt:i4>5</vt:i4>
      </vt:variant>
      <vt:variant>
        <vt:lpwstr/>
      </vt:variant>
      <vt:variant>
        <vt:lpwstr>_Toc525119442</vt:lpwstr>
      </vt:variant>
      <vt:variant>
        <vt:i4>1638453</vt:i4>
      </vt:variant>
      <vt:variant>
        <vt:i4>386</vt:i4>
      </vt:variant>
      <vt:variant>
        <vt:i4>0</vt:i4>
      </vt:variant>
      <vt:variant>
        <vt:i4>5</vt:i4>
      </vt:variant>
      <vt:variant>
        <vt:lpwstr/>
      </vt:variant>
      <vt:variant>
        <vt:lpwstr>_Toc525119441</vt:lpwstr>
      </vt:variant>
      <vt:variant>
        <vt:i4>1638453</vt:i4>
      </vt:variant>
      <vt:variant>
        <vt:i4>380</vt:i4>
      </vt:variant>
      <vt:variant>
        <vt:i4>0</vt:i4>
      </vt:variant>
      <vt:variant>
        <vt:i4>5</vt:i4>
      </vt:variant>
      <vt:variant>
        <vt:lpwstr/>
      </vt:variant>
      <vt:variant>
        <vt:lpwstr>_Toc525119440</vt:lpwstr>
      </vt:variant>
      <vt:variant>
        <vt:i4>1966133</vt:i4>
      </vt:variant>
      <vt:variant>
        <vt:i4>374</vt:i4>
      </vt:variant>
      <vt:variant>
        <vt:i4>0</vt:i4>
      </vt:variant>
      <vt:variant>
        <vt:i4>5</vt:i4>
      </vt:variant>
      <vt:variant>
        <vt:lpwstr/>
      </vt:variant>
      <vt:variant>
        <vt:lpwstr>_Toc525119439</vt:lpwstr>
      </vt:variant>
      <vt:variant>
        <vt:i4>1966133</vt:i4>
      </vt:variant>
      <vt:variant>
        <vt:i4>368</vt:i4>
      </vt:variant>
      <vt:variant>
        <vt:i4>0</vt:i4>
      </vt:variant>
      <vt:variant>
        <vt:i4>5</vt:i4>
      </vt:variant>
      <vt:variant>
        <vt:lpwstr/>
      </vt:variant>
      <vt:variant>
        <vt:lpwstr>_Toc525119438</vt:lpwstr>
      </vt:variant>
      <vt:variant>
        <vt:i4>1966133</vt:i4>
      </vt:variant>
      <vt:variant>
        <vt:i4>362</vt:i4>
      </vt:variant>
      <vt:variant>
        <vt:i4>0</vt:i4>
      </vt:variant>
      <vt:variant>
        <vt:i4>5</vt:i4>
      </vt:variant>
      <vt:variant>
        <vt:lpwstr/>
      </vt:variant>
      <vt:variant>
        <vt:lpwstr>_Toc525119437</vt:lpwstr>
      </vt:variant>
      <vt:variant>
        <vt:i4>1966133</vt:i4>
      </vt:variant>
      <vt:variant>
        <vt:i4>356</vt:i4>
      </vt:variant>
      <vt:variant>
        <vt:i4>0</vt:i4>
      </vt:variant>
      <vt:variant>
        <vt:i4>5</vt:i4>
      </vt:variant>
      <vt:variant>
        <vt:lpwstr/>
      </vt:variant>
      <vt:variant>
        <vt:lpwstr>_Toc525119436</vt:lpwstr>
      </vt:variant>
      <vt:variant>
        <vt:i4>1966133</vt:i4>
      </vt:variant>
      <vt:variant>
        <vt:i4>350</vt:i4>
      </vt:variant>
      <vt:variant>
        <vt:i4>0</vt:i4>
      </vt:variant>
      <vt:variant>
        <vt:i4>5</vt:i4>
      </vt:variant>
      <vt:variant>
        <vt:lpwstr/>
      </vt:variant>
      <vt:variant>
        <vt:lpwstr>_Toc525119435</vt:lpwstr>
      </vt:variant>
      <vt:variant>
        <vt:i4>1966133</vt:i4>
      </vt:variant>
      <vt:variant>
        <vt:i4>344</vt:i4>
      </vt:variant>
      <vt:variant>
        <vt:i4>0</vt:i4>
      </vt:variant>
      <vt:variant>
        <vt:i4>5</vt:i4>
      </vt:variant>
      <vt:variant>
        <vt:lpwstr/>
      </vt:variant>
      <vt:variant>
        <vt:lpwstr>_Toc525119434</vt:lpwstr>
      </vt:variant>
      <vt:variant>
        <vt:i4>1966133</vt:i4>
      </vt:variant>
      <vt:variant>
        <vt:i4>338</vt:i4>
      </vt:variant>
      <vt:variant>
        <vt:i4>0</vt:i4>
      </vt:variant>
      <vt:variant>
        <vt:i4>5</vt:i4>
      </vt:variant>
      <vt:variant>
        <vt:lpwstr/>
      </vt:variant>
      <vt:variant>
        <vt:lpwstr>_Toc525119433</vt:lpwstr>
      </vt:variant>
      <vt:variant>
        <vt:i4>1966133</vt:i4>
      </vt:variant>
      <vt:variant>
        <vt:i4>332</vt:i4>
      </vt:variant>
      <vt:variant>
        <vt:i4>0</vt:i4>
      </vt:variant>
      <vt:variant>
        <vt:i4>5</vt:i4>
      </vt:variant>
      <vt:variant>
        <vt:lpwstr/>
      </vt:variant>
      <vt:variant>
        <vt:lpwstr>_Toc525119432</vt:lpwstr>
      </vt:variant>
      <vt:variant>
        <vt:i4>1966133</vt:i4>
      </vt:variant>
      <vt:variant>
        <vt:i4>326</vt:i4>
      </vt:variant>
      <vt:variant>
        <vt:i4>0</vt:i4>
      </vt:variant>
      <vt:variant>
        <vt:i4>5</vt:i4>
      </vt:variant>
      <vt:variant>
        <vt:lpwstr/>
      </vt:variant>
      <vt:variant>
        <vt:lpwstr>_Toc525119431</vt:lpwstr>
      </vt:variant>
      <vt:variant>
        <vt:i4>1966133</vt:i4>
      </vt:variant>
      <vt:variant>
        <vt:i4>320</vt:i4>
      </vt:variant>
      <vt:variant>
        <vt:i4>0</vt:i4>
      </vt:variant>
      <vt:variant>
        <vt:i4>5</vt:i4>
      </vt:variant>
      <vt:variant>
        <vt:lpwstr/>
      </vt:variant>
      <vt:variant>
        <vt:lpwstr>_Toc525119430</vt:lpwstr>
      </vt:variant>
      <vt:variant>
        <vt:i4>2031669</vt:i4>
      </vt:variant>
      <vt:variant>
        <vt:i4>314</vt:i4>
      </vt:variant>
      <vt:variant>
        <vt:i4>0</vt:i4>
      </vt:variant>
      <vt:variant>
        <vt:i4>5</vt:i4>
      </vt:variant>
      <vt:variant>
        <vt:lpwstr/>
      </vt:variant>
      <vt:variant>
        <vt:lpwstr>_Toc525119429</vt:lpwstr>
      </vt:variant>
      <vt:variant>
        <vt:i4>2031669</vt:i4>
      </vt:variant>
      <vt:variant>
        <vt:i4>308</vt:i4>
      </vt:variant>
      <vt:variant>
        <vt:i4>0</vt:i4>
      </vt:variant>
      <vt:variant>
        <vt:i4>5</vt:i4>
      </vt:variant>
      <vt:variant>
        <vt:lpwstr/>
      </vt:variant>
      <vt:variant>
        <vt:lpwstr>_Toc525119428</vt:lpwstr>
      </vt:variant>
      <vt:variant>
        <vt:i4>2031669</vt:i4>
      </vt:variant>
      <vt:variant>
        <vt:i4>302</vt:i4>
      </vt:variant>
      <vt:variant>
        <vt:i4>0</vt:i4>
      </vt:variant>
      <vt:variant>
        <vt:i4>5</vt:i4>
      </vt:variant>
      <vt:variant>
        <vt:lpwstr/>
      </vt:variant>
      <vt:variant>
        <vt:lpwstr>_Toc525119427</vt:lpwstr>
      </vt:variant>
      <vt:variant>
        <vt:i4>2031669</vt:i4>
      </vt:variant>
      <vt:variant>
        <vt:i4>296</vt:i4>
      </vt:variant>
      <vt:variant>
        <vt:i4>0</vt:i4>
      </vt:variant>
      <vt:variant>
        <vt:i4>5</vt:i4>
      </vt:variant>
      <vt:variant>
        <vt:lpwstr/>
      </vt:variant>
      <vt:variant>
        <vt:lpwstr>_Toc525119426</vt:lpwstr>
      </vt:variant>
      <vt:variant>
        <vt:i4>2031669</vt:i4>
      </vt:variant>
      <vt:variant>
        <vt:i4>290</vt:i4>
      </vt:variant>
      <vt:variant>
        <vt:i4>0</vt:i4>
      </vt:variant>
      <vt:variant>
        <vt:i4>5</vt:i4>
      </vt:variant>
      <vt:variant>
        <vt:lpwstr/>
      </vt:variant>
      <vt:variant>
        <vt:lpwstr>_Toc525119425</vt:lpwstr>
      </vt:variant>
      <vt:variant>
        <vt:i4>2031669</vt:i4>
      </vt:variant>
      <vt:variant>
        <vt:i4>284</vt:i4>
      </vt:variant>
      <vt:variant>
        <vt:i4>0</vt:i4>
      </vt:variant>
      <vt:variant>
        <vt:i4>5</vt:i4>
      </vt:variant>
      <vt:variant>
        <vt:lpwstr/>
      </vt:variant>
      <vt:variant>
        <vt:lpwstr>_Toc525119424</vt:lpwstr>
      </vt:variant>
      <vt:variant>
        <vt:i4>2031669</vt:i4>
      </vt:variant>
      <vt:variant>
        <vt:i4>278</vt:i4>
      </vt:variant>
      <vt:variant>
        <vt:i4>0</vt:i4>
      </vt:variant>
      <vt:variant>
        <vt:i4>5</vt:i4>
      </vt:variant>
      <vt:variant>
        <vt:lpwstr/>
      </vt:variant>
      <vt:variant>
        <vt:lpwstr>_Toc525119423</vt:lpwstr>
      </vt:variant>
      <vt:variant>
        <vt:i4>2031669</vt:i4>
      </vt:variant>
      <vt:variant>
        <vt:i4>272</vt:i4>
      </vt:variant>
      <vt:variant>
        <vt:i4>0</vt:i4>
      </vt:variant>
      <vt:variant>
        <vt:i4>5</vt:i4>
      </vt:variant>
      <vt:variant>
        <vt:lpwstr/>
      </vt:variant>
      <vt:variant>
        <vt:lpwstr>_Toc525119422</vt:lpwstr>
      </vt:variant>
      <vt:variant>
        <vt:i4>2031669</vt:i4>
      </vt:variant>
      <vt:variant>
        <vt:i4>266</vt:i4>
      </vt:variant>
      <vt:variant>
        <vt:i4>0</vt:i4>
      </vt:variant>
      <vt:variant>
        <vt:i4>5</vt:i4>
      </vt:variant>
      <vt:variant>
        <vt:lpwstr/>
      </vt:variant>
      <vt:variant>
        <vt:lpwstr>_Toc525119421</vt:lpwstr>
      </vt:variant>
      <vt:variant>
        <vt:i4>2031669</vt:i4>
      </vt:variant>
      <vt:variant>
        <vt:i4>260</vt:i4>
      </vt:variant>
      <vt:variant>
        <vt:i4>0</vt:i4>
      </vt:variant>
      <vt:variant>
        <vt:i4>5</vt:i4>
      </vt:variant>
      <vt:variant>
        <vt:lpwstr/>
      </vt:variant>
      <vt:variant>
        <vt:lpwstr>_Toc525119420</vt:lpwstr>
      </vt:variant>
      <vt:variant>
        <vt:i4>1835061</vt:i4>
      </vt:variant>
      <vt:variant>
        <vt:i4>254</vt:i4>
      </vt:variant>
      <vt:variant>
        <vt:i4>0</vt:i4>
      </vt:variant>
      <vt:variant>
        <vt:i4>5</vt:i4>
      </vt:variant>
      <vt:variant>
        <vt:lpwstr/>
      </vt:variant>
      <vt:variant>
        <vt:lpwstr>_Toc525119419</vt:lpwstr>
      </vt:variant>
      <vt:variant>
        <vt:i4>1835061</vt:i4>
      </vt:variant>
      <vt:variant>
        <vt:i4>248</vt:i4>
      </vt:variant>
      <vt:variant>
        <vt:i4>0</vt:i4>
      </vt:variant>
      <vt:variant>
        <vt:i4>5</vt:i4>
      </vt:variant>
      <vt:variant>
        <vt:lpwstr/>
      </vt:variant>
      <vt:variant>
        <vt:lpwstr>_Toc525119418</vt:lpwstr>
      </vt:variant>
      <vt:variant>
        <vt:i4>1835061</vt:i4>
      </vt:variant>
      <vt:variant>
        <vt:i4>242</vt:i4>
      </vt:variant>
      <vt:variant>
        <vt:i4>0</vt:i4>
      </vt:variant>
      <vt:variant>
        <vt:i4>5</vt:i4>
      </vt:variant>
      <vt:variant>
        <vt:lpwstr/>
      </vt:variant>
      <vt:variant>
        <vt:lpwstr>_Toc525119417</vt:lpwstr>
      </vt:variant>
      <vt:variant>
        <vt:i4>1835061</vt:i4>
      </vt:variant>
      <vt:variant>
        <vt:i4>236</vt:i4>
      </vt:variant>
      <vt:variant>
        <vt:i4>0</vt:i4>
      </vt:variant>
      <vt:variant>
        <vt:i4>5</vt:i4>
      </vt:variant>
      <vt:variant>
        <vt:lpwstr/>
      </vt:variant>
      <vt:variant>
        <vt:lpwstr>_Toc525119416</vt:lpwstr>
      </vt:variant>
      <vt:variant>
        <vt:i4>1835061</vt:i4>
      </vt:variant>
      <vt:variant>
        <vt:i4>230</vt:i4>
      </vt:variant>
      <vt:variant>
        <vt:i4>0</vt:i4>
      </vt:variant>
      <vt:variant>
        <vt:i4>5</vt:i4>
      </vt:variant>
      <vt:variant>
        <vt:lpwstr/>
      </vt:variant>
      <vt:variant>
        <vt:lpwstr>_Toc525119415</vt:lpwstr>
      </vt:variant>
      <vt:variant>
        <vt:i4>1835061</vt:i4>
      </vt:variant>
      <vt:variant>
        <vt:i4>224</vt:i4>
      </vt:variant>
      <vt:variant>
        <vt:i4>0</vt:i4>
      </vt:variant>
      <vt:variant>
        <vt:i4>5</vt:i4>
      </vt:variant>
      <vt:variant>
        <vt:lpwstr/>
      </vt:variant>
      <vt:variant>
        <vt:lpwstr>_Toc525119414</vt:lpwstr>
      </vt:variant>
      <vt:variant>
        <vt:i4>1835061</vt:i4>
      </vt:variant>
      <vt:variant>
        <vt:i4>218</vt:i4>
      </vt:variant>
      <vt:variant>
        <vt:i4>0</vt:i4>
      </vt:variant>
      <vt:variant>
        <vt:i4>5</vt:i4>
      </vt:variant>
      <vt:variant>
        <vt:lpwstr/>
      </vt:variant>
      <vt:variant>
        <vt:lpwstr>_Toc525119413</vt:lpwstr>
      </vt:variant>
      <vt:variant>
        <vt:i4>1835061</vt:i4>
      </vt:variant>
      <vt:variant>
        <vt:i4>212</vt:i4>
      </vt:variant>
      <vt:variant>
        <vt:i4>0</vt:i4>
      </vt:variant>
      <vt:variant>
        <vt:i4>5</vt:i4>
      </vt:variant>
      <vt:variant>
        <vt:lpwstr/>
      </vt:variant>
      <vt:variant>
        <vt:lpwstr>_Toc525119412</vt:lpwstr>
      </vt:variant>
      <vt:variant>
        <vt:i4>1835061</vt:i4>
      </vt:variant>
      <vt:variant>
        <vt:i4>206</vt:i4>
      </vt:variant>
      <vt:variant>
        <vt:i4>0</vt:i4>
      </vt:variant>
      <vt:variant>
        <vt:i4>5</vt:i4>
      </vt:variant>
      <vt:variant>
        <vt:lpwstr/>
      </vt:variant>
      <vt:variant>
        <vt:lpwstr>_Toc525119411</vt:lpwstr>
      </vt:variant>
      <vt:variant>
        <vt:i4>1835061</vt:i4>
      </vt:variant>
      <vt:variant>
        <vt:i4>200</vt:i4>
      </vt:variant>
      <vt:variant>
        <vt:i4>0</vt:i4>
      </vt:variant>
      <vt:variant>
        <vt:i4>5</vt:i4>
      </vt:variant>
      <vt:variant>
        <vt:lpwstr/>
      </vt:variant>
      <vt:variant>
        <vt:lpwstr>_Toc525119410</vt:lpwstr>
      </vt:variant>
      <vt:variant>
        <vt:i4>1900597</vt:i4>
      </vt:variant>
      <vt:variant>
        <vt:i4>194</vt:i4>
      </vt:variant>
      <vt:variant>
        <vt:i4>0</vt:i4>
      </vt:variant>
      <vt:variant>
        <vt:i4>5</vt:i4>
      </vt:variant>
      <vt:variant>
        <vt:lpwstr/>
      </vt:variant>
      <vt:variant>
        <vt:lpwstr>_Toc525119409</vt:lpwstr>
      </vt:variant>
      <vt:variant>
        <vt:i4>1900597</vt:i4>
      </vt:variant>
      <vt:variant>
        <vt:i4>188</vt:i4>
      </vt:variant>
      <vt:variant>
        <vt:i4>0</vt:i4>
      </vt:variant>
      <vt:variant>
        <vt:i4>5</vt:i4>
      </vt:variant>
      <vt:variant>
        <vt:lpwstr/>
      </vt:variant>
      <vt:variant>
        <vt:lpwstr>_Toc525119408</vt:lpwstr>
      </vt:variant>
      <vt:variant>
        <vt:i4>1900597</vt:i4>
      </vt:variant>
      <vt:variant>
        <vt:i4>182</vt:i4>
      </vt:variant>
      <vt:variant>
        <vt:i4>0</vt:i4>
      </vt:variant>
      <vt:variant>
        <vt:i4>5</vt:i4>
      </vt:variant>
      <vt:variant>
        <vt:lpwstr/>
      </vt:variant>
      <vt:variant>
        <vt:lpwstr>_Toc525119407</vt:lpwstr>
      </vt:variant>
      <vt:variant>
        <vt:i4>1900597</vt:i4>
      </vt:variant>
      <vt:variant>
        <vt:i4>176</vt:i4>
      </vt:variant>
      <vt:variant>
        <vt:i4>0</vt:i4>
      </vt:variant>
      <vt:variant>
        <vt:i4>5</vt:i4>
      </vt:variant>
      <vt:variant>
        <vt:lpwstr/>
      </vt:variant>
      <vt:variant>
        <vt:lpwstr>_Toc525119406</vt:lpwstr>
      </vt:variant>
      <vt:variant>
        <vt:i4>1900597</vt:i4>
      </vt:variant>
      <vt:variant>
        <vt:i4>170</vt:i4>
      </vt:variant>
      <vt:variant>
        <vt:i4>0</vt:i4>
      </vt:variant>
      <vt:variant>
        <vt:i4>5</vt:i4>
      </vt:variant>
      <vt:variant>
        <vt:lpwstr/>
      </vt:variant>
      <vt:variant>
        <vt:lpwstr>_Toc525119405</vt:lpwstr>
      </vt:variant>
      <vt:variant>
        <vt:i4>1900597</vt:i4>
      </vt:variant>
      <vt:variant>
        <vt:i4>164</vt:i4>
      </vt:variant>
      <vt:variant>
        <vt:i4>0</vt:i4>
      </vt:variant>
      <vt:variant>
        <vt:i4>5</vt:i4>
      </vt:variant>
      <vt:variant>
        <vt:lpwstr/>
      </vt:variant>
      <vt:variant>
        <vt:lpwstr>_Toc525119404</vt:lpwstr>
      </vt:variant>
      <vt:variant>
        <vt:i4>1900597</vt:i4>
      </vt:variant>
      <vt:variant>
        <vt:i4>158</vt:i4>
      </vt:variant>
      <vt:variant>
        <vt:i4>0</vt:i4>
      </vt:variant>
      <vt:variant>
        <vt:i4>5</vt:i4>
      </vt:variant>
      <vt:variant>
        <vt:lpwstr/>
      </vt:variant>
      <vt:variant>
        <vt:lpwstr>_Toc525119403</vt:lpwstr>
      </vt:variant>
      <vt:variant>
        <vt:i4>1900597</vt:i4>
      </vt:variant>
      <vt:variant>
        <vt:i4>152</vt:i4>
      </vt:variant>
      <vt:variant>
        <vt:i4>0</vt:i4>
      </vt:variant>
      <vt:variant>
        <vt:i4>5</vt:i4>
      </vt:variant>
      <vt:variant>
        <vt:lpwstr/>
      </vt:variant>
      <vt:variant>
        <vt:lpwstr>_Toc525119402</vt:lpwstr>
      </vt:variant>
      <vt:variant>
        <vt:i4>1900597</vt:i4>
      </vt:variant>
      <vt:variant>
        <vt:i4>146</vt:i4>
      </vt:variant>
      <vt:variant>
        <vt:i4>0</vt:i4>
      </vt:variant>
      <vt:variant>
        <vt:i4>5</vt:i4>
      </vt:variant>
      <vt:variant>
        <vt:lpwstr/>
      </vt:variant>
      <vt:variant>
        <vt:lpwstr>_Toc525119401</vt:lpwstr>
      </vt:variant>
      <vt:variant>
        <vt:i4>1900597</vt:i4>
      </vt:variant>
      <vt:variant>
        <vt:i4>140</vt:i4>
      </vt:variant>
      <vt:variant>
        <vt:i4>0</vt:i4>
      </vt:variant>
      <vt:variant>
        <vt:i4>5</vt:i4>
      </vt:variant>
      <vt:variant>
        <vt:lpwstr/>
      </vt:variant>
      <vt:variant>
        <vt:lpwstr>_Toc525119400</vt:lpwstr>
      </vt:variant>
      <vt:variant>
        <vt:i4>1310770</vt:i4>
      </vt:variant>
      <vt:variant>
        <vt:i4>134</vt:i4>
      </vt:variant>
      <vt:variant>
        <vt:i4>0</vt:i4>
      </vt:variant>
      <vt:variant>
        <vt:i4>5</vt:i4>
      </vt:variant>
      <vt:variant>
        <vt:lpwstr/>
      </vt:variant>
      <vt:variant>
        <vt:lpwstr>_Toc525119399</vt:lpwstr>
      </vt:variant>
      <vt:variant>
        <vt:i4>1310770</vt:i4>
      </vt:variant>
      <vt:variant>
        <vt:i4>128</vt:i4>
      </vt:variant>
      <vt:variant>
        <vt:i4>0</vt:i4>
      </vt:variant>
      <vt:variant>
        <vt:i4>5</vt:i4>
      </vt:variant>
      <vt:variant>
        <vt:lpwstr/>
      </vt:variant>
      <vt:variant>
        <vt:lpwstr>_Toc525119398</vt:lpwstr>
      </vt:variant>
      <vt:variant>
        <vt:i4>1310770</vt:i4>
      </vt:variant>
      <vt:variant>
        <vt:i4>122</vt:i4>
      </vt:variant>
      <vt:variant>
        <vt:i4>0</vt:i4>
      </vt:variant>
      <vt:variant>
        <vt:i4>5</vt:i4>
      </vt:variant>
      <vt:variant>
        <vt:lpwstr/>
      </vt:variant>
      <vt:variant>
        <vt:lpwstr>_Toc525119397</vt:lpwstr>
      </vt:variant>
      <vt:variant>
        <vt:i4>1310770</vt:i4>
      </vt:variant>
      <vt:variant>
        <vt:i4>116</vt:i4>
      </vt:variant>
      <vt:variant>
        <vt:i4>0</vt:i4>
      </vt:variant>
      <vt:variant>
        <vt:i4>5</vt:i4>
      </vt:variant>
      <vt:variant>
        <vt:lpwstr/>
      </vt:variant>
      <vt:variant>
        <vt:lpwstr>_Toc525119396</vt:lpwstr>
      </vt:variant>
      <vt:variant>
        <vt:i4>1310770</vt:i4>
      </vt:variant>
      <vt:variant>
        <vt:i4>110</vt:i4>
      </vt:variant>
      <vt:variant>
        <vt:i4>0</vt:i4>
      </vt:variant>
      <vt:variant>
        <vt:i4>5</vt:i4>
      </vt:variant>
      <vt:variant>
        <vt:lpwstr/>
      </vt:variant>
      <vt:variant>
        <vt:lpwstr>_Toc525119395</vt:lpwstr>
      </vt:variant>
      <vt:variant>
        <vt:i4>1310770</vt:i4>
      </vt:variant>
      <vt:variant>
        <vt:i4>104</vt:i4>
      </vt:variant>
      <vt:variant>
        <vt:i4>0</vt:i4>
      </vt:variant>
      <vt:variant>
        <vt:i4>5</vt:i4>
      </vt:variant>
      <vt:variant>
        <vt:lpwstr/>
      </vt:variant>
      <vt:variant>
        <vt:lpwstr>_Toc525119394</vt:lpwstr>
      </vt:variant>
      <vt:variant>
        <vt:i4>1310770</vt:i4>
      </vt:variant>
      <vt:variant>
        <vt:i4>98</vt:i4>
      </vt:variant>
      <vt:variant>
        <vt:i4>0</vt:i4>
      </vt:variant>
      <vt:variant>
        <vt:i4>5</vt:i4>
      </vt:variant>
      <vt:variant>
        <vt:lpwstr/>
      </vt:variant>
      <vt:variant>
        <vt:lpwstr>_Toc525119393</vt:lpwstr>
      </vt:variant>
      <vt:variant>
        <vt:i4>1310770</vt:i4>
      </vt:variant>
      <vt:variant>
        <vt:i4>92</vt:i4>
      </vt:variant>
      <vt:variant>
        <vt:i4>0</vt:i4>
      </vt:variant>
      <vt:variant>
        <vt:i4>5</vt:i4>
      </vt:variant>
      <vt:variant>
        <vt:lpwstr/>
      </vt:variant>
      <vt:variant>
        <vt:lpwstr>_Toc525119392</vt:lpwstr>
      </vt:variant>
      <vt:variant>
        <vt:i4>1310770</vt:i4>
      </vt:variant>
      <vt:variant>
        <vt:i4>86</vt:i4>
      </vt:variant>
      <vt:variant>
        <vt:i4>0</vt:i4>
      </vt:variant>
      <vt:variant>
        <vt:i4>5</vt:i4>
      </vt:variant>
      <vt:variant>
        <vt:lpwstr/>
      </vt:variant>
      <vt:variant>
        <vt:lpwstr>_Toc525119391</vt:lpwstr>
      </vt:variant>
      <vt:variant>
        <vt:i4>1310770</vt:i4>
      </vt:variant>
      <vt:variant>
        <vt:i4>80</vt:i4>
      </vt:variant>
      <vt:variant>
        <vt:i4>0</vt:i4>
      </vt:variant>
      <vt:variant>
        <vt:i4>5</vt:i4>
      </vt:variant>
      <vt:variant>
        <vt:lpwstr/>
      </vt:variant>
      <vt:variant>
        <vt:lpwstr>_Toc525119390</vt:lpwstr>
      </vt:variant>
      <vt:variant>
        <vt:i4>1376306</vt:i4>
      </vt:variant>
      <vt:variant>
        <vt:i4>74</vt:i4>
      </vt:variant>
      <vt:variant>
        <vt:i4>0</vt:i4>
      </vt:variant>
      <vt:variant>
        <vt:i4>5</vt:i4>
      </vt:variant>
      <vt:variant>
        <vt:lpwstr/>
      </vt:variant>
      <vt:variant>
        <vt:lpwstr>_Toc525119389</vt:lpwstr>
      </vt:variant>
      <vt:variant>
        <vt:i4>1376306</vt:i4>
      </vt:variant>
      <vt:variant>
        <vt:i4>68</vt:i4>
      </vt:variant>
      <vt:variant>
        <vt:i4>0</vt:i4>
      </vt:variant>
      <vt:variant>
        <vt:i4>5</vt:i4>
      </vt:variant>
      <vt:variant>
        <vt:lpwstr/>
      </vt:variant>
      <vt:variant>
        <vt:lpwstr>_Toc525119388</vt:lpwstr>
      </vt:variant>
      <vt:variant>
        <vt:i4>1376306</vt:i4>
      </vt:variant>
      <vt:variant>
        <vt:i4>62</vt:i4>
      </vt:variant>
      <vt:variant>
        <vt:i4>0</vt:i4>
      </vt:variant>
      <vt:variant>
        <vt:i4>5</vt:i4>
      </vt:variant>
      <vt:variant>
        <vt:lpwstr/>
      </vt:variant>
      <vt:variant>
        <vt:lpwstr>_Toc525119387</vt:lpwstr>
      </vt:variant>
      <vt:variant>
        <vt:i4>1376306</vt:i4>
      </vt:variant>
      <vt:variant>
        <vt:i4>56</vt:i4>
      </vt:variant>
      <vt:variant>
        <vt:i4>0</vt:i4>
      </vt:variant>
      <vt:variant>
        <vt:i4>5</vt:i4>
      </vt:variant>
      <vt:variant>
        <vt:lpwstr/>
      </vt:variant>
      <vt:variant>
        <vt:lpwstr>_Toc525119386</vt:lpwstr>
      </vt:variant>
      <vt:variant>
        <vt:i4>1376306</vt:i4>
      </vt:variant>
      <vt:variant>
        <vt:i4>50</vt:i4>
      </vt:variant>
      <vt:variant>
        <vt:i4>0</vt:i4>
      </vt:variant>
      <vt:variant>
        <vt:i4>5</vt:i4>
      </vt:variant>
      <vt:variant>
        <vt:lpwstr/>
      </vt:variant>
      <vt:variant>
        <vt:lpwstr>_Toc525119385</vt:lpwstr>
      </vt:variant>
      <vt:variant>
        <vt:i4>1376306</vt:i4>
      </vt:variant>
      <vt:variant>
        <vt:i4>44</vt:i4>
      </vt:variant>
      <vt:variant>
        <vt:i4>0</vt:i4>
      </vt:variant>
      <vt:variant>
        <vt:i4>5</vt:i4>
      </vt:variant>
      <vt:variant>
        <vt:lpwstr/>
      </vt:variant>
      <vt:variant>
        <vt:lpwstr>_Toc525119384</vt:lpwstr>
      </vt:variant>
      <vt:variant>
        <vt:i4>1376306</vt:i4>
      </vt:variant>
      <vt:variant>
        <vt:i4>38</vt:i4>
      </vt:variant>
      <vt:variant>
        <vt:i4>0</vt:i4>
      </vt:variant>
      <vt:variant>
        <vt:i4>5</vt:i4>
      </vt:variant>
      <vt:variant>
        <vt:lpwstr/>
      </vt:variant>
      <vt:variant>
        <vt:lpwstr>_Toc525119383</vt:lpwstr>
      </vt:variant>
      <vt:variant>
        <vt:i4>1376306</vt:i4>
      </vt:variant>
      <vt:variant>
        <vt:i4>32</vt:i4>
      </vt:variant>
      <vt:variant>
        <vt:i4>0</vt:i4>
      </vt:variant>
      <vt:variant>
        <vt:i4>5</vt:i4>
      </vt:variant>
      <vt:variant>
        <vt:lpwstr/>
      </vt:variant>
      <vt:variant>
        <vt:lpwstr>_Toc525119382</vt:lpwstr>
      </vt:variant>
      <vt:variant>
        <vt:i4>1376306</vt:i4>
      </vt:variant>
      <vt:variant>
        <vt:i4>26</vt:i4>
      </vt:variant>
      <vt:variant>
        <vt:i4>0</vt:i4>
      </vt:variant>
      <vt:variant>
        <vt:i4>5</vt:i4>
      </vt:variant>
      <vt:variant>
        <vt:lpwstr/>
      </vt:variant>
      <vt:variant>
        <vt:lpwstr>_Toc525119381</vt:lpwstr>
      </vt:variant>
      <vt:variant>
        <vt:i4>1376306</vt:i4>
      </vt:variant>
      <vt:variant>
        <vt:i4>20</vt:i4>
      </vt:variant>
      <vt:variant>
        <vt:i4>0</vt:i4>
      </vt:variant>
      <vt:variant>
        <vt:i4>5</vt:i4>
      </vt:variant>
      <vt:variant>
        <vt:lpwstr/>
      </vt:variant>
      <vt:variant>
        <vt:lpwstr>_Toc525119380</vt:lpwstr>
      </vt:variant>
      <vt:variant>
        <vt:i4>1703986</vt:i4>
      </vt:variant>
      <vt:variant>
        <vt:i4>14</vt:i4>
      </vt:variant>
      <vt:variant>
        <vt:i4>0</vt:i4>
      </vt:variant>
      <vt:variant>
        <vt:i4>5</vt:i4>
      </vt:variant>
      <vt:variant>
        <vt:lpwstr/>
      </vt:variant>
      <vt:variant>
        <vt:lpwstr>_Toc525119379</vt:lpwstr>
      </vt:variant>
      <vt:variant>
        <vt:i4>1703986</vt:i4>
      </vt:variant>
      <vt:variant>
        <vt:i4>8</vt:i4>
      </vt:variant>
      <vt:variant>
        <vt:i4>0</vt:i4>
      </vt:variant>
      <vt:variant>
        <vt:i4>5</vt:i4>
      </vt:variant>
      <vt:variant>
        <vt:lpwstr/>
      </vt:variant>
      <vt:variant>
        <vt:lpwstr>_Toc525119378</vt:lpwstr>
      </vt:variant>
      <vt:variant>
        <vt:i4>1703986</vt:i4>
      </vt:variant>
      <vt:variant>
        <vt:i4>2</vt:i4>
      </vt:variant>
      <vt:variant>
        <vt:i4>0</vt:i4>
      </vt:variant>
      <vt:variant>
        <vt:i4>5</vt:i4>
      </vt:variant>
      <vt:variant>
        <vt:lpwstr/>
      </vt:variant>
      <vt:variant>
        <vt:lpwstr>_Toc525119377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洲际</dc:creator>
  <cp:lastModifiedBy>ABC</cp:lastModifiedBy>
  <cp:revision>3</cp:revision>
  <dcterms:created xsi:type="dcterms:W3CDTF">2018-11-12T06:01:00Z</dcterms:created>
  <dcterms:modified xsi:type="dcterms:W3CDTF">2018-11-12T06:07:00Z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