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39630" w14:textId="77777777" w:rsidR="00615BCC" w:rsidRPr="00FE5AA6" w:rsidRDefault="00615BCC">
      <w:pPr>
        <w:spacing w:line="1000" w:lineRule="exact"/>
        <w:jc w:val="center"/>
        <w:rPr>
          <w:rFonts w:ascii="宋体" w:hAnsi="宋体"/>
          <w:b/>
          <w:color w:val="000000" w:themeColor="text1"/>
          <w:sz w:val="52"/>
        </w:rPr>
      </w:pPr>
      <w:r w:rsidRPr="00FE5AA6">
        <w:rPr>
          <w:rFonts w:ascii="宋体" w:hAnsi="宋体" w:hint="eastAsia"/>
          <w:b/>
          <w:color w:val="000000" w:themeColor="text1"/>
          <w:sz w:val="52"/>
        </w:rPr>
        <w:t>东莞市政府采购</w:t>
      </w:r>
    </w:p>
    <w:p w14:paraId="32B598F0" w14:textId="77777777" w:rsidR="00615BCC" w:rsidRPr="00FE5AA6" w:rsidRDefault="00615BCC">
      <w:pPr>
        <w:spacing w:line="1100" w:lineRule="exact"/>
        <w:jc w:val="center"/>
        <w:rPr>
          <w:rFonts w:ascii="华文中宋" w:eastAsia="华文中宋" w:hAnsi="宋体"/>
          <w:color w:val="000000" w:themeColor="text1"/>
          <w:sz w:val="90"/>
        </w:rPr>
      </w:pPr>
    </w:p>
    <w:p w14:paraId="7BB8FF6F" w14:textId="77777777" w:rsidR="00615BCC" w:rsidRPr="00FE5AA6" w:rsidRDefault="00615BCC">
      <w:pPr>
        <w:spacing w:line="1100" w:lineRule="exact"/>
        <w:jc w:val="center"/>
        <w:rPr>
          <w:rFonts w:ascii="宋体" w:hAnsi="宋体"/>
          <w:b/>
          <w:color w:val="000000" w:themeColor="text1"/>
          <w:sz w:val="90"/>
        </w:rPr>
      </w:pPr>
      <w:r w:rsidRPr="00FE5AA6">
        <w:rPr>
          <w:rFonts w:ascii="宋体" w:hAnsi="宋体" w:hint="eastAsia"/>
          <w:b/>
          <w:color w:val="000000" w:themeColor="text1"/>
          <w:sz w:val="90"/>
        </w:rPr>
        <w:t>招</w:t>
      </w:r>
    </w:p>
    <w:p w14:paraId="032C33C6" w14:textId="77777777" w:rsidR="00615BCC" w:rsidRPr="00FE5AA6" w:rsidRDefault="00615BCC">
      <w:pPr>
        <w:spacing w:line="1100" w:lineRule="exact"/>
        <w:jc w:val="center"/>
        <w:rPr>
          <w:rFonts w:ascii="宋体" w:hAnsi="宋体"/>
          <w:b/>
          <w:color w:val="000000" w:themeColor="text1"/>
          <w:sz w:val="90"/>
        </w:rPr>
      </w:pPr>
      <w:r w:rsidRPr="00FE5AA6">
        <w:rPr>
          <w:rFonts w:ascii="宋体" w:hAnsi="宋体" w:hint="eastAsia"/>
          <w:b/>
          <w:color w:val="000000" w:themeColor="text1"/>
          <w:sz w:val="90"/>
        </w:rPr>
        <w:t>标</w:t>
      </w:r>
    </w:p>
    <w:p w14:paraId="51CADC84" w14:textId="77777777" w:rsidR="00615BCC" w:rsidRPr="00FE5AA6" w:rsidRDefault="00615BCC">
      <w:pPr>
        <w:spacing w:line="1100" w:lineRule="exact"/>
        <w:jc w:val="center"/>
        <w:rPr>
          <w:rFonts w:ascii="宋体" w:hAnsi="宋体"/>
          <w:b/>
          <w:color w:val="000000" w:themeColor="text1"/>
          <w:sz w:val="90"/>
        </w:rPr>
      </w:pPr>
      <w:r w:rsidRPr="00FE5AA6">
        <w:rPr>
          <w:rFonts w:ascii="宋体" w:hAnsi="宋体" w:hint="eastAsia"/>
          <w:b/>
          <w:color w:val="000000" w:themeColor="text1"/>
          <w:sz w:val="90"/>
        </w:rPr>
        <w:t>文</w:t>
      </w:r>
    </w:p>
    <w:p w14:paraId="6E7A8686" w14:textId="77777777" w:rsidR="00615BCC" w:rsidRPr="00FE5AA6" w:rsidRDefault="00615BCC">
      <w:pPr>
        <w:spacing w:line="1100" w:lineRule="exact"/>
        <w:jc w:val="center"/>
        <w:rPr>
          <w:rFonts w:ascii="宋体" w:hAnsi="宋体"/>
          <w:b/>
          <w:color w:val="000000" w:themeColor="text1"/>
          <w:sz w:val="90"/>
        </w:rPr>
      </w:pPr>
      <w:r w:rsidRPr="00FE5AA6">
        <w:rPr>
          <w:rFonts w:ascii="宋体" w:hAnsi="宋体" w:hint="eastAsia"/>
          <w:b/>
          <w:color w:val="000000" w:themeColor="text1"/>
          <w:sz w:val="90"/>
        </w:rPr>
        <w:t>件</w:t>
      </w:r>
    </w:p>
    <w:p w14:paraId="6D87B9F7" w14:textId="77777777" w:rsidR="00615BCC" w:rsidRPr="00FE5AA6" w:rsidRDefault="00615BCC">
      <w:pPr>
        <w:spacing w:line="600" w:lineRule="exact"/>
        <w:jc w:val="center"/>
        <w:rPr>
          <w:rFonts w:ascii="宋体" w:hAnsi="宋体"/>
          <w:b/>
          <w:color w:val="000000" w:themeColor="text1"/>
          <w:sz w:val="28"/>
        </w:rPr>
      </w:pPr>
    </w:p>
    <w:p w14:paraId="0AF6192B" w14:textId="77777777" w:rsidR="003C222E" w:rsidRPr="00FE5AA6" w:rsidRDefault="003C222E" w:rsidP="003C222E">
      <w:pPr>
        <w:snapToGrid w:val="0"/>
        <w:spacing w:line="600" w:lineRule="exact"/>
        <w:jc w:val="left"/>
        <w:rPr>
          <w:rFonts w:ascii="宋体" w:hAnsi="宋体"/>
          <w:b/>
          <w:color w:val="000000" w:themeColor="text1"/>
          <w:sz w:val="28"/>
        </w:rPr>
      </w:pPr>
    </w:p>
    <w:p w14:paraId="1E303168" w14:textId="77777777" w:rsidR="003C222E" w:rsidRPr="00FE5AA6" w:rsidRDefault="003C222E" w:rsidP="003C222E">
      <w:pPr>
        <w:snapToGrid w:val="0"/>
        <w:spacing w:line="600" w:lineRule="exact"/>
        <w:jc w:val="left"/>
        <w:rPr>
          <w:rFonts w:ascii="宋体" w:hAnsi="宋体"/>
          <w:b/>
          <w:color w:val="000000" w:themeColor="text1"/>
          <w:sz w:val="28"/>
        </w:rPr>
      </w:pPr>
    </w:p>
    <w:p w14:paraId="39E431C2" w14:textId="77777777" w:rsidR="00615BCC" w:rsidRPr="00FE5AA6" w:rsidRDefault="00DA694E" w:rsidP="0097409F">
      <w:pPr>
        <w:snapToGrid w:val="0"/>
        <w:spacing w:line="600" w:lineRule="exact"/>
        <w:ind w:firstLineChars="50" w:firstLine="151"/>
        <w:jc w:val="left"/>
        <w:rPr>
          <w:rFonts w:ascii="宋体" w:hAnsi="宋体"/>
          <w:b/>
          <w:color w:val="000000" w:themeColor="text1"/>
          <w:sz w:val="30"/>
          <w:szCs w:val="30"/>
        </w:rPr>
      </w:pPr>
      <w:r w:rsidRPr="00FE5AA6">
        <w:rPr>
          <w:rFonts w:ascii="宋体" w:hAnsi="宋体" w:hint="eastAsia"/>
          <w:b/>
          <w:color w:val="000000" w:themeColor="text1"/>
          <w:sz w:val="30"/>
          <w:szCs w:val="30"/>
        </w:rPr>
        <w:t xml:space="preserve"> </w:t>
      </w:r>
      <w:r w:rsidR="00615BCC" w:rsidRPr="00FE5AA6">
        <w:rPr>
          <w:rFonts w:ascii="宋体" w:hAnsi="宋体" w:hint="eastAsia"/>
          <w:b/>
          <w:color w:val="000000" w:themeColor="text1"/>
          <w:sz w:val="30"/>
          <w:szCs w:val="30"/>
        </w:rPr>
        <w:t>项目名称：</w:t>
      </w:r>
      <w:r w:rsidR="003C222E" w:rsidRPr="00FE5AA6">
        <w:rPr>
          <w:rFonts w:ascii="宋体" w:hAnsi="宋体" w:hint="eastAsia"/>
          <w:b/>
          <w:color w:val="000000" w:themeColor="text1"/>
          <w:sz w:val="30"/>
          <w:szCs w:val="30"/>
        </w:rPr>
        <w:t>东莞理工学院后勤集团会议中心视频放映设备更换</w:t>
      </w:r>
    </w:p>
    <w:p w14:paraId="0255A431" w14:textId="77777777" w:rsidR="003C222E" w:rsidRPr="00FE5AA6" w:rsidRDefault="003C222E" w:rsidP="003C222E">
      <w:pPr>
        <w:snapToGrid w:val="0"/>
        <w:spacing w:line="600" w:lineRule="exact"/>
        <w:jc w:val="left"/>
        <w:rPr>
          <w:rFonts w:ascii="宋体" w:hAnsi="宋体"/>
          <w:b/>
          <w:color w:val="000000" w:themeColor="text1"/>
          <w:sz w:val="30"/>
          <w:szCs w:val="30"/>
        </w:rPr>
      </w:pPr>
    </w:p>
    <w:p w14:paraId="2A888E92" w14:textId="77777777" w:rsidR="003C222E" w:rsidRPr="00FE5AA6" w:rsidRDefault="003C222E" w:rsidP="003C222E">
      <w:pPr>
        <w:snapToGrid w:val="0"/>
        <w:spacing w:line="600" w:lineRule="exact"/>
        <w:ind w:firstLineChars="50" w:firstLine="151"/>
        <w:jc w:val="left"/>
        <w:rPr>
          <w:rFonts w:ascii="宋体" w:hAnsi="宋体"/>
          <w:b/>
          <w:color w:val="000000" w:themeColor="text1"/>
          <w:sz w:val="30"/>
          <w:szCs w:val="30"/>
        </w:rPr>
      </w:pPr>
    </w:p>
    <w:p w14:paraId="26C56B12" w14:textId="77777777" w:rsidR="00615BCC" w:rsidRPr="00FE5AA6" w:rsidRDefault="00615BCC">
      <w:pPr>
        <w:snapToGrid w:val="0"/>
        <w:spacing w:line="600" w:lineRule="exact"/>
        <w:jc w:val="center"/>
        <w:rPr>
          <w:rFonts w:ascii="宋体" w:hAnsi="宋体"/>
          <w:b/>
          <w:color w:val="000000" w:themeColor="text1"/>
          <w:sz w:val="30"/>
          <w:szCs w:val="30"/>
        </w:rPr>
      </w:pPr>
      <w:r w:rsidRPr="00FE5AA6">
        <w:rPr>
          <w:rFonts w:ascii="宋体" w:hAnsi="宋体" w:hint="eastAsia"/>
          <w:b/>
          <w:color w:val="000000" w:themeColor="text1"/>
          <w:sz w:val="30"/>
          <w:szCs w:val="30"/>
        </w:rPr>
        <w:t>东莞市公共资源交易中心</w:t>
      </w:r>
    </w:p>
    <w:p w14:paraId="7EA949CF" w14:textId="13D10148" w:rsidR="00615BCC" w:rsidRPr="00FE5AA6" w:rsidRDefault="00615BCC">
      <w:pPr>
        <w:spacing w:line="600" w:lineRule="exact"/>
        <w:jc w:val="center"/>
        <w:rPr>
          <w:rFonts w:ascii="宋体" w:hAnsi="宋体"/>
          <w:b/>
          <w:color w:val="000000" w:themeColor="text1"/>
          <w:spacing w:val="30"/>
          <w:sz w:val="30"/>
          <w:szCs w:val="30"/>
        </w:rPr>
        <w:sectPr w:rsidR="00615BCC" w:rsidRPr="00FE5AA6">
          <w:headerReference w:type="default" r:id="rId8"/>
          <w:footerReference w:type="even" r:id="rId9"/>
          <w:footerReference w:type="default" r:id="rId10"/>
          <w:footerReference w:type="first" r:id="rId11"/>
          <w:pgSz w:w="11907" w:h="16840"/>
          <w:pgMar w:top="2041" w:right="1647" w:bottom="2041" w:left="1531" w:header="1701" w:footer="1474" w:gutter="0"/>
          <w:paperSrc w:first="534" w:other="534"/>
          <w:cols w:space="720"/>
          <w:docGrid w:linePitch="523"/>
        </w:sectPr>
      </w:pPr>
      <w:r w:rsidRPr="00FE5AA6">
        <w:rPr>
          <w:rFonts w:ascii="宋体" w:hAnsi="宋体" w:hint="eastAsia"/>
          <w:b/>
          <w:color w:val="000000" w:themeColor="text1"/>
          <w:spacing w:val="30"/>
          <w:sz w:val="30"/>
          <w:szCs w:val="30"/>
        </w:rPr>
        <w:t xml:space="preserve"> </w:t>
      </w:r>
      <w:r w:rsidR="00B43F32">
        <w:rPr>
          <w:rFonts w:ascii="宋体" w:hAnsi="宋体" w:hint="eastAsia"/>
          <w:b/>
          <w:color w:val="000000" w:themeColor="text1"/>
          <w:spacing w:val="30"/>
          <w:sz w:val="30"/>
          <w:szCs w:val="30"/>
        </w:rPr>
        <w:t>2017</w:t>
      </w:r>
      <w:r w:rsidRPr="00FE5AA6">
        <w:rPr>
          <w:rFonts w:ascii="宋体" w:hAnsi="宋体" w:hint="eastAsia"/>
          <w:b/>
          <w:color w:val="000000" w:themeColor="text1"/>
          <w:spacing w:val="30"/>
          <w:sz w:val="30"/>
          <w:szCs w:val="30"/>
        </w:rPr>
        <w:t>年</w:t>
      </w:r>
      <w:r w:rsidR="00B43F32">
        <w:rPr>
          <w:rFonts w:ascii="宋体" w:hAnsi="宋体" w:hint="eastAsia"/>
          <w:b/>
          <w:color w:val="000000" w:themeColor="text1"/>
          <w:spacing w:val="30"/>
          <w:sz w:val="30"/>
          <w:szCs w:val="30"/>
        </w:rPr>
        <w:t>12</w:t>
      </w:r>
      <w:r w:rsidRPr="00FE5AA6">
        <w:rPr>
          <w:rFonts w:ascii="宋体" w:hAnsi="宋体" w:hint="eastAsia"/>
          <w:b/>
          <w:color w:val="000000" w:themeColor="text1"/>
          <w:spacing w:val="30"/>
          <w:sz w:val="30"/>
          <w:szCs w:val="30"/>
        </w:rPr>
        <w:t>月</w:t>
      </w:r>
      <w:r w:rsidR="00B43F32">
        <w:rPr>
          <w:rFonts w:ascii="宋体" w:hAnsi="宋体" w:hint="eastAsia"/>
          <w:b/>
          <w:color w:val="000000" w:themeColor="text1"/>
          <w:spacing w:val="30"/>
          <w:sz w:val="30"/>
          <w:szCs w:val="30"/>
        </w:rPr>
        <w:t>29</w:t>
      </w:r>
      <w:r w:rsidRPr="00FE5AA6">
        <w:rPr>
          <w:rFonts w:ascii="宋体" w:hAnsi="宋体" w:hint="eastAsia"/>
          <w:b/>
          <w:color w:val="000000" w:themeColor="text1"/>
          <w:spacing w:val="30"/>
          <w:sz w:val="30"/>
          <w:szCs w:val="30"/>
        </w:rPr>
        <w:t>日</w:t>
      </w:r>
    </w:p>
    <w:p w14:paraId="3F8173D9" w14:textId="77777777" w:rsidR="00615BCC" w:rsidRPr="00FE5AA6" w:rsidRDefault="00615BCC">
      <w:pPr>
        <w:pStyle w:val="15"/>
        <w:spacing w:line="320" w:lineRule="exact"/>
        <w:rPr>
          <w:color w:val="000000" w:themeColor="text1"/>
          <w:sz w:val="21"/>
          <w:szCs w:val="21"/>
        </w:rPr>
      </w:pPr>
      <w:r w:rsidRPr="00FE5AA6">
        <w:rPr>
          <w:rFonts w:hint="eastAsia"/>
          <w:color w:val="000000" w:themeColor="text1"/>
          <w:sz w:val="21"/>
          <w:szCs w:val="21"/>
        </w:rPr>
        <w:lastRenderedPageBreak/>
        <w:t>目     录</w:t>
      </w:r>
    </w:p>
    <w:p w14:paraId="64462A2A" w14:textId="77777777" w:rsidR="00615BCC" w:rsidRPr="00FE5AA6" w:rsidRDefault="00615BCC">
      <w:pPr>
        <w:spacing w:line="320" w:lineRule="exact"/>
        <w:rPr>
          <w:rFonts w:ascii="宋体" w:hAnsi="宋体"/>
          <w:color w:val="000000" w:themeColor="text1"/>
          <w:szCs w:val="21"/>
        </w:rPr>
      </w:pPr>
    </w:p>
    <w:p w14:paraId="72CC8165" w14:textId="77777777" w:rsidR="00615BCC" w:rsidRPr="00FE5AA6" w:rsidRDefault="002F7556">
      <w:pPr>
        <w:pStyle w:val="26"/>
        <w:rPr>
          <w:rFonts w:ascii="宋体" w:hAnsi="宋体"/>
          <w:color w:val="000000" w:themeColor="text1"/>
          <w:szCs w:val="22"/>
        </w:rPr>
      </w:pPr>
      <w:r w:rsidRPr="00FE5AA6">
        <w:rPr>
          <w:rFonts w:ascii="宋体" w:hAnsi="宋体" w:hint="eastAsia"/>
          <w:color w:val="000000" w:themeColor="text1"/>
          <w:szCs w:val="21"/>
        </w:rPr>
        <w:fldChar w:fldCharType="begin"/>
      </w:r>
      <w:r w:rsidR="00615BCC" w:rsidRPr="00FE5AA6">
        <w:rPr>
          <w:rFonts w:ascii="宋体" w:hAnsi="宋体" w:hint="eastAsia"/>
          <w:color w:val="000000" w:themeColor="text1"/>
          <w:szCs w:val="21"/>
        </w:rPr>
        <w:instrText xml:space="preserve"> TOC \o "1-3" \h \z \u </w:instrText>
      </w:r>
      <w:r w:rsidRPr="00FE5AA6">
        <w:rPr>
          <w:rFonts w:ascii="宋体" w:hAnsi="宋体" w:hint="eastAsia"/>
          <w:color w:val="000000" w:themeColor="text1"/>
          <w:szCs w:val="21"/>
        </w:rPr>
        <w:fldChar w:fldCharType="separate"/>
      </w:r>
      <w:hyperlink w:anchor="_Toc474748731" w:history="1">
        <w:r w:rsidR="00615BCC" w:rsidRPr="00FE5AA6">
          <w:rPr>
            <w:rStyle w:val="a8"/>
            <w:rFonts w:ascii="宋体" w:hAnsi="宋体" w:hint="eastAsia"/>
            <w:color w:val="000000" w:themeColor="text1"/>
            <w:spacing w:val="20"/>
          </w:rPr>
          <w:t>第一部分</w:t>
        </w:r>
        <w:r w:rsidR="00615BCC" w:rsidRPr="00FE5AA6">
          <w:rPr>
            <w:rStyle w:val="a8"/>
            <w:rFonts w:ascii="宋体" w:hAnsi="宋体"/>
            <w:color w:val="000000" w:themeColor="text1"/>
            <w:spacing w:val="20"/>
          </w:rPr>
          <w:t xml:space="preserve">  </w:t>
        </w:r>
        <w:r w:rsidR="00615BCC" w:rsidRPr="00FE5AA6">
          <w:rPr>
            <w:rStyle w:val="a8"/>
            <w:rFonts w:ascii="宋体" w:hAnsi="宋体" w:hint="eastAsia"/>
            <w:color w:val="000000" w:themeColor="text1"/>
            <w:spacing w:val="20"/>
          </w:rPr>
          <w:t>投标邀请</w:t>
        </w:r>
        <w:r w:rsidR="00615BCC" w:rsidRPr="00FE5AA6">
          <w:rPr>
            <w:rFonts w:ascii="宋体" w:hAnsi="宋体"/>
            <w:color w:val="000000" w:themeColor="text1"/>
          </w:rPr>
          <w:tab/>
        </w:r>
        <w:r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_Toc474748731 \h </w:instrText>
        </w:r>
        <w:r w:rsidRPr="00FE5AA6">
          <w:rPr>
            <w:rFonts w:ascii="宋体" w:hAnsi="宋体"/>
            <w:color w:val="000000" w:themeColor="text1"/>
          </w:rPr>
        </w:r>
        <w:r w:rsidRPr="00FE5AA6">
          <w:rPr>
            <w:rFonts w:ascii="宋体" w:hAnsi="宋体"/>
            <w:color w:val="000000" w:themeColor="text1"/>
          </w:rPr>
          <w:fldChar w:fldCharType="separate"/>
        </w:r>
        <w:r w:rsidR="00F422A8">
          <w:rPr>
            <w:rFonts w:ascii="宋体" w:hAnsi="宋体"/>
            <w:noProof/>
            <w:color w:val="000000" w:themeColor="text1"/>
          </w:rPr>
          <w:t>4</w:t>
        </w:r>
        <w:r w:rsidRPr="00FE5AA6">
          <w:rPr>
            <w:rFonts w:ascii="宋体" w:hAnsi="宋体"/>
            <w:color w:val="000000" w:themeColor="text1"/>
          </w:rPr>
          <w:fldChar w:fldCharType="end"/>
        </w:r>
      </w:hyperlink>
    </w:p>
    <w:p w14:paraId="2A8CEE5D" w14:textId="77777777" w:rsidR="00615BCC" w:rsidRPr="00FE5AA6" w:rsidRDefault="00357F62">
      <w:pPr>
        <w:pStyle w:val="32"/>
        <w:tabs>
          <w:tab w:val="right" w:leader="dot" w:pos="8835"/>
        </w:tabs>
        <w:rPr>
          <w:rFonts w:ascii="宋体" w:hAnsi="宋体"/>
          <w:color w:val="000000" w:themeColor="text1"/>
          <w:szCs w:val="22"/>
        </w:rPr>
      </w:pPr>
      <w:hyperlink w:anchor="_Toc474748732" w:history="1">
        <w:r w:rsidR="00615BCC" w:rsidRPr="00FE5AA6">
          <w:rPr>
            <w:rStyle w:val="a8"/>
            <w:rFonts w:ascii="宋体" w:hAnsi="宋体" w:hint="eastAsia"/>
            <w:bCs/>
            <w:color w:val="000000" w:themeColor="text1"/>
          </w:rPr>
          <w:t>投标邀请函</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_Toc474748732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5</w:t>
        </w:r>
        <w:r w:rsidR="002F7556" w:rsidRPr="00FE5AA6">
          <w:rPr>
            <w:rFonts w:ascii="宋体" w:hAnsi="宋体"/>
            <w:color w:val="000000" w:themeColor="text1"/>
          </w:rPr>
          <w:fldChar w:fldCharType="end"/>
        </w:r>
      </w:hyperlink>
    </w:p>
    <w:p w14:paraId="7BA12432" w14:textId="77777777" w:rsidR="00615BCC" w:rsidRPr="00FE5AA6" w:rsidRDefault="00357F62">
      <w:pPr>
        <w:pStyle w:val="26"/>
        <w:rPr>
          <w:rFonts w:ascii="宋体" w:hAnsi="宋体"/>
          <w:color w:val="000000" w:themeColor="text1"/>
          <w:szCs w:val="22"/>
        </w:rPr>
      </w:pPr>
      <w:hyperlink w:anchor="_Toc474748733" w:history="1">
        <w:r w:rsidR="00615BCC" w:rsidRPr="00FE5AA6">
          <w:rPr>
            <w:rStyle w:val="a8"/>
            <w:rFonts w:ascii="宋体" w:hAnsi="宋体" w:hint="eastAsia"/>
            <w:color w:val="000000" w:themeColor="text1"/>
            <w:spacing w:val="20"/>
          </w:rPr>
          <w:t>第二部分</w:t>
        </w:r>
        <w:r w:rsidR="00615BCC" w:rsidRPr="00FE5AA6">
          <w:rPr>
            <w:rStyle w:val="a8"/>
            <w:rFonts w:ascii="宋体" w:hAnsi="宋体"/>
            <w:color w:val="000000" w:themeColor="text1"/>
            <w:spacing w:val="20"/>
          </w:rPr>
          <w:t xml:space="preserve">  </w:t>
        </w:r>
        <w:r w:rsidR="0078108E" w:rsidRPr="00FE5AA6">
          <w:rPr>
            <w:rStyle w:val="a8"/>
            <w:rFonts w:ascii="宋体" w:hAnsi="宋体" w:hint="eastAsia"/>
            <w:color w:val="000000" w:themeColor="text1"/>
            <w:spacing w:val="20"/>
          </w:rPr>
          <w:t>投标人</w:t>
        </w:r>
        <w:r w:rsidR="00615BCC" w:rsidRPr="00FE5AA6">
          <w:rPr>
            <w:rStyle w:val="a8"/>
            <w:rFonts w:ascii="宋体" w:hAnsi="宋体" w:hint="eastAsia"/>
            <w:color w:val="000000" w:themeColor="text1"/>
            <w:spacing w:val="20"/>
          </w:rPr>
          <w:t>须知</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_Toc474748733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8</w:t>
        </w:r>
        <w:r w:rsidR="002F7556" w:rsidRPr="00FE5AA6">
          <w:rPr>
            <w:rFonts w:ascii="宋体" w:hAnsi="宋体"/>
            <w:color w:val="000000" w:themeColor="text1"/>
          </w:rPr>
          <w:fldChar w:fldCharType="end"/>
        </w:r>
      </w:hyperlink>
    </w:p>
    <w:p w14:paraId="6FF69E21" w14:textId="77777777" w:rsidR="00615BCC" w:rsidRPr="00FE5AA6" w:rsidRDefault="00357F62">
      <w:pPr>
        <w:pStyle w:val="32"/>
        <w:tabs>
          <w:tab w:val="right" w:leader="dot" w:pos="8835"/>
        </w:tabs>
        <w:rPr>
          <w:rFonts w:ascii="宋体" w:hAnsi="宋体"/>
          <w:color w:val="000000" w:themeColor="text1"/>
          <w:szCs w:val="22"/>
        </w:rPr>
      </w:pPr>
      <w:hyperlink w:anchor="_Toc474748734" w:history="1">
        <w:r w:rsidR="00615BCC" w:rsidRPr="00FE5AA6">
          <w:rPr>
            <w:rStyle w:val="a8"/>
            <w:rFonts w:ascii="宋体" w:hAnsi="宋体" w:hint="eastAsia"/>
            <w:bCs/>
            <w:color w:val="000000" w:themeColor="text1"/>
          </w:rPr>
          <w:t>一、说明</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_Toc474748734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9</w:t>
        </w:r>
        <w:r w:rsidR="002F7556" w:rsidRPr="00FE5AA6">
          <w:rPr>
            <w:rFonts w:ascii="宋体" w:hAnsi="宋体"/>
            <w:color w:val="000000" w:themeColor="text1"/>
          </w:rPr>
          <w:fldChar w:fldCharType="end"/>
        </w:r>
      </w:hyperlink>
    </w:p>
    <w:p w14:paraId="631D3D84" w14:textId="77777777" w:rsidR="00615BCC" w:rsidRPr="00FE5AA6" w:rsidRDefault="00357F62">
      <w:pPr>
        <w:pStyle w:val="32"/>
        <w:tabs>
          <w:tab w:val="right" w:leader="dot" w:pos="8835"/>
        </w:tabs>
        <w:rPr>
          <w:rFonts w:ascii="宋体" w:hAnsi="宋体"/>
          <w:color w:val="000000" w:themeColor="text1"/>
          <w:szCs w:val="22"/>
        </w:rPr>
      </w:pPr>
      <w:hyperlink w:anchor="_Toc474748735" w:history="1">
        <w:r w:rsidR="00615BCC" w:rsidRPr="00FE5AA6">
          <w:rPr>
            <w:rStyle w:val="a8"/>
            <w:rFonts w:ascii="宋体" w:hAnsi="宋体"/>
            <w:color w:val="000000" w:themeColor="text1"/>
          </w:rPr>
          <w:t>1</w:t>
        </w:r>
        <w:r w:rsidR="00615BCC" w:rsidRPr="00FE5AA6">
          <w:rPr>
            <w:rStyle w:val="a8"/>
            <w:rFonts w:ascii="宋体" w:hAnsi="宋体" w:hint="eastAsia"/>
            <w:color w:val="000000" w:themeColor="text1"/>
          </w:rPr>
          <w:t>．适用范围及资金来源</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_Toc474748735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9</w:t>
        </w:r>
        <w:r w:rsidR="002F7556" w:rsidRPr="00FE5AA6">
          <w:rPr>
            <w:rFonts w:ascii="宋体" w:hAnsi="宋体"/>
            <w:color w:val="000000" w:themeColor="text1"/>
          </w:rPr>
          <w:fldChar w:fldCharType="end"/>
        </w:r>
      </w:hyperlink>
    </w:p>
    <w:p w14:paraId="73CDCF96" w14:textId="77777777" w:rsidR="00615BCC" w:rsidRPr="00FE5AA6" w:rsidRDefault="00357F62">
      <w:pPr>
        <w:pStyle w:val="32"/>
        <w:tabs>
          <w:tab w:val="right" w:leader="dot" w:pos="8835"/>
        </w:tabs>
        <w:rPr>
          <w:rFonts w:ascii="宋体" w:hAnsi="宋体"/>
          <w:color w:val="000000" w:themeColor="text1"/>
          <w:szCs w:val="22"/>
        </w:rPr>
      </w:pPr>
      <w:hyperlink w:anchor="_Toc474748736" w:history="1">
        <w:r w:rsidR="00615BCC" w:rsidRPr="00FE5AA6">
          <w:rPr>
            <w:rStyle w:val="a8"/>
            <w:rFonts w:ascii="宋体" w:hAnsi="宋体"/>
            <w:color w:val="000000" w:themeColor="text1"/>
          </w:rPr>
          <w:t>2</w:t>
        </w:r>
        <w:r w:rsidR="00615BCC" w:rsidRPr="00FE5AA6">
          <w:rPr>
            <w:rStyle w:val="a8"/>
            <w:rFonts w:ascii="宋体" w:hAnsi="宋体" w:hint="eastAsia"/>
            <w:color w:val="000000" w:themeColor="text1"/>
          </w:rPr>
          <w:t>．定义</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_Toc474748736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9</w:t>
        </w:r>
        <w:r w:rsidR="002F7556" w:rsidRPr="00FE5AA6">
          <w:rPr>
            <w:rFonts w:ascii="宋体" w:hAnsi="宋体"/>
            <w:color w:val="000000" w:themeColor="text1"/>
          </w:rPr>
          <w:fldChar w:fldCharType="end"/>
        </w:r>
      </w:hyperlink>
    </w:p>
    <w:p w14:paraId="39A19724" w14:textId="77777777" w:rsidR="00615BCC" w:rsidRPr="00FE5AA6" w:rsidRDefault="00357F62">
      <w:pPr>
        <w:pStyle w:val="32"/>
        <w:tabs>
          <w:tab w:val="right" w:leader="dot" w:pos="8835"/>
        </w:tabs>
        <w:rPr>
          <w:rFonts w:ascii="宋体" w:hAnsi="宋体"/>
          <w:color w:val="000000" w:themeColor="text1"/>
          <w:szCs w:val="22"/>
        </w:rPr>
      </w:pPr>
      <w:hyperlink w:anchor="_Toc474748737" w:history="1">
        <w:r w:rsidR="00615BCC" w:rsidRPr="00FE5AA6">
          <w:rPr>
            <w:rStyle w:val="a8"/>
            <w:rFonts w:ascii="宋体" w:hAnsi="宋体"/>
            <w:color w:val="000000" w:themeColor="text1"/>
          </w:rPr>
          <w:t>3</w:t>
        </w:r>
        <w:r w:rsidR="00615BCC" w:rsidRPr="00FE5AA6">
          <w:rPr>
            <w:rStyle w:val="a8"/>
            <w:rFonts w:ascii="宋体" w:hAnsi="宋体" w:hint="eastAsia"/>
            <w:color w:val="000000" w:themeColor="text1"/>
          </w:rPr>
          <w:t>．</w:t>
        </w:r>
        <w:r w:rsidR="0078108E" w:rsidRPr="00FE5AA6">
          <w:rPr>
            <w:rStyle w:val="a8"/>
            <w:rFonts w:ascii="宋体" w:hAnsi="宋体" w:hint="eastAsia"/>
            <w:color w:val="000000" w:themeColor="text1"/>
          </w:rPr>
          <w:t>投标人</w:t>
        </w:r>
        <w:r w:rsidR="00615BCC" w:rsidRPr="00FE5AA6">
          <w:rPr>
            <w:rStyle w:val="a8"/>
            <w:rFonts w:ascii="宋体" w:hAnsi="宋体" w:hint="eastAsia"/>
            <w:color w:val="000000" w:themeColor="text1"/>
          </w:rPr>
          <w:t>的资格条件</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_Toc474748737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9</w:t>
        </w:r>
        <w:r w:rsidR="002F7556" w:rsidRPr="00FE5AA6">
          <w:rPr>
            <w:rFonts w:ascii="宋体" w:hAnsi="宋体"/>
            <w:color w:val="000000" w:themeColor="text1"/>
          </w:rPr>
          <w:fldChar w:fldCharType="end"/>
        </w:r>
      </w:hyperlink>
    </w:p>
    <w:p w14:paraId="07301E6B" w14:textId="77777777" w:rsidR="00615BCC" w:rsidRPr="00FE5AA6" w:rsidRDefault="00357F62">
      <w:pPr>
        <w:pStyle w:val="32"/>
        <w:tabs>
          <w:tab w:val="right" w:leader="dot" w:pos="8835"/>
        </w:tabs>
        <w:rPr>
          <w:rFonts w:ascii="宋体" w:hAnsi="宋体"/>
          <w:color w:val="000000" w:themeColor="text1"/>
          <w:szCs w:val="22"/>
        </w:rPr>
      </w:pPr>
      <w:hyperlink w:anchor="_Toc474748738" w:history="1">
        <w:r w:rsidR="00615BCC" w:rsidRPr="00FE5AA6">
          <w:rPr>
            <w:rStyle w:val="a8"/>
            <w:rFonts w:ascii="宋体" w:hAnsi="宋体"/>
            <w:color w:val="000000" w:themeColor="text1"/>
          </w:rPr>
          <w:t>4</w:t>
        </w:r>
        <w:r w:rsidR="00615BCC" w:rsidRPr="00FE5AA6">
          <w:rPr>
            <w:rStyle w:val="a8"/>
            <w:rFonts w:ascii="宋体" w:hAnsi="宋体" w:hint="eastAsia"/>
            <w:color w:val="000000" w:themeColor="text1"/>
          </w:rPr>
          <w:t>．合格的货物和服务</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_Toc474748738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11</w:t>
        </w:r>
        <w:r w:rsidR="002F7556" w:rsidRPr="00FE5AA6">
          <w:rPr>
            <w:rFonts w:ascii="宋体" w:hAnsi="宋体"/>
            <w:color w:val="000000" w:themeColor="text1"/>
          </w:rPr>
          <w:fldChar w:fldCharType="end"/>
        </w:r>
      </w:hyperlink>
    </w:p>
    <w:p w14:paraId="5C0B9648" w14:textId="77777777" w:rsidR="00615BCC" w:rsidRPr="00FE5AA6" w:rsidRDefault="00357F62">
      <w:pPr>
        <w:pStyle w:val="32"/>
        <w:tabs>
          <w:tab w:val="right" w:leader="dot" w:pos="8835"/>
        </w:tabs>
        <w:rPr>
          <w:rFonts w:ascii="宋体" w:hAnsi="宋体"/>
          <w:color w:val="000000" w:themeColor="text1"/>
          <w:szCs w:val="22"/>
        </w:rPr>
      </w:pPr>
      <w:hyperlink w:anchor="_Toc474748739" w:history="1">
        <w:r w:rsidR="00615BCC" w:rsidRPr="00FE5AA6">
          <w:rPr>
            <w:rStyle w:val="a8"/>
            <w:rFonts w:ascii="宋体" w:hAnsi="宋体"/>
            <w:color w:val="000000" w:themeColor="text1"/>
          </w:rPr>
          <w:t>5</w:t>
        </w:r>
        <w:r w:rsidR="00615BCC" w:rsidRPr="00FE5AA6">
          <w:rPr>
            <w:rStyle w:val="a8"/>
            <w:rFonts w:ascii="宋体" w:hAnsi="宋体" w:hint="eastAsia"/>
            <w:color w:val="000000" w:themeColor="text1"/>
          </w:rPr>
          <w:t>．投标费用</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_Toc474748739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12</w:t>
        </w:r>
        <w:r w:rsidR="002F7556" w:rsidRPr="00FE5AA6">
          <w:rPr>
            <w:rFonts w:ascii="宋体" w:hAnsi="宋体"/>
            <w:color w:val="000000" w:themeColor="text1"/>
          </w:rPr>
          <w:fldChar w:fldCharType="end"/>
        </w:r>
      </w:hyperlink>
    </w:p>
    <w:p w14:paraId="439136D3" w14:textId="77777777" w:rsidR="00615BCC" w:rsidRPr="00FE5AA6" w:rsidRDefault="00357F62">
      <w:pPr>
        <w:pStyle w:val="32"/>
        <w:tabs>
          <w:tab w:val="right" w:leader="dot" w:pos="8835"/>
        </w:tabs>
        <w:rPr>
          <w:rFonts w:ascii="宋体" w:hAnsi="宋体"/>
          <w:color w:val="000000" w:themeColor="text1"/>
          <w:szCs w:val="22"/>
        </w:rPr>
      </w:pPr>
      <w:hyperlink w:anchor="_Toc474748741" w:history="1">
        <w:r w:rsidR="00615BCC" w:rsidRPr="00FE5AA6">
          <w:rPr>
            <w:rStyle w:val="a8"/>
            <w:rFonts w:ascii="宋体" w:hAnsi="宋体" w:hint="eastAsia"/>
            <w:bCs/>
            <w:color w:val="000000" w:themeColor="text1"/>
          </w:rPr>
          <w:t>二、招标文件</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_Toc474748741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12</w:t>
        </w:r>
        <w:r w:rsidR="002F7556" w:rsidRPr="00FE5AA6">
          <w:rPr>
            <w:rFonts w:ascii="宋体" w:hAnsi="宋体"/>
            <w:color w:val="000000" w:themeColor="text1"/>
          </w:rPr>
          <w:fldChar w:fldCharType="end"/>
        </w:r>
      </w:hyperlink>
    </w:p>
    <w:p w14:paraId="34F1215B" w14:textId="77777777" w:rsidR="00615BCC" w:rsidRPr="00FE5AA6" w:rsidRDefault="00357F62">
      <w:pPr>
        <w:pStyle w:val="32"/>
        <w:tabs>
          <w:tab w:val="right" w:leader="dot" w:pos="8835"/>
        </w:tabs>
        <w:rPr>
          <w:rFonts w:ascii="宋体" w:hAnsi="宋体"/>
          <w:color w:val="000000" w:themeColor="text1"/>
          <w:szCs w:val="22"/>
        </w:rPr>
      </w:pPr>
      <w:hyperlink w:anchor="_Toc474748742" w:history="1">
        <w:r w:rsidR="00615BCC" w:rsidRPr="00FE5AA6">
          <w:rPr>
            <w:rStyle w:val="a8"/>
            <w:rFonts w:ascii="宋体" w:hAnsi="宋体"/>
            <w:color w:val="000000" w:themeColor="text1"/>
          </w:rPr>
          <w:t>7</w:t>
        </w:r>
        <w:r w:rsidR="00615BCC" w:rsidRPr="00FE5AA6">
          <w:rPr>
            <w:rStyle w:val="a8"/>
            <w:rFonts w:ascii="宋体" w:hAnsi="宋体" w:hint="eastAsia"/>
            <w:color w:val="000000" w:themeColor="text1"/>
          </w:rPr>
          <w:t>．招标文件的组成</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_Toc474748742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12</w:t>
        </w:r>
        <w:r w:rsidR="002F7556" w:rsidRPr="00FE5AA6">
          <w:rPr>
            <w:rFonts w:ascii="宋体" w:hAnsi="宋体"/>
            <w:color w:val="000000" w:themeColor="text1"/>
          </w:rPr>
          <w:fldChar w:fldCharType="end"/>
        </w:r>
      </w:hyperlink>
    </w:p>
    <w:p w14:paraId="21997EB2" w14:textId="77777777" w:rsidR="00615BCC" w:rsidRPr="00FE5AA6" w:rsidRDefault="00357F62">
      <w:pPr>
        <w:pStyle w:val="32"/>
        <w:tabs>
          <w:tab w:val="right" w:leader="dot" w:pos="8835"/>
        </w:tabs>
        <w:rPr>
          <w:rFonts w:ascii="宋体" w:hAnsi="宋体"/>
          <w:color w:val="000000" w:themeColor="text1"/>
          <w:szCs w:val="22"/>
        </w:rPr>
      </w:pPr>
      <w:hyperlink w:anchor="_Toc474748743" w:history="1">
        <w:r w:rsidR="00615BCC" w:rsidRPr="00FE5AA6">
          <w:rPr>
            <w:rStyle w:val="a8"/>
            <w:rFonts w:ascii="宋体" w:hAnsi="宋体"/>
            <w:color w:val="000000" w:themeColor="text1"/>
          </w:rPr>
          <w:t>8</w:t>
        </w:r>
        <w:r w:rsidR="00615BCC" w:rsidRPr="00FE5AA6">
          <w:rPr>
            <w:rStyle w:val="a8"/>
            <w:rFonts w:ascii="宋体" w:hAnsi="宋体" w:hint="eastAsia"/>
            <w:color w:val="000000" w:themeColor="text1"/>
          </w:rPr>
          <w:t>．招标文件的澄清或修改</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_Toc474748743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12</w:t>
        </w:r>
        <w:r w:rsidR="002F7556" w:rsidRPr="00FE5AA6">
          <w:rPr>
            <w:rFonts w:ascii="宋体" w:hAnsi="宋体"/>
            <w:color w:val="000000" w:themeColor="text1"/>
          </w:rPr>
          <w:fldChar w:fldCharType="end"/>
        </w:r>
      </w:hyperlink>
    </w:p>
    <w:p w14:paraId="189E35F4" w14:textId="77777777" w:rsidR="00615BCC" w:rsidRPr="00FE5AA6" w:rsidRDefault="00357F62">
      <w:pPr>
        <w:pStyle w:val="32"/>
        <w:tabs>
          <w:tab w:val="right" w:leader="dot" w:pos="8835"/>
        </w:tabs>
        <w:rPr>
          <w:rFonts w:ascii="宋体" w:hAnsi="宋体"/>
          <w:color w:val="000000" w:themeColor="text1"/>
          <w:szCs w:val="22"/>
        </w:rPr>
      </w:pPr>
      <w:hyperlink w:anchor="_Toc474748744" w:history="1">
        <w:r w:rsidR="00615BCC" w:rsidRPr="00FE5AA6">
          <w:rPr>
            <w:rStyle w:val="a8"/>
            <w:rFonts w:ascii="宋体" w:hAnsi="宋体" w:hint="eastAsia"/>
            <w:bCs/>
            <w:color w:val="000000" w:themeColor="text1"/>
          </w:rPr>
          <w:t>三、投标文件的编制</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_Toc474748744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13</w:t>
        </w:r>
        <w:r w:rsidR="002F7556" w:rsidRPr="00FE5AA6">
          <w:rPr>
            <w:rFonts w:ascii="宋体" w:hAnsi="宋体"/>
            <w:color w:val="000000" w:themeColor="text1"/>
          </w:rPr>
          <w:fldChar w:fldCharType="end"/>
        </w:r>
      </w:hyperlink>
    </w:p>
    <w:p w14:paraId="08888977" w14:textId="77777777" w:rsidR="00615BCC" w:rsidRPr="00FE5AA6" w:rsidRDefault="00357F62">
      <w:pPr>
        <w:pStyle w:val="32"/>
        <w:tabs>
          <w:tab w:val="right" w:leader="dot" w:pos="8835"/>
        </w:tabs>
        <w:rPr>
          <w:rFonts w:ascii="宋体" w:hAnsi="宋体"/>
          <w:color w:val="000000" w:themeColor="text1"/>
          <w:szCs w:val="22"/>
        </w:rPr>
      </w:pPr>
      <w:hyperlink w:anchor="_Toc474748745" w:history="1">
        <w:r w:rsidR="00615BCC" w:rsidRPr="00FE5AA6">
          <w:rPr>
            <w:rStyle w:val="a8"/>
            <w:rFonts w:ascii="宋体" w:hAnsi="宋体"/>
            <w:color w:val="000000" w:themeColor="text1"/>
          </w:rPr>
          <w:t>9</w:t>
        </w:r>
        <w:r w:rsidR="00615BCC" w:rsidRPr="00FE5AA6">
          <w:rPr>
            <w:rStyle w:val="a8"/>
            <w:rFonts w:ascii="宋体" w:hAnsi="宋体" w:hint="eastAsia"/>
            <w:color w:val="000000" w:themeColor="text1"/>
          </w:rPr>
          <w:t>．投标文件的语言及度量衡单位</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_Toc474748745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13</w:t>
        </w:r>
        <w:r w:rsidR="002F7556" w:rsidRPr="00FE5AA6">
          <w:rPr>
            <w:rFonts w:ascii="宋体" w:hAnsi="宋体"/>
            <w:color w:val="000000" w:themeColor="text1"/>
          </w:rPr>
          <w:fldChar w:fldCharType="end"/>
        </w:r>
      </w:hyperlink>
    </w:p>
    <w:p w14:paraId="790E5A11" w14:textId="77777777" w:rsidR="00615BCC" w:rsidRPr="00FE5AA6" w:rsidRDefault="00357F62">
      <w:pPr>
        <w:pStyle w:val="32"/>
        <w:tabs>
          <w:tab w:val="right" w:leader="dot" w:pos="8835"/>
        </w:tabs>
        <w:rPr>
          <w:rFonts w:ascii="宋体" w:hAnsi="宋体"/>
          <w:color w:val="000000" w:themeColor="text1"/>
          <w:szCs w:val="22"/>
        </w:rPr>
      </w:pPr>
      <w:hyperlink w:anchor="_Toc474748746" w:history="1">
        <w:r w:rsidR="00615BCC" w:rsidRPr="00FE5AA6">
          <w:rPr>
            <w:rStyle w:val="a8"/>
            <w:rFonts w:ascii="宋体" w:hAnsi="宋体"/>
            <w:color w:val="000000" w:themeColor="text1"/>
          </w:rPr>
          <w:t>10</w:t>
        </w:r>
        <w:r w:rsidR="00615BCC" w:rsidRPr="00FE5AA6">
          <w:rPr>
            <w:rStyle w:val="a8"/>
            <w:rFonts w:ascii="宋体" w:hAnsi="宋体" w:hint="eastAsia"/>
            <w:color w:val="000000" w:themeColor="text1"/>
          </w:rPr>
          <w:t>．投标文件的组成</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_Toc474748746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13</w:t>
        </w:r>
        <w:r w:rsidR="002F7556" w:rsidRPr="00FE5AA6">
          <w:rPr>
            <w:rFonts w:ascii="宋体" w:hAnsi="宋体"/>
            <w:color w:val="000000" w:themeColor="text1"/>
          </w:rPr>
          <w:fldChar w:fldCharType="end"/>
        </w:r>
      </w:hyperlink>
    </w:p>
    <w:p w14:paraId="36A23516" w14:textId="77777777" w:rsidR="00615BCC" w:rsidRPr="00FE5AA6" w:rsidRDefault="00357F62">
      <w:pPr>
        <w:pStyle w:val="32"/>
        <w:tabs>
          <w:tab w:val="right" w:leader="dot" w:pos="8835"/>
        </w:tabs>
        <w:rPr>
          <w:rFonts w:ascii="宋体" w:hAnsi="宋体"/>
          <w:color w:val="000000" w:themeColor="text1"/>
          <w:szCs w:val="22"/>
        </w:rPr>
      </w:pPr>
      <w:hyperlink w:anchor="_Toc474748747" w:history="1">
        <w:r w:rsidR="00615BCC" w:rsidRPr="00FE5AA6">
          <w:rPr>
            <w:rStyle w:val="a8"/>
            <w:rFonts w:ascii="宋体" w:hAnsi="宋体"/>
            <w:color w:val="000000" w:themeColor="text1"/>
          </w:rPr>
          <w:t>11</w:t>
        </w:r>
        <w:r w:rsidR="00615BCC" w:rsidRPr="00FE5AA6">
          <w:rPr>
            <w:rStyle w:val="a8"/>
            <w:rFonts w:ascii="宋体" w:hAnsi="宋体" w:hint="eastAsia"/>
            <w:color w:val="000000" w:themeColor="text1"/>
          </w:rPr>
          <w:t>．投标文件格式</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_Toc474748747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13</w:t>
        </w:r>
        <w:r w:rsidR="002F7556" w:rsidRPr="00FE5AA6">
          <w:rPr>
            <w:rFonts w:ascii="宋体" w:hAnsi="宋体"/>
            <w:color w:val="000000" w:themeColor="text1"/>
          </w:rPr>
          <w:fldChar w:fldCharType="end"/>
        </w:r>
      </w:hyperlink>
    </w:p>
    <w:p w14:paraId="07DB7106" w14:textId="77777777" w:rsidR="00615BCC" w:rsidRPr="00FE5AA6" w:rsidRDefault="00357F62">
      <w:pPr>
        <w:pStyle w:val="32"/>
        <w:tabs>
          <w:tab w:val="right" w:leader="dot" w:pos="8835"/>
        </w:tabs>
        <w:rPr>
          <w:rFonts w:ascii="宋体" w:hAnsi="宋体"/>
          <w:color w:val="000000" w:themeColor="text1"/>
          <w:szCs w:val="22"/>
        </w:rPr>
      </w:pPr>
      <w:hyperlink w:anchor="_Toc474748748" w:history="1">
        <w:r w:rsidR="00615BCC" w:rsidRPr="00FE5AA6">
          <w:rPr>
            <w:rStyle w:val="a8"/>
            <w:rFonts w:ascii="宋体" w:hAnsi="宋体"/>
            <w:color w:val="000000" w:themeColor="text1"/>
          </w:rPr>
          <w:t>12</w:t>
        </w:r>
        <w:r w:rsidR="00615BCC" w:rsidRPr="00FE5AA6">
          <w:rPr>
            <w:rStyle w:val="a8"/>
            <w:rFonts w:ascii="宋体" w:hAnsi="宋体" w:hint="eastAsia"/>
            <w:color w:val="000000" w:themeColor="text1"/>
          </w:rPr>
          <w:t>．投标文件的编制、数量和签署</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_Toc474748748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14</w:t>
        </w:r>
        <w:r w:rsidR="002F7556" w:rsidRPr="00FE5AA6">
          <w:rPr>
            <w:rFonts w:ascii="宋体" w:hAnsi="宋体"/>
            <w:color w:val="000000" w:themeColor="text1"/>
          </w:rPr>
          <w:fldChar w:fldCharType="end"/>
        </w:r>
      </w:hyperlink>
    </w:p>
    <w:p w14:paraId="088BB977" w14:textId="77777777" w:rsidR="00615BCC" w:rsidRPr="00FE5AA6" w:rsidRDefault="00357F62">
      <w:pPr>
        <w:pStyle w:val="32"/>
        <w:tabs>
          <w:tab w:val="right" w:leader="dot" w:pos="8835"/>
        </w:tabs>
        <w:rPr>
          <w:rFonts w:ascii="宋体" w:hAnsi="宋体"/>
          <w:color w:val="000000" w:themeColor="text1"/>
          <w:szCs w:val="22"/>
        </w:rPr>
      </w:pPr>
      <w:hyperlink w:anchor="_Toc474748749" w:history="1">
        <w:r w:rsidR="00615BCC" w:rsidRPr="00FE5AA6">
          <w:rPr>
            <w:rStyle w:val="a8"/>
            <w:rFonts w:ascii="宋体" w:hAnsi="宋体"/>
            <w:color w:val="000000" w:themeColor="text1"/>
          </w:rPr>
          <w:t>13</w:t>
        </w:r>
        <w:r w:rsidR="00615BCC" w:rsidRPr="00FE5AA6">
          <w:rPr>
            <w:rStyle w:val="a8"/>
            <w:rFonts w:ascii="宋体" w:hAnsi="宋体" w:hint="eastAsia"/>
            <w:color w:val="000000" w:themeColor="text1"/>
          </w:rPr>
          <w:t>．投标报价说明</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_Toc474748749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14</w:t>
        </w:r>
        <w:r w:rsidR="002F7556" w:rsidRPr="00FE5AA6">
          <w:rPr>
            <w:rFonts w:ascii="宋体" w:hAnsi="宋体"/>
            <w:color w:val="000000" w:themeColor="text1"/>
          </w:rPr>
          <w:fldChar w:fldCharType="end"/>
        </w:r>
      </w:hyperlink>
    </w:p>
    <w:p w14:paraId="7356CC3D" w14:textId="77777777" w:rsidR="00615BCC" w:rsidRPr="00FE5AA6" w:rsidRDefault="00357F62">
      <w:pPr>
        <w:pStyle w:val="32"/>
        <w:tabs>
          <w:tab w:val="right" w:leader="dot" w:pos="8835"/>
        </w:tabs>
        <w:rPr>
          <w:rFonts w:ascii="宋体" w:hAnsi="宋体"/>
          <w:color w:val="000000" w:themeColor="text1"/>
          <w:szCs w:val="22"/>
        </w:rPr>
      </w:pPr>
      <w:hyperlink w:anchor="_Toc474748750" w:history="1">
        <w:r w:rsidR="00615BCC" w:rsidRPr="00FE5AA6">
          <w:rPr>
            <w:rStyle w:val="a8"/>
            <w:rFonts w:ascii="宋体" w:hAnsi="宋体"/>
            <w:color w:val="000000" w:themeColor="text1"/>
          </w:rPr>
          <w:t>14</w:t>
        </w:r>
        <w:r w:rsidR="00615BCC" w:rsidRPr="00FE5AA6">
          <w:rPr>
            <w:rStyle w:val="a8"/>
            <w:rFonts w:ascii="宋体" w:hAnsi="宋体" w:hint="eastAsia"/>
            <w:color w:val="000000" w:themeColor="text1"/>
          </w:rPr>
          <w:t>．投标货币</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_Toc474748750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15</w:t>
        </w:r>
        <w:r w:rsidR="002F7556" w:rsidRPr="00FE5AA6">
          <w:rPr>
            <w:rFonts w:ascii="宋体" w:hAnsi="宋体"/>
            <w:color w:val="000000" w:themeColor="text1"/>
          </w:rPr>
          <w:fldChar w:fldCharType="end"/>
        </w:r>
      </w:hyperlink>
    </w:p>
    <w:p w14:paraId="63E64156" w14:textId="77777777" w:rsidR="00615BCC" w:rsidRPr="00FE5AA6" w:rsidRDefault="00357F62">
      <w:pPr>
        <w:pStyle w:val="32"/>
        <w:tabs>
          <w:tab w:val="right" w:leader="dot" w:pos="8835"/>
        </w:tabs>
        <w:rPr>
          <w:rFonts w:ascii="宋体" w:hAnsi="宋体"/>
          <w:color w:val="000000" w:themeColor="text1"/>
          <w:szCs w:val="22"/>
        </w:rPr>
      </w:pPr>
      <w:hyperlink w:anchor="_Toc474748751" w:history="1">
        <w:r w:rsidR="00615BCC" w:rsidRPr="00FE5AA6">
          <w:rPr>
            <w:rStyle w:val="a8"/>
            <w:rFonts w:ascii="宋体" w:hAnsi="宋体"/>
            <w:color w:val="000000" w:themeColor="text1"/>
          </w:rPr>
          <w:t>15</w:t>
        </w:r>
        <w:r w:rsidR="00615BCC" w:rsidRPr="00FE5AA6">
          <w:rPr>
            <w:rStyle w:val="a8"/>
            <w:rFonts w:ascii="宋体" w:hAnsi="宋体" w:hint="eastAsia"/>
            <w:color w:val="000000" w:themeColor="text1"/>
          </w:rPr>
          <w:t>．投标有效期</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_Toc474748751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15</w:t>
        </w:r>
        <w:r w:rsidR="002F7556" w:rsidRPr="00FE5AA6">
          <w:rPr>
            <w:rFonts w:ascii="宋体" w:hAnsi="宋体"/>
            <w:color w:val="000000" w:themeColor="text1"/>
          </w:rPr>
          <w:fldChar w:fldCharType="end"/>
        </w:r>
      </w:hyperlink>
    </w:p>
    <w:p w14:paraId="13655FC7" w14:textId="77777777" w:rsidR="00615BCC" w:rsidRPr="00FE5AA6" w:rsidRDefault="00357F62">
      <w:pPr>
        <w:pStyle w:val="32"/>
        <w:tabs>
          <w:tab w:val="right" w:leader="dot" w:pos="8835"/>
        </w:tabs>
        <w:rPr>
          <w:rFonts w:ascii="宋体" w:hAnsi="宋体"/>
          <w:color w:val="000000" w:themeColor="text1"/>
          <w:szCs w:val="22"/>
        </w:rPr>
      </w:pPr>
      <w:hyperlink w:anchor="_Toc474748752" w:history="1">
        <w:r w:rsidR="00615BCC" w:rsidRPr="00FE5AA6">
          <w:rPr>
            <w:rStyle w:val="a8"/>
            <w:rFonts w:ascii="宋体" w:hAnsi="宋体"/>
            <w:color w:val="000000" w:themeColor="text1"/>
          </w:rPr>
          <w:t>16</w:t>
        </w:r>
        <w:r w:rsidR="00615BCC" w:rsidRPr="00FE5AA6">
          <w:rPr>
            <w:rStyle w:val="a8"/>
            <w:rFonts w:ascii="宋体" w:hAnsi="宋体" w:hint="eastAsia"/>
            <w:color w:val="000000" w:themeColor="text1"/>
          </w:rPr>
          <w:t>．投标保证金</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_Toc474748752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15</w:t>
        </w:r>
        <w:r w:rsidR="002F7556" w:rsidRPr="00FE5AA6">
          <w:rPr>
            <w:rFonts w:ascii="宋体" w:hAnsi="宋体"/>
            <w:color w:val="000000" w:themeColor="text1"/>
          </w:rPr>
          <w:fldChar w:fldCharType="end"/>
        </w:r>
      </w:hyperlink>
    </w:p>
    <w:p w14:paraId="33181F79" w14:textId="77777777" w:rsidR="00615BCC" w:rsidRPr="00FE5AA6" w:rsidRDefault="00357F62">
      <w:pPr>
        <w:pStyle w:val="32"/>
        <w:tabs>
          <w:tab w:val="right" w:leader="dot" w:pos="8835"/>
        </w:tabs>
        <w:rPr>
          <w:rFonts w:ascii="宋体" w:hAnsi="宋体"/>
          <w:color w:val="000000" w:themeColor="text1"/>
          <w:szCs w:val="22"/>
        </w:rPr>
      </w:pPr>
      <w:hyperlink w:anchor="_Toc474748753" w:history="1">
        <w:r w:rsidR="00615BCC" w:rsidRPr="00FE5AA6">
          <w:rPr>
            <w:rStyle w:val="a8"/>
            <w:rFonts w:ascii="宋体" w:hAnsi="宋体" w:hint="eastAsia"/>
            <w:bCs/>
            <w:color w:val="000000" w:themeColor="text1"/>
          </w:rPr>
          <w:t>四、投标文件的提交</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_Toc474748753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16</w:t>
        </w:r>
        <w:r w:rsidR="002F7556" w:rsidRPr="00FE5AA6">
          <w:rPr>
            <w:rFonts w:ascii="宋体" w:hAnsi="宋体"/>
            <w:color w:val="000000" w:themeColor="text1"/>
          </w:rPr>
          <w:fldChar w:fldCharType="end"/>
        </w:r>
      </w:hyperlink>
    </w:p>
    <w:p w14:paraId="3F7C380E" w14:textId="77777777" w:rsidR="00615BCC" w:rsidRPr="00FE5AA6" w:rsidRDefault="00357F62">
      <w:pPr>
        <w:pStyle w:val="32"/>
        <w:tabs>
          <w:tab w:val="right" w:leader="dot" w:pos="8835"/>
        </w:tabs>
        <w:rPr>
          <w:rFonts w:ascii="宋体" w:hAnsi="宋体"/>
          <w:color w:val="000000" w:themeColor="text1"/>
          <w:szCs w:val="22"/>
        </w:rPr>
      </w:pPr>
      <w:hyperlink w:anchor="_Toc474748754" w:history="1">
        <w:r w:rsidR="00615BCC" w:rsidRPr="00FE5AA6">
          <w:rPr>
            <w:rStyle w:val="a8"/>
            <w:rFonts w:ascii="宋体" w:hAnsi="宋体"/>
            <w:color w:val="000000" w:themeColor="text1"/>
          </w:rPr>
          <w:t>17</w:t>
        </w:r>
        <w:r w:rsidR="00615BCC" w:rsidRPr="00FE5AA6">
          <w:rPr>
            <w:rStyle w:val="a8"/>
            <w:rFonts w:ascii="宋体" w:hAnsi="宋体" w:hint="eastAsia"/>
            <w:color w:val="000000" w:themeColor="text1"/>
          </w:rPr>
          <w:t>．投标文件的标记和密封</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_Toc474748754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16</w:t>
        </w:r>
        <w:r w:rsidR="002F7556" w:rsidRPr="00FE5AA6">
          <w:rPr>
            <w:rFonts w:ascii="宋体" w:hAnsi="宋体"/>
            <w:color w:val="000000" w:themeColor="text1"/>
          </w:rPr>
          <w:fldChar w:fldCharType="end"/>
        </w:r>
      </w:hyperlink>
    </w:p>
    <w:p w14:paraId="1B7F356C" w14:textId="77777777" w:rsidR="00615BCC" w:rsidRPr="00FE5AA6" w:rsidRDefault="00357F62">
      <w:pPr>
        <w:pStyle w:val="32"/>
        <w:tabs>
          <w:tab w:val="right" w:leader="dot" w:pos="8835"/>
        </w:tabs>
        <w:rPr>
          <w:rFonts w:ascii="宋体" w:hAnsi="宋体"/>
          <w:color w:val="000000" w:themeColor="text1"/>
          <w:szCs w:val="22"/>
        </w:rPr>
      </w:pPr>
      <w:hyperlink w:anchor="_Toc474748755" w:history="1">
        <w:r w:rsidR="00615BCC" w:rsidRPr="00FE5AA6">
          <w:rPr>
            <w:rStyle w:val="a8"/>
            <w:rFonts w:ascii="宋体" w:hAnsi="宋体"/>
            <w:color w:val="000000" w:themeColor="text1"/>
          </w:rPr>
          <w:t>18</w:t>
        </w:r>
        <w:r w:rsidR="00615BCC" w:rsidRPr="00FE5AA6">
          <w:rPr>
            <w:rStyle w:val="a8"/>
            <w:rFonts w:ascii="宋体" w:hAnsi="宋体" w:hint="eastAsia"/>
            <w:color w:val="000000" w:themeColor="text1"/>
          </w:rPr>
          <w:t>．投标截止时间</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_Toc474748755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17</w:t>
        </w:r>
        <w:r w:rsidR="002F7556" w:rsidRPr="00FE5AA6">
          <w:rPr>
            <w:rFonts w:ascii="宋体" w:hAnsi="宋体"/>
            <w:color w:val="000000" w:themeColor="text1"/>
          </w:rPr>
          <w:fldChar w:fldCharType="end"/>
        </w:r>
      </w:hyperlink>
    </w:p>
    <w:p w14:paraId="7A313CE2" w14:textId="77777777" w:rsidR="00615BCC" w:rsidRPr="00FE5AA6" w:rsidRDefault="00357F62">
      <w:pPr>
        <w:pStyle w:val="32"/>
        <w:tabs>
          <w:tab w:val="right" w:leader="dot" w:pos="8835"/>
        </w:tabs>
        <w:rPr>
          <w:rFonts w:ascii="宋体" w:hAnsi="宋体"/>
          <w:color w:val="000000" w:themeColor="text1"/>
          <w:szCs w:val="22"/>
        </w:rPr>
      </w:pPr>
      <w:hyperlink w:anchor="_Toc474748756" w:history="1">
        <w:r w:rsidR="00615BCC" w:rsidRPr="00FE5AA6">
          <w:rPr>
            <w:rStyle w:val="a8"/>
            <w:rFonts w:ascii="宋体" w:hAnsi="宋体"/>
            <w:color w:val="000000" w:themeColor="text1"/>
          </w:rPr>
          <w:t>19</w:t>
        </w:r>
        <w:r w:rsidR="00615BCC" w:rsidRPr="00FE5AA6">
          <w:rPr>
            <w:rStyle w:val="a8"/>
            <w:rFonts w:ascii="宋体" w:hAnsi="宋体" w:hint="eastAsia"/>
            <w:color w:val="000000" w:themeColor="text1"/>
          </w:rPr>
          <w:t>．迟交的投标文件</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_Toc474748756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17</w:t>
        </w:r>
        <w:r w:rsidR="002F7556" w:rsidRPr="00FE5AA6">
          <w:rPr>
            <w:rFonts w:ascii="宋体" w:hAnsi="宋体"/>
            <w:color w:val="000000" w:themeColor="text1"/>
          </w:rPr>
          <w:fldChar w:fldCharType="end"/>
        </w:r>
      </w:hyperlink>
    </w:p>
    <w:p w14:paraId="4DF9A356" w14:textId="77777777" w:rsidR="00615BCC" w:rsidRPr="00FE5AA6" w:rsidRDefault="00357F62">
      <w:pPr>
        <w:pStyle w:val="32"/>
        <w:tabs>
          <w:tab w:val="right" w:leader="dot" w:pos="8835"/>
        </w:tabs>
        <w:rPr>
          <w:rFonts w:ascii="宋体" w:hAnsi="宋体"/>
          <w:color w:val="000000" w:themeColor="text1"/>
          <w:szCs w:val="22"/>
        </w:rPr>
      </w:pPr>
      <w:hyperlink w:anchor="_Toc474748757" w:history="1">
        <w:r w:rsidR="00615BCC" w:rsidRPr="00FE5AA6">
          <w:rPr>
            <w:rStyle w:val="a8"/>
            <w:rFonts w:ascii="宋体" w:hAnsi="宋体"/>
            <w:color w:val="000000" w:themeColor="text1"/>
          </w:rPr>
          <w:t>20</w:t>
        </w:r>
        <w:r w:rsidR="00615BCC" w:rsidRPr="00FE5AA6">
          <w:rPr>
            <w:rStyle w:val="a8"/>
            <w:rFonts w:ascii="宋体" w:hAnsi="宋体" w:hint="eastAsia"/>
            <w:color w:val="000000" w:themeColor="text1"/>
          </w:rPr>
          <w:t>．投标文件的补充、修改与撤回</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_Toc474748757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17</w:t>
        </w:r>
        <w:r w:rsidR="002F7556" w:rsidRPr="00FE5AA6">
          <w:rPr>
            <w:rFonts w:ascii="宋体" w:hAnsi="宋体"/>
            <w:color w:val="000000" w:themeColor="text1"/>
          </w:rPr>
          <w:fldChar w:fldCharType="end"/>
        </w:r>
      </w:hyperlink>
    </w:p>
    <w:p w14:paraId="7CFBF02E" w14:textId="77777777" w:rsidR="00615BCC" w:rsidRPr="00FE5AA6" w:rsidRDefault="00357F62">
      <w:pPr>
        <w:pStyle w:val="32"/>
        <w:tabs>
          <w:tab w:val="right" w:leader="dot" w:pos="8835"/>
        </w:tabs>
        <w:rPr>
          <w:rFonts w:ascii="宋体" w:hAnsi="宋体"/>
          <w:color w:val="000000" w:themeColor="text1"/>
          <w:szCs w:val="22"/>
        </w:rPr>
      </w:pPr>
      <w:hyperlink w:anchor="_Toc474748758" w:history="1">
        <w:r w:rsidR="00615BCC" w:rsidRPr="00FE5AA6">
          <w:rPr>
            <w:rStyle w:val="a8"/>
            <w:rFonts w:ascii="宋体" w:hAnsi="宋体" w:hint="eastAsia"/>
            <w:bCs/>
            <w:color w:val="000000" w:themeColor="text1"/>
          </w:rPr>
          <w:t>五、开标与评标及定标</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_Toc474748758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18</w:t>
        </w:r>
        <w:r w:rsidR="002F7556" w:rsidRPr="00FE5AA6">
          <w:rPr>
            <w:rFonts w:ascii="宋体" w:hAnsi="宋体"/>
            <w:color w:val="000000" w:themeColor="text1"/>
          </w:rPr>
          <w:fldChar w:fldCharType="end"/>
        </w:r>
      </w:hyperlink>
    </w:p>
    <w:p w14:paraId="683A2206" w14:textId="77777777" w:rsidR="00615BCC" w:rsidRPr="00FE5AA6" w:rsidRDefault="00357F62">
      <w:pPr>
        <w:pStyle w:val="32"/>
        <w:tabs>
          <w:tab w:val="right" w:leader="dot" w:pos="8835"/>
        </w:tabs>
        <w:rPr>
          <w:rFonts w:ascii="宋体" w:hAnsi="宋体"/>
          <w:color w:val="000000" w:themeColor="text1"/>
          <w:szCs w:val="22"/>
        </w:rPr>
      </w:pPr>
      <w:hyperlink w:anchor="_Toc474748759" w:history="1">
        <w:r w:rsidR="00615BCC" w:rsidRPr="00FE5AA6">
          <w:rPr>
            <w:rStyle w:val="a8"/>
            <w:rFonts w:ascii="宋体" w:hAnsi="宋体"/>
            <w:color w:val="000000" w:themeColor="text1"/>
          </w:rPr>
          <w:t>21</w:t>
        </w:r>
        <w:r w:rsidR="00615BCC" w:rsidRPr="00FE5AA6">
          <w:rPr>
            <w:rStyle w:val="a8"/>
            <w:rFonts w:ascii="宋体" w:hAnsi="宋体" w:hint="eastAsia"/>
            <w:color w:val="000000" w:themeColor="text1"/>
          </w:rPr>
          <w:t>．开标</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_Toc474748759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18</w:t>
        </w:r>
        <w:r w:rsidR="002F7556" w:rsidRPr="00FE5AA6">
          <w:rPr>
            <w:rFonts w:ascii="宋体" w:hAnsi="宋体"/>
            <w:color w:val="000000" w:themeColor="text1"/>
          </w:rPr>
          <w:fldChar w:fldCharType="end"/>
        </w:r>
      </w:hyperlink>
    </w:p>
    <w:p w14:paraId="19383033" w14:textId="77777777" w:rsidR="00615BCC" w:rsidRPr="00FE5AA6" w:rsidRDefault="00357F62">
      <w:pPr>
        <w:pStyle w:val="32"/>
        <w:tabs>
          <w:tab w:val="right" w:leader="dot" w:pos="8835"/>
        </w:tabs>
        <w:rPr>
          <w:rFonts w:ascii="宋体" w:hAnsi="宋体"/>
          <w:color w:val="000000" w:themeColor="text1"/>
          <w:szCs w:val="22"/>
        </w:rPr>
      </w:pPr>
      <w:hyperlink w:anchor="_Toc474748760" w:history="1">
        <w:r w:rsidR="00615BCC" w:rsidRPr="00FE5AA6">
          <w:rPr>
            <w:rStyle w:val="a8"/>
            <w:rFonts w:ascii="宋体" w:hAnsi="宋体"/>
            <w:color w:val="000000" w:themeColor="text1"/>
          </w:rPr>
          <w:t>22</w:t>
        </w:r>
        <w:r w:rsidR="00615BCC" w:rsidRPr="00FE5AA6">
          <w:rPr>
            <w:rStyle w:val="a8"/>
            <w:rFonts w:ascii="宋体" w:hAnsi="宋体" w:hint="eastAsia"/>
            <w:color w:val="000000" w:themeColor="text1"/>
          </w:rPr>
          <w:t>．评标委员会与评标方法</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_Toc474748760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18</w:t>
        </w:r>
        <w:r w:rsidR="002F7556" w:rsidRPr="00FE5AA6">
          <w:rPr>
            <w:rFonts w:ascii="宋体" w:hAnsi="宋体"/>
            <w:color w:val="000000" w:themeColor="text1"/>
          </w:rPr>
          <w:fldChar w:fldCharType="end"/>
        </w:r>
      </w:hyperlink>
    </w:p>
    <w:p w14:paraId="1B9DDD36" w14:textId="77777777" w:rsidR="00615BCC" w:rsidRPr="00FE5AA6" w:rsidRDefault="00357F62">
      <w:pPr>
        <w:pStyle w:val="32"/>
        <w:tabs>
          <w:tab w:val="right" w:leader="dot" w:pos="8835"/>
        </w:tabs>
        <w:rPr>
          <w:rFonts w:ascii="宋体" w:hAnsi="宋体"/>
          <w:color w:val="000000" w:themeColor="text1"/>
          <w:szCs w:val="22"/>
        </w:rPr>
      </w:pPr>
      <w:hyperlink w:anchor="_Toc474748761" w:history="1">
        <w:r w:rsidR="00615BCC" w:rsidRPr="00FE5AA6">
          <w:rPr>
            <w:rStyle w:val="a8"/>
            <w:rFonts w:ascii="宋体" w:hAnsi="宋体"/>
            <w:color w:val="000000" w:themeColor="text1"/>
          </w:rPr>
          <w:t>23</w:t>
        </w:r>
        <w:r w:rsidR="00615BCC" w:rsidRPr="00FE5AA6">
          <w:rPr>
            <w:rStyle w:val="a8"/>
            <w:rFonts w:ascii="宋体" w:hAnsi="宋体" w:hint="eastAsia"/>
            <w:color w:val="000000" w:themeColor="text1"/>
          </w:rPr>
          <w:t>．投标文件的评审</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_Toc474748761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21</w:t>
        </w:r>
        <w:r w:rsidR="002F7556" w:rsidRPr="00FE5AA6">
          <w:rPr>
            <w:rFonts w:ascii="宋体" w:hAnsi="宋体"/>
            <w:color w:val="000000" w:themeColor="text1"/>
          </w:rPr>
          <w:fldChar w:fldCharType="end"/>
        </w:r>
      </w:hyperlink>
    </w:p>
    <w:p w14:paraId="123C1B70" w14:textId="77777777" w:rsidR="00615BCC" w:rsidRPr="00FE5AA6" w:rsidRDefault="00357F62">
      <w:pPr>
        <w:pStyle w:val="32"/>
        <w:tabs>
          <w:tab w:val="right" w:leader="dot" w:pos="8835"/>
        </w:tabs>
        <w:rPr>
          <w:rFonts w:ascii="宋体" w:hAnsi="宋体"/>
          <w:color w:val="000000" w:themeColor="text1"/>
          <w:szCs w:val="22"/>
        </w:rPr>
      </w:pPr>
      <w:hyperlink w:anchor="_Toc474748762" w:history="1">
        <w:r w:rsidR="00615BCC" w:rsidRPr="00FE5AA6">
          <w:rPr>
            <w:rStyle w:val="a8"/>
            <w:rFonts w:ascii="宋体" w:hAnsi="宋体" w:hint="eastAsia"/>
            <w:bCs/>
            <w:color w:val="000000" w:themeColor="text1"/>
          </w:rPr>
          <w:t>六、合同授予</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_Toc474748762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28</w:t>
        </w:r>
        <w:r w:rsidR="002F7556" w:rsidRPr="00FE5AA6">
          <w:rPr>
            <w:rFonts w:ascii="宋体" w:hAnsi="宋体"/>
            <w:color w:val="000000" w:themeColor="text1"/>
          </w:rPr>
          <w:fldChar w:fldCharType="end"/>
        </w:r>
      </w:hyperlink>
    </w:p>
    <w:p w14:paraId="26F561B8" w14:textId="77777777" w:rsidR="00615BCC" w:rsidRPr="00FE5AA6" w:rsidRDefault="00357F62">
      <w:pPr>
        <w:pStyle w:val="32"/>
        <w:tabs>
          <w:tab w:val="right" w:leader="dot" w:pos="8835"/>
        </w:tabs>
        <w:rPr>
          <w:rFonts w:ascii="宋体" w:hAnsi="宋体"/>
          <w:color w:val="000000" w:themeColor="text1"/>
          <w:szCs w:val="22"/>
        </w:rPr>
      </w:pPr>
      <w:hyperlink w:anchor="_Toc474748763" w:history="1">
        <w:r w:rsidR="00615BCC" w:rsidRPr="00FE5AA6">
          <w:rPr>
            <w:rStyle w:val="a8"/>
            <w:rFonts w:ascii="宋体" w:hAnsi="宋体"/>
            <w:color w:val="000000" w:themeColor="text1"/>
          </w:rPr>
          <w:t>24</w:t>
        </w:r>
        <w:r w:rsidR="00615BCC" w:rsidRPr="00FE5AA6">
          <w:rPr>
            <w:rStyle w:val="a8"/>
            <w:rFonts w:ascii="宋体" w:hAnsi="宋体" w:hint="eastAsia"/>
            <w:color w:val="000000" w:themeColor="text1"/>
          </w:rPr>
          <w:t>．合同授予标准</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_Toc474748763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28</w:t>
        </w:r>
        <w:r w:rsidR="002F7556" w:rsidRPr="00FE5AA6">
          <w:rPr>
            <w:rFonts w:ascii="宋体" w:hAnsi="宋体"/>
            <w:color w:val="000000" w:themeColor="text1"/>
          </w:rPr>
          <w:fldChar w:fldCharType="end"/>
        </w:r>
      </w:hyperlink>
    </w:p>
    <w:p w14:paraId="2EB29501" w14:textId="77777777" w:rsidR="00615BCC" w:rsidRPr="00FE5AA6" w:rsidRDefault="00357F62">
      <w:pPr>
        <w:pStyle w:val="32"/>
        <w:tabs>
          <w:tab w:val="right" w:leader="dot" w:pos="8835"/>
        </w:tabs>
        <w:rPr>
          <w:rFonts w:ascii="宋体" w:hAnsi="宋体"/>
          <w:color w:val="000000" w:themeColor="text1"/>
          <w:szCs w:val="22"/>
        </w:rPr>
      </w:pPr>
      <w:hyperlink w:anchor="_Toc474748764" w:history="1">
        <w:r w:rsidR="00615BCC" w:rsidRPr="00FE5AA6">
          <w:rPr>
            <w:rStyle w:val="a8"/>
            <w:rFonts w:ascii="宋体" w:hAnsi="宋体"/>
            <w:color w:val="000000" w:themeColor="text1"/>
          </w:rPr>
          <w:t>25</w:t>
        </w:r>
        <w:r w:rsidR="00615BCC" w:rsidRPr="00FE5AA6">
          <w:rPr>
            <w:rStyle w:val="a8"/>
            <w:rFonts w:ascii="宋体" w:hAnsi="宋体" w:hint="eastAsia"/>
            <w:color w:val="000000" w:themeColor="text1"/>
          </w:rPr>
          <w:t>．采购人拒绝投标的权力</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_Toc474748764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28</w:t>
        </w:r>
        <w:r w:rsidR="002F7556" w:rsidRPr="00FE5AA6">
          <w:rPr>
            <w:rFonts w:ascii="宋体" w:hAnsi="宋体"/>
            <w:color w:val="000000" w:themeColor="text1"/>
          </w:rPr>
          <w:fldChar w:fldCharType="end"/>
        </w:r>
      </w:hyperlink>
    </w:p>
    <w:p w14:paraId="140B13F1" w14:textId="77777777" w:rsidR="00615BCC" w:rsidRPr="00FE5AA6" w:rsidRDefault="00357F62">
      <w:pPr>
        <w:pStyle w:val="32"/>
        <w:tabs>
          <w:tab w:val="right" w:leader="dot" w:pos="8835"/>
        </w:tabs>
        <w:rPr>
          <w:rFonts w:ascii="宋体" w:hAnsi="宋体"/>
          <w:color w:val="000000" w:themeColor="text1"/>
          <w:szCs w:val="22"/>
        </w:rPr>
      </w:pPr>
      <w:hyperlink w:anchor="_Toc474748765" w:history="1">
        <w:r w:rsidR="00615BCC" w:rsidRPr="00FE5AA6">
          <w:rPr>
            <w:rStyle w:val="a8"/>
            <w:rFonts w:ascii="宋体" w:hAnsi="宋体"/>
            <w:color w:val="000000" w:themeColor="text1"/>
          </w:rPr>
          <w:t>26</w:t>
        </w:r>
        <w:r w:rsidR="00615BCC" w:rsidRPr="00FE5AA6">
          <w:rPr>
            <w:rStyle w:val="a8"/>
            <w:rFonts w:ascii="宋体" w:hAnsi="宋体" w:hint="eastAsia"/>
            <w:color w:val="000000" w:themeColor="text1"/>
          </w:rPr>
          <w:t>．发布中标结果</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_Toc474748765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28</w:t>
        </w:r>
        <w:r w:rsidR="002F7556" w:rsidRPr="00FE5AA6">
          <w:rPr>
            <w:rFonts w:ascii="宋体" w:hAnsi="宋体"/>
            <w:color w:val="000000" w:themeColor="text1"/>
          </w:rPr>
          <w:fldChar w:fldCharType="end"/>
        </w:r>
      </w:hyperlink>
    </w:p>
    <w:p w14:paraId="0808D075" w14:textId="77777777" w:rsidR="00615BCC" w:rsidRPr="00FE5AA6" w:rsidRDefault="00357F62">
      <w:pPr>
        <w:pStyle w:val="32"/>
        <w:tabs>
          <w:tab w:val="right" w:leader="dot" w:pos="8835"/>
        </w:tabs>
        <w:rPr>
          <w:rFonts w:ascii="宋体" w:hAnsi="宋体"/>
          <w:color w:val="000000" w:themeColor="text1"/>
          <w:szCs w:val="22"/>
        </w:rPr>
      </w:pPr>
      <w:hyperlink w:anchor="_Toc474748766" w:history="1">
        <w:r w:rsidR="00615BCC" w:rsidRPr="00FE5AA6">
          <w:rPr>
            <w:rStyle w:val="a8"/>
            <w:rFonts w:ascii="宋体" w:hAnsi="宋体" w:hint="eastAsia"/>
            <w:bCs/>
            <w:color w:val="000000" w:themeColor="text1"/>
          </w:rPr>
          <w:t>七、合同签订和履行</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_Toc474748766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29</w:t>
        </w:r>
        <w:r w:rsidR="002F7556" w:rsidRPr="00FE5AA6">
          <w:rPr>
            <w:rFonts w:ascii="宋体" w:hAnsi="宋体"/>
            <w:color w:val="000000" w:themeColor="text1"/>
          </w:rPr>
          <w:fldChar w:fldCharType="end"/>
        </w:r>
      </w:hyperlink>
    </w:p>
    <w:p w14:paraId="5531CC0E" w14:textId="77777777" w:rsidR="00615BCC" w:rsidRPr="00FE5AA6" w:rsidRDefault="00357F62">
      <w:pPr>
        <w:pStyle w:val="32"/>
        <w:tabs>
          <w:tab w:val="right" w:leader="dot" w:pos="8835"/>
        </w:tabs>
        <w:rPr>
          <w:rFonts w:ascii="宋体" w:hAnsi="宋体"/>
          <w:color w:val="000000" w:themeColor="text1"/>
          <w:szCs w:val="22"/>
        </w:rPr>
      </w:pPr>
      <w:hyperlink w:anchor="_Toc474748767" w:history="1">
        <w:r w:rsidR="00615BCC" w:rsidRPr="00FE5AA6">
          <w:rPr>
            <w:rStyle w:val="a8"/>
            <w:rFonts w:ascii="宋体" w:hAnsi="宋体"/>
            <w:color w:val="000000" w:themeColor="text1"/>
          </w:rPr>
          <w:t>27</w:t>
        </w:r>
        <w:r w:rsidR="00615BCC" w:rsidRPr="00FE5AA6">
          <w:rPr>
            <w:rStyle w:val="a8"/>
            <w:rFonts w:ascii="宋体" w:hAnsi="宋体" w:hint="eastAsia"/>
            <w:color w:val="000000" w:themeColor="text1"/>
          </w:rPr>
          <w:t>．合同的签订</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_Toc474748767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29</w:t>
        </w:r>
        <w:r w:rsidR="002F7556" w:rsidRPr="00FE5AA6">
          <w:rPr>
            <w:rFonts w:ascii="宋体" w:hAnsi="宋体"/>
            <w:color w:val="000000" w:themeColor="text1"/>
          </w:rPr>
          <w:fldChar w:fldCharType="end"/>
        </w:r>
      </w:hyperlink>
    </w:p>
    <w:p w14:paraId="726E0DB9" w14:textId="77777777" w:rsidR="00615BCC" w:rsidRPr="00FE5AA6" w:rsidRDefault="00357F62">
      <w:pPr>
        <w:pStyle w:val="32"/>
        <w:tabs>
          <w:tab w:val="right" w:leader="dot" w:pos="8835"/>
        </w:tabs>
        <w:rPr>
          <w:rFonts w:ascii="宋体" w:hAnsi="宋体"/>
          <w:color w:val="000000" w:themeColor="text1"/>
          <w:szCs w:val="22"/>
        </w:rPr>
      </w:pPr>
      <w:hyperlink w:anchor="_Toc474748768" w:history="1">
        <w:r w:rsidR="00615BCC" w:rsidRPr="00FE5AA6">
          <w:rPr>
            <w:rStyle w:val="a8"/>
            <w:rFonts w:ascii="宋体" w:hAnsi="宋体"/>
            <w:color w:val="000000" w:themeColor="text1"/>
          </w:rPr>
          <w:t>28</w:t>
        </w:r>
        <w:r w:rsidR="00615BCC" w:rsidRPr="00FE5AA6">
          <w:rPr>
            <w:rStyle w:val="a8"/>
            <w:rFonts w:ascii="宋体" w:hAnsi="宋体" w:hint="eastAsia"/>
            <w:color w:val="000000" w:themeColor="text1"/>
          </w:rPr>
          <w:t>．履约保证金</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_Toc474748768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30</w:t>
        </w:r>
        <w:r w:rsidR="002F7556" w:rsidRPr="00FE5AA6">
          <w:rPr>
            <w:rFonts w:ascii="宋体" w:hAnsi="宋体"/>
            <w:color w:val="000000" w:themeColor="text1"/>
          </w:rPr>
          <w:fldChar w:fldCharType="end"/>
        </w:r>
      </w:hyperlink>
    </w:p>
    <w:p w14:paraId="03116DD8" w14:textId="77777777" w:rsidR="00615BCC" w:rsidRPr="00FE5AA6" w:rsidRDefault="00357F62">
      <w:pPr>
        <w:pStyle w:val="32"/>
        <w:tabs>
          <w:tab w:val="right" w:leader="dot" w:pos="8835"/>
        </w:tabs>
        <w:rPr>
          <w:rFonts w:ascii="宋体" w:hAnsi="宋体"/>
          <w:color w:val="000000" w:themeColor="text1"/>
          <w:szCs w:val="22"/>
        </w:rPr>
      </w:pPr>
      <w:hyperlink w:anchor="_Toc474748769" w:history="1">
        <w:r w:rsidR="00615BCC" w:rsidRPr="00FE5AA6">
          <w:rPr>
            <w:rStyle w:val="a8"/>
            <w:rFonts w:ascii="宋体" w:hAnsi="宋体"/>
            <w:color w:val="000000" w:themeColor="text1"/>
          </w:rPr>
          <w:t>29</w:t>
        </w:r>
        <w:r w:rsidR="00615BCC" w:rsidRPr="00FE5AA6">
          <w:rPr>
            <w:rStyle w:val="a8"/>
            <w:rFonts w:ascii="宋体" w:hAnsi="宋体" w:hint="eastAsia"/>
            <w:color w:val="000000" w:themeColor="text1"/>
          </w:rPr>
          <w:t>．融资</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_Toc474748769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31</w:t>
        </w:r>
        <w:r w:rsidR="002F7556" w:rsidRPr="00FE5AA6">
          <w:rPr>
            <w:rFonts w:ascii="宋体" w:hAnsi="宋体"/>
            <w:color w:val="000000" w:themeColor="text1"/>
          </w:rPr>
          <w:fldChar w:fldCharType="end"/>
        </w:r>
      </w:hyperlink>
    </w:p>
    <w:p w14:paraId="4EAF9FDB" w14:textId="77777777" w:rsidR="00615BCC" w:rsidRPr="00FE5AA6" w:rsidRDefault="00357F62">
      <w:pPr>
        <w:pStyle w:val="32"/>
        <w:tabs>
          <w:tab w:val="right" w:leader="dot" w:pos="8835"/>
        </w:tabs>
        <w:rPr>
          <w:rFonts w:ascii="宋体" w:hAnsi="宋体"/>
          <w:color w:val="000000" w:themeColor="text1"/>
          <w:szCs w:val="22"/>
        </w:rPr>
      </w:pPr>
      <w:hyperlink w:anchor="_Toc474748770" w:history="1">
        <w:r w:rsidR="00615BCC" w:rsidRPr="00FE5AA6">
          <w:rPr>
            <w:rStyle w:val="a8"/>
            <w:rFonts w:ascii="宋体" w:hAnsi="宋体" w:hint="eastAsia"/>
            <w:bCs/>
            <w:color w:val="000000" w:themeColor="text1"/>
          </w:rPr>
          <w:t>八、询问、质疑、投诉</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_Toc474748770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31</w:t>
        </w:r>
        <w:r w:rsidR="002F7556" w:rsidRPr="00FE5AA6">
          <w:rPr>
            <w:rFonts w:ascii="宋体" w:hAnsi="宋体"/>
            <w:color w:val="000000" w:themeColor="text1"/>
          </w:rPr>
          <w:fldChar w:fldCharType="end"/>
        </w:r>
      </w:hyperlink>
    </w:p>
    <w:p w14:paraId="42946ABB" w14:textId="77777777" w:rsidR="00615BCC" w:rsidRPr="00FE5AA6" w:rsidRDefault="00357F62">
      <w:pPr>
        <w:pStyle w:val="32"/>
        <w:tabs>
          <w:tab w:val="right" w:leader="dot" w:pos="8835"/>
        </w:tabs>
        <w:rPr>
          <w:rFonts w:ascii="宋体" w:hAnsi="宋体"/>
          <w:color w:val="000000" w:themeColor="text1"/>
          <w:szCs w:val="22"/>
        </w:rPr>
      </w:pPr>
      <w:hyperlink w:anchor="_Toc474748771" w:history="1">
        <w:r w:rsidR="00615BCC" w:rsidRPr="00FE5AA6">
          <w:rPr>
            <w:rStyle w:val="a8"/>
            <w:rFonts w:ascii="宋体" w:hAnsi="宋体"/>
            <w:color w:val="000000" w:themeColor="text1"/>
          </w:rPr>
          <w:t xml:space="preserve">30. </w:t>
        </w:r>
        <w:r w:rsidR="00615BCC" w:rsidRPr="00FE5AA6">
          <w:rPr>
            <w:rStyle w:val="a8"/>
            <w:rFonts w:ascii="宋体" w:hAnsi="宋体" w:hint="eastAsia"/>
            <w:color w:val="000000" w:themeColor="text1"/>
          </w:rPr>
          <w:t>询问</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_Toc474748771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31</w:t>
        </w:r>
        <w:r w:rsidR="002F7556" w:rsidRPr="00FE5AA6">
          <w:rPr>
            <w:rFonts w:ascii="宋体" w:hAnsi="宋体"/>
            <w:color w:val="000000" w:themeColor="text1"/>
          </w:rPr>
          <w:fldChar w:fldCharType="end"/>
        </w:r>
      </w:hyperlink>
    </w:p>
    <w:p w14:paraId="52CF4E11" w14:textId="77777777" w:rsidR="00615BCC" w:rsidRPr="00FE5AA6" w:rsidRDefault="00357F62">
      <w:pPr>
        <w:pStyle w:val="32"/>
        <w:tabs>
          <w:tab w:val="right" w:leader="dot" w:pos="8835"/>
        </w:tabs>
        <w:rPr>
          <w:rFonts w:ascii="宋体" w:hAnsi="宋体"/>
          <w:color w:val="000000" w:themeColor="text1"/>
          <w:szCs w:val="22"/>
        </w:rPr>
      </w:pPr>
      <w:hyperlink w:anchor="_Toc474748772" w:history="1">
        <w:r w:rsidR="00615BCC" w:rsidRPr="00FE5AA6">
          <w:rPr>
            <w:rStyle w:val="a8"/>
            <w:rFonts w:ascii="宋体" w:hAnsi="宋体"/>
            <w:color w:val="000000" w:themeColor="text1"/>
          </w:rPr>
          <w:t xml:space="preserve">31. </w:t>
        </w:r>
        <w:r w:rsidR="00615BCC" w:rsidRPr="00FE5AA6">
          <w:rPr>
            <w:rStyle w:val="a8"/>
            <w:rFonts w:ascii="宋体" w:hAnsi="宋体" w:hint="eastAsia"/>
            <w:color w:val="000000" w:themeColor="text1"/>
          </w:rPr>
          <w:t>质疑</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_Toc474748772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31</w:t>
        </w:r>
        <w:r w:rsidR="002F7556" w:rsidRPr="00FE5AA6">
          <w:rPr>
            <w:rFonts w:ascii="宋体" w:hAnsi="宋体"/>
            <w:color w:val="000000" w:themeColor="text1"/>
          </w:rPr>
          <w:fldChar w:fldCharType="end"/>
        </w:r>
      </w:hyperlink>
    </w:p>
    <w:p w14:paraId="75F2BC9C" w14:textId="77777777" w:rsidR="00615BCC" w:rsidRPr="00FE5AA6" w:rsidRDefault="00357F62">
      <w:pPr>
        <w:pStyle w:val="32"/>
        <w:tabs>
          <w:tab w:val="right" w:leader="dot" w:pos="8835"/>
        </w:tabs>
        <w:rPr>
          <w:rFonts w:ascii="宋体" w:hAnsi="宋体"/>
          <w:color w:val="000000" w:themeColor="text1"/>
          <w:szCs w:val="22"/>
        </w:rPr>
      </w:pPr>
      <w:hyperlink w:anchor="_Toc474748773" w:history="1">
        <w:r w:rsidR="00615BCC" w:rsidRPr="00FE5AA6">
          <w:rPr>
            <w:rStyle w:val="a8"/>
            <w:rFonts w:ascii="宋体" w:hAnsi="宋体"/>
            <w:color w:val="000000" w:themeColor="text1"/>
          </w:rPr>
          <w:t xml:space="preserve">32. </w:t>
        </w:r>
        <w:r w:rsidR="00615BCC" w:rsidRPr="00FE5AA6">
          <w:rPr>
            <w:rStyle w:val="a8"/>
            <w:rFonts w:ascii="宋体" w:hAnsi="宋体" w:hint="eastAsia"/>
            <w:color w:val="000000" w:themeColor="text1"/>
          </w:rPr>
          <w:t>投诉</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_Toc474748773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32</w:t>
        </w:r>
        <w:r w:rsidR="002F7556" w:rsidRPr="00FE5AA6">
          <w:rPr>
            <w:rFonts w:ascii="宋体" w:hAnsi="宋体"/>
            <w:color w:val="000000" w:themeColor="text1"/>
          </w:rPr>
          <w:fldChar w:fldCharType="end"/>
        </w:r>
      </w:hyperlink>
    </w:p>
    <w:p w14:paraId="7C3AB616" w14:textId="77777777" w:rsidR="00615BCC" w:rsidRPr="00FE5AA6" w:rsidRDefault="00357F62">
      <w:pPr>
        <w:pStyle w:val="32"/>
        <w:tabs>
          <w:tab w:val="right" w:leader="dot" w:pos="8835"/>
        </w:tabs>
        <w:rPr>
          <w:rFonts w:ascii="宋体" w:hAnsi="宋体"/>
          <w:color w:val="000000" w:themeColor="text1"/>
          <w:szCs w:val="22"/>
        </w:rPr>
      </w:pPr>
      <w:hyperlink w:anchor="_Toc474748774" w:history="1">
        <w:r w:rsidR="00615BCC" w:rsidRPr="00FE5AA6">
          <w:rPr>
            <w:rStyle w:val="a8"/>
            <w:rFonts w:ascii="宋体" w:hAnsi="宋体" w:hint="eastAsia"/>
            <w:bCs/>
            <w:color w:val="000000" w:themeColor="text1"/>
          </w:rPr>
          <w:t>九、其他</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_Toc474748774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32</w:t>
        </w:r>
        <w:r w:rsidR="002F7556" w:rsidRPr="00FE5AA6">
          <w:rPr>
            <w:rFonts w:ascii="宋体" w:hAnsi="宋体"/>
            <w:color w:val="000000" w:themeColor="text1"/>
          </w:rPr>
          <w:fldChar w:fldCharType="end"/>
        </w:r>
      </w:hyperlink>
    </w:p>
    <w:p w14:paraId="73686F49" w14:textId="77777777" w:rsidR="00615BCC" w:rsidRPr="00FE5AA6" w:rsidRDefault="00357F62">
      <w:pPr>
        <w:pStyle w:val="32"/>
        <w:tabs>
          <w:tab w:val="right" w:leader="dot" w:pos="8835"/>
        </w:tabs>
        <w:rPr>
          <w:rFonts w:ascii="宋体" w:hAnsi="宋体"/>
          <w:color w:val="000000" w:themeColor="text1"/>
          <w:szCs w:val="22"/>
        </w:rPr>
      </w:pPr>
      <w:hyperlink w:anchor="_Toc474748775" w:history="1">
        <w:r w:rsidR="00615BCC" w:rsidRPr="00FE5AA6">
          <w:rPr>
            <w:rStyle w:val="a8"/>
            <w:rFonts w:ascii="宋体" w:hAnsi="宋体"/>
            <w:color w:val="000000" w:themeColor="text1"/>
          </w:rPr>
          <w:t xml:space="preserve">33. </w:t>
        </w:r>
        <w:r w:rsidR="00615BCC" w:rsidRPr="00FE5AA6">
          <w:rPr>
            <w:rStyle w:val="a8"/>
            <w:rFonts w:ascii="宋体" w:hAnsi="宋体" w:hint="eastAsia"/>
            <w:color w:val="000000" w:themeColor="text1"/>
          </w:rPr>
          <w:t>适用法律</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_Toc474748775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32</w:t>
        </w:r>
        <w:r w:rsidR="002F7556" w:rsidRPr="00FE5AA6">
          <w:rPr>
            <w:rFonts w:ascii="宋体" w:hAnsi="宋体"/>
            <w:color w:val="000000" w:themeColor="text1"/>
          </w:rPr>
          <w:fldChar w:fldCharType="end"/>
        </w:r>
      </w:hyperlink>
    </w:p>
    <w:p w14:paraId="0882491F" w14:textId="77777777" w:rsidR="00615BCC" w:rsidRPr="00FE5AA6" w:rsidRDefault="00357F62">
      <w:pPr>
        <w:pStyle w:val="32"/>
        <w:tabs>
          <w:tab w:val="right" w:leader="dot" w:pos="8835"/>
        </w:tabs>
        <w:rPr>
          <w:rFonts w:ascii="宋体" w:hAnsi="宋体"/>
          <w:color w:val="000000" w:themeColor="text1"/>
          <w:szCs w:val="22"/>
        </w:rPr>
      </w:pPr>
      <w:hyperlink w:anchor="_Toc474748776" w:history="1">
        <w:r w:rsidR="00615BCC" w:rsidRPr="00FE5AA6">
          <w:rPr>
            <w:rStyle w:val="a8"/>
            <w:rFonts w:ascii="宋体" w:hAnsi="宋体"/>
            <w:color w:val="000000" w:themeColor="text1"/>
          </w:rPr>
          <w:t xml:space="preserve">34. </w:t>
        </w:r>
        <w:r w:rsidR="00615BCC" w:rsidRPr="00FE5AA6">
          <w:rPr>
            <w:rStyle w:val="a8"/>
            <w:rFonts w:ascii="宋体" w:hAnsi="宋体" w:hint="eastAsia"/>
            <w:color w:val="000000" w:themeColor="text1"/>
          </w:rPr>
          <w:t>招标文件解释权</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_Toc474748776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33</w:t>
        </w:r>
        <w:r w:rsidR="002F7556" w:rsidRPr="00FE5AA6">
          <w:rPr>
            <w:rFonts w:ascii="宋体" w:hAnsi="宋体"/>
            <w:color w:val="000000" w:themeColor="text1"/>
          </w:rPr>
          <w:fldChar w:fldCharType="end"/>
        </w:r>
      </w:hyperlink>
    </w:p>
    <w:p w14:paraId="093BD8A5" w14:textId="77777777" w:rsidR="00615BCC" w:rsidRPr="00FE5AA6" w:rsidRDefault="00357F62">
      <w:pPr>
        <w:pStyle w:val="26"/>
        <w:rPr>
          <w:rFonts w:ascii="宋体" w:hAnsi="宋体"/>
          <w:color w:val="000000" w:themeColor="text1"/>
          <w:szCs w:val="22"/>
        </w:rPr>
      </w:pPr>
      <w:hyperlink w:anchor="_Toc474748777" w:history="1">
        <w:r w:rsidR="00615BCC" w:rsidRPr="00FE5AA6">
          <w:rPr>
            <w:rStyle w:val="a8"/>
            <w:rFonts w:ascii="宋体" w:hAnsi="宋体" w:hint="eastAsia"/>
            <w:color w:val="000000" w:themeColor="text1"/>
            <w:spacing w:val="20"/>
          </w:rPr>
          <w:t>第三部分</w:t>
        </w:r>
        <w:r w:rsidR="00615BCC" w:rsidRPr="00FE5AA6">
          <w:rPr>
            <w:rStyle w:val="a8"/>
            <w:rFonts w:ascii="宋体" w:hAnsi="宋体"/>
            <w:color w:val="000000" w:themeColor="text1"/>
            <w:spacing w:val="20"/>
          </w:rPr>
          <w:t xml:space="preserve">  </w:t>
        </w:r>
        <w:r w:rsidR="00615BCC" w:rsidRPr="00FE5AA6">
          <w:rPr>
            <w:rStyle w:val="a8"/>
            <w:rFonts w:ascii="宋体" w:hAnsi="宋体" w:hint="eastAsia"/>
            <w:color w:val="000000" w:themeColor="text1"/>
            <w:spacing w:val="20"/>
          </w:rPr>
          <w:t>合同书格式</w:t>
        </w:r>
        <w:r w:rsidR="00615BCC" w:rsidRPr="00FE5AA6">
          <w:rPr>
            <w:rFonts w:ascii="宋体" w:hAnsi="宋体"/>
            <w:color w:val="000000" w:themeColor="text1"/>
          </w:rPr>
          <w:tab/>
        </w:r>
        <w:r w:rsidR="002F7556" w:rsidRPr="00FE5AA6">
          <w:rPr>
            <w:rFonts w:ascii="宋体" w:hAnsi="宋体"/>
            <w:color w:val="000000" w:themeColor="text1"/>
          </w:rPr>
          <w:fldChar w:fldCharType="begin"/>
        </w:r>
        <w:r w:rsidR="00615BCC" w:rsidRPr="00FE5AA6">
          <w:rPr>
            <w:rFonts w:ascii="宋体" w:hAnsi="宋体"/>
            <w:color w:val="000000" w:themeColor="text1"/>
          </w:rPr>
          <w:instrText xml:space="preserve"> PAGEREF _Toc474748777 \h </w:instrText>
        </w:r>
        <w:r w:rsidR="002F7556" w:rsidRPr="00FE5AA6">
          <w:rPr>
            <w:rFonts w:ascii="宋体" w:hAnsi="宋体"/>
            <w:color w:val="000000" w:themeColor="text1"/>
          </w:rPr>
        </w:r>
        <w:r w:rsidR="002F7556" w:rsidRPr="00FE5AA6">
          <w:rPr>
            <w:rFonts w:ascii="宋体" w:hAnsi="宋体"/>
            <w:color w:val="000000" w:themeColor="text1"/>
          </w:rPr>
          <w:fldChar w:fldCharType="separate"/>
        </w:r>
        <w:r w:rsidR="00F422A8">
          <w:rPr>
            <w:rFonts w:ascii="宋体" w:hAnsi="宋体"/>
            <w:noProof/>
            <w:color w:val="000000" w:themeColor="text1"/>
          </w:rPr>
          <w:t>33</w:t>
        </w:r>
        <w:r w:rsidR="002F7556" w:rsidRPr="00FE5AA6">
          <w:rPr>
            <w:rFonts w:ascii="宋体" w:hAnsi="宋体"/>
            <w:color w:val="000000" w:themeColor="text1"/>
          </w:rPr>
          <w:fldChar w:fldCharType="end"/>
        </w:r>
      </w:hyperlink>
    </w:p>
    <w:p w14:paraId="57F2F620" w14:textId="77777777" w:rsidR="00615BCC" w:rsidRPr="00FE5AA6" w:rsidRDefault="00357F62">
      <w:pPr>
        <w:pStyle w:val="26"/>
        <w:rPr>
          <w:rFonts w:ascii="宋体" w:hAnsi="宋体"/>
          <w:color w:val="000000" w:themeColor="text1"/>
          <w:szCs w:val="22"/>
        </w:rPr>
      </w:pPr>
      <w:hyperlink w:anchor="_Toc474748778" w:history="1">
        <w:r w:rsidR="00615BCC" w:rsidRPr="00FE5AA6">
          <w:rPr>
            <w:rStyle w:val="a8"/>
            <w:rFonts w:ascii="宋体" w:hAnsi="宋体" w:hint="eastAsia"/>
            <w:color w:val="000000" w:themeColor="text1"/>
            <w:spacing w:val="20"/>
          </w:rPr>
          <w:t>第四部分</w:t>
        </w:r>
        <w:r w:rsidR="00615BCC" w:rsidRPr="00FE5AA6">
          <w:rPr>
            <w:rStyle w:val="a8"/>
            <w:rFonts w:ascii="宋体" w:hAnsi="宋体"/>
            <w:color w:val="000000" w:themeColor="text1"/>
            <w:spacing w:val="20"/>
          </w:rPr>
          <w:t xml:space="preserve">  </w:t>
        </w:r>
        <w:r w:rsidR="00615BCC" w:rsidRPr="00FE5AA6">
          <w:rPr>
            <w:rStyle w:val="a8"/>
            <w:rFonts w:ascii="宋体" w:hAnsi="宋体" w:hint="eastAsia"/>
            <w:color w:val="000000" w:themeColor="text1"/>
            <w:spacing w:val="20"/>
          </w:rPr>
          <w:t>用户需求书</w:t>
        </w:r>
        <w:r w:rsidR="00615BCC" w:rsidRPr="00FE5AA6">
          <w:rPr>
            <w:rFonts w:ascii="宋体" w:hAnsi="宋体"/>
            <w:color w:val="000000" w:themeColor="text1"/>
          </w:rPr>
          <w:tab/>
        </w:r>
        <w:r w:rsidR="00547C9A">
          <w:rPr>
            <w:rFonts w:ascii="宋体" w:hAnsi="宋体" w:hint="eastAsia"/>
            <w:color w:val="000000" w:themeColor="text1"/>
          </w:rPr>
          <w:t>43</w:t>
        </w:r>
      </w:hyperlink>
    </w:p>
    <w:p w14:paraId="1ED90EB5" w14:textId="77777777" w:rsidR="00615BCC" w:rsidRPr="00FE5AA6" w:rsidRDefault="00357F62">
      <w:pPr>
        <w:pStyle w:val="26"/>
        <w:rPr>
          <w:rFonts w:ascii="宋体" w:hAnsi="宋体"/>
          <w:color w:val="000000" w:themeColor="text1"/>
          <w:szCs w:val="22"/>
        </w:rPr>
      </w:pPr>
      <w:hyperlink w:anchor="_Toc474748779" w:history="1">
        <w:r w:rsidR="00615BCC" w:rsidRPr="00FE5AA6">
          <w:rPr>
            <w:rStyle w:val="a8"/>
            <w:rFonts w:ascii="宋体" w:hAnsi="宋体" w:hint="eastAsia"/>
            <w:color w:val="000000" w:themeColor="text1"/>
          </w:rPr>
          <w:t>用户需求书</w:t>
        </w:r>
        <w:r w:rsidR="00615BCC" w:rsidRPr="00FE5AA6">
          <w:rPr>
            <w:rFonts w:ascii="宋体" w:hAnsi="宋体"/>
            <w:color w:val="000000" w:themeColor="text1"/>
          </w:rPr>
          <w:tab/>
        </w:r>
        <w:r w:rsidR="00547C9A">
          <w:rPr>
            <w:rFonts w:ascii="宋体" w:hAnsi="宋体" w:hint="eastAsia"/>
            <w:color w:val="000000" w:themeColor="text1"/>
          </w:rPr>
          <w:t>44</w:t>
        </w:r>
      </w:hyperlink>
    </w:p>
    <w:p w14:paraId="0815EA82" w14:textId="3847EE5D" w:rsidR="00615BCC" w:rsidRPr="00FE5AA6" w:rsidRDefault="00357F62">
      <w:pPr>
        <w:pStyle w:val="26"/>
        <w:rPr>
          <w:rFonts w:ascii="宋体" w:hAnsi="宋体"/>
          <w:color w:val="000000" w:themeColor="text1"/>
          <w:szCs w:val="22"/>
        </w:rPr>
      </w:pPr>
      <w:hyperlink w:anchor="_Toc474748780" w:history="1">
        <w:r w:rsidR="00615BCC" w:rsidRPr="00FE5AA6">
          <w:rPr>
            <w:rStyle w:val="a8"/>
            <w:rFonts w:ascii="宋体" w:hAnsi="宋体" w:hint="eastAsia"/>
            <w:color w:val="000000" w:themeColor="text1"/>
            <w:spacing w:val="20"/>
          </w:rPr>
          <w:t>第五部分</w:t>
        </w:r>
        <w:r w:rsidR="00615BCC" w:rsidRPr="00FE5AA6">
          <w:rPr>
            <w:rStyle w:val="a8"/>
            <w:rFonts w:ascii="宋体" w:hAnsi="宋体"/>
            <w:color w:val="000000" w:themeColor="text1"/>
            <w:spacing w:val="20"/>
          </w:rPr>
          <w:t xml:space="preserve">  </w:t>
        </w:r>
        <w:r w:rsidR="00615BCC" w:rsidRPr="00FE5AA6">
          <w:rPr>
            <w:rStyle w:val="a8"/>
            <w:rFonts w:ascii="宋体" w:hAnsi="宋体" w:hint="eastAsia"/>
            <w:color w:val="000000" w:themeColor="text1"/>
            <w:spacing w:val="20"/>
          </w:rPr>
          <w:t>投标文件格式</w:t>
        </w:r>
        <w:r w:rsidR="00615BCC" w:rsidRPr="00FE5AA6">
          <w:rPr>
            <w:rFonts w:ascii="宋体" w:hAnsi="宋体"/>
            <w:color w:val="000000" w:themeColor="text1"/>
          </w:rPr>
          <w:tab/>
        </w:r>
        <w:r w:rsidR="00547C9A">
          <w:rPr>
            <w:rFonts w:ascii="宋体" w:hAnsi="宋体" w:hint="eastAsia"/>
            <w:color w:val="000000" w:themeColor="text1"/>
          </w:rPr>
          <w:t>6</w:t>
        </w:r>
        <w:r w:rsidR="003D1E6A">
          <w:rPr>
            <w:rFonts w:ascii="宋体" w:hAnsi="宋体" w:hint="eastAsia"/>
            <w:color w:val="000000" w:themeColor="text1"/>
          </w:rPr>
          <w:t>5</w:t>
        </w:r>
      </w:hyperlink>
    </w:p>
    <w:p w14:paraId="4BD22BE8" w14:textId="60B662D0" w:rsidR="00615BCC" w:rsidRPr="00FE5AA6" w:rsidRDefault="00357F62">
      <w:pPr>
        <w:pStyle w:val="32"/>
        <w:tabs>
          <w:tab w:val="right" w:leader="dot" w:pos="8835"/>
        </w:tabs>
        <w:rPr>
          <w:rFonts w:ascii="宋体" w:hAnsi="宋体"/>
          <w:color w:val="000000" w:themeColor="text1"/>
          <w:szCs w:val="22"/>
        </w:rPr>
      </w:pPr>
      <w:hyperlink w:anchor="_Toc474748781" w:history="1">
        <w:r w:rsidR="00615BCC" w:rsidRPr="00FE5AA6">
          <w:rPr>
            <w:rStyle w:val="a8"/>
            <w:rFonts w:ascii="宋体" w:hAnsi="宋体" w:hint="eastAsia"/>
            <w:color w:val="000000" w:themeColor="text1"/>
          </w:rPr>
          <w:t>一、价格文件</w:t>
        </w:r>
        <w:r w:rsidR="00615BCC" w:rsidRPr="00FE5AA6">
          <w:rPr>
            <w:rFonts w:ascii="宋体" w:hAnsi="宋体"/>
            <w:color w:val="000000" w:themeColor="text1"/>
          </w:rPr>
          <w:tab/>
        </w:r>
        <w:r w:rsidR="00547C9A">
          <w:rPr>
            <w:rFonts w:ascii="宋体" w:hAnsi="宋体" w:hint="eastAsia"/>
            <w:color w:val="000000" w:themeColor="text1"/>
          </w:rPr>
          <w:t>6</w:t>
        </w:r>
        <w:r w:rsidR="003D1E6A">
          <w:rPr>
            <w:rFonts w:ascii="宋体" w:hAnsi="宋体" w:hint="eastAsia"/>
            <w:color w:val="000000" w:themeColor="text1"/>
          </w:rPr>
          <w:t>6</w:t>
        </w:r>
      </w:hyperlink>
    </w:p>
    <w:p w14:paraId="58EB4357" w14:textId="51ACD007" w:rsidR="00615BCC" w:rsidRPr="00FE5AA6" w:rsidRDefault="00357F62">
      <w:pPr>
        <w:pStyle w:val="32"/>
        <w:tabs>
          <w:tab w:val="right" w:leader="dot" w:pos="8835"/>
        </w:tabs>
        <w:rPr>
          <w:rFonts w:ascii="宋体" w:hAnsi="宋体"/>
          <w:color w:val="000000" w:themeColor="text1"/>
          <w:szCs w:val="22"/>
        </w:rPr>
      </w:pPr>
      <w:hyperlink w:anchor="_Toc474748784" w:history="1">
        <w:r w:rsidR="00615BCC" w:rsidRPr="00FE5AA6">
          <w:rPr>
            <w:rStyle w:val="a8"/>
            <w:rFonts w:ascii="宋体" w:hAnsi="宋体" w:hint="eastAsia"/>
            <w:color w:val="000000" w:themeColor="text1"/>
          </w:rPr>
          <w:t>二、商务文件</w:t>
        </w:r>
        <w:r w:rsidR="00615BCC" w:rsidRPr="00FE5AA6">
          <w:rPr>
            <w:rFonts w:ascii="宋体" w:hAnsi="宋体"/>
            <w:color w:val="000000" w:themeColor="text1"/>
          </w:rPr>
          <w:tab/>
        </w:r>
        <w:r w:rsidR="00547C9A">
          <w:rPr>
            <w:rFonts w:ascii="宋体" w:hAnsi="宋体" w:hint="eastAsia"/>
            <w:color w:val="000000" w:themeColor="text1"/>
          </w:rPr>
          <w:t>6</w:t>
        </w:r>
        <w:r w:rsidR="003D1E6A">
          <w:rPr>
            <w:rFonts w:ascii="宋体" w:hAnsi="宋体" w:hint="eastAsia"/>
            <w:color w:val="000000" w:themeColor="text1"/>
          </w:rPr>
          <w:t>7</w:t>
        </w:r>
      </w:hyperlink>
    </w:p>
    <w:p w14:paraId="54833533" w14:textId="65F2DA9E" w:rsidR="00615BCC" w:rsidRPr="00FE5AA6" w:rsidRDefault="00357F62">
      <w:pPr>
        <w:pStyle w:val="32"/>
        <w:tabs>
          <w:tab w:val="right" w:leader="dot" w:pos="8835"/>
        </w:tabs>
        <w:rPr>
          <w:rFonts w:ascii="宋体" w:hAnsi="宋体"/>
          <w:color w:val="000000" w:themeColor="text1"/>
          <w:szCs w:val="22"/>
        </w:rPr>
      </w:pPr>
      <w:hyperlink w:anchor="_Toc474748785" w:history="1">
        <w:r w:rsidR="00615BCC" w:rsidRPr="00FE5AA6">
          <w:rPr>
            <w:rStyle w:val="a8"/>
            <w:rFonts w:ascii="宋体" w:hAnsi="宋体" w:hint="eastAsia"/>
            <w:color w:val="000000" w:themeColor="text1"/>
          </w:rPr>
          <w:t>（一）投标函</w:t>
        </w:r>
        <w:r w:rsidR="00615BCC" w:rsidRPr="00FE5AA6">
          <w:rPr>
            <w:rFonts w:ascii="宋体" w:hAnsi="宋体"/>
            <w:color w:val="000000" w:themeColor="text1"/>
          </w:rPr>
          <w:tab/>
        </w:r>
        <w:r w:rsidR="00547C9A">
          <w:rPr>
            <w:rFonts w:ascii="宋体" w:hAnsi="宋体" w:hint="eastAsia"/>
            <w:color w:val="000000" w:themeColor="text1"/>
          </w:rPr>
          <w:t>6</w:t>
        </w:r>
        <w:r w:rsidR="003D1E6A">
          <w:rPr>
            <w:rFonts w:ascii="宋体" w:hAnsi="宋体" w:hint="eastAsia"/>
            <w:color w:val="000000" w:themeColor="text1"/>
          </w:rPr>
          <w:t>7</w:t>
        </w:r>
      </w:hyperlink>
    </w:p>
    <w:p w14:paraId="489CC223" w14:textId="5F27C5A3" w:rsidR="00615BCC" w:rsidRPr="00FE5AA6" w:rsidRDefault="00357F62">
      <w:pPr>
        <w:pStyle w:val="32"/>
        <w:tabs>
          <w:tab w:val="right" w:leader="dot" w:pos="8835"/>
        </w:tabs>
        <w:rPr>
          <w:rFonts w:ascii="宋体" w:hAnsi="宋体"/>
          <w:color w:val="000000" w:themeColor="text1"/>
          <w:szCs w:val="22"/>
        </w:rPr>
      </w:pPr>
      <w:hyperlink w:anchor="_Toc474748786" w:history="1">
        <w:r w:rsidR="00615BCC" w:rsidRPr="00FE5AA6">
          <w:rPr>
            <w:rStyle w:val="a8"/>
            <w:rFonts w:ascii="宋体" w:hAnsi="宋体" w:hint="eastAsia"/>
            <w:color w:val="000000" w:themeColor="text1"/>
          </w:rPr>
          <w:t>（二）资格证明文件</w:t>
        </w:r>
        <w:r w:rsidR="00615BCC" w:rsidRPr="00FE5AA6">
          <w:rPr>
            <w:rFonts w:ascii="宋体" w:hAnsi="宋体"/>
            <w:color w:val="000000" w:themeColor="text1"/>
          </w:rPr>
          <w:tab/>
        </w:r>
        <w:r w:rsidR="003D1E6A">
          <w:rPr>
            <w:rFonts w:ascii="宋体" w:hAnsi="宋体" w:hint="eastAsia"/>
            <w:color w:val="000000" w:themeColor="text1"/>
          </w:rPr>
          <w:t>69</w:t>
        </w:r>
      </w:hyperlink>
    </w:p>
    <w:p w14:paraId="40D0A609" w14:textId="7AAA1052" w:rsidR="00615BCC" w:rsidRPr="00FE5AA6" w:rsidRDefault="00357F62">
      <w:pPr>
        <w:pStyle w:val="32"/>
        <w:tabs>
          <w:tab w:val="right" w:leader="dot" w:pos="8835"/>
        </w:tabs>
        <w:rPr>
          <w:rFonts w:ascii="宋体" w:hAnsi="宋体"/>
          <w:color w:val="000000" w:themeColor="text1"/>
          <w:szCs w:val="22"/>
        </w:rPr>
      </w:pPr>
      <w:hyperlink w:anchor="_Toc474748787" w:history="1">
        <w:r w:rsidR="00615BCC" w:rsidRPr="00FE5AA6">
          <w:rPr>
            <w:rStyle w:val="a8"/>
            <w:rFonts w:ascii="宋体" w:hAnsi="宋体"/>
            <w:color w:val="000000" w:themeColor="text1"/>
          </w:rPr>
          <w:t>1.</w:t>
        </w:r>
        <w:r w:rsidR="0078108E" w:rsidRPr="00FE5AA6">
          <w:rPr>
            <w:rStyle w:val="a8"/>
            <w:rFonts w:ascii="宋体" w:hAnsi="宋体" w:hint="eastAsia"/>
            <w:color w:val="000000" w:themeColor="text1"/>
          </w:rPr>
          <w:t>投标人</w:t>
        </w:r>
        <w:r w:rsidR="00615BCC" w:rsidRPr="00FE5AA6">
          <w:rPr>
            <w:rStyle w:val="a8"/>
            <w:rFonts w:ascii="宋体" w:hAnsi="宋体" w:hint="eastAsia"/>
            <w:color w:val="000000" w:themeColor="text1"/>
          </w:rPr>
          <w:t>资格声明函</w:t>
        </w:r>
        <w:r w:rsidR="00615BCC" w:rsidRPr="00FE5AA6">
          <w:rPr>
            <w:rFonts w:ascii="宋体" w:hAnsi="宋体"/>
            <w:color w:val="000000" w:themeColor="text1"/>
          </w:rPr>
          <w:tab/>
        </w:r>
        <w:r w:rsidR="003D1E6A">
          <w:rPr>
            <w:rFonts w:ascii="宋体" w:hAnsi="宋体" w:hint="eastAsia"/>
            <w:color w:val="000000" w:themeColor="text1"/>
          </w:rPr>
          <w:t>70</w:t>
        </w:r>
      </w:hyperlink>
    </w:p>
    <w:p w14:paraId="1F7E81A3" w14:textId="4BF04B5F" w:rsidR="00615BCC" w:rsidRPr="00FE5AA6" w:rsidRDefault="00357F62">
      <w:pPr>
        <w:pStyle w:val="32"/>
        <w:tabs>
          <w:tab w:val="right" w:leader="dot" w:pos="8835"/>
        </w:tabs>
        <w:rPr>
          <w:rFonts w:ascii="宋体" w:hAnsi="宋体"/>
          <w:color w:val="000000" w:themeColor="text1"/>
          <w:szCs w:val="22"/>
        </w:rPr>
      </w:pPr>
      <w:hyperlink w:anchor="_Toc474748788" w:history="1">
        <w:r w:rsidR="00615BCC" w:rsidRPr="00FE5AA6">
          <w:rPr>
            <w:rStyle w:val="a8"/>
            <w:rFonts w:ascii="宋体" w:hAnsi="宋体"/>
            <w:color w:val="000000" w:themeColor="text1"/>
          </w:rPr>
          <w:t>2.</w:t>
        </w:r>
        <w:r w:rsidR="00615BCC" w:rsidRPr="00FE5AA6">
          <w:rPr>
            <w:rStyle w:val="a8"/>
            <w:rFonts w:ascii="宋体" w:hAnsi="宋体" w:hint="eastAsia"/>
            <w:color w:val="000000" w:themeColor="text1"/>
          </w:rPr>
          <w:t>在经营活动中没有重大违法记录的书面声明</w:t>
        </w:r>
        <w:r w:rsidR="00615BCC" w:rsidRPr="00FE5AA6">
          <w:rPr>
            <w:rFonts w:ascii="宋体" w:hAnsi="宋体"/>
            <w:color w:val="000000" w:themeColor="text1"/>
          </w:rPr>
          <w:tab/>
        </w:r>
        <w:r w:rsidR="003D1E6A">
          <w:rPr>
            <w:rFonts w:ascii="宋体" w:hAnsi="宋体" w:hint="eastAsia"/>
            <w:color w:val="000000" w:themeColor="text1"/>
          </w:rPr>
          <w:t>69</w:t>
        </w:r>
      </w:hyperlink>
    </w:p>
    <w:p w14:paraId="533FFFF0" w14:textId="3C5C3CA6" w:rsidR="00615BCC" w:rsidRPr="00FE5AA6" w:rsidRDefault="00357F62">
      <w:pPr>
        <w:pStyle w:val="32"/>
        <w:tabs>
          <w:tab w:val="right" w:leader="dot" w:pos="8835"/>
        </w:tabs>
        <w:rPr>
          <w:rFonts w:ascii="宋体" w:hAnsi="宋体"/>
          <w:color w:val="000000" w:themeColor="text1"/>
          <w:szCs w:val="22"/>
        </w:rPr>
      </w:pPr>
      <w:hyperlink w:anchor="_Toc474748789" w:history="1">
        <w:r w:rsidR="00615BCC" w:rsidRPr="00FE5AA6">
          <w:rPr>
            <w:rStyle w:val="a8"/>
            <w:rFonts w:ascii="宋体" w:hAnsi="宋体"/>
            <w:color w:val="000000" w:themeColor="text1"/>
          </w:rPr>
          <w:t>3.</w:t>
        </w:r>
        <w:r w:rsidR="0078108E" w:rsidRPr="00FE5AA6">
          <w:rPr>
            <w:rStyle w:val="a8"/>
            <w:rFonts w:ascii="宋体" w:hAnsi="宋体" w:hint="eastAsia"/>
            <w:color w:val="000000" w:themeColor="text1"/>
          </w:rPr>
          <w:t>投标人</w:t>
        </w:r>
        <w:r w:rsidR="00615BCC" w:rsidRPr="00FE5AA6">
          <w:rPr>
            <w:rStyle w:val="a8"/>
            <w:rFonts w:ascii="宋体" w:hAnsi="宋体" w:hint="eastAsia"/>
            <w:color w:val="000000" w:themeColor="text1"/>
          </w:rPr>
          <w:t>法人或其他组织的营业执照等证明文件，或自然人的身份证</w:t>
        </w:r>
        <w:r w:rsidR="00615BCC" w:rsidRPr="00FE5AA6">
          <w:rPr>
            <w:rFonts w:ascii="宋体" w:hAnsi="宋体"/>
            <w:color w:val="000000" w:themeColor="text1"/>
          </w:rPr>
          <w:tab/>
        </w:r>
        <w:r w:rsidR="003D1E6A">
          <w:rPr>
            <w:rFonts w:ascii="宋体" w:hAnsi="宋体" w:hint="eastAsia"/>
            <w:color w:val="000000" w:themeColor="text1"/>
          </w:rPr>
          <w:t>71</w:t>
        </w:r>
      </w:hyperlink>
    </w:p>
    <w:p w14:paraId="594A7D17" w14:textId="120F182A" w:rsidR="00615BCC" w:rsidRPr="00FE5AA6" w:rsidRDefault="00357F62">
      <w:pPr>
        <w:pStyle w:val="32"/>
        <w:tabs>
          <w:tab w:val="right" w:leader="dot" w:pos="8835"/>
        </w:tabs>
        <w:rPr>
          <w:rFonts w:ascii="宋体" w:hAnsi="宋体"/>
          <w:color w:val="000000" w:themeColor="text1"/>
          <w:szCs w:val="22"/>
        </w:rPr>
      </w:pPr>
      <w:hyperlink w:anchor="_Toc474748790" w:history="1">
        <w:r w:rsidR="00615BCC" w:rsidRPr="00FE5AA6">
          <w:rPr>
            <w:rStyle w:val="a8"/>
            <w:rFonts w:ascii="宋体" w:hAnsi="宋体"/>
            <w:color w:val="000000" w:themeColor="text1"/>
          </w:rPr>
          <w:t>4.</w:t>
        </w:r>
        <w:r w:rsidR="0078108E" w:rsidRPr="00FE5AA6">
          <w:rPr>
            <w:rStyle w:val="a8"/>
            <w:rFonts w:ascii="宋体" w:hAnsi="宋体" w:hint="eastAsia"/>
            <w:color w:val="000000" w:themeColor="text1"/>
          </w:rPr>
          <w:t>投标人</w:t>
        </w:r>
        <w:r w:rsidR="00615BCC" w:rsidRPr="00FE5AA6">
          <w:rPr>
            <w:rStyle w:val="a8"/>
            <w:rFonts w:ascii="宋体" w:hAnsi="宋体" w:hint="eastAsia"/>
            <w:color w:val="000000" w:themeColor="text1"/>
          </w:rPr>
          <w:t>资格条件的证明材料</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1</w:t>
        </w:r>
      </w:hyperlink>
    </w:p>
    <w:p w14:paraId="19ADD292" w14:textId="453E0BC2" w:rsidR="00615BCC" w:rsidRPr="00FE5AA6" w:rsidRDefault="00357F62">
      <w:pPr>
        <w:pStyle w:val="32"/>
        <w:tabs>
          <w:tab w:val="right" w:leader="dot" w:pos="8835"/>
        </w:tabs>
        <w:rPr>
          <w:rFonts w:ascii="宋体" w:hAnsi="宋体"/>
          <w:color w:val="000000" w:themeColor="text1"/>
          <w:szCs w:val="22"/>
        </w:rPr>
      </w:pPr>
      <w:hyperlink w:anchor="_Toc474748791" w:history="1">
        <w:r w:rsidR="00615BCC" w:rsidRPr="00FE5AA6">
          <w:rPr>
            <w:rStyle w:val="a8"/>
            <w:rFonts w:ascii="宋体" w:hAnsi="宋体"/>
            <w:color w:val="000000" w:themeColor="text1"/>
          </w:rPr>
          <w:t>5.</w:t>
        </w:r>
        <w:r w:rsidR="00615BCC" w:rsidRPr="00FE5AA6">
          <w:rPr>
            <w:rStyle w:val="a8"/>
            <w:rFonts w:ascii="宋体" w:hAnsi="宋体" w:hint="eastAsia"/>
            <w:color w:val="000000" w:themeColor="text1"/>
          </w:rPr>
          <w:t>法定代表人身份证明书</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2</w:t>
        </w:r>
      </w:hyperlink>
    </w:p>
    <w:p w14:paraId="3C73DE24" w14:textId="1FC927C3" w:rsidR="00615BCC" w:rsidRPr="00FE5AA6" w:rsidRDefault="00357F62">
      <w:pPr>
        <w:pStyle w:val="32"/>
        <w:tabs>
          <w:tab w:val="right" w:leader="dot" w:pos="8835"/>
        </w:tabs>
        <w:rPr>
          <w:rFonts w:ascii="宋体" w:hAnsi="宋体"/>
          <w:color w:val="000000" w:themeColor="text1"/>
          <w:szCs w:val="22"/>
        </w:rPr>
      </w:pPr>
      <w:hyperlink w:anchor="_Toc474748792" w:history="1">
        <w:r w:rsidR="00615BCC" w:rsidRPr="00FE5AA6">
          <w:rPr>
            <w:rStyle w:val="a8"/>
            <w:rFonts w:ascii="宋体" w:hAnsi="宋体"/>
            <w:color w:val="000000" w:themeColor="text1"/>
          </w:rPr>
          <w:t>6.</w:t>
        </w:r>
        <w:r w:rsidR="00615BCC" w:rsidRPr="00FE5AA6">
          <w:rPr>
            <w:rStyle w:val="a8"/>
            <w:rFonts w:ascii="宋体" w:hAnsi="宋体" w:hint="eastAsia"/>
            <w:color w:val="000000" w:themeColor="text1"/>
          </w:rPr>
          <w:t>法定代表人授权委托书</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3</w:t>
        </w:r>
      </w:hyperlink>
    </w:p>
    <w:p w14:paraId="441DE046" w14:textId="65E67A30" w:rsidR="00615BCC" w:rsidRPr="00FE5AA6" w:rsidRDefault="00357F62">
      <w:pPr>
        <w:pStyle w:val="32"/>
        <w:tabs>
          <w:tab w:val="right" w:leader="dot" w:pos="8835"/>
        </w:tabs>
        <w:rPr>
          <w:rFonts w:ascii="宋体" w:hAnsi="宋体"/>
          <w:color w:val="000000" w:themeColor="text1"/>
          <w:szCs w:val="22"/>
        </w:rPr>
      </w:pPr>
      <w:hyperlink w:anchor="_Toc474748793" w:history="1">
        <w:r w:rsidR="00615BCC" w:rsidRPr="00FE5AA6">
          <w:rPr>
            <w:rStyle w:val="a8"/>
            <w:rFonts w:ascii="宋体" w:hAnsi="宋体" w:hint="eastAsia"/>
            <w:color w:val="000000" w:themeColor="text1"/>
          </w:rPr>
          <w:t>（三）业绩表</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4</w:t>
        </w:r>
      </w:hyperlink>
    </w:p>
    <w:p w14:paraId="4931A510" w14:textId="7A244FC4" w:rsidR="00615BCC" w:rsidRPr="00FE5AA6" w:rsidRDefault="00357F62">
      <w:pPr>
        <w:pStyle w:val="32"/>
        <w:tabs>
          <w:tab w:val="right" w:leader="dot" w:pos="8835"/>
        </w:tabs>
        <w:rPr>
          <w:rFonts w:ascii="宋体" w:hAnsi="宋体"/>
          <w:color w:val="000000" w:themeColor="text1"/>
          <w:szCs w:val="22"/>
        </w:rPr>
      </w:pPr>
      <w:hyperlink w:anchor="_Toc474748794" w:history="1">
        <w:r w:rsidR="00615BCC" w:rsidRPr="00FE5AA6">
          <w:rPr>
            <w:rStyle w:val="a8"/>
            <w:rFonts w:ascii="宋体" w:hAnsi="宋体" w:hint="eastAsia"/>
            <w:color w:val="000000" w:themeColor="text1"/>
          </w:rPr>
          <w:t>（四）商务差异表</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5</w:t>
        </w:r>
      </w:hyperlink>
    </w:p>
    <w:p w14:paraId="1096232B" w14:textId="02052B8D" w:rsidR="00615BCC" w:rsidRPr="00FE5AA6" w:rsidRDefault="00357F62">
      <w:pPr>
        <w:pStyle w:val="32"/>
        <w:tabs>
          <w:tab w:val="right" w:leader="dot" w:pos="8835"/>
        </w:tabs>
        <w:rPr>
          <w:rFonts w:ascii="宋体" w:hAnsi="宋体"/>
          <w:color w:val="000000" w:themeColor="text1"/>
          <w:szCs w:val="22"/>
        </w:rPr>
      </w:pPr>
      <w:hyperlink w:anchor="_Toc474748795" w:history="1">
        <w:r w:rsidR="00615BCC" w:rsidRPr="00FE5AA6">
          <w:rPr>
            <w:rStyle w:val="a8"/>
            <w:rFonts w:ascii="宋体" w:hAnsi="宋体" w:hint="eastAsia"/>
            <w:color w:val="000000" w:themeColor="text1"/>
          </w:rPr>
          <w:t>（五）</w:t>
        </w:r>
        <w:r w:rsidR="0078108E" w:rsidRPr="00FE5AA6">
          <w:rPr>
            <w:rStyle w:val="a8"/>
            <w:rFonts w:ascii="宋体" w:hAnsi="宋体" w:hint="eastAsia"/>
            <w:color w:val="000000" w:themeColor="text1"/>
          </w:rPr>
          <w:t>投标人</w:t>
        </w:r>
        <w:r w:rsidR="00615BCC" w:rsidRPr="00FE5AA6">
          <w:rPr>
            <w:rStyle w:val="a8"/>
            <w:rFonts w:ascii="宋体" w:hAnsi="宋体" w:hint="eastAsia"/>
            <w:color w:val="000000" w:themeColor="text1"/>
          </w:rPr>
          <w:t>认为需要提供其他证明文件</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6</w:t>
        </w:r>
      </w:hyperlink>
    </w:p>
    <w:p w14:paraId="6ACFDF9E" w14:textId="5EFF91A5" w:rsidR="00615BCC" w:rsidRPr="00FE5AA6" w:rsidRDefault="00357F62">
      <w:pPr>
        <w:pStyle w:val="32"/>
        <w:tabs>
          <w:tab w:val="right" w:leader="dot" w:pos="8835"/>
        </w:tabs>
        <w:rPr>
          <w:rFonts w:ascii="宋体" w:hAnsi="宋体"/>
          <w:color w:val="000000" w:themeColor="text1"/>
          <w:szCs w:val="22"/>
        </w:rPr>
      </w:pPr>
      <w:hyperlink w:anchor="_Toc474748796" w:history="1">
        <w:r w:rsidR="00615BCC" w:rsidRPr="00FE5AA6">
          <w:rPr>
            <w:rStyle w:val="a8"/>
            <w:rFonts w:ascii="宋体" w:hAnsi="宋体" w:hint="eastAsia"/>
            <w:color w:val="000000" w:themeColor="text1"/>
          </w:rPr>
          <w:t>三、技术文件</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7</w:t>
        </w:r>
      </w:hyperlink>
    </w:p>
    <w:p w14:paraId="43C296AD" w14:textId="0D9107A1" w:rsidR="00615BCC" w:rsidRPr="00FE5AA6" w:rsidRDefault="00357F62">
      <w:pPr>
        <w:pStyle w:val="32"/>
        <w:tabs>
          <w:tab w:val="right" w:leader="dot" w:pos="8835"/>
        </w:tabs>
        <w:rPr>
          <w:rFonts w:ascii="宋体" w:hAnsi="宋体"/>
          <w:color w:val="000000" w:themeColor="text1"/>
          <w:szCs w:val="22"/>
        </w:rPr>
      </w:pPr>
      <w:hyperlink w:anchor="_Toc474748797" w:history="1">
        <w:r w:rsidR="00615BCC" w:rsidRPr="00FE5AA6">
          <w:rPr>
            <w:rStyle w:val="a8"/>
            <w:rFonts w:ascii="宋体" w:hAnsi="宋体" w:hint="eastAsia"/>
            <w:color w:val="000000" w:themeColor="text1"/>
          </w:rPr>
          <w:t>（一）小型或微型企业声明函</w:t>
        </w:r>
        <w:r w:rsidR="00615BCC" w:rsidRPr="00FE5AA6">
          <w:rPr>
            <w:rFonts w:ascii="宋体" w:hAnsi="宋体"/>
            <w:color w:val="000000" w:themeColor="text1"/>
          </w:rPr>
          <w:tab/>
        </w:r>
        <w:r w:rsidR="00547C9A">
          <w:rPr>
            <w:rFonts w:ascii="宋体" w:hAnsi="宋体" w:hint="eastAsia"/>
            <w:color w:val="000000" w:themeColor="text1"/>
          </w:rPr>
          <w:t>7</w:t>
        </w:r>
        <w:r w:rsidR="003D1E6A">
          <w:rPr>
            <w:rFonts w:ascii="宋体" w:hAnsi="宋体" w:hint="eastAsia"/>
            <w:color w:val="000000" w:themeColor="text1"/>
          </w:rPr>
          <w:t>7</w:t>
        </w:r>
      </w:hyperlink>
    </w:p>
    <w:p w14:paraId="1B1B4271" w14:textId="32229FE6" w:rsidR="00615BCC" w:rsidRPr="00FE5AA6" w:rsidRDefault="00357F62">
      <w:pPr>
        <w:pStyle w:val="32"/>
        <w:tabs>
          <w:tab w:val="right" w:leader="dot" w:pos="8835"/>
        </w:tabs>
        <w:rPr>
          <w:rFonts w:ascii="宋体" w:hAnsi="宋体"/>
          <w:color w:val="000000" w:themeColor="text1"/>
          <w:szCs w:val="22"/>
        </w:rPr>
      </w:pPr>
      <w:hyperlink w:anchor="_Toc474748798" w:history="1">
        <w:r w:rsidR="00615BCC" w:rsidRPr="00FE5AA6">
          <w:rPr>
            <w:rStyle w:val="a8"/>
            <w:rFonts w:ascii="宋体" w:hAnsi="宋体" w:hint="eastAsia"/>
            <w:color w:val="000000" w:themeColor="text1"/>
          </w:rPr>
          <w:t>（二）投标技术服务方案</w:t>
        </w:r>
        <w:r w:rsidR="00615BCC" w:rsidRPr="00FE5AA6">
          <w:rPr>
            <w:rFonts w:ascii="宋体" w:hAnsi="宋体"/>
            <w:color w:val="000000" w:themeColor="text1"/>
          </w:rPr>
          <w:tab/>
        </w:r>
        <w:r w:rsidR="003D1E6A">
          <w:rPr>
            <w:rFonts w:ascii="宋体" w:hAnsi="宋体" w:hint="eastAsia"/>
            <w:color w:val="000000" w:themeColor="text1"/>
          </w:rPr>
          <w:t>79</w:t>
        </w:r>
      </w:hyperlink>
    </w:p>
    <w:p w14:paraId="7FD0A97C" w14:textId="2462D06C" w:rsidR="00615BCC" w:rsidRPr="00FE5AA6" w:rsidRDefault="00357F62">
      <w:pPr>
        <w:pStyle w:val="32"/>
        <w:tabs>
          <w:tab w:val="right" w:leader="dot" w:pos="8835"/>
        </w:tabs>
        <w:rPr>
          <w:rFonts w:ascii="宋体" w:hAnsi="宋体"/>
          <w:color w:val="000000" w:themeColor="text1"/>
          <w:szCs w:val="22"/>
        </w:rPr>
      </w:pPr>
      <w:hyperlink w:anchor="_Toc474748801" w:history="1">
        <w:r w:rsidR="00615BCC" w:rsidRPr="00FE5AA6">
          <w:rPr>
            <w:rStyle w:val="a8"/>
            <w:rFonts w:ascii="宋体" w:hAnsi="宋体" w:hint="eastAsia"/>
            <w:color w:val="000000" w:themeColor="text1"/>
          </w:rPr>
          <w:t>（三）技术差异表</w:t>
        </w:r>
        <w:r w:rsidR="00615BCC" w:rsidRPr="00FE5AA6">
          <w:rPr>
            <w:rFonts w:ascii="宋体" w:hAnsi="宋体"/>
            <w:color w:val="000000" w:themeColor="text1"/>
          </w:rPr>
          <w:tab/>
        </w:r>
        <w:r w:rsidR="00547C9A">
          <w:rPr>
            <w:rFonts w:ascii="宋体" w:hAnsi="宋体" w:hint="eastAsia"/>
            <w:color w:val="000000" w:themeColor="text1"/>
          </w:rPr>
          <w:t>8</w:t>
        </w:r>
        <w:r w:rsidR="003D1E6A">
          <w:rPr>
            <w:rFonts w:ascii="宋体" w:hAnsi="宋体" w:hint="eastAsia"/>
            <w:color w:val="000000" w:themeColor="text1"/>
          </w:rPr>
          <w:t>0</w:t>
        </w:r>
      </w:hyperlink>
    </w:p>
    <w:p w14:paraId="03030258" w14:textId="204A0052" w:rsidR="00615BCC" w:rsidRPr="00FE5AA6" w:rsidRDefault="00357F62">
      <w:pPr>
        <w:pStyle w:val="32"/>
        <w:tabs>
          <w:tab w:val="right" w:leader="dot" w:pos="8835"/>
        </w:tabs>
        <w:rPr>
          <w:rFonts w:ascii="宋体" w:hAnsi="宋体"/>
          <w:color w:val="000000" w:themeColor="text1"/>
          <w:szCs w:val="22"/>
        </w:rPr>
      </w:pPr>
      <w:hyperlink w:anchor="_Toc474748802" w:history="1">
        <w:r w:rsidR="00615BCC" w:rsidRPr="00FE5AA6">
          <w:rPr>
            <w:rStyle w:val="a8"/>
            <w:rFonts w:ascii="宋体" w:hAnsi="宋体" w:hint="eastAsia"/>
            <w:color w:val="000000" w:themeColor="text1"/>
          </w:rPr>
          <w:t>（四）拟安排本项目技术服务人员情况表</w:t>
        </w:r>
        <w:r w:rsidR="00615BCC" w:rsidRPr="00FE5AA6">
          <w:rPr>
            <w:rFonts w:ascii="宋体" w:hAnsi="宋体"/>
            <w:color w:val="000000" w:themeColor="text1"/>
          </w:rPr>
          <w:tab/>
        </w:r>
        <w:r w:rsidR="00547C9A">
          <w:rPr>
            <w:rFonts w:ascii="宋体" w:hAnsi="宋体" w:hint="eastAsia"/>
            <w:color w:val="000000" w:themeColor="text1"/>
          </w:rPr>
          <w:t>8</w:t>
        </w:r>
        <w:r w:rsidR="003D1E6A">
          <w:rPr>
            <w:rFonts w:ascii="宋体" w:hAnsi="宋体" w:hint="eastAsia"/>
            <w:color w:val="000000" w:themeColor="text1"/>
          </w:rPr>
          <w:t>1</w:t>
        </w:r>
      </w:hyperlink>
    </w:p>
    <w:p w14:paraId="257DAD08" w14:textId="1585D5FD" w:rsidR="00615BCC" w:rsidRPr="00FE5AA6" w:rsidRDefault="00357F62">
      <w:pPr>
        <w:pStyle w:val="32"/>
        <w:tabs>
          <w:tab w:val="right" w:leader="dot" w:pos="8835"/>
        </w:tabs>
        <w:rPr>
          <w:rFonts w:ascii="宋体" w:hAnsi="宋体"/>
          <w:color w:val="000000" w:themeColor="text1"/>
          <w:szCs w:val="22"/>
        </w:rPr>
      </w:pPr>
      <w:hyperlink w:anchor="_Toc474748803" w:history="1">
        <w:r w:rsidR="00615BCC" w:rsidRPr="00FE5AA6">
          <w:rPr>
            <w:rStyle w:val="a8"/>
            <w:rFonts w:ascii="宋体" w:hAnsi="宋体" w:hint="eastAsia"/>
            <w:color w:val="000000" w:themeColor="text1"/>
          </w:rPr>
          <w:t>（五）提交事项</w:t>
        </w:r>
        <w:r w:rsidR="00615BCC" w:rsidRPr="00FE5AA6">
          <w:rPr>
            <w:rFonts w:ascii="宋体" w:hAnsi="宋体"/>
            <w:color w:val="000000" w:themeColor="text1"/>
          </w:rPr>
          <w:tab/>
        </w:r>
        <w:r w:rsidR="00547C9A">
          <w:rPr>
            <w:rFonts w:ascii="宋体" w:hAnsi="宋体" w:hint="eastAsia"/>
            <w:color w:val="000000" w:themeColor="text1"/>
          </w:rPr>
          <w:t>8</w:t>
        </w:r>
        <w:r w:rsidR="003D1E6A">
          <w:rPr>
            <w:rFonts w:ascii="宋体" w:hAnsi="宋体" w:hint="eastAsia"/>
            <w:color w:val="000000" w:themeColor="text1"/>
          </w:rPr>
          <w:t>2</w:t>
        </w:r>
      </w:hyperlink>
    </w:p>
    <w:p w14:paraId="6163D530" w14:textId="09B5DBA5" w:rsidR="00615BCC" w:rsidRPr="00FE5AA6" w:rsidRDefault="00357F62">
      <w:pPr>
        <w:pStyle w:val="32"/>
        <w:tabs>
          <w:tab w:val="right" w:leader="dot" w:pos="8835"/>
        </w:tabs>
        <w:rPr>
          <w:rFonts w:ascii="宋体" w:hAnsi="宋体"/>
          <w:color w:val="000000" w:themeColor="text1"/>
          <w:szCs w:val="22"/>
        </w:rPr>
      </w:pPr>
      <w:hyperlink w:anchor="_Toc474748804" w:history="1">
        <w:r w:rsidR="00615BCC" w:rsidRPr="00FE5AA6">
          <w:rPr>
            <w:rStyle w:val="a8"/>
            <w:rFonts w:ascii="宋体" w:hAnsi="宋体" w:hint="eastAsia"/>
            <w:color w:val="000000" w:themeColor="text1"/>
          </w:rPr>
          <w:t>四、唱标信封</w:t>
        </w:r>
        <w:r w:rsidR="00615BCC" w:rsidRPr="00FE5AA6">
          <w:rPr>
            <w:rFonts w:ascii="宋体" w:hAnsi="宋体"/>
            <w:color w:val="000000" w:themeColor="text1"/>
          </w:rPr>
          <w:tab/>
        </w:r>
        <w:r w:rsidR="00547C9A">
          <w:rPr>
            <w:rFonts w:ascii="宋体" w:hAnsi="宋体" w:hint="eastAsia"/>
            <w:color w:val="000000" w:themeColor="text1"/>
          </w:rPr>
          <w:t>8</w:t>
        </w:r>
        <w:r w:rsidR="003D1E6A">
          <w:rPr>
            <w:rFonts w:ascii="宋体" w:hAnsi="宋体" w:hint="eastAsia"/>
            <w:color w:val="000000" w:themeColor="text1"/>
          </w:rPr>
          <w:t>3</w:t>
        </w:r>
      </w:hyperlink>
    </w:p>
    <w:p w14:paraId="4DF675A4" w14:textId="4F5DEF65" w:rsidR="00615BCC" w:rsidRPr="00FE5AA6" w:rsidRDefault="00357F62">
      <w:pPr>
        <w:pStyle w:val="32"/>
        <w:tabs>
          <w:tab w:val="right" w:leader="dot" w:pos="8835"/>
        </w:tabs>
        <w:rPr>
          <w:rFonts w:ascii="宋体" w:hAnsi="宋体"/>
          <w:color w:val="000000" w:themeColor="text1"/>
          <w:szCs w:val="22"/>
        </w:rPr>
      </w:pPr>
      <w:hyperlink w:anchor="_Toc474748805" w:history="1">
        <w:r w:rsidR="00615BCC" w:rsidRPr="00FE5AA6">
          <w:rPr>
            <w:rStyle w:val="a8"/>
            <w:rFonts w:ascii="宋体" w:hAnsi="宋体" w:hint="eastAsia"/>
            <w:color w:val="000000" w:themeColor="text1"/>
          </w:rPr>
          <w:t>五、附件</w:t>
        </w:r>
        <w:r w:rsidR="00615BCC" w:rsidRPr="00FE5AA6">
          <w:rPr>
            <w:rFonts w:ascii="宋体" w:hAnsi="宋体"/>
            <w:color w:val="000000" w:themeColor="text1"/>
          </w:rPr>
          <w:tab/>
        </w:r>
        <w:r w:rsidR="00547C9A">
          <w:rPr>
            <w:rFonts w:ascii="宋体" w:hAnsi="宋体" w:hint="eastAsia"/>
            <w:color w:val="000000" w:themeColor="text1"/>
          </w:rPr>
          <w:t>8</w:t>
        </w:r>
        <w:r w:rsidR="003D1E6A">
          <w:rPr>
            <w:rFonts w:ascii="宋体" w:hAnsi="宋体" w:hint="eastAsia"/>
            <w:color w:val="000000" w:themeColor="text1"/>
          </w:rPr>
          <w:t>4</w:t>
        </w:r>
      </w:hyperlink>
    </w:p>
    <w:p w14:paraId="030C014E" w14:textId="77777777" w:rsidR="00615BCC" w:rsidRPr="00FE5AA6" w:rsidRDefault="002F7556">
      <w:pPr>
        <w:snapToGrid w:val="0"/>
        <w:spacing w:line="320" w:lineRule="exact"/>
        <w:jc w:val="center"/>
        <w:rPr>
          <w:rFonts w:ascii="仿宋_GB2312" w:eastAsia="仿宋_GB2312" w:hAnsi="宋体"/>
          <w:b/>
          <w:color w:val="000000" w:themeColor="text1"/>
          <w:spacing w:val="30"/>
          <w:sz w:val="24"/>
          <w:szCs w:val="24"/>
        </w:rPr>
      </w:pPr>
      <w:r w:rsidRPr="00FE5AA6">
        <w:rPr>
          <w:rFonts w:ascii="宋体" w:hAnsi="宋体" w:hint="eastAsia"/>
          <w:b/>
          <w:color w:val="000000" w:themeColor="text1"/>
          <w:spacing w:val="30"/>
          <w:szCs w:val="21"/>
        </w:rPr>
        <w:fldChar w:fldCharType="end"/>
      </w:r>
    </w:p>
    <w:p w14:paraId="7E9AAFF3" w14:textId="77777777" w:rsidR="00615BCC" w:rsidRPr="00FE5AA6" w:rsidRDefault="00615BCC">
      <w:pPr>
        <w:snapToGrid w:val="0"/>
        <w:spacing w:line="600" w:lineRule="exact"/>
        <w:jc w:val="center"/>
        <w:rPr>
          <w:rFonts w:ascii="仿宋_GB2312" w:eastAsia="仿宋_GB2312" w:hAnsi="宋体"/>
          <w:b/>
          <w:color w:val="000000" w:themeColor="text1"/>
          <w:spacing w:val="30"/>
          <w:sz w:val="24"/>
          <w:szCs w:val="24"/>
        </w:rPr>
      </w:pPr>
    </w:p>
    <w:p w14:paraId="0F5CFA57" w14:textId="77777777" w:rsidR="00615BCC" w:rsidRPr="00FE5AA6" w:rsidRDefault="00615BCC">
      <w:pPr>
        <w:snapToGrid w:val="0"/>
        <w:spacing w:line="600" w:lineRule="exact"/>
        <w:jc w:val="center"/>
        <w:rPr>
          <w:rFonts w:ascii="仿宋_GB2312" w:eastAsia="仿宋_GB2312" w:hAnsi="宋体"/>
          <w:b/>
          <w:color w:val="000000" w:themeColor="text1"/>
          <w:spacing w:val="30"/>
          <w:sz w:val="24"/>
          <w:szCs w:val="24"/>
        </w:rPr>
      </w:pPr>
    </w:p>
    <w:p w14:paraId="7CFC85C9" w14:textId="77777777" w:rsidR="00615BCC" w:rsidRPr="00FE5AA6" w:rsidRDefault="00615BCC">
      <w:pPr>
        <w:snapToGrid w:val="0"/>
        <w:spacing w:line="600" w:lineRule="exact"/>
        <w:jc w:val="center"/>
        <w:rPr>
          <w:rFonts w:ascii="仿宋_GB2312" w:eastAsia="仿宋_GB2312" w:hAnsi="宋体"/>
          <w:b/>
          <w:color w:val="000000" w:themeColor="text1"/>
          <w:spacing w:val="30"/>
          <w:sz w:val="24"/>
          <w:szCs w:val="24"/>
        </w:rPr>
      </w:pPr>
    </w:p>
    <w:p w14:paraId="7EA57A55" w14:textId="77777777" w:rsidR="00615BCC" w:rsidRPr="00FE5AA6" w:rsidRDefault="00615BCC">
      <w:pPr>
        <w:snapToGrid w:val="0"/>
        <w:spacing w:line="600" w:lineRule="exact"/>
        <w:jc w:val="center"/>
        <w:rPr>
          <w:rFonts w:ascii="宋体" w:hAnsi="宋体"/>
          <w:b/>
          <w:color w:val="000000" w:themeColor="text1"/>
          <w:spacing w:val="30"/>
          <w:sz w:val="48"/>
        </w:rPr>
      </w:pPr>
      <w:r w:rsidRPr="00FE5AA6">
        <w:rPr>
          <w:rFonts w:ascii="宋体" w:hAnsi="宋体"/>
          <w:color w:val="000000" w:themeColor="text1"/>
          <w:sz w:val="18"/>
        </w:rPr>
        <w:br w:type="page"/>
      </w:r>
    </w:p>
    <w:p w14:paraId="2D531B12" w14:textId="77777777" w:rsidR="00615BCC" w:rsidRPr="00FE5AA6" w:rsidRDefault="00615BCC">
      <w:pPr>
        <w:snapToGrid w:val="0"/>
        <w:spacing w:line="600" w:lineRule="exact"/>
        <w:jc w:val="center"/>
        <w:rPr>
          <w:rFonts w:ascii="宋体" w:hAnsi="宋体"/>
          <w:b/>
          <w:color w:val="000000" w:themeColor="text1"/>
          <w:spacing w:val="30"/>
          <w:sz w:val="48"/>
        </w:rPr>
      </w:pPr>
    </w:p>
    <w:p w14:paraId="684255AE" w14:textId="77777777" w:rsidR="00615BCC" w:rsidRPr="00FE5AA6" w:rsidRDefault="00615BCC">
      <w:pPr>
        <w:snapToGrid w:val="0"/>
        <w:spacing w:line="600" w:lineRule="exact"/>
        <w:jc w:val="center"/>
        <w:rPr>
          <w:rFonts w:ascii="宋体" w:hAnsi="宋体"/>
          <w:b/>
          <w:color w:val="000000" w:themeColor="text1"/>
          <w:spacing w:val="30"/>
          <w:sz w:val="48"/>
        </w:rPr>
      </w:pPr>
    </w:p>
    <w:p w14:paraId="53DDF3BD" w14:textId="77777777" w:rsidR="00615BCC" w:rsidRPr="00FE5AA6" w:rsidRDefault="00615BCC">
      <w:pPr>
        <w:snapToGrid w:val="0"/>
        <w:spacing w:line="600" w:lineRule="exact"/>
        <w:jc w:val="center"/>
        <w:rPr>
          <w:rFonts w:ascii="宋体" w:hAnsi="宋体"/>
          <w:b/>
          <w:color w:val="000000" w:themeColor="text1"/>
          <w:spacing w:val="30"/>
          <w:sz w:val="48"/>
        </w:rPr>
      </w:pPr>
    </w:p>
    <w:p w14:paraId="04DC7959" w14:textId="77777777" w:rsidR="00615BCC" w:rsidRPr="00FE5AA6" w:rsidRDefault="00615BCC">
      <w:pPr>
        <w:snapToGrid w:val="0"/>
        <w:spacing w:line="600" w:lineRule="exact"/>
        <w:jc w:val="center"/>
        <w:rPr>
          <w:rFonts w:ascii="宋体" w:hAnsi="宋体"/>
          <w:b/>
          <w:color w:val="000000" w:themeColor="text1"/>
          <w:spacing w:val="30"/>
          <w:sz w:val="48"/>
        </w:rPr>
      </w:pPr>
    </w:p>
    <w:p w14:paraId="1927FD16" w14:textId="77777777" w:rsidR="00615BCC" w:rsidRPr="00FE5AA6" w:rsidRDefault="00615BCC">
      <w:pPr>
        <w:pStyle w:val="2"/>
        <w:spacing w:before="0" w:after="0" w:line="400" w:lineRule="exact"/>
        <w:ind w:leftChars="115" w:left="241"/>
        <w:rPr>
          <w:rFonts w:ascii="仿宋_GB2312" w:eastAsia="仿宋_GB2312" w:hAnsi="宋体"/>
          <w:color w:val="000000" w:themeColor="text1"/>
          <w:spacing w:val="20"/>
          <w:sz w:val="28"/>
          <w:szCs w:val="28"/>
        </w:rPr>
      </w:pPr>
      <w:bookmarkStart w:id="0" w:name="_第一部分__投标邀请"/>
      <w:bookmarkStart w:id="1" w:name="_Toc474748731"/>
      <w:bookmarkEnd w:id="0"/>
      <w:r w:rsidRPr="00FE5AA6">
        <w:rPr>
          <w:rFonts w:ascii="仿宋_GB2312" w:eastAsia="仿宋_GB2312" w:hAnsi="宋体" w:hint="eastAsia"/>
          <w:color w:val="000000" w:themeColor="text1"/>
          <w:spacing w:val="20"/>
          <w:sz w:val="28"/>
          <w:szCs w:val="28"/>
        </w:rPr>
        <w:t>第一部分  投标邀请</w:t>
      </w:r>
      <w:bookmarkEnd w:id="1"/>
    </w:p>
    <w:p w14:paraId="2E24FFD9" w14:textId="77777777" w:rsidR="00615BCC" w:rsidRPr="00FE5AA6" w:rsidRDefault="00615BCC">
      <w:pPr>
        <w:snapToGrid w:val="0"/>
        <w:spacing w:line="600" w:lineRule="exact"/>
        <w:jc w:val="center"/>
        <w:rPr>
          <w:rFonts w:ascii="宋体" w:hAnsi="宋体"/>
          <w:b/>
          <w:color w:val="000000" w:themeColor="text1"/>
          <w:spacing w:val="30"/>
          <w:sz w:val="48"/>
        </w:rPr>
      </w:pPr>
    </w:p>
    <w:p w14:paraId="5C77ECEA" w14:textId="77777777" w:rsidR="00615BCC" w:rsidRPr="00FE5AA6" w:rsidRDefault="00615BCC">
      <w:pPr>
        <w:snapToGrid w:val="0"/>
        <w:spacing w:line="600" w:lineRule="exact"/>
        <w:jc w:val="center"/>
        <w:rPr>
          <w:rFonts w:ascii="宋体" w:hAnsi="宋体"/>
          <w:b/>
          <w:color w:val="000000" w:themeColor="text1"/>
          <w:spacing w:val="30"/>
          <w:sz w:val="48"/>
        </w:rPr>
      </w:pPr>
    </w:p>
    <w:p w14:paraId="7FC8B8FA" w14:textId="77777777" w:rsidR="00615BCC" w:rsidRPr="00FE5AA6" w:rsidRDefault="00615BCC">
      <w:pPr>
        <w:snapToGrid w:val="0"/>
        <w:spacing w:line="600" w:lineRule="exact"/>
        <w:jc w:val="center"/>
        <w:rPr>
          <w:rFonts w:ascii="宋体" w:hAnsi="宋体"/>
          <w:b/>
          <w:color w:val="000000" w:themeColor="text1"/>
          <w:spacing w:val="30"/>
          <w:sz w:val="48"/>
        </w:rPr>
      </w:pPr>
    </w:p>
    <w:p w14:paraId="526D4535" w14:textId="77777777" w:rsidR="00615BCC" w:rsidRPr="00FE5AA6" w:rsidRDefault="00615BCC">
      <w:pPr>
        <w:snapToGrid w:val="0"/>
        <w:spacing w:line="600" w:lineRule="exact"/>
        <w:jc w:val="center"/>
        <w:rPr>
          <w:rFonts w:ascii="宋体" w:hAnsi="宋体"/>
          <w:b/>
          <w:color w:val="000000" w:themeColor="text1"/>
          <w:spacing w:val="30"/>
          <w:sz w:val="48"/>
        </w:rPr>
      </w:pPr>
    </w:p>
    <w:p w14:paraId="4504DBCB" w14:textId="77777777" w:rsidR="00615BCC" w:rsidRPr="00FE5AA6" w:rsidRDefault="00615BCC">
      <w:pPr>
        <w:snapToGrid w:val="0"/>
        <w:spacing w:line="600" w:lineRule="exact"/>
        <w:jc w:val="center"/>
        <w:rPr>
          <w:rFonts w:ascii="宋体" w:hAnsi="宋体"/>
          <w:b/>
          <w:color w:val="000000" w:themeColor="text1"/>
          <w:spacing w:val="30"/>
          <w:sz w:val="48"/>
        </w:rPr>
      </w:pPr>
    </w:p>
    <w:p w14:paraId="6670D6E8" w14:textId="77777777" w:rsidR="00615BCC" w:rsidRPr="00FE5AA6" w:rsidRDefault="00615BCC">
      <w:pPr>
        <w:snapToGrid w:val="0"/>
        <w:spacing w:line="600" w:lineRule="exact"/>
        <w:jc w:val="center"/>
        <w:rPr>
          <w:rFonts w:ascii="宋体" w:hAnsi="宋体"/>
          <w:b/>
          <w:color w:val="000000" w:themeColor="text1"/>
          <w:spacing w:val="30"/>
          <w:sz w:val="48"/>
        </w:rPr>
      </w:pPr>
    </w:p>
    <w:p w14:paraId="11F16C28" w14:textId="77777777" w:rsidR="00615BCC" w:rsidRPr="00FE5AA6" w:rsidRDefault="00615BCC">
      <w:pPr>
        <w:snapToGrid w:val="0"/>
        <w:spacing w:line="600" w:lineRule="exact"/>
        <w:jc w:val="center"/>
        <w:rPr>
          <w:rFonts w:ascii="宋体" w:hAnsi="宋体"/>
          <w:b/>
          <w:color w:val="000000" w:themeColor="text1"/>
          <w:spacing w:val="30"/>
          <w:sz w:val="48"/>
        </w:rPr>
      </w:pPr>
    </w:p>
    <w:p w14:paraId="75CF0741" w14:textId="77777777" w:rsidR="00615BCC" w:rsidRPr="00FE5AA6" w:rsidRDefault="00615BCC">
      <w:pPr>
        <w:snapToGrid w:val="0"/>
        <w:spacing w:line="600" w:lineRule="exact"/>
        <w:jc w:val="center"/>
        <w:rPr>
          <w:rFonts w:ascii="宋体" w:hAnsi="宋体"/>
          <w:b/>
          <w:color w:val="000000" w:themeColor="text1"/>
          <w:spacing w:val="30"/>
          <w:sz w:val="48"/>
        </w:rPr>
      </w:pPr>
    </w:p>
    <w:p w14:paraId="225648D1" w14:textId="77777777" w:rsidR="00615BCC" w:rsidRPr="00FE5AA6" w:rsidRDefault="00615BCC">
      <w:pPr>
        <w:snapToGrid w:val="0"/>
        <w:spacing w:line="600" w:lineRule="exact"/>
        <w:jc w:val="center"/>
        <w:rPr>
          <w:rFonts w:ascii="宋体" w:hAnsi="宋体"/>
          <w:b/>
          <w:color w:val="000000" w:themeColor="text1"/>
          <w:spacing w:val="30"/>
          <w:sz w:val="48"/>
        </w:rPr>
        <w:sectPr w:rsidR="00615BCC" w:rsidRPr="00FE5AA6">
          <w:type w:val="nextColumn"/>
          <w:pgSz w:w="11907" w:h="16840"/>
          <w:pgMar w:top="2041" w:right="1531" w:bottom="2041" w:left="1531" w:header="1701" w:footer="1474" w:gutter="0"/>
          <w:paperSrc w:first="534" w:other="534"/>
          <w:cols w:space="720"/>
          <w:docGrid w:linePitch="523"/>
        </w:sectPr>
      </w:pPr>
    </w:p>
    <w:p w14:paraId="63344BAC" w14:textId="77777777" w:rsidR="00615BCC" w:rsidRPr="00FE5AA6" w:rsidRDefault="00615BCC">
      <w:pPr>
        <w:pStyle w:val="3"/>
        <w:spacing w:before="0" w:after="0"/>
        <w:rPr>
          <w:bCs/>
          <w:color w:val="000000" w:themeColor="text1"/>
          <w:sz w:val="28"/>
          <w:szCs w:val="28"/>
        </w:rPr>
      </w:pPr>
      <w:bookmarkStart w:id="2" w:name="_Toc208661934"/>
      <w:bookmarkStart w:id="3" w:name="_Toc474748732"/>
      <w:r w:rsidRPr="00FE5AA6">
        <w:rPr>
          <w:rFonts w:hint="eastAsia"/>
          <w:bCs/>
          <w:color w:val="000000" w:themeColor="text1"/>
          <w:sz w:val="28"/>
          <w:szCs w:val="28"/>
        </w:rPr>
        <w:lastRenderedPageBreak/>
        <w:t>投标邀请</w:t>
      </w:r>
      <w:bookmarkEnd w:id="2"/>
      <w:r w:rsidRPr="00FE5AA6">
        <w:rPr>
          <w:rFonts w:hint="eastAsia"/>
          <w:bCs/>
          <w:color w:val="000000" w:themeColor="text1"/>
          <w:sz w:val="28"/>
          <w:szCs w:val="28"/>
        </w:rPr>
        <w:t>函</w:t>
      </w:r>
      <w:bookmarkEnd w:id="3"/>
    </w:p>
    <w:p w14:paraId="6847E5D7"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东莞市公共资源交易中心（以下简称“市交易中心”）受</w:t>
      </w:r>
      <w:r w:rsidR="00A16B39" w:rsidRPr="00FE5AA6">
        <w:rPr>
          <w:rFonts w:hint="eastAsia"/>
          <w:color w:val="000000" w:themeColor="text1"/>
          <w:sz w:val="28"/>
        </w:rPr>
        <w:t>东莞理工学院</w:t>
      </w:r>
      <w:r w:rsidRPr="00FE5AA6">
        <w:rPr>
          <w:rFonts w:hint="eastAsia"/>
          <w:color w:val="000000" w:themeColor="text1"/>
          <w:sz w:val="28"/>
        </w:rPr>
        <w:t>（以下简称“采购人”）的委托，现就</w:t>
      </w:r>
      <w:r w:rsidR="00A16B39" w:rsidRPr="00FE5AA6">
        <w:rPr>
          <w:rFonts w:hint="eastAsia"/>
          <w:color w:val="000000" w:themeColor="text1"/>
          <w:sz w:val="28"/>
        </w:rPr>
        <w:t>东莞理工学院后勤集团会议中心视频放映设备更换</w:t>
      </w:r>
      <w:r w:rsidRPr="00FE5AA6">
        <w:rPr>
          <w:rFonts w:hint="eastAsia"/>
          <w:color w:val="000000" w:themeColor="text1"/>
          <w:sz w:val="28"/>
        </w:rPr>
        <w:t>采购项目进行公开招标采购，欢迎有实施能力和资质的国内</w:t>
      </w:r>
      <w:r w:rsidR="0078108E" w:rsidRPr="00FE5AA6">
        <w:rPr>
          <w:rFonts w:hint="eastAsia"/>
          <w:color w:val="000000" w:themeColor="text1"/>
          <w:sz w:val="28"/>
        </w:rPr>
        <w:t>投标人</w:t>
      </w:r>
      <w:r w:rsidRPr="00FE5AA6">
        <w:rPr>
          <w:rFonts w:hint="eastAsia"/>
          <w:color w:val="000000" w:themeColor="text1"/>
          <w:sz w:val="28"/>
        </w:rPr>
        <w:t>参加投标。</w:t>
      </w:r>
    </w:p>
    <w:p w14:paraId="29495993"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1.</w:t>
      </w:r>
      <w:r w:rsidR="00672875" w:rsidRPr="00FE5AA6">
        <w:rPr>
          <w:rFonts w:hint="eastAsia"/>
          <w:color w:val="000000" w:themeColor="text1"/>
          <w:sz w:val="28"/>
        </w:rPr>
        <w:t xml:space="preserve"> </w:t>
      </w:r>
      <w:r w:rsidRPr="00FE5AA6">
        <w:rPr>
          <w:rFonts w:hint="eastAsia"/>
          <w:color w:val="000000" w:themeColor="text1"/>
          <w:sz w:val="28"/>
        </w:rPr>
        <w:t>项目名称：</w:t>
      </w:r>
      <w:r w:rsidR="00A16B39" w:rsidRPr="00FE5AA6">
        <w:rPr>
          <w:rFonts w:hint="eastAsia"/>
          <w:color w:val="000000" w:themeColor="text1"/>
          <w:sz w:val="28"/>
        </w:rPr>
        <w:t>东莞理工学院后勤集团会议中心视频放映设备更换</w:t>
      </w:r>
      <w:r w:rsidRPr="00FE5AA6">
        <w:rPr>
          <w:rFonts w:hint="eastAsia"/>
          <w:color w:val="000000" w:themeColor="text1"/>
          <w:sz w:val="28"/>
        </w:rPr>
        <w:t>，采购编号：</w:t>
      </w:r>
      <w:r w:rsidR="00A16B39" w:rsidRPr="00FE5AA6">
        <w:rPr>
          <w:rFonts w:hint="eastAsia"/>
          <w:color w:val="000000" w:themeColor="text1"/>
          <w:sz w:val="28"/>
        </w:rPr>
        <w:t>441900-201710-0003001001-0024</w:t>
      </w:r>
      <w:r w:rsidRPr="00FE5AA6">
        <w:rPr>
          <w:rFonts w:hint="eastAsia"/>
          <w:color w:val="000000" w:themeColor="text1"/>
          <w:sz w:val="28"/>
        </w:rPr>
        <w:t>。</w:t>
      </w:r>
    </w:p>
    <w:p w14:paraId="7DFE2887"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2.</w:t>
      </w:r>
      <w:r w:rsidR="00672875" w:rsidRPr="00FE5AA6">
        <w:rPr>
          <w:rFonts w:hint="eastAsia"/>
          <w:color w:val="000000" w:themeColor="text1"/>
          <w:sz w:val="28"/>
        </w:rPr>
        <w:t xml:space="preserve"> </w:t>
      </w:r>
      <w:r w:rsidRPr="00FE5AA6">
        <w:rPr>
          <w:rFonts w:hint="eastAsia"/>
          <w:color w:val="000000" w:themeColor="text1"/>
          <w:sz w:val="28"/>
        </w:rPr>
        <w:t>采购内容：</w:t>
      </w:r>
      <w:r w:rsidR="00A16B39" w:rsidRPr="00FE5AA6">
        <w:rPr>
          <w:rFonts w:hint="eastAsia"/>
          <w:color w:val="000000" w:themeColor="text1"/>
          <w:sz w:val="28"/>
        </w:rPr>
        <w:t>视频放映设备</w:t>
      </w:r>
      <w:r w:rsidRPr="00FE5AA6">
        <w:rPr>
          <w:rFonts w:hint="eastAsia"/>
          <w:color w:val="000000" w:themeColor="text1"/>
          <w:sz w:val="28"/>
        </w:rPr>
        <w:t>。</w:t>
      </w:r>
    </w:p>
    <w:p w14:paraId="1A65B1DD" w14:textId="4A155881" w:rsidR="00672875" w:rsidRPr="00B43F32" w:rsidRDefault="00611416" w:rsidP="00590F5B">
      <w:pPr>
        <w:pStyle w:val="20"/>
        <w:spacing w:line="580" w:lineRule="exact"/>
        <w:ind w:leftChars="74" w:left="155" w:firstLineChars="156" w:firstLine="437"/>
        <w:rPr>
          <w:color w:val="000000" w:themeColor="text1"/>
          <w:sz w:val="28"/>
        </w:rPr>
      </w:pPr>
      <w:r w:rsidRPr="00FE5AA6">
        <w:rPr>
          <w:rFonts w:hint="eastAsia"/>
          <w:color w:val="000000" w:themeColor="text1"/>
          <w:sz w:val="28"/>
        </w:rPr>
        <w:t>3.</w:t>
      </w:r>
      <w:r w:rsidR="00672875" w:rsidRPr="00FE5AA6">
        <w:rPr>
          <w:rFonts w:hint="eastAsia"/>
          <w:color w:val="000000" w:themeColor="text1"/>
          <w:sz w:val="28"/>
        </w:rPr>
        <w:t xml:space="preserve"> </w:t>
      </w:r>
      <w:r w:rsidRPr="00B43F32">
        <w:rPr>
          <w:rFonts w:hint="eastAsia"/>
          <w:color w:val="000000" w:themeColor="text1"/>
          <w:sz w:val="28"/>
        </w:rPr>
        <w:t>采购公告期限：</w:t>
      </w:r>
      <w:r w:rsidR="00B43F32" w:rsidRPr="00B43F32">
        <w:rPr>
          <w:rFonts w:hint="eastAsia"/>
          <w:color w:val="000000" w:themeColor="text1"/>
          <w:sz w:val="28"/>
        </w:rPr>
        <w:t>2017</w:t>
      </w:r>
      <w:r w:rsidRPr="00B43F32">
        <w:rPr>
          <w:rFonts w:hint="eastAsia"/>
          <w:color w:val="000000" w:themeColor="text1"/>
          <w:sz w:val="28"/>
        </w:rPr>
        <w:t>年</w:t>
      </w:r>
      <w:r w:rsidR="00B43F32" w:rsidRPr="00B43F32">
        <w:rPr>
          <w:rFonts w:hint="eastAsia"/>
          <w:color w:val="000000" w:themeColor="text1"/>
          <w:sz w:val="28"/>
        </w:rPr>
        <w:t>12</w:t>
      </w:r>
      <w:r w:rsidRPr="00B43F32">
        <w:rPr>
          <w:rFonts w:hint="eastAsia"/>
          <w:color w:val="000000" w:themeColor="text1"/>
          <w:sz w:val="28"/>
        </w:rPr>
        <w:t>月</w:t>
      </w:r>
      <w:r w:rsidR="00B43F32" w:rsidRPr="00B43F32">
        <w:rPr>
          <w:rFonts w:hint="eastAsia"/>
          <w:color w:val="000000" w:themeColor="text1"/>
          <w:sz w:val="28"/>
        </w:rPr>
        <w:t>29</w:t>
      </w:r>
      <w:r w:rsidRPr="00B43F32">
        <w:rPr>
          <w:rFonts w:hint="eastAsia"/>
          <w:color w:val="000000" w:themeColor="text1"/>
          <w:sz w:val="28"/>
        </w:rPr>
        <w:t>日至</w:t>
      </w:r>
      <w:r w:rsidR="00B43F32" w:rsidRPr="00B43F32">
        <w:rPr>
          <w:rFonts w:hint="eastAsia"/>
          <w:color w:val="000000" w:themeColor="text1"/>
          <w:sz w:val="28"/>
        </w:rPr>
        <w:t>2018</w:t>
      </w:r>
      <w:r w:rsidRPr="00B43F32">
        <w:rPr>
          <w:rFonts w:hint="eastAsia"/>
          <w:color w:val="000000" w:themeColor="text1"/>
          <w:sz w:val="28"/>
        </w:rPr>
        <w:t>年</w:t>
      </w:r>
      <w:r w:rsidR="00B43F32" w:rsidRPr="00B43F32">
        <w:rPr>
          <w:rFonts w:hint="eastAsia"/>
          <w:color w:val="000000" w:themeColor="text1"/>
          <w:sz w:val="28"/>
        </w:rPr>
        <w:t>1</w:t>
      </w:r>
      <w:r w:rsidRPr="00B43F32">
        <w:rPr>
          <w:rFonts w:hint="eastAsia"/>
          <w:color w:val="000000" w:themeColor="text1"/>
          <w:sz w:val="28"/>
        </w:rPr>
        <w:t>月</w:t>
      </w:r>
      <w:r w:rsidR="00B43F32" w:rsidRPr="00B43F32">
        <w:rPr>
          <w:rFonts w:hint="eastAsia"/>
          <w:color w:val="000000" w:themeColor="text1"/>
          <w:sz w:val="28"/>
        </w:rPr>
        <w:t>5</w:t>
      </w:r>
      <w:r w:rsidRPr="00B43F32">
        <w:rPr>
          <w:rFonts w:hint="eastAsia"/>
          <w:color w:val="000000" w:themeColor="text1"/>
          <w:sz w:val="28"/>
        </w:rPr>
        <w:t>日。</w:t>
      </w:r>
    </w:p>
    <w:p w14:paraId="4A6537A3" w14:textId="6C27D115" w:rsidR="00611416" w:rsidRPr="00B43F32" w:rsidRDefault="00672875" w:rsidP="00590F5B">
      <w:pPr>
        <w:pStyle w:val="20"/>
        <w:spacing w:line="580" w:lineRule="exact"/>
        <w:ind w:leftChars="74" w:left="155" w:firstLineChars="0" w:firstLine="0"/>
        <w:rPr>
          <w:color w:val="000000" w:themeColor="text1"/>
          <w:sz w:val="28"/>
        </w:rPr>
      </w:pPr>
      <w:r w:rsidRPr="00B43F32">
        <w:rPr>
          <w:rFonts w:hint="eastAsia"/>
          <w:color w:val="000000" w:themeColor="text1"/>
          <w:sz w:val="28"/>
        </w:rPr>
        <w:t xml:space="preserve">      </w:t>
      </w:r>
      <w:r w:rsidR="00355714" w:rsidRPr="00B43F32">
        <w:rPr>
          <w:rFonts w:hint="eastAsia"/>
          <w:color w:val="000000" w:themeColor="text1"/>
          <w:sz w:val="28"/>
        </w:rPr>
        <w:t>报名及</w:t>
      </w:r>
      <w:r w:rsidR="00611416" w:rsidRPr="00B43F32">
        <w:rPr>
          <w:rFonts w:hint="eastAsia"/>
          <w:color w:val="000000" w:themeColor="text1"/>
          <w:sz w:val="28"/>
        </w:rPr>
        <w:t>获取招标文件（电子</w:t>
      </w:r>
      <w:r w:rsidR="00611416" w:rsidRPr="00B43F32">
        <w:rPr>
          <w:color w:val="000000" w:themeColor="text1"/>
          <w:sz w:val="28"/>
        </w:rPr>
        <w:t>版</w:t>
      </w:r>
      <w:r w:rsidR="00611416" w:rsidRPr="00B43F32">
        <w:rPr>
          <w:rFonts w:hint="eastAsia"/>
          <w:color w:val="000000" w:themeColor="text1"/>
          <w:sz w:val="28"/>
        </w:rPr>
        <w:t>）期限：</w:t>
      </w:r>
      <w:r w:rsidR="00B43F32" w:rsidRPr="00B43F32">
        <w:rPr>
          <w:rFonts w:hint="eastAsia"/>
          <w:color w:val="000000" w:themeColor="text1"/>
          <w:sz w:val="28"/>
        </w:rPr>
        <w:t>2017</w:t>
      </w:r>
      <w:r w:rsidR="00C52B58" w:rsidRPr="00B43F32">
        <w:rPr>
          <w:rFonts w:hint="eastAsia"/>
          <w:color w:val="000000" w:themeColor="text1"/>
          <w:sz w:val="28"/>
        </w:rPr>
        <w:t>年</w:t>
      </w:r>
      <w:r w:rsidR="00B43F32" w:rsidRPr="00B43F32">
        <w:rPr>
          <w:rFonts w:hint="eastAsia"/>
          <w:color w:val="000000" w:themeColor="text1"/>
          <w:sz w:val="28"/>
        </w:rPr>
        <w:t>12</w:t>
      </w:r>
      <w:r w:rsidR="00C52B58" w:rsidRPr="00B43F32">
        <w:rPr>
          <w:rFonts w:hint="eastAsia"/>
          <w:color w:val="000000" w:themeColor="text1"/>
          <w:sz w:val="28"/>
        </w:rPr>
        <w:t>月</w:t>
      </w:r>
      <w:r w:rsidR="00B43F32" w:rsidRPr="00B43F32">
        <w:rPr>
          <w:rFonts w:hint="eastAsia"/>
          <w:color w:val="000000" w:themeColor="text1"/>
          <w:sz w:val="28"/>
        </w:rPr>
        <w:t>29</w:t>
      </w:r>
      <w:r w:rsidR="00C52B58" w:rsidRPr="00B43F32">
        <w:rPr>
          <w:rFonts w:hint="eastAsia"/>
          <w:color w:val="000000" w:themeColor="text1"/>
          <w:sz w:val="28"/>
        </w:rPr>
        <w:t>日8:30至</w:t>
      </w:r>
      <w:r w:rsidR="00B43F32" w:rsidRPr="00B43F32">
        <w:rPr>
          <w:rFonts w:hint="eastAsia"/>
          <w:color w:val="000000" w:themeColor="text1"/>
          <w:sz w:val="28"/>
        </w:rPr>
        <w:t>2018</w:t>
      </w:r>
      <w:r w:rsidR="00C52B58" w:rsidRPr="00B43F32">
        <w:rPr>
          <w:rFonts w:hint="eastAsia"/>
          <w:color w:val="000000" w:themeColor="text1"/>
          <w:sz w:val="28"/>
        </w:rPr>
        <w:t>年</w:t>
      </w:r>
      <w:r w:rsidR="00B43F32" w:rsidRPr="00B43F32">
        <w:rPr>
          <w:rFonts w:hint="eastAsia"/>
          <w:color w:val="000000" w:themeColor="text1"/>
          <w:sz w:val="28"/>
        </w:rPr>
        <w:t>1</w:t>
      </w:r>
      <w:r w:rsidR="00C52B58" w:rsidRPr="00B43F32">
        <w:rPr>
          <w:rFonts w:hint="eastAsia"/>
          <w:color w:val="000000" w:themeColor="text1"/>
          <w:sz w:val="28"/>
        </w:rPr>
        <w:t>月</w:t>
      </w:r>
      <w:r w:rsidR="00B43F32" w:rsidRPr="00B43F32">
        <w:rPr>
          <w:rFonts w:hint="eastAsia"/>
          <w:color w:val="000000" w:themeColor="text1"/>
          <w:sz w:val="28"/>
        </w:rPr>
        <w:t>12</w:t>
      </w:r>
      <w:r w:rsidR="00C52B58" w:rsidRPr="00B43F32">
        <w:rPr>
          <w:rFonts w:hint="eastAsia"/>
          <w:color w:val="000000" w:themeColor="text1"/>
          <w:sz w:val="28"/>
        </w:rPr>
        <w:t>日17:30（北京</w:t>
      </w:r>
      <w:r w:rsidR="00C52B58" w:rsidRPr="00B43F32">
        <w:rPr>
          <w:color w:val="000000" w:themeColor="text1"/>
          <w:sz w:val="28"/>
        </w:rPr>
        <w:t>时间</w:t>
      </w:r>
      <w:r w:rsidR="00C52B58" w:rsidRPr="00B43F32">
        <w:rPr>
          <w:rFonts w:hint="eastAsia"/>
          <w:color w:val="000000" w:themeColor="text1"/>
          <w:sz w:val="28"/>
        </w:rPr>
        <w:t>）</w:t>
      </w:r>
    </w:p>
    <w:p w14:paraId="28144594" w14:textId="77777777" w:rsidR="00615BCC" w:rsidRPr="00B43F32" w:rsidRDefault="00611416" w:rsidP="00590F5B">
      <w:pPr>
        <w:pStyle w:val="20"/>
        <w:spacing w:line="580" w:lineRule="exact"/>
        <w:ind w:firstLine="577"/>
        <w:rPr>
          <w:rFonts w:ascii="仿宋" w:eastAsia="仿宋" w:hAnsi="仿宋"/>
          <w:color w:val="000000" w:themeColor="text1"/>
          <w:kern w:val="0"/>
          <w:sz w:val="28"/>
        </w:rPr>
      </w:pPr>
      <w:r w:rsidRPr="00B43F32">
        <w:rPr>
          <w:rFonts w:hint="eastAsia"/>
          <w:color w:val="000000" w:themeColor="text1"/>
          <w:sz w:val="28"/>
        </w:rPr>
        <w:t>4.</w:t>
      </w:r>
      <w:r w:rsidRPr="00B43F32">
        <w:rPr>
          <w:rFonts w:ascii="仿宋" w:eastAsia="仿宋" w:hAnsi="仿宋" w:hint="eastAsia"/>
          <w:color w:val="000000" w:themeColor="text1"/>
          <w:sz w:val="28"/>
          <w:szCs w:val="28"/>
        </w:rPr>
        <w:t xml:space="preserve"> 本项目仅接受网上报名，</w:t>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网上报名须知：</w:t>
      </w:r>
      <w:r w:rsidR="002F7556" w:rsidRPr="00B43F32">
        <w:rPr>
          <w:rFonts w:ascii="仿宋" w:eastAsia="仿宋" w:hAnsi="仿宋"/>
          <w:color w:val="000000" w:themeColor="text1"/>
          <w:sz w:val="28"/>
          <w:szCs w:val="28"/>
        </w:rPr>
        <w:fldChar w:fldCharType="begin"/>
      </w:r>
      <w:r w:rsidRPr="00B43F32">
        <w:rPr>
          <w:rFonts w:ascii="仿宋" w:eastAsia="仿宋" w:hAnsi="仿宋"/>
          <w:color w:val="000000" w:themeColor="text1"/>
          <w:sz w:val="28"/>
          <w:szCs w:val="28"/>
        </w:rPr>
        <w:instrText xml:space="preserve"> </w:instrText>
      </w:r>
      <w:r w:rsidRPr="00B43F32">
        <w:rPr>
          <w:rFonts w:ascii="仿宋" w:eastAsia="仿宋" w:hAnsi="仿宋" w:hint="eastAsia"/>
          <w:color w:val="000000" w:themeColor="text1"/>
          <w:sz w:val="28"/>
          <w:szCs w:val="28"/>
        </w:rPr>
        <w:instrText>= 1 \* GB3</w:instrText>
      </w:r>
      <w:r w:rsidRPr="00B43F32">
        <w:rPr>
          <w:rFonts w:ascii="仿宋" w:eastAsia="仿宋" w:hAnsi="仿宋"/>
          <w:color w:val="000000" w:themeColor="text1"/>
          <w:sz w:val="28"/>
          <w:szCs w:val="28"/>
        </w:rPr>
        <w:instrText xml:space="preserve"> </w:instrText>
      </w:r>
      <w:r w:rsidR="002F7556" w:rsidRPr="00B43F32">
        <w:rPr>
          <w:rFonts w:ascii="仿宋" w:eastAsia="仿宋" w:hAnsi="仿宋"/>
          <w:color w:val="000000" w:themeColor="text1"/>
          <w:sz w:val="28"/>
          <w:szCs w:val="28"/>
        </w:rPr>
        <w:fldChar w:fldCharType="separate"/>
      </w:r>
      <w:r w:rsidRPr="00B43F32">
        <w:rPr>
          <w:rFonts w:ascii="仿宋" w:eastAsia="仿宋" w:hAnsi="仿宋" w:hint="eastAsia"/>
          <w:noProof/>
          <w:color w:val="000000" w:themeColor="text1"/>
          <w:sz w:val="28"/>
          <w:szCs w:val="28"/>
        </w:rPr>
        <w:t>①</w:t>
      </w:r>
      <w:r w:rsidR="002F7556" w:rsidRPr="00B43F32">
        <w:rPr>
          <w:rFonts w:ascii="仿宋" w:eastAsia="仿宋" w:hAnsi="仿宋"/>
          <w:color w:val="000000" w:themeColor="text1"/>
          <w:sz w:val="28"/>
          <w:szCs w:val="28"/>
        </w:rPr>
        <w:fldChar w:fldCharType="end"/>
      </w:r>
      <w:r w:rsidRPr="00B43F32">
        <w:rPr>
          <w:rFonts w:ascii="仿宋" w:eastAsia="仿宋" w:hAnsi="仿宋"/>
          <w:color w:val="000000" w:themeColor="text1"/>
          <w:sz w:val="28"/>
          <w:szCs w:val="28"/>
        </w:rPr>
        <w:t>参加</w:t>
      </w:r>
      <w:r w:rsidRPr="00B43F32">
        <w:rPr>
          <w:rFonts w:ascii="仿宋" w:eastAsia="仿宋" w:hAnsi="仿宋" w:hint="eastAsia"/>
          <w:color w:val="000000" w:themeColor="text1"/>
          <w:sz w:val="28"/>
          <w:szCs w:val="28"/>
        </w:rPr>
        <w:t>本项目</w:t>
      </w:r>
      <w:r w:rsidRPr="00B43F32">
        <w:rPr>
          <w:rFonts w:ascii="仿宋" w:eastAsia="仿宋" w:hAnsi="仿宋"/>
          <w:color w:val="000000" w:themeColor="text1"/>
          <w:sz w:val="28"/>
          <w:szCs w:val="28"/>
        </w:rPr>
        <w:t>政府</w:t>
      </w:r>
      <w:r w:rsidRPr="00B43F32">
        <w:rPr>
          <w:rFonts w:ascii="仿宋" w:eastAsia="仿宋" w:hAnsi="仿宋" w:hint="eastAsia"/>
          <w:color w:val="000000" w:themeColor="text1"/>
          <w:sz w:val="28"/>
          <w:szCs w:val="28"/>
        </w:rPr>
        <w:t>采购的</w:t>
      </w:r>
      <w:r w:rsidR="0078108E" w:rsidRPr="00B43F32">
        <w:rPr>
          <w:rFonts w:ascii="仿宋" w:eastAsia="仿宋" w:hAnsi="仿宋"/>
          <w:color w:val="000000" w:themeColor="text1"/>
          <w:sz w:val="28"/>
          <w:szCs w:val="28"/>
        </w:rPr>
        <w:t>投标人</w:t>
      </w:r>
      <w:r w:rsidRPr="00B43F32">
        <w:rPr>
          <w:rFonts w:ascii="仿宋" w:eastAsia="仿宋" w:hAnsi="仿宋"/>
          <w:color w:val="000000" w:themeColor="text1"/>
          <w:sz w:val="28"/>
          <w:szCs w:val="28"/>
        </w:rPr>
        <w:t>须完成</w:t>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的注册</w:t>
      </w:r>
      <w:r w:rsidR="00827840" w:rsidRPr="00B43F32">
        <w:rPr>
          <w:rFonts w:ascii="仿宋" w:eastAsia="仿宋" w:hAnsi="仿宋" w:hint="eastAsia"/>
          <w:color w:val="000000" w:themeColor="text1"/>
          <w:sz w:val="28"/>
        </w:rPr>
        <w:t>入</w:t>
      </w:r>
      <w:r w:rsidRPr="00B43F32">
        <w:rPr>
          <w:rFonts w:ascii="仿宋" w:eastAsia="仿宋" w:hAnsi="仿宋" w:hint="eastAsia"/>
          <w:color w:val="000000" w:themeColor="text1"/>
          <w:sz w:val="28"/>
          <w:szCs w:val="28"/>
        </w:rPr>
        <w:t>库工作，然后才能</w:t>
      </w:r>
      <w:r w:rsidRPr="00B43F32">
        <w:rPr>
          <w:rFonts w:ascii="仿宋" w:eastAsia="仿宋" w:hAnsi="仿宋"/>
          <w:color w:val="000000" w:themeColor="text1"/>
          <w:sz w:val="28"/>
          <w:szCs w:val="28"/>
        </w:rPr>
        <w:t>进行网上报名及投标活动</w:t>
      </w:r>
      <w:r w:rsidRPr="00B43F32">
        <w:rPr>
          <w:rFonts w:ascii="仿宋" w:eastAsia="仿宋" w:hAnsi="仿宋" w:hint="eastAsia"/>
          <w:color w:val="000000" w:themeColor="text1"/>
          <w:sz w:val="28"/>
          <w:szCs w:val="28"/>
        </w:rPr>
        <w:t>。</w:t>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可登陆：东莞市公共资源交易网（</w:t>
      </w:r>
      <w:r w:rsidRPr="00B43F32">
        <w:rPr>
          <w:rFonts w:ascii="仿宋" w:eastAsia="仿宋" w:hAnsi="仿宋"/>
          <w:color w:val="000000" w:themeColor="text1"/>
          <w:sz w:val="28"/>
          <w:szCs w:val="28"/>
        </w:rPr>
        <w:t>http:// www.dgzb.com.cn</w:t>
      </w:r>
      <w:r w:rsidRPr="00B43F32">
        <w:rPr>
          <w:rFonts w:ascii="仿宋" w:eastAsia="仿宋" w:hAnsi="仿宋" w:hint="eastAsia"/>
          <w:color w:val="000000" w:themeColor="text1"/>
          <w:sz w:val="28"/>
          <w:szCs w:val="28"/>
        </w:rPr>
        <w:t>）进行注册，办理方法详见《关于开展政府采购</w:t>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注册建库工作的通知》，办理指南详见 “东莞市公共资源交易中心网”—“网上办事”－“政府采购”－“《</w:t>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建档业务办理指南（交易中心企业库）》”,联系</w:t>
      </w:r>
      <w:r w:rsidRPr="00B43F32">
        <w:rPr>
          <w:rFonts w:ascii="仿宋" w:eastAsia="仿宋" w:hAnsi="仿宋"/>
          <w:color w:val="000000" w:themeColor="text1"/>
          <w:sz w:val="28"/>
          <w:szCs w:val="28"/>
        </w:rPr>
        <w:t>电话</w:t>
      </w:r>
      <w:r w:rsidRPr="00B43F32">
        <w:rPr>
          <w:rFonts w:ascii="仿宋" w:eastAsia="仿宋" w:hAnsi="仿宋" w:hint="eastAsia"/>
          <w:color w:val="000000" w:themeColor="text1"/>
          <w:sz w:val="28"/>
          <w:szCs w:val="28"/>
        </w:rPr>
        <w:t>0769</w:t>
      </w:r>
      <w:r w:rsidRPr="00B43F32">
        <w:rPr>
          <w:rFonts w:ascii="仿宋" w:eastAsia="仿宋" w:hAnsi="仿宋"/>
          <w:color w:val="000000" w:themeColor="text1"/>
          <w:sz w:val="28"/>
          <w:szCs w:val="28"/>
        </w:rPr>
        <w:t>-28330670</w:t>
      </w:r>
      <w:r w:rsidRPr="00B43F32">
        <w:rPr>
          <w:rFonts w:ascii="仿宋" w:eastAsia="仿宋" w:hAnsi="仿宋" w:hint="eastAsia"/>
          <w:color w:val="000000" w:themeColor="text1"/>
          <w:sz w:val="28"/>
          <w:szCs w:val="28"/>
        </w:rPr>
        <w:t>；</w:t>
      </w:r>
      <w:r w:rsidR="002F7556" w:rsidRPr="00B43F32">
        <w:rPr>
          <w:rFonts w:ascii="仿宋" w:eastAsia="仿宋" w:hAnsi="仿宋"/>
          <w:color w:val="000000" w:themeColor="text1"/>
          <w:sz w:val="28"/>
          <w:szCs w:val="28"/>
        </w:rPr>
        <w:fldChar w:fldCharType="begin"/>
      </w:r>
      <w:r w:rsidRPr="00B43F32">
        <w:rPr>
          <w:rFonts w:ascii="仿宋" w:eastAsia="仿宋" w:hAnsi="仿宋"/>
          <w:color w:val="000000" w:themeColor="text1"/>
          <w:sz w:val="28"/>
          <w:szCs w:val="28"/>
        </w:rPr>
        <w:instrText xml:space="preserve"> </w:instrText>
      </w:r>
      <w:r w:rsidRPr="00B43F32">
        <w:rPr>
          <w:rFonts w:ascii="仿宋" w:eastAsia="仿宋" w:hAnsi="仿宋" w:hint="eastAsia"/>
          <w:color w:val="000000" w:themeColor="text1"/>
          <w:sz w:val="28"/>
          <w:szCs w:val="28"/>
        </w:rPr>
        <w:instrText>= 2 \* GB3</w:instrText>
      </w:r>
      <w:r w:rsidRPr="00B43F32">
        <w:rPr>
          <w:rFonts w:ascii="仿宋" w:eastAsia="仿宋" w:hAnsi="仿宋"/>
          <w:color w:val="000000" w:themeColor="text1"/>
          <w:sz w:val="28"/>
          <w:szCs w:val="28"/>
        </w:rPr>
        <w:instrText xml:space="preserve"> </w:instrText>
      </w:r>
      <w:r w:rsidR="002F7556" w:rsidRPr="00B43F32">
        <w:rPr>
          <w:rFonts w:ascii="仿宋" w:eastAsia="仿宋" w:hAnsi="仿宋"/>
          <w:color w:val="000000" w:themeColor="text1"/>
          <w:sz w:val="28"/>
          <w:szCs w:val="28"/>
        </w:rPr>
        <w:fldChar w:fldCharType="separate"/>
      </w:r>
      <w:r w:rsidRPr="00B43F32">
        <w:rPr>
          <w:rFonts w:ascii="仿宋" w:eastAsia="仿宋" w:hAnsi="仿宋" w:hint="eastAsia"/>
          <w:noProof/>
          <w:color w:val="000000" w:themeColor="text1"/>
          <w:sz w:val="28"/>
          <w:szCs w:val="28"/>
        </w:rPr>
        <w:t>②</w:t>
      </w:r>
      <w:r w:rsidR="002F7556" w:rsidRPr="00B43F32">
        <w:rPr>
          <w:rFonts w:ascii="仿宋" w:eastAsia="仿宋" w:hAnsi="仿宋"/>
          <w:color w:val="000000" w:themeColor="text1"/>
          <w:sz w:val="28"/>
          <w:szCs w:val="28"/>
        </w:rPr>
        <w:fldChar w:fldCharType="end"/>
      </w:r>
      <w:r w:rsidR="0078108E" w:rsidRPr="00B43F32">
        <w:rPr>
          <w:rFonts w:ascii="仿宋" w:eastAsia="仿宋" w:hAnsi="仿宋" w:hint="eastAsia"/>
          <w:color w:val="000000" w:themeColor="text1"/>
          <w:sz w:val="28"/>
          <w:szCs w:val="28"/>
        </w:rPr>
        <w:t>投标人</w:t>
      </w:r>
      <w:r w:rsidRPr="00B43F32">
        <w:rPr>
          <w:rFonts w:ascii="仿宋" w:eastAsia="仿宋" w:hAnsi="仿宋" w:hint="eastAsia"/>
          <w:color w:val="000000" w:themeColor="text1"/>
          <w:sz w:val="28"/>
          <w:szCs w:val="28"/>
        </w:rPr>
        <w:t>在</w:t>
      </w:r>
      <w:r w:rsidRPr="00B43F32">
        <w:rPr>
          <w:rFonts w:ascii="仿宋" w:eastAsia="仿宋" w:hAnsi="仿宋"/>
          <w:color w:val="000000" w:themeColor="text1"/>
          <w:sz w:val="28"/>
          <w:szCs w:val="28"/>
        </w:rPr>
        <w:t>完成注册</w:t>
      </w:r>
      <w:r w:rsidR="00827840" w:rsidRPr="00B43F32">
        <w:rPr>
          <w:rFonts w:ascii="仿宋" w:eastAsia="仿宋" w:hAnsi="仿宋" w:hint="eastAsia"/>
          <w:color w:val="000000" w:themeColor="text1"/>
          <w:sz w:val="28"/>
        </w:rPr>
        <w:t>入</w:t>
      </w:r>
      <w:r w:rsidRPr="00B43F32">
        <w:rPr>
          <w:rFonts w:ascii="仿宋" w:eastAsia="仿宋" w:hAnsi="仿宋"/>
          <w:color w:val="000000" w:themeColor="text1"/>
          <w:sz w:val="28"/>
          <w:szCs w:val="28"/>
        </w:rPr>
        <w:t>库</w:t>
      </w:r>
      <w:r w:rsidRPr="00B43F32">
        <w:rPr>
          <w:rFonts w:ascii="仿宋" w:eastAsia="仿宋" w:hAnsi="仿宋" w:hint="eastAsia"/>
          <w:color w:val="000000" w:themeColor="text1"/>
          <w:sz w:val="28"/>
          <w:szCs w:val="28"/>
        </w:rPr>
        <w:t>工作</w:t>
      </w:r>
      <w:r w:rsidRPr="00B43F32">
        <w:rPr>
          <w:rFonts w:ascii="仿宋" w:eastAsia="仿宋" w:hAnsi="仿宋"/>
          <w:color w:val="000000" w:themeColor="text1"/>
          <w:sz w:val="28"/>
          <w:szCs w:val="28"/>
        </w:rPr>
        <w:t>后，</w:t>
      </w:r>
      <w:r w:rsidRPr="00B43F32">
        <w:rPr>
          <w:rFonts w:ascii="仿宋" w:eastAsia="仿宋" w:hAnsi="仿宋" w:hint="eastAsia"/>
          <w:color w:val="000000" w:themeColor="text1"/>
          <w:sz w:val="28"/>
          <w:szCs w:val="28"/>
        </w:rPr>
        <w:t>登录东莞市公共资源交易中心E网通网上办事大厅，进行本项目的报名信息登记，</w:t>
      </w:r>
      <w:r w:rsidRPr="00B43F32">
        <w:rPr>
          <w:rFonts w:ascii="仿宋" w:eastAsia="仿宋" w:hAnsi="仿宋"/>
          <w:color w:val="000000" w:themeColor="text1"/>
          <w:sz w:val="28"/>
          <w:szCs w:val="28"/>
        </w:rPr>
        <w:t>联系电话</w:t>
      </w:r>
      <w:r w:rsidRPr="00B43F32">
        <w:rPr>
          <w:rFonts w:ascii="仿宋" w:eastAsia="仿宋" w:hAnsi="仿宋" w:hint="eastAsia"/>
          <w:color w:val="000000" w:themeColor="text1"/>
          <w:sz w:val="28"/>
          <w:szCs w:val="28"/>
        </w:rPr>
        <w:t>28330604；</w:t>
      </w:r>
      <w:r w:rsidR="002F7556" w:rsidRPr="00B43F32">
        <w:rPr>
          <w:rFonts w:ascii="仿宋" w:eastAsia="仿宋" w:hAnsi="仿宋"/>
          <w:color w:val="000000" w:themeColor="text1"/>
          <w:sz w:val="28"/>
          <w:szCs w:val="28"/>
        </w:rPr>
        <w:fldChar w:fldCharType="begin"/>
      </w:r>
      <w:r w:rsidRPr="00B43F32">
        <w:rPr>
          <w:rFonts w:ascii="仿宋" w:eastAsia="仿宋" w:hAnsi="仿宋"/>
          <w:color w:val="000000" w:themeColor="text1"/>
          <w:sz w:val="28"/>
          <w:szCs w:val="28"/>
        </w:rPr>
        <w:instrText xml:space="preserve"> </w:instrText>
      </w:r>
      <w:r w:rsidRPr="00B43F32">
        <w:rPr>
          <w:rFonts w:ascii="仿宋" w:eastAsia="仿宋" w:hAnsi="仿宋" w:hint="eastAsia"/>
          <w:color w:val="000000" w:themeColor="text1"/>
          <w:sz w:val="28"/>
          <w:szCs w:val="28"/>
        </w:rPr>
        <w:instrText>= 3 \* GB3</w:instrText>
      </w:r>
      <w:r w:rsidRPr="00B43F32">
        <w:rPr>
          <w:rFonts w:ascii="仿宋" w:eastAsia="仿宋" w:hAnsi="仿宋"/>
          <w:color w:val="000000" w:themeColor="text1"/>
          <w:sz w:val="28"/>
          <w:szCs w:val="28"/>
        </w:rPr>
        <w:instrText xml:space="preserve"> </w:instrText>
      </w:r>
      <w:r w:rsidR="002F7556" w:rsidRPr="00B43F32">
        <w:rPr>
          <w:rFonts w:ascii="仿宋" w:eastAsia="仿宋" w:hAnsi="仿宋"/>
          <w:color w:val="000000" w:themeColor="text1"/>
          <w:sz w:val="28"/>
          <w:szCs w:val="28"/>
        </w:rPr>
        <w:fldChar w:fldCharType="separate"/>
      </w:r>
      <w:r w:rsidRPr="00B43F32">
        <w:rPr>
          <w:rFonts w:ascii="仿宋" w:eastAsia="仿宋" w:hAnsi="仿宋" w:hint="eastAsia"/>
          <w:noProof/>
          <w:color w:val="000000" w:themeColor="text1"/>
          <w:sz w:val="28"/>
          <w:szCs w:val="28"/>
        </w:rPr>
        <w:t>③</w:t>
      </w:r>
      <w:r w:rsidR="002F7556" w:rsidRPr="00B43F32">
        <w:rPr>
          <w:rFonts w:ascii="仿宋" w:eastAsia="仿宋" w:hAnsi="仿宋"/>
          <w:color w:val="000000" w:themeColor="text1"/>
          <w:sz w:val="28"/>
          <w:szCs w:val="28"/>
        </w:rPr>
        <w:fldChar w:fldCharType="end"/>
      </w:r>
      <w:r w:rsidRPr="00B43F32">
        <w:rPr>
          <w:rFonts w:ascii="仿宋" w:eastAsia="仿宋" w:hAnsi="仿宋" w:hint="eastAsia"/>
          <w:color w:val="000000" w:themeColor="text1"/>
          <w:sz w:val="28"/>
          <w:szCs w:val="28"/>
        </w:rPr>
        <w:t>本项目网上报名及招标文件（电子</w:t>
      </w:r>
      <w:r w:rsidRPr="00B43F32">
        <w:rPr>
          <w:rFonts w:ascii="仿宋" w:eastAsia="仿宋" w:hAnsi="仿宋"/>
          <w:color w:val="000000" w:themeColor="text1"/>
          <w:sz w:val="28"/>
          <w:szCs w:val="28"/>
        </w:rPr>
        <w:t>版</w:t>
      </w:r>
      <w:r w:rsidRPr="00B43F32">
        <w:rPr>
          <w:rFonts w:ascii="仿宋" w:eastAsia="仿宋" w:hAnsi="仿宋" w:hint="eastAsia"/>
          <w:color w:val="000000" w:themeColor="text1"/>
          <w:sz w:val="28"/>
          <w:szCs w:val="28"/>
        </w:rPr>
        <w:t>）</w:t>
      </w:r>
      <w:r w:rsidRPr="00B43F32">
        <w:rPr>
          <w:rFonts w:ascii="仿宋" w:eastAsia="仿宋" w:hAnsi="仿宋"/>
          <w:color w:val="000000" w:themeColor="text1"/>
          <w:sz w:val="28"/>
          <w:szCs w:val="28"/>
        </w:rPr>
        <w:t>下载</w:t>
      </w:r>
      <w:r w:rsidRPr="00B43F32">
        <w:rPr>
          <w:rFonts w:ascii="仿宋" w:eastAsia="仿宋" w:hAnsi="仿宋" w:hint="eastAsia"/>
          <w:color w:val="000000" w:themeColor="text1"/>
          <w:sz w:val="28"/>
          <w:szCs w:val="28"/>
        </w:rPr>
        <w:t>免费</w:t>
      </w:r>
      <w:r w:rsidR="00055546" w:rsidRPr="00B43F32">
        <w:rPr>
          <w:rFonts w:ascii="仿宋" w:eastAsia="仿宋" w:hAnsi="仿宋" w:hint="eastAsia"/>
          <w:color w:val="000000" w:themeColor="text1"/>
          <w:sz w:val="28"/>
          <w:szCs w:val="28"/>
        </w:rPr>
        <w:t>;</w:t>
      </w:r>
      <w:r w:rsidR="00055546" w:rsidRPr="00B43F32">
        <w:rPr>
          <w:rFonts w:ascii="仿宋" w:eastAsia="仿宋" w:hAnsi="仿宋" w:hint="eastAsia"/>
          <w:color w:val="000000" w:themeColor="text1"/>
          <w:kern w:val="0"/>
          <w:sz w:val="28"/>
        </w:rPr>
        <w:t xml:space="preserve"> ④如</w:t>
      </w:r>
      <w:r w:rsidR="0078108E" w:rsidRPr="00B43F32">
        <w:rPr>
          <w:rFonts w:ascii="仿宋" w:eastAsia="仿宋" w:hAnsi="仿宋" w:hint="eastAsia"/>
          <w:color w:val="000000" w:themeColor="text1"/>
          <w:kern w:val="0"/>
          <w:sz w:val="28"/>
        </w:rPr>
        <w:t>投标人</w:t>
      </w:r>
      <w:r w:rsidR="00055546" w:rsidRPr="00B43F32">
        <w:rPr>
          <w:rFonts w:ascii="仿宋" w:eastAsia="仿宋" w:hAnsi="仿宋" w:hint="eastAsia"/>
          <w:color w:val="000000" w:themeColor="text1"/>
          <w:kern w:val="0"/>
          <w:sz w:val="28"/>
        </w:rPr>
        <w:t>自身原因导致不能正常报名的，责任由</w:t>
      </w:r>
      <w:r w:rsidR="0078108E" w:rsidRPr="00B43F32">
        <w:rPr>
          <w:rFonts w:ascii="仿宋" w:eastAsia="仿宋" w:hAnsi="仿宋" w:hint="eastAsia"/>
          <w:color w:val="000000" w:themeColor="text1"/>
          <w:kern w:val="0"/>
          <w:sz w:val="28"/>
        </w:rPr>
        <w:t>投标人</w:t>
      </w:r>
      <w:r w:rsidR="00055546" w:rsidRPr="00B43F32">
        <w:rPr>
          <w:rFonts w:ascii="仿宋" w:eastAsia="仿宋" w:hAnsi="仿宋" w:hint="eastAsia"/>
          <w:color w:val="000000" w:themeColor="text1"/>
          <w:kern w:val="0"/>
          <w:sz w:val="28"/>
        </w:rPr>
        <w:t>承担；如网上报名系统原因导致</w:t>
      </w:r>
      <w:r w:rsidR="0078108E" w:rsidRPr="00B43F32">
        <w:rPr>
          <w:rFonts w:ascii="仿宋" w:eastAsia="仿宋" w:hAnsi="仿宋" w:hint="eastAsia"/>
          <w:color w:val="000000" w:themeColor="text1"/>
          <w:kern w:val="0"/>
          <w:sz w:val="28"/>
        </w:rPr>
        <w:t>投标人</w:t>
      </w:r>
      <w:r w:rsidR="00055546" w:rsidRPr="00B43F32">
        <w:rPr>
          <w:rFonts w:ascii="仿宋" w:eastAsia="仿宋" w:hAnsi="仿宋" w:hint="eastAsia"/>
          <w:color w:val="000000" w:themeColor="text1"/>
          <w:kern w:val="0"/>
          <w:sz w:val="28"/>
        </w:rPr>
        <w:t>不能正常报名的，应在报名时间结束前向</w:t>
      </w:r>
      <w:r w:rsidR="00055546" w:rsidRPr="00B43F32">
        <w:rPr>
          <w:rFonts w:ascii="仿宋" w:eastAsia="仿宋" w:hAnsi="仿宋" w:hint="eastAsia"/>
          <w:color w:val="000000" w:themeColor="text1"/>
          <w:kern w:val="0"/>
          <w:sz w:val="28"/>
        </w:rPr>
        <w:lastRenderedPageBreak/>
        <w:t>本中心提出书面反馈及相关证明材料（包括但不限于故障截图），由市交易中心根据系统故障情况决定是否报请监管部门中止项目的采购活动，待故障排除后，恢复相关采购活动。</w:t>
      </w:r>
      <w:r w:rsidR="00191508" w:rsidRPr="00B43F32">
        <w:rPr>
          <w:rFonts w:ascii="仿宋" w:eastAsia="仿宋" w:hAnsi="仿宋"/>
          <w:color w:val="000000" w:themeColor="text1"/>
          <w:kern w:val="0"/>
          <w:sz w:val="28"/>
        </w:rPr>
        <w:t>⑤</w:t>
      </w:r>
      <w:r w:rsidR="005D2A62" w:rsidRPr="00B43F32">
        <w:rPr>
          <w:rFonts w:ascii="仿宋" w:eastAsia="仿宋" w:hAnsi="仿宋" w:hint="eastAsia"/>
          <w:color w:val="000000" w:themeColor="text1"/>
          <w:kern w:val="0"/>
          <w:sz w:val="28"/>
        </w:rPr>
        <w:t>投标人应在开标前登录广东省政府采购网（办事指南链接： http://www.gdgpo.com/workEnchiridion.html）完成供应</w:t>
      </w:r>
      <w:proofErr w:type="gramStart"/>
      <w:r w:rsidR="005D2A62" w:rsidRPr="00B43F32">
        <w:rPr>
          <w:rFonts w:ascii="仿宋" w:eastAsia="仿宋" w:hAnsi="仿宋" w:hint="eastAsia"/>
          <w:color w:val="000000" w:themeColor="text1"/>
          <w:kern w:val="0"/>
          <w:sz w:val="28"/>
        </w:rPr>
        <w:t>商注册</w:t>
      </w:r>
      <w:proofErr w:type="gramEnd"/>
      <w:r w:rsidR="005D2A62" w:rsidRPr="00B43F32">
        <w:rPr>
          <w:rFonts w:ascii="仿宋" w:eastAsia="仿宋" w:hAnsi="仿宋" w:hint="eastAsia"/>
          <w:color w:val="000000" w:themeColor="text1"/>
          <w:kern w:val="0"/>
          <w:sz w:val="28"/>
        </w:rPr>
        <w:t>登记。</w:t>
      </w:r>
    </w:p>
    <w:p w14:paraId="2CBDFEAE" w14:textId="064E9DE4" w:rsidR="00615BCC" w:rsidRPr="00B43F32" w:rsidRDefault="00615BCC" w:rsidP="00590F5B">
      <w:pPr>
        <w:pStyle w:val="20"/>
        <w:spacing w:line="580" w:lineRule="exact"/>
        <w:ind w:firstLineChars="200" w:firstLine="560"/>
        <w:rPr>
          <w:color w:val="000000" w:themeColor="text1"/>
          <w:sz w:val="28"/>
        </w:rPr>
      </w:pPr>
      <w:r w:rsidRPr="00B43F32">
        <w:rPr>
          <w:rFonts w:hint="eastAsia"/>
          <w:color w:val="000000" w:themeColor="text1"/>
          <w:sz w:val="28"/>
        </w:rPr>
        <w:t>5.</w:t>
      </w:r>
      <w:r w:rsidR="00672875" w:rsidRPr="00B43F32">
        <w:rPr>
          <w:rFonts w:hint="eastAsia"/>
          <w:color w:val="000000" w:themeColor="text1"/>
          <w:sz w:val="28"/>
        </w:rPr>
        <w:t xml:space="preserve"> </w:t>
      </w:r>
      <w:r w:rsidRPr="00B43F32">
        <w:rPr>
          <w:rFonts w:hint="eastAsia"/>
          <w:color w:val="000000" w:themeColor="text1"/>
          <w:sz w:val="28"/>
        </w:rPr>
        <w:t>提交</w:t>
      </w:r>
      <w:r w:rsidR="006E7F1C" w:rsidRPr="00B43F32">
        <w:rPr>
          <w:rFonts w:hint="eastAsia"/>
          <w:color w:val="000000" w:themeColor="text1"/>
          <w:sz w:val="28"/>
        </w:rPr>
        <w:t>投标</w:t>
      </w:r>
      <w:r w:rsidRPr="00B43F32">
        <w:rPr>
          <w:rFonts w:hint="eastAsia"/>
          <w:color w:val="000000" w:themeColor="text1"/>
          <w:sz w:val="28"/>
        </w:rPr>
        <w:t>文件开始时间：</w:t>
      </w:r>
      <w:r w:rsidR="00B43F32" w:rsidRPr="00B43F32">
        <w:rPr>
          <w:rFonts w:hint="eastAsia"/>
          <w:color w:val="000000" w:themeColor="text1"/>
          <w:sz w:val="28"/>
        </w:rPr>
        <w:t>2018</w:t>
      </w:r>
      <w:r w:rsidRPr="00B43F32">
        <w:rPr>
          <w:rFonts w:hint="eastAsia"/>
          <w:color w:val="000000" w:themeColor="text1"/>
          <w:sz w:val="28"/>
        </w:rPr>
        <w:t>年</w:t>
      </w:r>
      <w:r w:rsidR="00B43F32" w:rsidRPr="00B43F32">
        <w:rPr>
          <w:rFonts w:hint="eastAsia"/>
          <w:color w:val="000000" w:themeColor="text1"/>
          <w:sz w:val="28"/>
        </w:rPr>
        <w:t>1</w:t>
      </w:r>
      <w:r w:rsidRPr="00B43F32">
        <w:rPr>
          <w:rFonts w:hint="eastAsia"/>
          <w:color w:val="000000" w:themeColor="text1"/>
          <w:sz w:val="28"/>
        </w:rPr>
        <w:t>月</w:t>
      </w:r>
      <w:r w:rsidR="00B43F32" w:rsidRPr="00B43F32">
        <w:rPr>
          <w:rFonts w:hint="eastAsia"/>
          <w:color w:val="000000" w:themeColor="text1"/>
          <w:sz w:val="28"/>
        </w:rPr>
        <w:t>18</w:t>
      </w:r>
      <w:r w:rsidRPr="00B43F32">
        <w:rPr>
          <w:rFonts w:hint="eastAsia"/>
          <w:color w:val="000000" w:themeColor="text1"/>
          <w:sz w:val="28"/>
        </w:rPr>
        <w:t>日08:30。</w:t>
      </w:r>
    </w:p>
    <w:p w14:paraId="0FE030BB" w14:textId="243B165F" w:rsidR="00615BCC" w:rsidRPr="00B43F32" w:rsidRDefault="00672875" w:rsidP="00590F5B">
      <w:pPr>
        <w:pStyle w:val="20"/>
        <w:spacing w:line="580" w:lineRule="exact"/>
        <w:ind w:firstLineChars="306" w:firstLine="857"/>
        <w:rPr>
          <w:rFonts w:ascii="黑体" w:eastAsia="黑体"/>
          <w:color w:val="000000" w:themeColor="text1"/>
          <w:sz w:val="28"/>
        </w:rPr>
      </w:pPr>
      <w:r w:rsidRPr="00B43F32">
        <w:rPr>
          <w:rFonts w:hint="eastAsia"/>
          <w:color w:val="000000" w:themeColor="text1"/>
          <w:sz w:val="28"/>
        </w:rPr>
        <w:t xml:space="preserve"> </w:t>
      </w:r>
      <w:r w:rsidR="00615BCC" w:rsidRPr="00B43F32">
        <w:rPr>
          <w:rFonts w:hint="eastAsia"/>
          <w:color w:val="000000" w:themeColor="text1"/>
          <w:sz w:val="28"/>
        </w:rPr>
        <w:t>提交</w:t>
      </w:r>
      <w:r w:rsidR="006E7F1C" w:rsidRPr="00B43F32">
        <w:rPr>
          <w:rFonts w:hint="eastAsia"/>
          <w:color w:val="000000" w:themeColor="text1"/>
          <w:sz w:val="28"/>
        </w:rPr>
        <w:t>投标</w:t>
      </w:r>
      <w:r w:rsidR="00615BCC" w:rsidRPr="00B43F32">
        <w:rPr>
          <w:rFonts w:hint="eastAsia"/>
          <w:color w:val="000000" w:themeColor="text1"/>
          <w:sz w:val="28"/>
        </w:rPr>
        <w:t>文件截止时间和开标时间：</w:t>
      </w:r>
      <w:r w:rsidR="00B43F32" w:rsidRPr="00B43F32">
        <w:rPr>
          <w:rFonts w:hint="eastAsia"/>
          <w:color w:val="000000" w:themeColor="text1"/>
          <w:sz w:val="28"/>
        </w:rPr>
        <w:t>2018</w:t>
      </w:r>
      <w:r w:rsidR="00615BCC" w:rsidRPr="00B43F32">
        <w:rPr>
          <w:rFonts w:hint="eastAsia"/>
          <w:color w:val="000000" w:themeColor="text1"/>
          <w:sz w:val="28"/>
        </w:rPr>
        <w:t>年</w:t>
      </w:r>
      <w:r w:rsidR="00B43F32" w:rsidRPr="00B43F32">
        <w:rPr>
          <w:rFonts w:hint="eastAsia"/>
          <w:color w:val="000000" w:themeColor="text1"/>
          <w:sz w:val="28"/>
        </w:rPr>
        <w:t>1</w:t>
      </w:r>
      <w:r w:rsidR="00615BCC" w:rsidRPr="00B43F32">
        <w:rPr>
          <w:rFonts w:hint="eastAsia"/>
          <w:color w:val="000000" w:themeColor="text1"/>
          <w:sz w:val="28"/>
        </w:rPr>
        <w:t>月</w:t>
      </w:r>
      <w:r w:rsidR="00B43F32" w:rsidRPr="00B43F32">
        <w:rPr>
          <w:rFonts w:hint="eastAsia"/>
          <w:color w:val="000000" w:themeColor="text1"/>
          <w:sz w:val="28"/>
        </w:rPr>
        <w:t>18</w:t>
      </w:r>
      <w:r w:rsidR="00615BCC" w:rsidRPr="00B43F32">
        <w:rPr>
          <w:rFonts w:hint="eastAsia"/>
          <w:color w:val="000000" w:themeColor="text1"/>
          <w:sz w:val="28"/>
        </w:rPr>
        <w:t>日09:30。</w:t>
      </w:r>
    </w:p>
    <w:p w14:paraId="26BA2F68" w14:textId="70C9E10D" w:rsidR="00615BCC" w:rsidRPr="00B43F32" w:rsidRDefault="00615BCC" w:rsidP="00590F5B">
      <w:pPr>
        <w:pStyle w:val="20"/>
        <w:spacing w:line="580" w:lineRule="exact"/>
        <w:ind w:firstLine="577"/>
        <w:rPr>
          <w:color w:val="000000" w:themeColor="text1"/>
          <w:sz w:val="28"/>
        </w:rPr>
      </w:pPr>
      <w:r w:rsidRPr="00B43F32">
        <w:rPr>
          <w:rFonts w:hint="eastAsia"/>
          <w:color w:val="000000" w:themeColor="text1"/>
          <w:sz w:val="28"/>
        </w:rPr>
        <w:t>6.</w:t>
      </w:r>
      <w:r w:rsidR="00672875" w:rsidRPr="00B43F32">
        <w:rPr>
          <w:rFonts w:hint="eastAsia"/>
          <w:color w:val="000000" w:themeColor="text1"/>
          <w:sz w:val="28"/>
        </w:rPr>
        <w:t xml:space="preserve"> </w:t>
      </w:r>
      <w:r w:rsidRPr="00B43F32">
        <w:rPr>
          <w:rFonts w:hint="eastAsia"/>
          <w:color w:val="000000" w:themeColor="text1"/>
          <w:sz w:val="28"/>
        </w:rPr>
        <w:t>提交</w:t>
      </w:r>
      <w:r w:rsidR="006E7F1C" w:rsidRPr="00B43F32">
        <w:rPr>
          <w:rFonts w:hint="eastAsia"/>
          <w:color w:val="000000" w:themeColor="text1"/>
          <w:sz w:val="28"/>
        </w:rPr>
        <w:t>投标</w:t>
      </w:r>
      <w:r w:rsidRPr="00B43F32">
        <w:rPr>
          <w:rFonts w:hint="eastAsia"/>
          <w:color w:val="000000" w:themeColor="text1"/>
          <w:sz w:val="28"/>
        </w:rPr>
        <w:t>文件和开标地址：广东省东莞市南城区西平社区宏伟三路45号东莞市公共资源交易中心开标</w:t>
      </w:r>
      <w:r w:rsidR="00B43F32" w:rsidRPr="00B43F32">
        <w:rPr>
          <w:rFonts w:hint="eastAsia"/>
          <w:color w:val="000000" w:themeColor="text1"/>
          <w:sz w:val="28"/>
        </w:rPr>
        <w:t>1</w:t>
      </w:r>
      <w:r w:rsidRPr="00B43F32">
        <w:rPr>
          <w:rFonts w:hint="eastAsia"/>
          <w:color w:val="000000" w:themeColor="text1"/>
          <w:sz w:val="28"/>
        </w:rPr>
        <w:t>室。</w:t>
      </w:r>
    </w:p>
    <w:p w14:paraId="4FB96878" w14:textId="77777777" w:rsidR="00615BCC" w:rsidRPr="00B43F32" w:rsidRDefault="00615BCC" w:rsidP="00CF7730">
      <w:pPr>
        <w:pStyle w:val="20"/>
        <w:spacing w:line="580" w:lineRule="exact"/>
        <w:ind w:firstLine="579"/>
        <w:rPr>
          <w:b/>
          <w:color w:val="000000" w:themeColor="text1"/>
          <w:sz w:val="28"/>
        </w:rPr>
      </w:pPr>
      <w:r w:rsidRPr="00B43F32">
        <w:rPr>
          <w:rFonts w:hint="eastAsia"/>
          <w:b/>
          <w:color w:val="000000" w:themeColor="text1"/>
          <w:sz w:val="28"/>
        </w:rPr>
        <w:t>开标事宜：届时请各</w:t>
      </w:r>
      <w:r w:rsidR="0078108E" w:rsidRPr="00B43F32">
        <w:rPr>
          <w:rFonts w:hint="eastAsia"/>
          <w:b/>
          <w:color w:val="000000" w:themeColor="text1"/>
          <w:sz w:val="28"/>
        </w:rPr>
        <w:t>投标人</w:t>
      </w:r>
      <w:r w:rsidRPr="00B43F32">
        <w:rPr>
          <w:rFonts w:hint="eastAsia"/>
          <w:b/>
          <w:color w:val="000000" w:themeColor="text1"/>
          <w:sz w:val="28"/>
        </w:rPr>
        <w:t>的法定代表人或其正式授权代表务必携带有效身份证明签名报到，以证明其出席；否则，其谈判将被拒绝。</w:t>
      </w:r>
    </w:p>
    <w:p w14:paraId="16E9AC92" w14:textId="5D237402" w:rsidR="00615BCC" w:rsidRPr="00B43F32" w:rsidRDefault="00615BCC" w:rsidP="00590F5B">
      <w:pPr>
        <w:pStyle w:val="20"/>
        <w:spacing w:line="580" w:lineRule="exact"/>
        <w:ind w:firstLine="577"/>
        <w:rPr>
          <w:color w:val="000000" w:themeColor="text1"/>
          <w:sz w:val="28"/>
        </w:rPr>
      </w:pPr>
      <w:r w:rsidRPr="00B43F32">
        <w:rPr>
          <w:rFonts w:hint="eastAsia"/>
          <w:color w:val="000000" w:themeColor="text1"/>
          <w:sz w:val="28"/>
        </w:rPr>
        <w:t>7.1</w:t>
      </w:r>
      <w:r w:rsidR="0078108E" w:rsidRPr="00B43F32">
        <w:rPr>
          <w:rFonts w:hint="eastAsia"/>
          <w:color w:val="000000" w:themeColor="text1"/>
          <w:sz w:val="28"/>
        </w:rPr>
        <w:t>投标人</w:t>
      </w:r>
      <w:r w:rsidRPr="00B43F32">
        <w:rPr>
          <w:rFonts w:hint="eastAsia"/>
          <w:color w:val="000000" w:themeColor="text1"/>
          <w:sz w:val="28"/>
        </w:rPr>
        <w:t>必须提交金额为</w:t>
      </w:r>
      <w:r w:rsidR="00611416" w:rsidRPr="00B43F32">
        <w:rPr>
          <w:rFonts w:hint="eastAsia"/>
          <w:color w:val="000000" w:themeColor="text1"/>
          <w:sz w:val="28"/>
        </w:rPr>
        <w:t>人民币￥</w:t>
      </w:r>
      <w:r w:rsidR="00B43F32" w:rsidRPr="00B43F32">
        <w:rPr>
          <w:rFonts w:hint="eastAsia"/>
          <w:color w:val="000000" w:themeColor="text1"/>
          <w:sz w:val="28"/>
        </w:rPr>
        <w:t>13,000.00</w:t>
      </w:r>
      <w:r w:rsidR="00611416" w:rsidRPr="00B43F32">
        <w:rPr>
          <w:rFonts w:hint="eastAsia"/>
          <w:color w:val="000000" w:themeColor="text1"/>
          <w:sz w:val="28"/>
        </w:rPr>
        <w:t>元</w:t>
      </w:r>
      <w:r w:rsidRPr="00B43F32">
        <w:rPr>
          <w:rFonts w:hint="eastAsia"/>
          <w:color w:val="000000" w:themeColor="text1"/>
          <w:sz w:val="28"/>
        </w:rPr>
        <w:t>的投标保证金。</w:t>
      </w:r>
    </w:p>
    <w:p w14:paraId="1D8E22E0" w14:textId="77777777" w:rsidR="00615BCC" w:rsidRPr="00FE5AA6" w:rsidRDefault="00615BCC" w:rsidP="00590F5B">
      <w:pPr>
        <w:pStyle w:val="20"/>
        <w:spacing w:line="580" w:lineRule="exact"/>
        <w:ind w:firstLine="577"/>
        <w:rPr>
          <w:color w:val="000000" w:themeColor="text1"/>
          <w:sz w:val="28"/>
        </w:rPr>
      </w:pPr>
      <w:r w:rsidRPr="00B43F32">
        <w:rPr>
          <w:rFonts w:hint="eastAsia"/>
          <w:color w:val="000000" w:themeColor="text1"/>
          <w:sz w:val="28"/>
        </w:rPr>
        <w:t>7.2提交</w:t>
      </w:r>
      <w:r w:rsidRPr="00B43F32">
        <w:rPr>
          <w:rFonts w:cs="宋体" w:hint="eastAsia"/>
          <w:color w:val="000000" w:themeColor="text1"/>
          <w:sz w:val="28"/>
        </w:rPr>
        <w:t>投标</w:t>
      </w:r>
      <w:r w:rsidRPr="00B43F32">
        <w:rPr>
          <w:rFonts w:hint="eastAsia"/>
          <w:color w:val="000000" w:themeColor="text1"/>
          <w:sz w:val="28"/>
        </w:rPr>
        <w:t>保证金办法：</w:t>
      </w:r>
      <w:r w:rsidR="0078108E" w:rsidRPr="00B43F32">
        <w:rPr>
          <w:rFonts w:hint="eastAsia"/>
          <w:color w:val="000000" w:themeColor="text1"/>
          <w:sz w:val="28"/>
        </w:rPr>
        <w:t>投标人</w:t>
      </w:r>
      <w:r w:rsidRPr="00B43F32">
        <w:rPr>
          <w:rFonts w:hint="eastAsia"/>
          <w:color w:val="000000" w:themeColor="text1"/>
          <w:sz w:val="28"/>
        </w:rPr>
        <w:t>应采用银行转账</w:t>
      </w:r>
      <w:r w:rsidRPr="00FE5AA6">
        <w:rPr>
          <w:rFonts w:hint="eastAsia"/>
          <w:color w:val="000000" w:themeColor="text1"/>
          <w:sz w:val="28"/>
        </w:rPr>
        <w:t>、电汇或《政府采购投标担保函》形式提交，且提交人与投标</w:t>
      </w:r>
      <w:r w:rsidR="0078108E" w:rsidRPr="00FE5AA6">
        <w:rPr>
          <w:rFonts w:hint="eastAsia"/>
          <w:color w:val="000000" w:themeColor="text1"/>
          <w:sz w:val="28"/>
        </w:rPr>
        <w:t>投标人</w:t>
      </w:r>
      <w:r w:rsidRPr="00FE5AA6">
        <w:rPr>
          <w:rFonts w:hint="eastAsia"/>
          <w:color w:val="000000" w:themeColor="text1"/>
          <w:sz w:val="28"/>
        </w:rPr>
        <w:t>名称必须一致。</w:t>
      </w:r>
      <w:r w:rsidR="0078108E" w:rsidRPr="00FE5AA6">
        <w:rPr>
          <w:rFonts w:hint="eastAsia"/>
          <w:color w:val="000000" w:themeColor="text1"/>
          <w:sz w:val="28"/>
        </w:rPr>
        <w:t>投标人</w:t>
      </w:r>
      <w:r w:rsidRPr="00FE5AA6">
        <w:rPr>
          <w:rFonts w:hint="eastAsia"/>
          <w:color w:val="000000" w:themeColor="text1"/>
          <w:sz w:val="28"/>
        </w:rPr>
        <w:t>可以按下列任何一种方式提交投标保证金。</w:t>
      </w:r>
    </w:p>
    <w:p w14:paraId="70DCA9F0"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1）采用银行转账、电汇方式提交的，在提交投标文件截止时间前一天必须付至东莞市公共资源交易中心账户上 。</w:t>
      </w:r>
    </w:p>
    <w:p w14:paraId="5C704FBA" w14:textId="77777777" w:rsidR="00615BCC" w:rsidRPr="00FE5AA6" w:rsidRDefault="00615BCC" w:rsidP="00590F5B">
      <w:pPr>
        <w:pStyle w:val="20"/>
        <w:spacing w:line="580" w:lineRule="exact"/>
        <w:ind w:firstLineChars="556" w:firstLine="1557"/>
        <w:rPr>
          <w:color w:val="000000" w:themeColor="text1"/>
          <w:sz w:val="28"/>
        </w:rPr>
      </w:pPr>
      <w:r w:rsidRPr="00FE5AA6">
        <w:rPr>
          <w:rFonts w:hint="eastAsia"/>
          <w:color w:val="000000" w:themeColor="text1"/>
          <w:sz w:val="28"/>
        </w:rPr>
        <w:t>账户名称：东莞市公共资源交易中心</w:t>
      </w:r>
    </w:p>
    <w:p w14:paraId="5BAF7001" w14:textId="77777777" w:rsidR="00615BCC" w:rsidRPr="00FE5AA6" w:rsidRDefault="00615BCC" w:rsidP="00590F5B">
      <w:pPr>
        <w:pStyle w:val="20"/>
        <w:spacing w:line="580" w:lineRule="exact"/>
        <w:ind w:firstLineChars="556" w:firstLine="1557"/>
        <w:rPr>
          <w:color w:val="000000" w:themeColor="text1"/>
          <w:sz w:val="28"/>
        </w:rPr>
      </w:pPr>
      <w:r w:rsidRPr="00FE5AA6">
        <w:rPr>
          <w:rFonts w:hint="eastAsia"/>
          <w:color w:val="000000" w:themeColor="text1"/>
          <w:sz w:val="28"/>
        </w:rPr>
        <w:t>银行账号：540008801002888</w:t>
      </w:r>
    </w:p>
    <w:p w14:paraId="7468C39B" w14:textId="77777777" w:rsidR="00615BCC" w:rsidRPr="00FE5AA6" w:rsidRDefault="00615BCC" w:rsidP="00590F5B">
      <w:pPr>
        <w:pStyle w:val="20"/>
        <w:spacing w:line="580" w:lineRule="exact"/>
        <w:ind w:firstLineChars="556" w:firstLine="1557"/>
        <w:rPr>
          <w:color w:val="000000" w:themeColor="text1"/>
          <w:sz w:val="28"/>
        </w:rPr>
      </w:pPr>
      <w:r w:rsidRPr="00FE5AA6">
        <w:rPr>
          <w:rFonts w:hint="eastAsia"/>
          <w:color w:val="000000" w:themeColor="text1"/>
          <w:sz w:val="28"/>
        </w:rPr>
        <w:t>开户银行名称：东莞银行东莞总行营业部</w:t>
      </w:r>
    </w:p>
    <w:p w14:paraId="72250B10" w14:textId="77777777" w:rsidR="00615BCC" w:rsidRPr="00FE5AA6" w:rsidRDefault="00615BCC" w:rsidP="00590F5B">
      <w:pPr>
        <w:pStyle w:val="20"/>
        <w:spacing w:line="580" w:lineRule="exact"/>
        <w:ind w:firstLineChars="556" w:firstLine="1557"/>
        <w:rPr>
          <w:color w:val="000000" w:themeColor="text1"/>
          <w:sz w:val="28"/>
        </w:rPr>
      </w:pPr>
      <w:r w:rsidRPr="00FE5AA6">
        <w:rPr>
          <w:rFonts w:hint="eastAsia"/>
          <w:color w:val="000000" w:themeColor="text1"/>
          <w:sz w:val="28"/>
        </w:rPr>
        <w:t>联系人:叶先生,电话:0769-28330617（</w:t>
      </w:r>
      <w:r w:rsidR="0078108E" w:rsidRPr="00FE5AA6">
        <w:rPr>
          <w:rFonts w:hint="eastAsia"/>
          <w:b/>
          <w:color w:val="000000" w:themeColor="text1"/>
          <w:sz w:val="28"/>
        </w:rPr>
        <w:t>投标人</w:t>
      </w:r>
      <w:r w:rsidR="00EB7634" w:rsidRPr="00FE5AA6">
        <w:rPr>
          <w:rFonts w:hint="eastAsia"/>
          <w:b/>
          <w:color w:val="000000" w:themeColor="text1"/>
          <w:sz w:val="28"/>
        </w:rPr>
        <w:t>在转账或电汇时须在用途栏上写明采购编号</w:t>
      </w:r>
      <w:r w:rsidR="00EB7634" w:rsidRPr="00FE5AA6">
        <w:rPr>
          <w:rFonts w:hint="eastAsia"/>
          <w:color w:val="000000" w:themeColor="text1"/>
          <w:sz w:val="28"/>
        </w:rPr>
        <w:t>，否则将影响投标保证金的退款进度</w:t>
      </w:r>
      <w:r w:rsidRPr="00FE5AA6">
        <w:rPr>
          <w:rFonts w:hint="eastAsia"/>
          <w:color w:val="000000" w:themeColor="text1"/>
          <w:sz w:val="28"/>
        </w:rPr>
        <w:t>）</w:t>
      </w:r>
    </w:p>
    <w:p w14:paraId="12266B76" w14:textId="77777777" w:rsidR="00615BCC" w:rsidRPr="00FE5AA6" w:rsidRDefault="00615BCC" w:rsidP="00CF7730">
      <w:pPr>
        <w:pStyle w:val="20"/>
        <w:spacing w:line="580" w:lineRule="exact"/>
        <w:ind w:firstLine="579"/>
        <w:rPr>
          <w:b/>
          <w:color w:val="000000" w:themeColor="text1"/>
          <w:sz w:val="28"/>
        </w:rPr>
      </w:pPr>
      <w:r w:rsidRPr="00FE5AA6">
        <w:rPr>
          <w:rFonts w:hint="eastAsia"/>
          <w:b/>
          <w:color w:val="000000" w:themeColor="text1"/>
          <w:sz w:val="28"/>
        </w:rPr>
        <w:lastRenderedPageBreak/>
        <w:t>说明：投标保证金未按规定时间到达指定账户或者交</w:t>
      </w:r>
      <w:r w:rsidRPr="00FE5AA6">
        <w:rPr>
          <w:rFonts w:cs="宋体" w:hint="eastAsia"/>
          <w:b/>
          <w:color w:val="000000" w:themeColor="text1"/>
          <w:sz w:val="28"/>
        </w:rPr>
        <w:t>纳</w:t>
      </w:r>
      <w:r w:rsidRPr="00FE5AA6">
        <w:rPr>
          <w:rFonts w:hint="eastAsia"/>
          <w:b/>
          <w:color w:val="000000" w:themeColor="text1"/>
          <w:sz w:val="28"/>
        </w:rPr>
        <w:t>金额不足的，将被认定为无效投标。</w:t>
      </w:r>
    </w:p>
    <w:p w14:paraId="66F55113" w14:textId="77777777" w:rsidR="00615BCC" w:rsidRPr="00FE5AA6" w:rsidRDefault="00615BCC" w:rsidP="00CF7730">
      <w:pPr>
        <w:pStyle w:val="20"/>
        <w:spacing w:line="580" w:lineRule="exact"/>
        <w:ind w:firstLine="579"/>
        <w:rPr>
          <w:b/>
          <w:color w:val="000000" w:themeColor="text1"/>
          <w:sz w:val="28"/>
        </w:rPr>
      </w:pPr>
      <w:r w:rsidRPr="00FE5AA6">
        <w:rPr>
          <w:rFonts w:hint="eastAsia"/>
          <w:b/>
          <w:color w:val="000000" w:themeColor="text1"/>
          <w:sz w:val="28"/>
        </w:rPr>
        <w:t>2）采用《政府采购投标担保函》提交的，应符合下列规定。</w:t>
      </w:r>
    </w:p>
    <w:p w14:paraId="6C34437B"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①投标保证金可以以专业担保机构或金融机构出具的担保函的方式提交；</w:t>
      </w:r>
    </w:p>
    <w:p w14:paraId="2C0DB002"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②投标担保函有效期应与投标有效期一致；</w:t>
      </w:r>
    </w:p>
    <w:p w14:paraId="24260CFA"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③投标担保金额不得少于本项目的投标保证金；</w:t>
      </w:r>
    </w:p>
    <w:p w14:paraId="62CC9AE6"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④投标担保函在提交投标文件截止时间前一天必须开出。</w:t>
      </w:r>
    </w:p>
    <w:p w14:paraId="5E5F5FB7" w14:textId="77777777" w:rsidR="00615BCC" w:rsidRPr="00FE5AA6" w:rsidRDefault="00615BCC" w:rsidP="00CF7730">
      <w:pPr>
        <w:pStyle w:val="20"/>
        <w:spacing w:line="580" w:lineRule="exact"/>
        <w:ind w:firstLine="579"/>
        <w:rPr>
          <w:b/>
          <w:color w:val="000000" w:themeColor="text1"/>
          <w:sz w:val="28"/>
        </w:rPr>
      </w:pPr>
      <w:r w:rsidRPr="00FE5AA6">
        <w:rPr>
          <w:rFonts w:hint="eastAsia"/>
          <w:b/>
          <w:color w:val="000000" w:themeColor="text1"/>
          <w:sz w:val="28"/>
        </w:rPr>
        <w:t>说明：提交投标文件现场除《政府采购投标担保函》外，不收取其他任何形式的投标保证金。</w:t>
      </w:r>
    </w:p>
    <w:p w14:paraId="0BE7DA7B"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8.市交易中心、采购人不负责</w:t>
      </w:r>
      <w:r w:rsidR="0078108E" w:rsidRPr="00FE5AA6">
        <w:rPr>
          <w:rFonts w:hint="eastAsia"/>
          <w:color w:val="000000" w:themeColor="text1"/>
          <w:sz w:val="28"/>
        </w:rPr>
        <w:t>投标人</w:t>
      </w:r>
      <w:r w:rsidRPr="00FE5AA6">
        <w:rPr>
          <w:rFonts w:hint="eastAsia"/>
          <w:color w:val="000000" w:themeColor="text1"/>
          <w:sz w:val="28"/>
        </w:rPr>
        <w:t>准备投标文件和提交投标文件所发生的任何成本或费用。</w:t>
      </w:r>
    </w:p>
    <w:p w14:paraId="58B562D8" w14:textId="77777777" w:rsidR="00615BCC" w:rsidRPr="00FE5AA6" w:rsidRDefault="00615BCC" w:rsidP="00590F5B">
      <w:pPr>
        <w:pStyle w:val="20"/>
        <w:spacing w:line="580" w:lineRule="exact"/>
        <w:ind w:firstLine="577"/>
        <w:rPr>
          <w:color w:val="000000" w:themeColor="text1"/>
          <w:sz w:val="28"/>
        </w:rPr>
      </w:pPr>
      <w:r w:rsidRPr="00FE5AA6">
        <w:rPr>
          <w:rFonts w:hAnsi="Times New Roman" w:hint="eastAsia"/>
          <w:color w:val="000000" w:themeColor="text1"/>
          <w:sz w:val="28"/>
        </w:rPr>
        <w:t>9.市交易中心不收取中标服务费</w:t>
      </w:r>
      <w:r w:rsidRPr="00FE5AA6">
        <w:rPr>
          <w:rFonts w:hint="eastAsia"/>
          <w:color w:val="000000" w:themeColor="text1"/>
          <w:sz w:val="28"/>
        </w:rPr>
        <w:t>。</w:t>
      </w:r>
    </w:p>
    <w:p w14:paraId="419DE138" w14:textId="77777777" w:rsidR="00615BCC" w:rsidRPr="00FE5AA6" w:rsidRDefault="00615BCC" w:rsidP="00590F5B">
      <w:pPr>
        <w:pStyle w:val="20"/>
        <w:spacing w:line="580" w:lineRule="exact"/>
        <w:ind w:firstLineChars="200" w:firstLine="560"/>
        <w:rPr>
          <w:color w:val="000000" w:themeColor="text1"/>
          <w:sz w:val="28"/>
        </w:rPr>
      </w:pPr>
      <w:r w:rsidRPr="00FE5AA6">
        <w:rPr>
          <w:rFonts w:hint="eastAsia"/>
          <w:color w:val="000000" w:themeColor="text1"/>
          <w:sz w:val="28"/>
        </w:rPr>
        <w:t>10.市交易中心只接受已办理报名及登记的</w:t>
      </w:r>
      <w:r w:rsidR="0078108E" w:rsidRPr="00FE5AA6">
        <w:rPr>
          <w:rFonts w:hint="eastAsia"/>
          <w:color w:val="000000" w:themeColor="text1"/>
          <w:sz w:val="28"/>
        </w:rPr>
        <w:t>投标人</w:t>
      </w:r>
      <w:r w:rsidRPr="00FE5AA6">
        <w:rPr>
          <w:rFonts w:hint="eastAsia"/>
          <w:color w:val="000000" w:themeColor="text1"/>
          <w:sz w:val="28"/>
        </w:rPr>
        <w:t>的投标。</w:t>
      </w:r>
    </w:p>
    <w:p w14:paraId="60D5F8A2"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11.本项目公告在以下媒体发布：</w:t>
      </w:r>
    </w:p>
    <w:p w14:paraId="0BB05026"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东莞市政府采购网（</w:t>
      </w:r>
      <w:hyperlink r:id="rId12" w:history="1">
        <w:r w:rsidRPr="00FE5AA6">
          <w:rPr>
            <w:rStyle w:val="a8"/>
            <w:color w:val="000000" w:themeColor="text1"/>
            <w:u w:val="none"/>
          </w:rPr>
          <w:t>http://</w:t>
        </w:r>
        <w:r w:rsidRPr="00FE5AA6">
          <w:rPr>
            <w:rStyle w:val="a8"/>
            <w:rFonts w:hint="eastAsia"/>
            <w:color w:val="000000" w:themeColor="text1"/>
            <w:u w:val="none"/>
          </w:rPr>
          <w:t>dggp.dg.gov.cn）、</w:t>
        </w:r>
        <w:r w:rsidRPr="00FE5AA6">
          <w:rPr>
            <w:rFonts w:hint="eastAsia"/>
            <w:color w:val="000000" w:themeColor="text1"/>
            <w:sz w:val="28"/>
          </w:rPr>
          <w:t>东莞市公共资源交易网（</w:t>
        </w:r>
        <w:r w:rsidRPr="00FE5AA6">
          <w:rPr>
            <w:color w:val="000000" w:themeColor="text1"/>
            <w:sz w:val="28"/>
          </w:rPr>
          <w:t>http:// www.dgzb.com.cn</w:t>
        </w:r>
        <w:r w:rsidRPr="00FE5AA6">
          <w:rPr>
            <w:rFonts w:hint="eastAsia"/>
            <w:color w:val="000000" w:themeColor="text1"/>
            <w:sz w:val="28"/>
          </w:rPr>
          <w:t>）</w:t>
        </w:r>
        <w:r w:rsidRPr="00FE5AA6">
          <w:rPr>
            <w:rFonts w:hint="eastAsia"/>
            <w:color w:val="000000" w:themeColor="text1"/>
          </w:rPr>
          <w:t>、</w:t>
        </w:r>
        <w:r w:rsidRPr="00FE5AA6">
          <w:rPr>
            <w:rStyle w:val="a8"/>
            <w:rFonts w:hint="eastAsia"/>
            <w:color w:val="000000" w:themeColor="text1"/>
            <w:sz w:val="28"/>
            <w:u w:val="none"/>
          </w:rPr>
          <w:t>广东省政府采购网（</w:t>
        </w:r>
        <w:r w:rsidRPr="00FE5AA6">
          <w:rPr>
            <w:rStyle w:val="a8"/>
            <w:color w:val="000000" w:themeColor="text1"/>
            <w:sz w:val="28"/>
            <w:u w:val="none"/>
          </w:rPr>
          <w:t>http://www.gdgpo.gov.cn</w:t>
        </w:r>
      </w:hyperlink>
      <w:r w:rsidRPr="00FE5AA6">
        <w:rPr>
          <w:rFonts w:hint="eastAsia"/>
          <w:color w:val="000000" w:themeColor="text1"/>
          <w:sz w:val="28"/>
        </w:rPr>
        <w:t>）、东莞日报。</w:t>
      </w:r>
    </w:p>
    <w:p w14:paraId="05FF677F"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12.有关本次招标之事宜，可按下列形式查询：</w:t>
      </w:r>
    </w:p>
    <w:p w14:paraId="323234A0"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单位名称：东莞市公共资源交易中心</w:t>
      </w:r>
    </w:p>
    <w:p w14:paraId="4B19AE86"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地址：广东省东莞市南城区西平社区宏伟三路45号。</w:t>
      </w:r>
    </w:p>
    <w:p w14:paraId="334920B3" w14:textId="77777777" w:rsidR="00615BCC" w:rsidRPr="00FE5AA6" w:rsidRDefault="00615BCC" w:rsidP="00590F5B">
      <w:pPr>
        <w:pStyle w:val="20"/>
        <w:spacing w:line="580" w:lineRule="exact"/>
        <w:ind w:firstLine="577"/>
        <w:rPr>
          <w:color w:val="000000" w:themeColor="text1"/>
          <w:sz w:val="28"/>
        </w:rPr>
      </w:pPr>
      <w:r w:rsidRPr="00FE5AA6">
        <w:rPr>
          <w:rFonts w:hint="eastAsia"/>
          <w:color w:val="000000" w:themeColor="text1"/>
          <w:sz w:val="28"/>
        </w:rPr>
        <w:t>联系人：</w:t>
      </w:r>
      <w:r w:rsidR="00590F5B" w:rsidRPr="00FE5AA6">
        <w:rPr>
          <w:rFonts w:hint="eastAsia"/>
          <w:color w:val="000000" w:themeColor="text1"/>
          <w:sz w:val="28"/>
        </w:rPr>
        <w:t>张先生</w:t>
      </w:r>
      <w:r w:rsidR="003C6251" w:rsidRPr="00FE5AA6">
        <w:rPr>
          <w:rFonts w:hint="eastAsia"/>
          <w:color w:val="000000" w:themeColor="text1"/>
          <w:sz w:val="28"/>
        </w:rPr>
        <w:t xml:space="preserve">  </w:t>
      </w:r>
      <w:r w:rsidRPr="00FE5AA6">
        <w:rPr>
          <w:rFonts w:hint="eastAsia"/>
          <w:color w:val="000000" w:themeColor="text1"/>
          <w:sz w:val="28"/>
        </w:rPr>
        <w:t xml:space="preserve">       联系电话：</w:t>
      </w:r>
      <w:r w:rsidR="00590F5B" w:rsidRPr="00FE5AA6">
        <w:rPr>
          <w:rFonts w:hint="eastAsia"/>
          <w:color w:val="000000" w:themeColor="text1"/>
          <w:sz w:val="28"/>
        </w:rPr>
        <w:t>0769</w:t>
      </w:r>
      <w:r w:rsidR="00590F5B" w:rsidRPr="00FE5AA6">
        <w:rPr>
          <w:color w:val="000000" w:themeColor="text1"/>
          <w:sz w:val="28"/>
        </w:rPr>
        <w:t>-28330632</w:t>
      </w:r>
    </w:p>
    <w:p w14:paraId="17783A96" w14:textId="77777777" w:rsidR="00615BCC" w:rsidRPr="00FE5AA6" w:rsidRDefault="00615BCC">
      <w:pPr>
        <w:spacing w:line="600" w:lineRule="exact"/>
        <w:rPr>
          <w:rFonts w:ascii="仿宋_GB2312"/>
          <w:color w:val="000000" w:themeColor="text1"/>
          <w:sz w:val="31"/>
        </w:rPr>
      </w:pPr>
    </w:p>
    <w:p w14:paraId="7A6C51DF" w14:textId="77777777" w:rsidR="00615BCC" w:rsidRPr="00FE5AA6" w:rsidRDefault="00615BCC">
      <w:pPr>
        <w:spacing w:line="600" w:lineRule="exact"/>
        <w:rPr>
          <w:rFonts w:ascii="仿宋_GB2312"/>
          <w:color w:val="000000" w:themeColor="text1"/>
          <w:sz w:val="31"/>
        </w:rPr>
      </w:pPr>
    </w:p>
    <w:p w14:paraId="288DDFDC" w14:textId="77777777" w:rsidR="00615BCC" w:rsidRPr="00FE5AA6" w:rsidRDefault="00615BCC">
      <w:pPr>
        <w:spacing w:line="600" w:lineRule="exact"/>
        <w:rPr>
          <w:rFonts w:ascii="仿宋_GB2312"/>
          <w:color w:val="000000" w:themeColor="text1"/>
          <w:sz w:val="31"/>
        </w:rPr>
      </w:pPr>
    </w:p>
    <w:p w14:paraId="65D1BA89" w14:textId="77777777" w:rsidR="00615BCC" w:rsidRPr="00FE5AA6" w:rsidRDefault="00615BCC">
      <w:pPr>
        <w:spacing w:line="600" w:lineRule="exact"/>
        <w:rPr>
          <w:rFonts w:ascii="仿宋_GB2312"/>
          <w:color w:val="000000" w:themeColor="text1"/>
          <w:sz w:val="31"/>
        </w:rPr>
      </w:pPr>
    </w:p>
    <w:p w14:paraId="39EDFBC7" w14:textId="77777777" w:rsidR="00615BCC" w:rsidRPr="00FE5AA6" w:rsidRDefault="00615BCC">
      <w:pPr>
        <w:spacing w:line="600" w:lineRule="exact"/>
        <w:rPr>
          <w:rFonts w:ascii="仿宋_GB2312"/>
          <w:color w:val="000000" w:themeColor="text1"/>
          <w:sz w:val="31"/>
        </w:rPr>
      </w:pPr>
    </w:p>
    <w:p w14:paraId="79E0CB3E" w14:textId="77777777" w:rsidR="00615BCC" w:rsidRPr="00FE5AA6" w:rsidRDefault="00615BCC">
      <w:pPr>
        <w:spacing w:line="600" w:lineRule="exact"/>
        <w:rPr>
          <w:rFonts w:ascii="仿宋_GB2312"/>
          <w:color w:val="000000" w:themeColor="text1"/>
          <w:sz w:val="31"/>
        </w:rPr>
      </w:pPr>
    </w:p>
    <w:p w14:paraId="3FE21471" w14:textId="77777777" w:rsidR="00615BCC" w:rsidRPr="00FE5AA6" w:rsidRDefault="00615BCC">
      <w:pPr>
        <w:spacing w:line="600" w:lineRule="exact"/>
        <w:rPr>
          <w:rFonts w:ascii="仿宋_GB2312"/>
          <w:color w:val="000000" w:themeColor="text1"/>
          <w:sz w:val="31"/>
        </w:rPr>
      </w:pPr>
    </w:p>
    <w:p w14:paraId="5F3703E6" w14:textId="77777777" w:rsidR="00615BCC" w:rsidRPr="00FE5AA6" w:rsidRDefault="00615BCC">
      <w:pPr>
        <w:pStyle w:val="2"/>
        <w:spacing w:before="0" w:after="0" w:line="400" w:lineRule="exact"/>
        <w:ind w:leftChars="115" w:left="241"/>
        <w:rPr>
          <w:rFonts w:ascii="仿宋_GB2312" w:eastAsia="仿宋_GB2312" w:hAnsi="宋体"/>
          <w:color w:val="000000" w:themeColor="text1"/>
          <w:spacing w:val="20"/>
          <w:sz w:val="28"/>
          <w:szCs w:val="28"/>
        </w:rPr>
      </w:pPr>
      <w:bookmarkStart w:id="4" w:name="_Toc474748733"/>
      <w:r w:rsidRPr="00FE5AA6">
        <w:rPr>
          <w:rFonts w:ascii="仿宋_GB2312" w:eastAsia="仿宋_GB2312" w:hAnsi="宋体" w:hint="eastAsia"/>
          <w:color w:val="000000" w:themeColor="text1"/>
          <w:spacing w:val="20"/>
          <w:sz w:val="28"/>
          <w:szCs w:val="28"/>
        </w:rPr>
        <w:t xml:space="preserve">第二部分  </w:t>
      </w:r>
      <w:r w:rsidR="0078108E" w:rsidRPr="00FE5AA6">
        <w:rPr>
          <w:rFonts w:ascii="仿宋_GB2312" w:eastAsia="仿宋_GB2312" w:hAnsi="宋体" w:hint="eastAsia"/>
          <w:color w:val="000000" w:themeColor="text1"/>
          <w:spacing w:val="20"/>
          <w:sz w:val="28"/>
          <w:szCs w:val="28"/>
        </w:rPr>
        <w:t>投标人</w:t>
      </w:r>
      <w:r w:rsidRPr="00FE5AA6">
        <w:rPr>
          <w:rFonts w:ascii="仿宋_GB2312" w:eastAsia="仿宋_GB2312" w:hAnsi="宋体" w:hint="eastAsia"/>
          <w:color w:val="000000" w:themeColor="text1"/>
          <w:spacing w:val="20"/>
          <w:sz w:val="28"/>
          <w:szCs w:val="28"/>
        </w:rPr>
        <w:t>须知</w:t>
      </w:r>
      <w:bookmarkEnd w:id="4"/>
    </w:p>
    <w:p w14:paraId="5C9D6805" w14:textId="77777777" w:rsidR="00615BCC" w:rsidRPr="00FE5AA6" w:rsidRDefault="00615BCC">
      <w:pPr>
        <w:spacing w:line="600" w:lineRule="exact"/>
        <w:rPr>
          <w:rFonts w:ascii="仿宋_GB2312"/>
          <w:color w:val="000000" w:themeColor="text1"/>
          <w:sz w:val="31"/>
        </w:rPr>
      </w:pPr>
    </w:p>
    <w:p w14:paraId="1DAC5D03" w14:textId="77777777" w:rsidR="00615BCC" w:rsidRPr="00FE5AA6" w:rsidRDefault="00615BCC">
      <w:pPr>
        <w:spacing w:line="600" w:lineRule="exact"/>
        <w:rPr>
          <w:rFonts w:ascii="仿宋_GB2312"/>
          <w:color w:val="000000" w:themeColor="text1"/>
          <w:sz w:val="31"/>
        </w:rPr>
      </w:pPr>
    </w:p>
    <w:p w14:paraId="787903B8" w14:textId="77777777" w:rsidR="00615BCC" w:rsidRPr="00FE5AA6" w:rsidRDefault="00615BCC">
      <w:pPr>
        <w:spacing w:line="600" w:lineRule="exact"/>
        <w:rPr>
          <w:rFonts w:ascii="仿宋_GB2312"/>
          <w:color w:val="000000" w:themeColor="text1"/>
          <w:sz w:val="31"/>
        </w:rPr>
      </w:pPr>
    </w:p>
    <w:p w14:paraId="55909C8F" w14:textId="77777777" w:rsidR="00615BCC" w:rsidRPr="00FE5AA6" w:rsidRDefault="00615BCC">
      <w:pPr>
        <w:spacing w:line="600" w:lineRule="exact"/>
        <w:rPr>
          <w:rFonts w:ascii="仿宋_GB2312"/>
          <w:color w:val="000000" w:themeColor="text1"/>
          <w:sz w:val="31"/>
        </w:rPr>
      </w:pPr>
    </w:p>
    <w:p w14:paraId="27D2F763" w14:textId="77777777" w:rsidR="00615BCC" w:rsidRPr="00FE5AA6" w:rsidRDefault="00615BCC">
      <w:pPr>
        <w:spacing w:line="600" w:lineRule="exact"/>
        <w:rPr>
          <w:rFonts w:ascii="仿宋_GB2312"/>
          <w:color w:val="000000" w:themeColor="text1"/>
          <w:sz w:val="31"/>
        </w:rPr>
      </w:pPr>
    </w:p>
    <w:p w14:paraId="636957D8" w14:textId="77777777" w:rsidR="00615BCC" w:rsidRPr="00FE5AA6" w:rsidRDefault="00615BCC">
      <w:pPr>
        <w:spacing w:line="600" w:lineRule="exact"/>
        <w:rPr>
          <w:rFonts w:ascii="仿宋_GB2312"/>
          <w:color w:val="000000" w:themeColor="text1"/>
          <w:sz w:val="31"/>
        </w:rPr>
      </w:pPr>
    </w:p>
    <w:p w14:paraId="5B5BF33A" w14:textId="77777777" w:rsidR="00615BCC" w:rsidRPr="00FE5AA6" w:rsidRDefault="00615BCC">
      <w:pPr>
        <w:spacing w:line="600" w:lineRule="exact"/>
        <w:rPr>
          <w:rFonts w:ascii="仿宋_GB2312"/>
          <w:color w:val="000000" w:themeColor="text1"/>
          <w:sz w:val="31"/>
        </w:rPr>
      </w:pPr>
    </w:p>
    <w:p w14:paraId="718ED847" w14:textId="77777777" w:rsidR="00615BCC" w:rsidRPr="00FE5AA6" w:rsidRDefault="00615BCC">
      <w:pPr>
        <w:spacing w:line="600" w:lineRule="exact"/>
        <w:rPr>
          <w:rFonts w:ascii="仿宋_GB2312"/>
          <w:color w:val="000000" w:themeColor="text1"/>
          <w:sz w:val="31"/>
        </w:rPr>
      </w:pPr>
    </w:p>
    <w:p w14:paraId="100BFE54" w14:textId="77777777" w:rsidR="00615BCC" w:rsidRPr="00FE5AA6" w:rsidRDefault="00615BCC">
      <w:pPr>
        <w:spacing w:line="600" w:lineRule="exact"/>
        <w:rPr>
          <w:rFonts w:ascii="仿宋_GB2312"/>
          <w:color w:val="000000" w:themeColor="text1"/>
          <w:sz w:val="31"/>
        </w:rPr>
      </w:pPr>
    </w:p>
    <w:p w14:paraId="37288A99" w14:textId="77777777" w:rsidR="00615BCC" w:rsidRPr="00FE5AA6" w:rsidRDefault="00615BCC">
      <w:pPr>
        <w:spacing w:line="600" w:lineRule="exact"/>
        <w:rPr>
          <w:rFonts w:ascii="仿宋_GB2312"/>
          <w:color w:val="000000" w:themeColor="text1"/>
          <w:sz w:val="31"/>
        </w:rPr>
      </w:pPr>
    </w:p>
    <w:p w14:paraId="2959DE42" w14:textId="77777777" w:rsidR="00615BCC" w:rsidRPr="00FE5AA6" w:rsidRDefault="00615BCC">
      <w:pPr>
        <w:spacing w:line="600" w:lineRule="exact"/>
        <w:rPr>
          <w:rFonts w:ascii="仿宋_GB2312"/>
          <w:color w:val="000000" w:themeColor="text1"/>
          <w:sz w:val="31"/>
        </w:rPr>
      </w:pPr>
    </w:p>
    <w:p w14:paraId="77B0592C" w14:textId="77777777" w:rsidR="00615BCC" w:rsidRPr="00FE5AA6" w:rsidRDefault="00615BCC">
      <w:pPr>
        <w:spacing w:line="600" w:lineRule="exact"/>
        <w:rPr>
          <w:rFonts w:ascii="仿宋_GB2312"/>
          <w:color w:val="000000" w:themeColor="text1"/>
          <w:sz w:val="31"/>
        </w:rPr>
      </w:pPr>
    </w:p>
    <w:p w14:paraId="4359ECF6" w14:textId="77777777" w:rsidR="00615BCC" w:rsidRPr="00FE5AA6" w:rsidRDefault="00615BCC">
      <w:pPr>
        <w:pStyle w:val="3"/>
        <w:spacing w:before="0" w:after="0"/>
        <w:rPr>
          <w:bCs/>
          <w:color w:val="000000" w:themeColor="text1"/>
          <w:sz w:val="28"/>
          <w:szCs w:val="28"/>
        </w:rPr>
      </w:pPr>
      <w:bookmarkStart w:id="5" w:name="_Toc474748734"/>
      <w:r w:rsidRPr="00FE5AA6">
        <w:rPr>
          <w:rFonts w:hint="eastAsia"/>
          <w:bCs/>
          <w:color w:val="000000" w:themeColor="text1"/>
          <w:sz w:val="28"/>
          <w:szCs w:val="28"/>
        </w:rPr>
        <w:lastRenderedPageBreak/>
        <w:t>一、说明</w:t>
      </w:r>
      <w:bookmarkEnd w:id="5"/>
    </w:p>
    <w:p w14:paraId="6BE47C7F"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6" w:name="_Toc474748735"/>
      <w:r w:rsidRPr="00FE5AA6">
        <w:rPr>
          <w:rFonts w:ascii="仿宋_GB2312" w:eastAsia="仿宋_GB2312" w:hint="eastAsia"/>
          <w:color w:val="000000" w:themeColor="text1"/>
          <w:sz w:val="28"/>
          <w:szCs w:val="28"/>
        </w:rPr>
        <w:t>1．适用范围及资金来源</w:t>
      </w:r>
      <w:bookmarkEnd w:id="6"/>
    </w:p>
    <w:p w14:paraId="3788F9E4" w14:textId="77777777" w:rsidR="00615BCC" w:rsidRPr="00FE5AA6" w:rsidRDefault="00615BCC">
      <w:pPr>
        <w:pStyle w:val="20"/>
        <w:ind w:firstLine="577"/>
        <w:rPr>
          <w:color w:val="000000" w:themeColor="text1"/>
          <w:sz w:val="28"/>
        </w:rPr>
      </w:pPr>
      <w:r w:rsidRPr="00FE5AA6">
        <w:rPr>
          <w:rFonts w:hint="eastAsia"/>
          <w:color w:val="000000" w:themeColor="text1"/>
          <w:sz w:val="28"/>
        </w:rPr>
        <w:t>1.1本次招标标的为</w:t>
      </w:r>
      <w:r w:rsidR="0019572C" w:rsidRPr="00FE5AA6">
        <w:rPr>
          <w:rFonts w:hint="eastAsia"/>
          <w:color w:val="000000" w:themeColor="text1"/>
          <w:sz w:val="28"/>
        </w:rPr>
        <w:t>东莞理工学院后勤集团会议中心视频放映设备</w:t>
      </w:r>
      <w:r w:rsidRPr="00FE5AA6">
        <w:rPr>
          <w:rFonts w:hint="eastAsia"/>
          <w:color w:val="000000" w:themeColor="text1"/>
          <w:sz w:val="28"/>
        </w:rPr>
        <w:t>，</w:t>
      </w:r>
      <w:proofErr w:type="gramStart"/>
      <w:r w:rsidRPr="00FE5AA6">
        <w:rPr>
          <w:rFonts w:hint="eastAsia"/>
          <w:color w:val="000000" w:themeColor="text1"/>
          <w:sz w:val="28"/>
        </w:rPr>
        <w:t>详细要</w:t>
      </w:r>
      <w:proofErr w:type="gramEnd"/>
      <w:r w:rsidRPr="00FE5AA6">
        <w:rPr>
          <w:rFonts w:hint="eastAsia"/>
          <w:color w:val="000000" w:themeColor="text1"/>
          <w:sz w:val="28"/>
        </w:rPr>
        <w:t>求见《用户需求书》。</w:t>
      </w:r>
    </w:p>
    <w:p w14:paraId="1CE76D15" w14:textId="77777777" w:rsidR="00615BCC" w:rsidRPr="00FE5AA6" w:rsidRDefault="00615BCC">
      <w:pPr>
        <w:pStyle w:val="20"/>
        <w:ind w:firstLine="577"/>
        <w:rPr>
          <w:color w:val="000000" w:themeColor="text1"/>
        </w:rPr>
      </w:pPr>
      <w:r w:rsidRPr="00FE5AA6">
        <w:rPr>
          <w:rFonts w:hint="eastAsia"/>
          <w:color w:val="000000" w:themeColor="text1"/>
          <w:sz w:val="28"/>
        </w:rPr>
        <w:t>1.2资金来源：财政资金，采购预算：</w:t>
      </w:r>
      <w:r w:rsidR="0019572C" w:rsidRPr="00FE5AA6">
        <w:rPr>
          <w:rFonts w:hint="eastAsia"/>
          <w:color w:val="000000" w:themeColor="text1"/>
          <w:sz w:val="28"/>
        </w:rPr>
        <w:t>1</w:t>
      </w:r>
      <w:r w:rsidR="006C0111" w:rsidRPr="00FE5AA6">
        <w:rPr>
          <w:color w:val="000000" w:themeColor="text1"/>
          <w:sz w:val="28"/>
        </w:rPr>
        <w:t>,</w:t>
      </w:r>
      <w:r w:rsidR="0019572C" w:rsidRPr="00FE5AA6">
        <w:rPr>
          <w:rFonts w:hint="eastAsia"/>
          <w:color w:val="000000" w:themeColor="text1"/>
          <w:sz w:val="28"/>
        </w:rPr>
        <w:t>300</w:t>
      </w:r>
      <w:r w:rsidR="006C0111" w:rsidRPr="00FE5AA6">
        <w:rPr>
          <w:color w:val="000000" w:themeColor="text1"/>
          <w:sz w:val="28"/>
        </w:rPr>
        <w:t>,</w:t>
      </w:r>
      <w:r w:rsidR="0019572C" w:rsidRPr="00FE5AA6">
        <w:rPr>
          <w:rFonts w:hint="eastAsia"/>
          <w:color w:val="000000" w:themeColor="text1"/>
          <w:sz w:val="28"/>
        </w:rPr>
        <w:t>000</w:t>
      </w:r>
      <w:r w:rsidR="006C0111" w:rsidRPr="00FE5AA6">
        <w:rPr>
          <w:rFonts w:hint="eastAsia"/>
          <w:color w:val="000000" w:themeColor="text1"/>
          <w:sz w:val="28"/>
        </w:rPr>
        <w:t>.00元</w:t>
      </w:r>
      <w:r w:rsidRPr="00FE5AA6">
        <w:rPr>
          <w:rFonts w:hint="eastAsia"/>
          <w:color w:val="000000" w:themeColor="text1"/>
          <w:sz w:val="28"/>
        </w:rPr>
        <w:t>。</w:t>
      </w:r>
    </w:p>
    <w:p w14:paraId="75507C84"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7" w:name="_Toc474748736"/>
      <w:r w:rsidRPr="00FE5AA6">
        <w:rPr>
          <w:rFonts w:ascii="仿宋_GB2312" w:eastAsia="仿宋_GB2312" w:hint="eastAsia"/>
          <w:color w:val="000000" w:themeColor="text1"/>
          <w:sz w:val="28"/>
          <w:szCs w:val="28"/>
        </w:rPr>
        <w:t>2．定义</w:t>
      </w:r>
      <w:bookmarkEnd w:id="7"/>
    </w:p>
    <w:p w14:paraId="2BC5D581" w14:textId="77777777" w:rsidR="00615BCC" w:rsidRPr="00FE5AA6" w:rsidRDefault="00615BCC">
      <w:pPr>
        <w:pStyle w:val="20"/>
        <w:ind w:firstLine="577"/>
        <w:rPr>
          <w:color w:val="000000" w:themeColor="text1"/>
          <w:sz w:val="28"/>
        </w:rPr>
      </w:pPr>
      <w:r w:rsidRPr="00FE5AA6">
        <w:rPr>
          <w:rFonts w:hint="eastAsia"/>
          <w:color w:val="000000" w:themeColor="text1"/>
          <w:sz w:val="28"/>
        </w:rPr>
        <w:t>2.1采购人：</w:t>
      </w:r>
      <w:r w:rsidR="0019572C" w:rsidRPr="00FE5AA6">
        <w:rPr>
          <w:rFonts w:hint="eastAsia"/>
          <w:color w:val="000000" w:themeColor="text1"/>
          <w:sz w:val="28"/>
        </w:rPr>
        <w:t>东莞理工学院</w:t>
      </w:r>
      <w:r w:rsidRPr="00FE5AA6">
        <w:rPr>
          <w:rFonts w:hint="eastAsia"/>
          <w:color w:val="000000" w:themeColor="text1"/>
          <w:sz w:val="28"/>
        </w:rPr>
        <w:t>。</w:t>
      </w:r>
    </w:p>
    <w:p w14:paraId="5F9C91F3" w14:textId="77777777" w:rsidR="00DB49FE" w:rsidRPr="00FE5AA6" w:rsidRDefault="00615BCC">
      <w:pPr>
        <w:pStyle w:val="20"/>
        <w:ind w:firstLine="577"/>
        <w:rPr>
          <w:color w:val="000000" w:themeColor="text1"/>
          <w:sz w:val="28"/>
        </w:rPr>
      </w:pPr>
      <w:r w:rsidRPr="00FE5AA6">
        <w:rPr>
          <w:rFonts w:hint="eastAsia"/>
          <w:color w:val="000000" w:themeColor="text1"/>
          <w:sz w:val="28"/>
        </w:rPr>
        <w:t>2.2</w:t>
      </w:r>
      <w:r w:rsidR="00DB49FE" w:rsidRPr="00FE5AA6">
        <w:rPr>
          <w:color w:val="000000" w:themeColor="text1"/>
          <w:sz w:val="28"/>
        </w:rPr>
        <w:t>投标人</w:t>
      </w:r>
      <w:r w:rsidR="00DB49FE" w:rsidRPr="00FE5AA6">
        <w:rPr>
          <w:rFonts w:hint="eastAsia"/>
          <w:color w:val="000000" w:themeColor="text1"/>
          <w:sz w:val="28"/>
        </w:rPr>
        <w:t>:</w:t>
      </w:r>
      <w:r w:rsidR="00DB49FE" w:rsidRPr="00FE5AA6">
        <w:rPr>
          <w:color w:val="000000" w:themeColor="text1"/>
          <w:sz w:val="28"/>
        </w:rPr>
        <w:t>响应招标、参加投标竞争的法人、其他组织或者自然人。</w:t>
      </w:r>
    </w:p>
    <w:p w14:paraId="1497FA30" w14:textId="77777777" w:rsidR="00615BCC" w:rsidRPr="00FE5AA6" w:rsidRDefault="00615BCC">
      <w:pPr>
        <w:pStyle w:val="20"/>
        <w:ind w:firstLine="577"/>
        <w:rPr>
          <w:color w:val="000000" w:themeColor="text1"/>
          <w:sz w:val="28"/>
        </w:rPr>
      </w:pPr>
      <w:r w:rsidRPr="00FE5AA6">
        <w:rPr>
          <w:rFonts w:hint="eastAsia"/>
          <w:color w:val="000000" w:themeColor="text1"/>
          <w:sz w:val="28"/>
        </w:rPr>
        <w:t>2.3 评标委员会：评标委员会是依据《中华人民共和国政府采购法》及其实施条例、《政府采购货物和服务招标投标管理办法》等组建的专门负责本次招标评标工作的临时性机构。</w:t>
      </w:r>
    </w:p>
    <w:p w14:paraId="2565ADEC" w14:textId="77777777" w:rsidR="00615BCC" w:rsidRPr="00FE5AA6" w:rsidRDefault="00615BCC">
      <w:pPr>
        <w:pStyle w:val="20"/>
        <w:ind w:firstLine="577"/>
        <w:rPr>
          <w:color w:val="000000" w:themeColor="text1"/>
          <w:sz w:val="28"/>
        </w:rPr>
      </w:pPr>
      <w:r w:rsidRPr="00FE5AA6">
        <w:rPr>
          <w:rFonts w:hint="eastAsia"/>
          <w:color w:val="000000" w:themeColor="text1"/>
          <w:sz w:val="28"/>
        </w:rPr>
        <w:t>2.4日期：指公历日。</w:t>
      </w:r>
    </w:p>
    <w:p w14:paraId="48CE1033" w14:textId="77777777" w:rsidR="00615BCC" w:rsidRPr="00FE5AA6" w:rsidRDefault="00615BCC">
      <w:pPr>
        <w:pStyle w:val="20"/>
        <w:ind w:firstLine="577"/>
        <w:rPr>
          <w:color w:val="000000" w:themeColor="text1"/>
          <w:sz w:val="28"/>
        </w:rPr>
      </w:pPr>
      <w:r w:rsidRPr="00FE5AA6">
        <w:rPr>
          <w:rFonts w:hint="eastAsia"/>
          <w:color w:val="000000" w:themeColor="text1"/>
          <w:sz w:val="28"/>
        </w:rPr>
        <w:t>2.5时间: 指北京时间。</w:t>
      </w:r>
    </w:p>
    <w:p w14:paraId="245049B9" w14:textId="77777777" w:rsidR="00615BCC" w:rsidRPr="00FE5AA6" w:rsidRDefault="00615BCC">
      <w:pPr>
        <w:pStyle w:val="20"/>
        <w:ind w:firstLine="577"/>
        <w:rPr>
          <w:color w:val="000000" w:themeColor="text1"/>
          <w:sz w:val="28"/>
        </w:rPr>
      </w:pPr>
      <w:r w:rsidRPr="00FE5AA6">
        <w:rPr>
          <w:rFonts w:hint="eastAsia"/>
          <w:color w:val="000000" w:themeColor="text1"/>
          <w:sz w:val="28"/>
        </w:rPr>
        <w:t>2.6合同:指由本次招标所产生的合同或合约文件。</w:t>
      </w:r>
    </w:p>
    <w:p w14:paraId="372905D7" w14:textId="77777777" w:rsidR="00615BCC" w:rsidRPr="00FE5AA6" w:rsidRDefault="00615BCC">
      <w:pPr>
        <w:pStyle w:val="20"/>
        <w:ind w:firstLine="577"/>
        <w:rPr>
          <w:color w:val="000000" w:themeColor="text1"/>
          <w:sz w:val="28"/>
        </w:rPr>
      </w:pPr>
      <w:r w:rsidRPr="00FE5AA6">
        <w:rPr>
          <w:rFonts w:hint="eastAsia"/>
          <w:color w:val="000000" w:themeColor="text1"/>
          <w:sz w:val="28"/>
        </w:rPr>
        <w:t>2.7招标文件中所规定“书面形式”，是指任何手写的、打印的或印刷的方式，通讯方式包括专人递交或传真发送。</w:t>
      </w:r>
    </w:p>
    <w:p w14:paraId="3BD1D575"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8" w:name="_Toc474748737"/>
      <w:r w:rsidRPr="00FE5AA6">
        <w:rPr>
          <w:rFonts w:ascii="仿宋_GB2312" w:eastAsia="仿宋_GB2312" w:hint="eastAsia"/>
          <w:color w:val="000000" w:themeColor="text1"/>
          <w:sz w:val="28"/>
          <w:szCs w:val="28"/>
        </w:rPr>
        <w:t>3．</w:t>
      </w:r>
      <w:r w:rsidR="0078108E" w:rsidRPr="00FE5AA6">
        <w:rPr>
          <w:rFonts w:ascii="仿宋_GB2312" w:eastAsia="仿宋_GB2312" w:hint="eastAsia"/>
          <w:color w:val="000000" w:themeColor="text1"/>
          <w:sz w:val="28"/>
          <w:szCs w:val="28"/>
        </w:rPr>
        <w:t>投标人</w:t>
      </w:r>
      <w:r w:rsidRPr="00FE5AA6">
        <w:rPr>
          <w:rFonts w:ascii="仿宋_GB2312" w:eastAsia="仿宋_GB2312" w:hint="eastAsia"/>
          <w:color w:val="000000" w:themeColor="text1"/>
          <w:sz w:val="28"/>
          <w:szCs w:val="28"/>
        </w:rPr>
        <w:t>的资格条件</w:t>
      </w:r>
      <w:bookmarkEnd w:id="8"/>
    </w:p>
    <w:p w14:paraId="7BF6C6DC" w14:textId="77777777" w:rsidR="00911B38" w:rsidRPr="00FE5AA6" w:rsidRDefault="00615BCC" w:rsidP="003F1236">
      <w:pPr>
        <w:pStyle w:val="20"/>
        <w:ind w:firstLineChars="200" w:firstLine="560"/>
        <w:rPr>
          <w:color w:val="000000" w:themeColor="text1"/>
          <w:sz w:val="28"/>
        </w:rPr>
      </w:pPr>
      <w:r w:rsidRPr="00FE5AA6">
        <w:rPr>
          <w:rFonts w:hint="eastAsia"/>
          <w:color w:val="000000" w:themeColor="text1"/>
          <w:sz w:val="28"/>
        </w:rPr>
        <w:t>3.1</w:t>
      </w:r>
      <w:r w:rsidR="00911B38" w:rsidRPr="00FE5AA6">
        <w:rPr>
          <w:rFonts w:hint="eastAsia"/>
          <w:color w:val="000000" w:themeColor="text1"/>
          <w:sz w:val="28"/>
        </w:rPr>
        <w:t>投标人须具备《中华人民共和国政府采购法》第二十二条规定的条件，并提供以下证明资料：</w:t>
      </w:r>
    </w:p>
    <w:p w14:paraId="4537F290" w14:textId="77777777" w:rsidR="00911B38" w:rsidRPr="00927885" w:rsidRDefault="00911B38" w:rsidP="003F1236">
      <w:pPr>
        <w:pStyle w:val="20"/>
        <w:ind w:firstLineChars="0"/>
        <w:rPr>
          <w:color w:val="000000" w:themeColor="text1"/>
          <w:sz w:val="28"/>
        </w:rPr>
      </w:pPr>
      <w:r w:rsidRPr="00927885">
        <w:rPr>
          <w:rFonts w:hint="eastAsia"/>
          <w:color w:val="000000" w:themeColor="text1"/>
          <w:sz w:val="28"/>
        </w:rPr>
        <w:t>（1）法人或者其他组织的营业执照（或事业单位法人证书）等证明文件；</w:t>
      </w:r>
      <w:r w:rsidR="00214B89" w:rsidRPr="00927885">
        <w:rPr>
          <w:color w:val="000000" w:themeColor="text1"/>
          <w:sz w:val="28"/>
        </w:rPr>
        <w:t xml:space="preserve"> </w:t>
      </w:r>
    </w:p>
    <w:p w14:paraId="0E6155E8" w14:textId="77777777" w:rsidR="00911B38" w:rsidRPr="00B11CB6" w:rsidRDefault="00911B38" w:rsidP="003F1236">
      <w:pPr>
        <w:pStyle w:val="20"/>
        <w:ind w:firstLineChars="0"/>
        <w:rPr>
          <w:color w:val="FF0000"/>
          <w:sz w:val="28"/>
        </w:rPr>
      </w:pPr>
      <w:r w:rsidRPr="00927885">
        <w:rPr>
          <w:rFonts w:hint="eastAsia"/>
          <w:color w:val="000000" w:themeColor="text1"/>
          <w:sz w:val="28"/>
        </w:rPr>
        <w:lastRenderedPageBreak/>
        <w:t>（2）财务状况报告（</w:t>
      </w:r>
      <w:r w:rsidR="00214B89" w:rsidRPr="00927885">
        <w:rPr>
          <w:rFonts w:hint="eastAsia"/>
          <w:color w:val="000000" w:themeColor="text1"/>
          <w:sz w:val="28"/>
        </w:rPr>
        <w:t>提供财务报告或基本开户银行出具的资信证明</w:t>
      </w:r>
      <w:r w:rsidRPr="00927885">
        <w:rPr>
          <w:rFonts w:hint="eastAsia"/>
          <w:color w:val="000000" w:themeColor="text1"/>
          <w:sz w:val="28"/>
        </w:rPr>
        <w:t>）；</w:t>
      </w:r>
    </w:p>
    <w:p w14:paraId="472965B8" w14:textId="77777777" w:rsidR="00911B38" w:rsidRPr="00FE5AA6" w:rsidRDefault="00911B38" w:rsidP="003F1236">
      <w:pPr>
        <w:pStyle w:val="20"/>
        <w:ind w:firstLineChars="0"/>
        <w:rPr>
          <w:color w:val="000000" w:themeColor="text1"/>
          <w:sz w:val="28"/>
        </w:rPr>
      </w:pPr>
      <w:r w:rsidRPr="00FE5AA6">
        <w:rPr>
          <w:rFonts w:hint="eastAsia"/>
          <w:color w:val="000000" w:themeColor="text1"/>
          <w:sz w:val="28"/>
        </w:rPr>
        <w:t>（3）依法缴纳税收证明材料，须同时提供税务登记证（含国税、地税）和参加本采购活动前3个月内缴纳增值税、营业税和企业所得税的凭据，依法免税的须提供相应免税的证明文件；</w:t>
      </w:r>
    </w:p>
    <w:p w14:paraId="1A3025C7" w14:textId="77777777" w:rsidR="00911B38" w:rsidRPr="00FE5AA6" w:rsidRDefault="00911B38" w:rsidP="003F1236">
      <w:pPr>
        <w:pStyle w:val="20"/>
        <w:ind w:firstLineChars="0"/>
        <w:rPr>
          <w:color w:val="000000" w:themeColor="text1"/>
          <w:sz w:val="28"/>
        </w:rPr>
      </w:pPr>
      <w:r w:rsidRPr="00FE5AA6">
        <w:rPr>
          <w:rFonts w:hint="eastAsia"/>
          <w:color w:val="000000" w:themeColor="text1"/>
          <w:sz w:val="28"/>
        </w:rPr>
        <w:t>（4）依法缴纳社会保障资金的证明材料，须同时提供社会保险登记证和参加本采购活动前3个月内缴纳社会保险的凭据（专用收据或社会保险缴纳清单），其他组织和自然人参加投标的只须提供参加本采购活动前3个月内缴纳社会保险的凭据（专用收据或社会保险缴纳清单），依法不需要缴纳社会保障资金的须提供不需要缴纳社会保障资金的证明文件；</w:t>
      </w:r>
    </w:p>
    <w:p w14:paraId="44260647" w14:textId="77777777" w:rsidR="00911B38" w:rsidRPr="00FE5AA6" w:rsidRDefault="00911B38" w:rsidP="003F1236">
      <w:pPr>
        <w:pStyle w:val="20"/>
        <w:ind w:firstLineChars="0"/>
        <w:rPr>
          <w:color w:val="000000" w:themeColor="text1"/>
          <w:sz w:val="28"/>
        </w:rPr>
      </w:pPr>
      <w:r w:rsidRPr="00FE5AA6">
        <w:rPr>
          <w:rFonts w:hint="eastAsia"/>
          <w:color w:val="000000" w:themeColor="text1"/>
          <w:sz w:val="28"/>
        </w:rPr>
        <w:t>（5）具备履行合同所必需的设备和专业技术能力的证明材料，须提供《拟安排本项目技术服务人员情况表》以及履行本项目合同所需的设备的购置发票或者租赁合同；</w:t>
      </w:r>
    </w:p>
    <w:p w14:paraId="01CBBA79" w14:textId="77777777" w:rsidR="0056430B" w:rsidRPr="00FE5AA6" w:rsidRDefault="00911B38" w:rsidP="003F1236">
      <w:pPr>
        <w:pStyle w:val="20"/>
        <w:ind w:firstLineChars="0"/>
        <w:rPr>
          <w:color w:val="000000" w:themeColor="text1"/>
          <w:sz w:val="28"/>
        </w:rPr>
      </w:pPr>
      <w:r w:rsidRPr="00FE5AA6">
        <w:rPr>
          <w:rFonts w:hint="eastAsia"/>
          <w:color w:val="000000" w:themeColor="text1"/>
          <w:sz w:val="28"/>
        </w:rPr>
        <w:t>（6）参加政府采购活动前3年内在经营活动中没有重大违法记录的书面声明。</w:t>
      </w:r>
    </w:p>
    <w:p w14:paraId="7FBD5DEA" w14:textId="77777777" w:rsidR="00615BCC" w:rsidRPr="00FE5AA6" w:rsidRDefault="00615BCC">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3.2</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的单位负责人为同一人或者存在直接控股、管理关系的不同</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，不得参加同一合同项下的政府采购活动。</w:t>
      </w:r>
    </w:p>
    <w:p w14:paraId="1EC8CF6D" w14:textId="77777777" w:rsidR="00615BCC" w:rsidRPr="00FE5AA6" w:rsidRDefault="00615BCC">
      <w:pPr>
        <w:spacing w:line="600" w:lineRule="exact"/>
        <w:ind w:firstLineChars="200" w:firstLine="560"/>
        <w:rPr>
          <w:rFonts w:ascii="仿宋_GB2312" w:eastAsia="仿宋_GB2312" w:hAnsi="宋体"/>
          <w:color w:val="000000" w:themeColor="text1"/>
          <w:sz w:val="28"/>
        </w:rPr>
      </w:pPr>
      <w:bookmarkStart w:id="9" w:name="OLE_LINK2"/>
      <w:r w:rsidRPr="00FE5AA6">
        <w:rPr>
          <w:rFonts w:ascii="仿宋_GB2312" w:eastAsia="仿宋_GB2312" w:hAnsi="宋体" w:hint="eastAsia"/>
          <w:color w:val="000000" w:themeColor="text1"/>
          <w:sz w:val="28"/>
        </w:rPr>
        <w:t>3.3本项目</w:t>
      </w:r>
      <w:r w:rsidR="00004B80" w:rsidRPr="00FE5AA6">
        <w:rPr>
          <w:rFonts w:ascii="仿宋_GB2312" w:eastAsia="仿宋_GB2312" w:hAnsi="宋体" w:hint="eastAsia"/>
          <w:color w:val="000000" w:themeColor="text1"/>
          <w:sz w:val="28"/>
        </w:rPr>
        <w:t>不</w:t>
      </w:r>
      <w:r w:rsidRPr="00FE5AA6">
        <w:rPr>
          <w:rFonts w:ascii="仿宋_GB2312" w:eastAsia="仿宋_GB2312" w:hAnsi="宋体" w:hint="eastAsia"/>
          <w:color w:val="000000" w:themeColor="text1"/>
          <w:sz w:val="28"/>
        </w:rPr>
        <w:t>接受联合体投标。</w:t>
      </w:r>
    </w:p>
    <w:p w14:paraId="18CA44EB" w14:textId="77777777" w:rsidR="00FA6C33" w:rsidRPr="00FE5AA6" w:rsidRDefault="00FA6C33">
      <w:pPr>
        <w:spacing w:line="600" w:lineRule="exact"/>
        <w:ind w:firstLineChars="200" w:firstLine="560"/>
        <w:rPr>
          <w:rFonts w:ascii="仿宋_GB2312" w:eastAsia="仿宋_GB2312" w:hAnsi="宋体"/>
          <w:color w:val="000000" w:themeColor="text1"/>
          <w:sz w:val="28"/>
        </w:rPr>
      </w:pPr>
      <w:bookmarkStart w:id="10" w:name="OLE_LINK1"/>
      <w:bookmarkEnd w:id="9"/>
      <w:r w:rsidRPr="00FE5AA6">
        <w:rPr>
          <w:rFonts w:ascii="仿宋_GB2312" w:eastAsia="仿宋_GB2312" w:hAnsi="宋体" w:hint="eastAsia"/>
          <w:color w:val="000000" w:themeColor="text1"/>
          <w:sz w:val="28"/>
        </w:rPr>
        <w:t>3.4</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集</w:t>
      </w:r>
      <w:r w:rsidRPr="00FE5AA6">
        <w:rPr>
          <w:rFonts w:ascii="仿宋_GB2312" w:eastAsia="仿宋_GB2312" w:hAnsi="宋体" w:hint="eastAsia"/>
          <w:color w:val="000000" w:themeColor="text1"/>
          <w:sz w:val="28"/>
        </w:rPr>
        <w:lastRenderedPageBreak/>
        <w:t>中采购机构于投标截止日当天在“信用中国”网站（www.creditchina.gov.cn）及中国政府采购网查询结果为准，如相关失信记录已失效，</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需提供相关证明资料）。</w:t>
      </w:r>
    </w:p>
    <w:p w14:paraId="22C2A751"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11" w:name="_Toc474748738"/>
      <w:bookmarkEnd w:id="10"/>
      <w:r w:rsidRPr="00FE5AA6">
        <w:rPr>
          <w:rFonts w:ascii="仿宋_GB2312" w:eastAsia="仿宋_GB2312" w:hint="eastAsia"/>
          <w:color w:val="000000" w:themeColor="text1"/>
          <w:sz w:val="28"/>
          <w:szCs w:val="28"/>
        </w:rPr>
        <w:t>4．合格的货物和服务</w:t>
      </w:r>
      <w:bookmarkEnd w:id="11"/>
    </w:p>
    <w:p w14:paraId="20998DE4" w14:textId="77777777" w:rsidR="00615BCC" w:rsidRPr="00FE5AA6" w:rsidRDefault="00615BCC">
      <w:pPr>
        <w:spacing w:line="600" w:lineRule="exact"/>
        <w:ind w:firstLineChars="225" w:firstLine="63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4.1货物是指</w:t>
      </w:r>
      <w:r w:rsidR="0078108E" w:rsidRPr="00FE5AA6">
        <w:rPr>
          <w:rFonts w:ascii="仿宋_GB2312" w:eastAsia="仿宋_GB2312" w:hAnsi="宋体"/>
          <w:color w:val="000000" w:themeColor="text1"/>
          <w:sz w:val="28"/>
        </w:rPr>
        <w:t>投标人</w:t>
      </w:r>
      <w:r w:rsidRPr="00FE5AA6">
        <w:rPr>
          <w:rFonts w:ascii="仿宋_GB2312" w:eastAsia="仿宋_GB2312" w:hAnsi="宋体" w:hint="eastAsia"/>
          <w:color w:val="000000" w:themeColor="text1"/>
          <w:sz w:val="28"/>
        </w:rPr>
        <w:t>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3DE537E6" w14:textId="77777777" w:rsidR="00615BCC" w:rsidRPr="00FE5AA6" w:rsidRDefault="00615BCC">
      <w:pPr>
        <w:spacing w:line="600" w:lineRule="exact"/>
        <w:ind w:firstLineChars="225" w:firstLine="63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4.2服务是指除货物和工程以外的其他政府采购对象，其中包括</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须承担的运输、安装、技术支持、培训及招标文件规定的其它服务。</w:t>
      </w:r>
    </w:p>
    <w:p w14:paraId="1D9E44C1" w14:textId="77777777" w:rsidR="00615BCC" w:rsidRPr="00FE5AA6" w:rsidRDefault="00615BCC">
      <w:pPr>
        <w:spacing w:line="600" w:lineRule="exact"/>
        <w:ind w:firstLineChars="225" w:firstLine="63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4.3属于政府采购强制采购节能产品，</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提供所投产品应已列入最新一期《节能产品政府采购清单》（注：该清单可查询中国政府采购网，请</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打印产品所在清单页，并对相关内容作圈记）。</w:t>
      </w:r>
    </w:p>
    <w:p w14:paraId="5BC05D8E" w14:textId="77777777" w:rsidR="00615BCC" w:rsidRPr="00FE5AA6" w:rsidRDefault="00615BCC">
      <w:pPr>
        <w:spacing w:line="600" w:lineRule="exact"/>
        <w:ind w:firstLineChars="225" w:firstLine="63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4.4</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应保证,采购人在中华人民共和国使用货物或服务的任何一部分时,采购人免受第三方提出侵犯其专利权、商标权或其它知识产权的起诉。</w:t>
      </w:r>
    </w:p>
    <w:p w14:paraId="7DD1E853"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12" w:name="_Toc474748739"/>
      <w:r w:rsidRPr="00FE5AA6">
        <w:rPr>
          <w:rFonts w:ascii="仿宋_GB2312" w:eastAsia="仿宋_GB2312" w:hint="eastAsia"/>
          <w:color w:val="000000" w:themeColor="text1"/>
          <w:sz w:val="28"/>
          <w:szCs w:val="28"/>
        </w:rPr>
        <w:t>5．投标费用</w:t>
      </w:r>
      <w:bookmarkEnd w:id="12"/>
    </w:p>
    <w:p w14:paraId="78CAACE3" w14:textId="77777777" w:rsidR="00615BCC" w:rsidRPr="00FE5AA6" w:rsidRDefault="00615BCC">
      <w:pPr>
        <w:pStyle w:val="20"/>
        <w:ind w:firstLine="577"/>
        <w:rPr>
          <w:color w:val="000000" w:themeColor="text1"/>
          <w:sz w:val="28"/>
        </w:rPr>
      </w:pPr>
      <w:r w:rsidRPr="00FE5AA6">
        <w:rPr>
          <w:rFonts w:hint="eastAsia"/>
          <w:color w:val="000000" w:themeColor="text1"/>
          <w:sz w:val="28"/>
        </w:rPr>
        <w:t>5.1 市交易中心、采购人不负责</w:t>
      </w:r>
      <w:r w:rsidR="0078108E" w:rsidRPr="00FE5AA6">
        <w:rPr>
          <w:rFonts w:hint="eastAsia"/>
          <w:color w:val="000000" w:themeColor="text1"/>
          <w:sz w:val="28"/>
        </w:rPr>
        <w:t>投标人</w:t>
      </w:r>
      <w:r w:rsidRPr="00FE5AA6">
        <w:rPr>
          <w:rFonts w:hint="eastAsia"/>
          <w:color w:val="000000" w:themeColor="text1"/>
          <w:sz w:val="28"/>
        </w:rPr>
        <w:t>准备投标文件和提交投标文件所发生的任何成本或费用。</w:t>
      </w:r>
    </w:p>
    <w:p w14:paraId="125780AC" w14:textId="77777777" w:rsidR="00615BCC" w:rsidRPr="00FE5AA6" w:rsidRDefault="00615BCC">
      <w:pPr>
        <w:pStyle w:val="20"/>
        <w:ind w:firstLine="577"/>
        <w:rPr>
          <w:color w:val="000000" w:themeColor="text1"/>
          <w:sz w:val="28"/>
        </w:rPr>
      </w:pPr>
      <w:r w:rsidRPr="00FE5AA6">
        <w:rPr>
          <w:rFonts w:hint="eastAsia"/>
          <w:color w:val="000000" w:themeColor="text1"/>
          <w:sz w:val="28"/>
        </w:rPr>
        <w:t>5.2市交易中心不收取中标服务费。</w:t>
      </w:r>
    </w:p>
    <w:p w14:paraId="41EFF1DE" w14:textId="77777777" w:rsidR="00615BCC" w:rsidRPr="00FE5AA6" w:rsidRDefault="00615BCC">
      <w:pPr>
        <w:pStyle w:val="3"/>
        <w:spacing w:before="0" w:after="0"/>
        <w:rPr>
          <w:bCs/>
          <w:color w:val="000000" w:themeColor="text1"/>
          <w:sz w:val="28"/>
          <w:szCs w:val="28"/>
        </w:rPr>
      </w:pPr>
      <w:bookmarkStart w:id="13" w:name="_Toc474748741"/>
      <w:r w:rsidRPr="00FE5AA6">
        <w:rPr>
          <w:rFonts w:hint="eastAsia"/>
          <w:bCs/>
          <w:color w:val="000000" w:themeColor="text1"/>
          <w:sz w:val="28"/>
          <w:szCs w:val="28"/>
        </w:rPr>
        <w:lastRenderedPageBreak/>
        <w:t>二、招标文件</w:t>
      </w:r>
      <w:bookmarkEnd w:id="13"/>
    </w:p>
    <w:p w14:paraId="2D1EB202"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14" w:name="_Toc474748742"/>
      <w:r w:rsidRPr="00FE5AA6">
        <w:rPr>
          <w:rFonts w:ascii="仿宋_GB2312" w:eastAsia="仿宋_GB2312" w:hint="eastAsia"/>
          <w:color w:val="000000" w:themeColor="text1"/>
          <w:sz w:val="28"/>
          <w:szCs w:val="28"/>
        </w:rPr>
        <w:t>7．招标文件的组成</w:t>
      </w:r>
      <w:bookmarkEnd w:id="14"/>
    </w:p>
    <w:p w14:paraId="0D9FC0D6" w14:textId="77777777" w:rsidR="00615BCC" w:rsidRPr="00FE5AA6" w:rsidRDefault="00615BCC">
      <w:pPr>
        <w:pStyle w:val="20"/>
        <w:ind w:firstLine="577"/>
        <w:rPr>
          <w:color w:val="000000" w:themeColor="text1"/>
          <w:sz w:val="28"/>
        </w:rPr>
      </w:pPr>
      <w:r w:rsidRPr="00FE5AA6">
        <w:rPr>
          <w:rFonts w:hint="eastAsia"/>
          <w:color w:val="000000" w:themeColor="text1"/>
          <w:sz w:val="28"/>
        </w:rPr>
        <w:t>7</w:t>
      </w:r>
      <w:r w:rsidRPr="00FE5AA6">
        <w:rPr>
          <w:color w:val="000000" w:themeColor="text1"/>
          <w:sz w:val="28"/>
        </w:rPr>
        <w:t>.1</w:t>
      </w:r>
      <w:r w:rsidRPr="00FE5AA6">
        <w:rPr>
          <w:rFonts w:hint="eastAsia"/>
          <w:color w:val="000000" w:themeColor="text1"/>
          <w:sz w:val="28"/>
        </w:rPr>
        <w:t>招标文件包括：</w:t>
      </w:r>
    </w:p>
    <w:p w14:paraId="44B57782" w14:textId="77777777" w:rsidR="00615BCC" w:rsidRPr="00FE5AA6" w:rsidRDefault="00615BCC">
      <w:pPr>
        <w:pStyle w:val="41"/>
        <w:rPr>
          <w:color w:val="000000" w:themeColor="text1"/>
        </w:rPr>
      </w:pPr>
      <w:r w:rsidRPr="00FE5AA6">
        <w:rPr>
          <w:rFonts w:hint="eastAsia"/>
          <w:color w:val="000000" w:themeColor="text1"/>
        </w:rPr>
        <w:t>7.1.1 投标邀请函；</w:t>
      </w:r>
    </w:p>
    <w:p w14:paraId="00B67EB0" w14:textId="77777777" w:rsidR="00615BCC" w:rsidRPr="00FE5AA6" w:rsidRDefault="00615BCC">
      <w:pPr>
        <w:pStyle w:val="41"/>
        <w:rPr>
          <w:color w:val="000000" w:themeColor="text1"/>
        </w:rPr>
      </w:pPr>
      <w:r w:rsidRPr="00FE5AA6">
        <w:rPr>
          <w:rFonts w:hint="eastAsia"/>
          <w:color w:val="000000" w:themeColor="text1"/>
        </w:rPr>
        <w:t xml:space="preserve">7.1.2 </w:t>
      </w:r>
      <w:r w:rsidR="0078108E" w:rsidRPr="00FE5AA6">
        <w:rPr>
          <w:rFonts w:hint="eastAsia"/>
          <w:color w:val="000000" w:themeColor="text1"/>
        </w:rPr>
        <w:t>投标人</w:t>
      </w:r>
      <w:r w:rsidRPr="00FE5AA6">
        <w:rPr>
          <w:rFonts w:hint="eastAsia"/>
          <w:color w:val="000000" w:themeColor="text1"/>
        </w:rPr>
        <w:t>须知；</w:t>
      </w:r>
    </w:p>
    <w:p w14:paraId="7426CBD9" w14:textId="77777777" w:rsidR="00615BCC" w:rsidRPr="00FE5AA6" w:rsidRDefault="00615BCC">
      <w:pPr>
        <w:pStyle w:val="41"/>
        <w:rPr>
          <w:color w:val="000000" w:themeColor="text1"/>
        </w:rPr>
      </w:pPr>
      <w:r w:rsidRPr="00FE5AA6">
        <w:rPr>
          <w:rFonts w:hint="eastAsia"/>
          <w:color w:val="000000" w:themeColor="text1"/>
        </w:rPr>
        <w:t xml:space="preserve">7.1.3 </w:t>
      </w:r>
      <w:proofErr w:type="gramStart"/>
      <w:r w:rsidR="00114FEC" w:rsidRPr="00FE5AA6">
        <w:rPr>
          <w:rFonts w:hint="eastAsia"/>
          <w:color w:val="000000" w:themeColor="text1"/>
        </w:rPr>
        <w:t>拟签订</w:t>
      </w:r>
      <w:proofErr w:type="gramEnd"/>
      <w:r w:rsidR="00114FEC" w:rsidRPr="00FE5AA6">
        <w:rPr>
          <w:rFonts w:hint="eastAsia"/>
          <w:color w:val="000000" w:themeColor="text1"/>
        </w:rPr>
        <w:t>的合同文本</w:t>
      </w:r>
      <w:r w:rsidRPr="00FE5AA6">
        <w:rPr>
          <w:rFonts w:hint="eastAsia"/>
          <w:color w:val="000000" w:themeColor="text1"/>
        </w:rPr>
        <w:t>；</w:t>
      </w:r>
    </w:p>
    <w:p w14:paraId="0F674098" w14:textId="77777777" w:rsidR="00615BCC" w:rsidRPr="00FE5AA6" w:rsidRDefault="00615BCC">
      <w:pPr>
        <w:pStyle w:val="41"/>
        <w:rPr>
          <w:color w:val="000000" w:themeColor="text1"/>
        </w:rPr>
      </w:pPr>
      <w:r w:rsidRPr="00FE5AA6">
        <w:rPr>
          <w:rFonts w:hint="eastAsia"/>
          <w:color w:val="000000" w:themeColor="text1"/>
        </w:rPr>
        <w:t>7.1.4 用户需求书；</w:t>
      </w:r>
    </w:p>
    <w:p w14:paraId="0725B082" w14:textId="77777777" w:rsidR="00615BCC" w:rsidRPr="00FE5AA6" w:rsidRDefault="00615BCC">
      <w:pPr>
        <w:pStyle w:val="41"/>
        <w:rPr>
          <w:color w:val="000000" w:themeColor="text1"/>
        </w:rPr>
      </w:pPr>
      <w:r w:rsidRPr="00FE5AA6">
        <w:rPr>
          <w:rFonts w:hint="eastAsia"/>
          <w:color w:val="000000" w:themeColor="text1"/>
        </w:rPr>
        <w:t>7.1.5 投标文件格式。</w:t>
      </w:r>
    </w:p>
    <w:p w14:paraId="4BF121EC" w14:textId="77777777" w:rsidR="00615BCC" w:rsidRPr="00FE5AA6" w:rsidRDefault="00615BCC">
      <w:pPr>
        <w:pStyle w:val="20"/>
        <w:ind w:firstLine="577"/>
        <w:rPr>
          <w:color w:val="000000" w:themeColor="text1"/>
        </w:rPr>
      </w:pPr>
      <w:r w:rsidRPr="00FE5AA6">
        <w:rPr>
          <w:rFonts w:hint="eastAsia"/>
          <w:color w:val="000000" w:themeColor="text1"/>
          <w:sz w:val="28"/>
        </w:rPr>
        <w:t>7</w:t>
      </w:r>
      <w:r w:rsidRPr="00FE5AA6">
        <w:rPr>
          <w:color w:val="000000" w:themeColor="text1"/>
          <w:sz w:val="28"/>
        </w:rPr>
        <w:t xml:space="preserve">.2 </w:t>
      </w:r>
      <w:r w:rsidR="0078108E" w:rsidRPr="00FE5AA6">
        <w:rPr>
          <w:rFonts w:hint="eastAsia"/>
          <w:color w:val="000000" w:themeColor="text1"/>
          <w:sz w:val="28"/>
        </w:rPr>
        <w:t>投标人</w:t>
      </w:r>
      <w:r w:rsidRPr="00FE5AA6">
        <w:rPr>
          <w:rFonts w:hint="eastAsia"/>
          <w:color w:val="000000" w:themeColor="text1"/>
          <w:sz w:val="28"/>
        </w:rPr>
        <w:t>应认真阅读招标文件中所有的事项、格式、条款和规范等要求。</w:t>
      </w:r>
      <w:r w:rsidR="0078108E" w:rsidRPr="00FE5AA6">
        <w:rPr>
          <w:rFonts w:hint="eastAsia"/>
          <w:color w:val="000000" w:themeColor="text1"/>
          <w:sz w:val="28"/>
        </w:rPr>
        <w:t>投标人</w:t>
      </w:r>
      <w:r w:rsidRPr="00FE5AA6">
        <w:rPr>
          <w:rFonts w:hint="eastAsia"/>
          <w:color w:val="000000" w:themeColor="text1"/>
          <w:sz w:val="28"/>
        </w:rPr>
        <w:t>没有按照招标文件要求提交全部资料或者投标文件没有对招标文件在各方面</w:t>
      </w:r>
      <w:proofErr w:type="gramStart"/>
      <w:r w:rsidRPr="00FE5AA6">
        <w:rPr>
          <w:rFonts w:hint="eastAsia"/>
          <w:color w:val="000000" w:themeColor="text1"/>
          <w:sz w:val="28"/>
        </w:rPr>
        <w:t>作出</w:t>
      </w:r>
      <w:proofErr w:type="gramEnd"/>
      <w:r w:rsidRPr="00FE5AA6">
        <w:rPr>
          <w:rFonts w:hint="eastAsia"/>
          <w:color w:val="000000" w:themeColor="text1"/>
          <w:sz w:val="28"/>
        </w:rPr>
        <w:t>实质性响应是</w:t>
      </w:r>
      <w:r w:rsidR="0078108E" w:rsidRPr="00FE5AA6">
        <w:rPr>
          <w:rFonts w:hint="eastAsia"/>
          <w:color w:val="000000" w:themeColor="text1"/>
          <w:sz w:val="28"/>
        </w:rPr>
        <w:t>投标人</w:t>
      </w:r>
      <w:r w:rsidRPr="00FE5AA6">
        <w:rPr>
          <w:rFonts w:hint="eastAsia"/>
          <w:color w:val="000000" w:themeColor="text1"/>
          <w:sz w:val="28"/>
        </w:rPr>
        <w:t>的风险，有可能导致其投标被拒绝，或被认定为无效投标。</w:t>
      </w:r>
    </w:p>
    <w:p w14:paraId="7CAF4B80"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15" w:name="_Toc36971219"/>
      <w:bookmarkStart w:id="16" w:name="_Toc39071044"/>
      <w:bookmarkStart w:id="17" w:name="_Toc474748743"/>
      <w:r w:rsidRPr="00FE5AA6">
        <w:rPr>
          <w:rFonts w:ascii="仿宋_GB2312" w:eastAsia="仿宋_GB2312" w:hint="eastAsia"/>
          <w:color w:val="000000" w:themeColor="text1"/>
          <w:sz w:val="28"/>
          <w:szCs w:val="28"/>
        </w:rPr>
        <w:t>8．招标文件的</w:t>
      </w:r>
      <w:bookmarkEnd w:id="15"/>
      <w:bookmarkEnd w:id="16"/>
      <w:r w:rsidRPr="00FE5AA6">
        <w:rPr>
          <w:rFonts w:ascii="仿宋_GB2312" w:eastAsia="仿宋_GB2312" w:hint="eastAsia"/>
          <w:color w:val="000000" w:themeColor="text1"/>
          <w:sz w:val="28"/>
          <w:szCs w:val="28"/>
        </w:rPr>
        <w:t>澄清或修改</w:t>
      </w:r>
      <w:bookmarkEnd w:id="17"/>
    </w:p>
    <w:p w14:paraId="6BF05580" w14:textId="77777777" w:rsidR="00615BCC" w:rsidRPr="00FE5AA6" w:rsidRDefault="00615BCC">
      <w:pPr>
        <w:pStyle w:val="20"/>
        <w:ind w:firstLine="577"/>
        <w:rPr>
          <w:color w:val="000000" w:themeColor="text1"/>
          <w:sz w:val="28"/>
        </w:rPr>
      </w:pPr>
      <w:r w:rsidRPr="00FE5AA6">
        <w:rPr>
          <w:rFonts w:hint="eastAsia"/>
          <w:color w:val="000000" w:themeColor="text1"/>
          <w:sz w:val="28"/>
        </w:rPr>
        <w:t>8.1</w:t>
      </w:r>
      <w:r w:rsidR="00A26102" w:rsidRPr="00FE5AA6">
        <w:rPr>
          <w:rFonts w:hint="eastAsia"/>
          <w:color w:val="000000" w:themeColor="text1"/>
          <w:sz w:val="28"/>
        </w:rPr>
        <w:t>采购人或市交易中心对已发出的招标文件进行必要的澄清或者修改的，澄清或者修改的内容可能影响投标文件编制的，交易系统将在投标截止时间至少</w:t>
      </w:r>
      <w:r w:rsidR="00A26102" w:rsidRPr="00FE5AA6">
        <w:rPr>
          <w:color w:val="000000" w:themeColor="text1"/>
          <w:sz w:val="28"/>
        </w:rPr>
        <w:t>15</w:t>
      </w:r>
      <w:r w:rsidR="00A26102" w:rsidRPr="00FE5AA6">
        <w:rPr>
          <w:rFonts w:hint="eastAsia"/>
          <w:color w:val="000000" w:themeColor="text1"/>
          <w:sz w:val="28"/>
        </w:rPr>
        <w:t>日前，以电子文件形式自动将澄清或者修改通知发送至所有报名的</w:t>
      </w:r>
      <w:r w:rsidR="0078108E" w:rsidRPr="00FE5AA6">
        <w:rPr>
          <w:rFonts w:hint="eastAsia"/>
          <w:color w:val="000000" w:themeColor="text1"/>
          <w:sz w:val="28"/>
        </w:rPr>
        <w:t>投标人</w:t>
      </w:r>
      <w:r w:rsidR="00A26102" w:rsidRPr="00FE5AA6">
        <w:rPr>
          <w:rFonts w:hint="eastAsia"/>
          <w:color w:val="000000" w:themeColor="text1"/>
          <w:sz w:val="28"/>
        </w:rPr>
        <w:t>账号上，</w:t>
      </w:r>
      <w:r w:rsidR="0078108E" w:rsidRPr="00FE5AA6">
        <w:rPr>
          <w:rFonts w:hint="eastAsia"/>
          <w:color w:val="000000" w:themeColor="text1"/>
          <w:sz w:val="28"/>
        </w:rPr>
        <w:t>投标人</w:t>
      </w:r>
      <w:r w:rsidR="00A26102" w:rsidRPr="00FE5AA6">
        <w:rPr>
          <w:rFonts w:hint="eastAsia"/>
          <w:color w:val="000000" w:themeColor="text1"/>
          <w:sz w:val="28"/>
        </w:rPr>
        <w:t>应及时查看；不足</w:t>
      </w:r>
      <w:r w:rsidR="00A26102" w:rsidRPr="00FE5AA6">
        <w:rPr>
          <w:color w:val="000000" w:themeColor="text1"/>
          <w:sz w:val="28"/>
        </w:rPr>
        <w:t>15</w:t>
      </w:r>
      <w:r w:rsidR="00A26102" w:rsidRPr="00FE5AA6">
        <w:rPr>
          <w:rFonts w:hint="eastAsia"/>
          <w:color w:val="000000" w:themeColor="text1"/>
          <w:sz w:val="28"/>
        </w:rPr>
        <w:t>日的，市交易中心将顺延提交投标文件的截止时间。同时在财政部门指定的政府采购信息发布媒体上发布变更公告。</w:t>
      </w:r>
    </w:p>
    <w:p w14:paraId="7E0CEDD5" w14:textId="77777777" w:rsidR="00615BCC" w:rsidRPr="00FE5AA6" w:rsidRDefault="00615BCC">
      <w:pPr>
        <w:pStyle w:val="20"/>
        <w:ind w:firstLine="577"/>
        <w:rPr>
          <w:color w:val="000000" w:themeColor="text1"/>
          <w:sz w:val="28"/>
        </w:rPr>
      </w:pPr>
      <w:r w:rsidRPr="00FE5AA6">
        <w:rPr>
          <w:rFonts w:hint="eastAsia"/>
          <w:color w:val="000000" w:themeColor="text1"/>
          <w:sz w:val="28"/>
        </w:rPr>
        <w:t>8.</w:t>
      </w:r>
      <w:r w:rsidR="00F634A7" w:rsidRPr="00FE5AA6">
        <w:rPr>
          <w:color w:val="000000" w:themeColor="text1"/>
          <w:sz w:val="28"/>
        </w:rPr>
        <w:t>2</w:t>
      </w:r>
      <w:r w:rsidRPr="00FE5AA6">
        <w:rPr>
          <w:color w:val="000000" w:themeColor="text1"/>
          <w:sz w:val="28"/>
        </w:rPr>
        <w:t>招标文件的</w:t>
      </w:r>
      <w:r w:rsidRPr="00FE5AA6">
        <w:rPr>
          <w:rFonts w:hint="eastAsia"/>
          <w:color w:val="000000" w:themeColor="text1"/>
          <w:sz w:val="28"/>
        </w:rPr>
        <w:t>澄清或者修改</w:t>
      </w:r>
      <w:r w:rsidRPr="00FE5AA6">
        <w:rPr>
          <w:color w:val="000000" w:themeColor="text1"/>
          <w:sz w:val="28"/>
        </w:rPr>
        <w:t>内容作为招标文件的组成部分</w:t>
      </w:r>
      <w:r w:rsidRPr="00FE5AA6">
        <w:rPr>
          <w:rFonts w:hint="eastAsia"/>
          <w:color w:val="000000" w:themeColor="text1"/>
          <w:sz w:val="28"/>
        </w:rPr>
        <w:t>，并对</w:t>
      </w:r>
      <w:r w:rsidR="0078108E" w:rsidRPr="00FE5AA6">
        <w:rPr>
          <w:rFonts w:hint="eastAsia"/>
          <w:color w:val="000000" w:themeColor="text1"/>
          <w:sz w:val="28"/>
        </w:rPr>
        <w:t>投标人</w:t>
      </w:r>
      <w:r w:rsidRPr="00FE5AA6">
        <w:rPr>
          <w:rFonts w:hint="eastAsia"/>
          <w:color w:val="000000" w:themeColor="text1"/>
          <w:sz w:val="28"/>
        </w:rPr>
        <w:t>具有约束力。</w:t>
      </w:r>
      <w:r w:rsidRPr="00FE5AA6">
        <w:rPr>
          <w:color w:val="000000" w:themeColor="text1"/>
          <w:sz w:val="28"/>
        </w:rPr>
        <w:t>当招标文件、招标文件的澄清</w:t>
      </w:r>
      <w:r w:rsidRPr="00FE5AA6">
        <w:rPr>
          <w:rFonts w:hint="eastAsia"/>
          <w:color w:val="000000" w:themeColor="text1"/>
          <w:sz w:val="28"/>
        </w:rPr>
        <w:t>或</w:t>
      </w:r>
      <w:r w:rsidRPr="00FE5AA6">
        <w:rPr>
          <w:color w:val="000000" w:themeColor="text1"/>
          <w:sz w:val="28"/>
        </w:rPr>
        <w:t>修改在同一内容的表述</w:t>
      </w:r>
      <w:r w:rsidRPr="00FE5AA6">
        <w:rPr>
          <w:color w:val="000000" w:themeColor="text1"/>
          <w:sz w:val="28"/>
        </w:rPr>
        <w:lastRenderedPageBreak/>
        <w:t>上不一致时，以最后发出的文件</w:t>
      </w:r>
      <w:r w:rsidRPr="00FE5AA6">
        <w:rPr>
          <w:rFonts w:hint="eastAsia"/>
          <w:color w:val="000000" w:themeColor="text1"/>
          <w:sz w:val="28"/>
        </w:rPr>
        <w:t>内容</w:t>
      </w:r>
      <w:r w:rsidRPr="00FE5AA6">
        <w:rPr>
          <w:color w:val="000000" w:themeColor="text1"/>
          <w:sz w:val="28"/>
        </w:rPr>
        <w:t>为准。</w:t>
      </w:r>
    </w:p>
    <w:p w14:paraId="510CF898" w14:textId="77777777" w:rsidR="00615BCC" w:rsidRPr="00FE5AA6" w:rsidRDefault="00615BCC">
      <w:pPr>
        <w:pStyle w:val="3"/>
        <w:spacing w:before="0" w:after="0"/>
        <w:rPr>
          <w:bCs/>
          <w:color w:val="000000" w:themeColor="text1"/>
          <w:sz w:val="28"/>
          <w:szCs w:val="28"/>
        </w:rPr>
      </w:pPr>
      <w:bookmarkStart w:id="18" w:name="_Toc36971221"/>
      <w:bookmarkStart w:id="19" w:name="_Toc39071045"/>
      <w:bookmarkStart w:id="20" w:name="_Toc39368836"/>
      <w:bookmarkStart w:id="21" w:name="_Toc474748744"/>
      <w:r w:rsidRPr="00FE5AA6">
        <w:rPr>
          <w:rFonts w:hint="eastAsia"/>
          <w:bCs/>
          <w:color w:val="000000" w:themeColor="text1"/>
          <w:sz w:val="28"/>
          <w:szCs w:val="28"/>
        </w:rPr>
        <w:t>三、投标文件的编制</w:t>
      </w:r>
      <w:bookmarkEnd w:id="18"/>
      <w:bookmarkEnd w:id="19"/>
      <w:bookmarkEnd w:id="20"/>
      <w:bookmarkEnd w:id="21"/>
    </w:p>
    <w:p w14:paraId="79A9AE91"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2" w:name="_Toc474748745"/>
      <w:r w:rsidRPr="00FE5AA6">
        <w:rPr>
          <w:rFonts w:ascii="仿宋_GB2312" w:eastAsia="仿宋_GB2312" w:hint="eastAsia"/>
          <w:color w:val="000000" w:themeColor="text1"/>
          <w:sz w:val="28"/>
          <w:szCs w:val="28"/>
        </w:rPr>
        <w:t>9．投标文件的语言及度量衡单位</w:t>
      </w:r>
      <w:bookmarkEnd w:id="22"/>
    </w:p>
    <w:p w14:paraId="7D9AD839" w14:textId="77777777" w:rsidR="00615BCC" w:rsidRPr="00FE5AA6" w:rsidRDefault="00615BCC">
      <w:pPr>
        <w:pStyle w:val="20"/>
        <w:ind w:firstLine="577"/>
        <w:rPr>
          <w:color w:val="000000" w:themeColor="text1"/>
          <w:sz w:val="28"/>
        </w:rPr>
      </w:pPr>
      <w:r w:rsidRPr="00FE5AA6">
        <w:rPr>
          <w:rFonts w:hint="eastAsia"/>
          <w:color w:val="000000" w:themeColor="text1"/>
          <w:sz w:val="28"/>
        </w:rPr>
        <w:t>9.1</w:t>
      </w:r>
      <w:r w:rsidRPr="00FE5AA6">
        <w:rPr>
          <w:rFonts w:ascii="宋体" w:hint="eastAsia"/>
          <w:color w:val="000000" w:themeColor="text1"/>
          <w:sz w:val="28"/>
        </w:rPr>
        <w:t xml:space="preserve"> </w:t>
      </w:r>
      <w:r w:rsidR="0078108E" w:rsidRPr="00FE5AA6">
        <w:rPr>
          <w:rFonts w:ascii="宋体" w:hint="eastAsia"/>
          <w:color w:val="000000" w:themeColor="text1"/>
          <w:sz w:val="28"/>
        </w:rPr>
        <w:t>投标人</w:t>
      </w:r>
      <w:r w:rsidRPr="00FE5AA6">
        <w:rPr>
          <w:rFonts w:hint="eastAsia"/>
          <w:color w:val="000000" w:themeColor="text1"/>
          <w:sz w:val="28"/>
        </w:rPr>
        <w:t>提交的投标文件以及</w:t>
      </w:r>
      <w:r w:rsidR="0078108E" w:rsidRPr="00FE5AA6">
        <w:rPr>
          <w:rFonts w:hint="eastAsia"/>
          <w:color w:val="000000" w:themeColor="text1"/>
          <w:sz w:val="28"/>
        </w:rPr>
        <w:t>投标人</w:t>
      </w:r>
      <w:r w:rsidRPr="00FE5AA6">
        <w:rPr>
          <w:rFonts w:hint="eastAsia"/>
          <w:color w:val="000000" w:themeColor="text1"/>
          <w:sz w:val="28"/>
        </w:rPr>
        <w:t>与市交易中心就有关投标的所有来往函件均应使用简体中文书写。</w:t>
      </w:r>
      <w:r w:rsidR="0078108E" w:rsidRPr="00FE5AA6">
        <w:rPr>
          <w:rFonts w:hint="eastAsia"/>
          <w:color w:val="000000" w:themeColor="text1"/>
          <w:sz w:val="28"/>
        </w:rPr>
        <w:t>投标人</w:t>
      </w:r>
      <w:r w:rsidRPr="00FE5AA6">
        <w:rPr>
          <w:rFonts w:hint="eastAsia"/>
          <w:color w:val="000000" w:themeColor="text1"/>
          <w:sz w:val="28"/>
        </w:rPr>
        <w:t>提交的支持资料和已印刷的文献可以用另一种语言，但相应内容应附有中文翻译本，在解释投标文件的修改内容时以中文翻译本为准。对中文翻译有异议的，以权威机构的译本为准。</w:t>
      </w:r>
    </w:p>
    <w:p w14:paraId="3866041C" w14:textId="77777777" w:rsidR="00615BCC" w:rsidRPr="00FE5AA6" w:rsidRDefault="00615BCC">
      <w:pPr>
        <w:pStyle w:val="20"/>
        <w:ind w:firstLine="577"/>
        <w:rPr>
          <w:color w:val="000000" w:themeColor="text1"/>
          <w:sz w:val="28"/>
        </w:rPr>
      </w:pPr>
      <w:r w:rsidRPr="00FE5AA6">
        <w:rPr>
          <w:rFonts w:hint="eastAsia"/>
          <w:color w:val="000000" w:themeColor="text1"/>
          <w:sz w:val="28"/>
        </w:rPr>
        <w:t>9.2</w:t>
      </w:r>
      <w:r w:rsidRPr="00FE5AA6">
        <w:rPr>
          <w:rFonts w:ascii="仿宋" w:eastAsia="仿宋" w:hAnsi="仿宋" w:hint="eastAsia"/>
          <w:color w:val="000000" w:themeColor="text1"/>
          <w:sz w:val="28"/>
        </w:rPr>
        <w:t xml:space="preserve"> </w:t>
      </w:r>
      <w:r w:rsidRPr="00FE5AA6">
        <w:rPr>
          <w:rFonts w:ascii="宋体" w:hint="eastAsia"/>
          <w:color w:val="000000" w:themeColor="text1"/>
          <w:sz w:val="28"/>
        </w:rPr>
        <w:t>除非招标文件在技术规格中另有规定，</w:t>
      </w:r>
      <w:r w:rsidR="0078108E" w:rsidRPr="00FE5AA6">
        <w:rPr>
          <w:rFonts w:ascii="宋体" w:hint="eastAsia"/>
          <w:color w:val="000000" w:themeColor="text1"/>
          <w:sz w:val="28"/>
        </w:rPr>
        <w:t>投标人</w:t>
      </w:r>
      <w:r w:rsidRPr="00FE5AA6">
        <w:rPr>
          <w:rFonts w:ascii="宋体" w:hint="eastAsia"/>
          <w:color w:val="000000" w:themeColor="text1"/>
          <w:sz w:val="28"/>
        </w:rPr>
        <w:t>在投标文件中及其与市交易中心和采购人所有往来文件中的所有</w:t>
      </w:r>
      <w:r w:rsidRPr="00FE5AA6">
        <w:rPr>
          <w:rFonts w:ascii="宋体"/>
          <w:color w:val="000000" w:themeColor="text1"/>
          <w:sz w:val="28"/>
        </w:rPr>
        <w:t>计量单位</w:t>
      </w:r>
      <w:r w:rsidRPr="00FE5AA6">
        <w:rPr>
          <w:rFonts w:ascii="宋体" w:hint="eastAsia"/>
          <w:color w:val="000000" w:themeColor="text1"/>
          <w:sz w:val="28"/>
        </w:rPr>
        <w:t>均应采用中华人民共和国法定计量单位</w:t>
      </w:r>
      <w:r w:rsidRPr="00FE5AA6">
        <w:rPr>
          <w:rFonts w:ascii="宋体"/>
          <w:color w:val="000000" w:themeColor="text1"/>
          <w:sz w:val="28"/>
        </w:rPr>
        <w:t>。</w:t>
      </w:r>
    </w:p>
    <w:p w14:paraId="3CB87453"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3" w:name="_Toc474748746"/>
      <w:r w:rsidRPr="00FE5AA6">
        <w:rPr>
          <w:rFonts w:ascii="仿宋_GB2312" w:eastAsia="仿宋_GB2312" w:hint="eastAsia"/>
          <w:color w:val="000000" w:themeColor="text1"/>
          <w:sz w:val="28"/>
          <w:szCs w:val="28"/>
        </w:rPr>
        <w:t>10．</w:t>
      </w:r>
      <w:r w:rsidRPr="00FE5AA6">
        <w:rPr>
          <w:rFonts w:ascii="仿宋_GB2312" w:eastAsia="仿宋_GB2312"/>
          <w:color w:val="000000" w:themeColor="text1"/>
          <w:sz w:val="28"/>
          <w:szCs w:val="28"/>
        </w:rPr>
        <w:t>投标文件的组成</w:t>
      </w:r>
      <w:bookmarkEnd w:id="23"/>
    </w:p>
    <w:p w14:paraId="0B5358F1" w14:textId="77777777" w:rsidR="00615BCC" w:rsidRPr="00FE5AA6" w:rsidRDefault="00615BCC">
      <w:pPr>
        <w:pStyle w:val="20"/>
        <w:ind w:firstLine="577"/>
        <w:rPr>
          <w:rFonts w:ascii="宋体"/>
          <w:color w:val="000000" w:themeColor="text1"/>
          <w:sz w:val="28"/>
        </w:rPr>
      </w:pPr>
      <w:r w:rsidRPr="00FE5AA6">
        <w:rPr>
          <w:rFonts w:hint="eastAsia"/>
          <w:color w:val="000000" w:themeColor="text1"/>
          <w:sz w:val="28"/>
        </w:rPr>
        <w:t xml:space="preserve">10.1 </w:t>
      </w:r>
      <w:r w:rsidR="0078108E" w:rsidRPr="00FE5AA6">
        <w:rPr>
          <w:rFonts w:ascii="宋体" w:hint="eastAsia"/>
          <w:color w:val="000000" w:themeColor="text1"/>
          <w:sz w:val="28"/>
        </w:rPr>
        <w:t>投标人</w:t>
      </w:r>
      <w:r w:rsidRPr="00FE5AA6">
        <w:rPr>
          <w:rFonts w:ascii="宋体" w:hint="eastAsia"/>
          <w:color w:val="000000" w:themeColor="text1"/>
          <w:sz w:val="28"/>
        </w:rPr>
        <w:t>编写的</w:t>
      </w:r>
      <w:r w:rsidRPr="00FE5AA6">
        <w:rPr>
          <w:rFonts w:ascii="宋体"/>
          <w:color w:val="000000" w:themeColor="text1"/>
          <w:sz w:val="28"/>
        </w:rPr>
        <w:t>投标文件</w:t>
      </w:r>
      <w:r w:rsidRPr="00FE5AA6">
        <w:rPr>
          <w:rFonts w:ascii="宋体" w:hint="eastAsia"/>
          <w:color w:val="000000" w:themeColor="text1"/>
          <w:sz w:val="28"/>
        </w:rPr>
        <w:t>应包括价格文件、商务文件、技术文件和唱标信封。</w:t>
      </w:r>
    </w:p>
    <w:p w14:paraId="1787BF4A" w14:textId="77777777" w:rsidR="00615BCC" w:rsidRPr="00FE5AA6" w:rsidRDefault="00615BCC">
      <w:pPr>
        <w:pStyle w:val="20"/>
        <w:ind w:firstLine="577"/>
        <w:rPr>
          <w:rFonts w:ascii="宋体"/>
          <w:color w:val="000000" w:themeColor="text1"/>
          <w:sz w:val="28"/>
        </w:rPr>
      </w:pPr>
      <w:r w:rsidRPr="00FE5AA6">
        <w:rPr>
          <w:rFonts w:ascii="仿宋" w:eastAsia="仿宋" w:hAnsi="仿宋" w:hint="eastAsia"/>
          <w:color w:val="000000" w:themeColor="text1"/>
          <w:sz w:val="28"/>
        </w:rPr>
        <w:t>10.2</w:t>
      </w:r>
      <w:r w:rsidR="00F634A7" w:rsidRPr="00FE5AA6">
        <w:rPr>
          <w:rFonts w:ascii="仿宋" w:eastAsia="仿宋" w:hAnsi="仿宋"/>
          <w:color w:val="000000" w:themeColor="text1"/>
          <w:sz w:val="28"/>
        </w:rPr>
        <w:t xml:space="preserve"> </w:t>
      </w:r>
      <w:r w:rsidRPr="00FE5AA6">
        <w:rPr>
          <w:rFonts w:ascii="宋体" w:hint="eastAsia"/>
          <w:color w:val="000000" w:themeColor="text1"/>
          <w:sz w:val="28"/>
        </w:rPr>
        <w:t>投标文件的构成应符合法律、法规及招标文件的要求。</w:t>
      </w:r>
      <w:r w:rsidRPr="00FE5AA6">
        <w:rPr>
          <w:rFonts w:ascii="宋体" w:hint="eastAsia"/>
          <w:color w:val="000000" w:themeColor="text1"/>
          <w:sz w:val="28"/>
        </w:rPr>
        <w:t xml:space="preserve"> </w:t>
      </w:r>
    </w:p>
    <w:p w14:paraId="4DC23407"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4" w:name="_Toc474748747"/>
      <w:r w:rsidRPr="00FE5AA6">
        <w:rPr>
          <w:rFonts w:ascii="仿宋_GB2312" w:eastAsia="仿宋_GB2312" w:hint="eastAsia"/>
          <w:color w:val="000000" w:themeColor="text1"/>
          <w:sz w:val="28"/>
          <w:szCs w:val="28"/>
        </w:rPr>
        <w:t>11．投标文件格式</w:t>
      </w:r>
      <w:bookmarkEnd w:id="24"/>
    </w:p>
    <w:p w14:paraId="2E52C896" w14:textId="77777777" w:rsidR="00615BCC" w:rsidRPr="00FE5AA6" w:rsidRDefault="0078108E">
      <w:pPr>
        <w:pStyle w:val="20"/>
        <w:ind w:firstLine="577"/>
        <w:rPr>
          <w:color w:val="000000" w:themeColor="text1"/>
          <w:sz w:val="28"/>
        </w:rPr>
      </w:pPr>
      <w:r w:rsidRPr="00FE5AA6">
        <w:rPr>
          <w:color w:val="000000" w:themeColor="text1"/>
          <w:sz w:val="28"/>
        </w:rPr>
        <w:t>投标人</w:t>
      </w:r>
      <w:r w:rsidR="00615BCC" w:rsidRPr="00FE5AA6">
        <w:rPr>
          <w:color w:val="000000" w:themeColor="text1"/>
          <w:sz w:val="28"/>
        </w:rPr>
        <w:t>提交的投标文件应当</w:t>
      </w:r>
      <w:r w:rsidR="00615BCC" w:rsidRPr="00FE5AA6">
        <w:rPr>
          <w:rFonts w:hint="eastAsia"/>
          <w:color w:val="000000" w:themeColor="text1"/>
          <w:sz w:val="28"/>
        </w:rPr>
        <w:t>按照</w:t>
      </w:r>
      <w:r w:rsidR="00615BCC" w:rsidRPr="00FE5AA6">
        <w:rPr>
          <w:color w:val="000000" w:themeColor="text1"/>
          <w:sz w:val="28"/>
        </w:rPr>
        <w:t>招标文件的投标文件格式（表格可以按同样格式扩展）</w:t>
      </w:r>
      <w:r w:rsidR="004F56C1" w:rsidRPr="00FE5AA6">
        <w:rPr>
          <w:rFonts w:hint="eastAsia"/>
          <w:color w:val="000000" w:themeColor="text1"/>
          <w:sz w:val="28"/>
        </w:rPr>
        <w:t>进行编制</w:t>
      </w:r>
      <w:r w:rsidR="00615BCC" w:rsidRPr="00FE5AA6">
        <w:rPr>
          <w:color w:val="000000" w:themeColor="text1"/>
          <w:sz w:val="28"/>
        </w:rPr>
        <w:t>。</w:t>
      </w:r>
    </w:p>
    <w:p w14:paraId="38E5E661"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5" w:name="_Toc474748748"/>
      <w:r w:rsidRPr="00FE5AA6">
        <w:rPr>
          <w:rFonts w:ascii="仿宋_GB2312" w:eastAsia="仿宋_GB2312"/>
          <w:color w:val="000000" w:themeColor="text1"/>
          <w:sz w:val="28"/>
          <w:szCs w:val="28"/>
        </w:rPr>
        <w:t>1</w:t>
      </w:r>
      <w:r w:rsidRPr="00FE5AA6">
        <w:rPr>
          <w:rFonts w:ascii="仿宋_GB2312" w:eastAsia="仿宋_GB2312" w:hint="eastAsia"/>
          <w:color w:val="000000" w:themeColor="text1"/>
          <w:sz w:val="28"/>
          <w:szCs w:val="28"/>
        </w:rPr>
        <w:t>2．</w:t>
      </w:r>
      <w:r w:rsidRPr="00FE5AA6">
        <w:rPr>
          <w:rFonts w:ascii="仿宋_GB2312" w:eastAsia="仿宋_GB2312"/>
          <w:color w:val="000000" w:themeColor="text1"/>
          <w:sz w:val="28"/>
          <w:szCs w:val="28"/>
        </w:rPr>
        <w:t>投标文件的</w:t>
      </w:r>
      <w:r w:rsidRPr="00FE5AA6">
        <w:rPr>
          <w:rFonts w:ascii="仿宋_GB2312" w:eastAsia="仿宋_GB2312" w:hint="eastAsia"/>
          <w:color w:val="000000" w:themeColor="text1"/>
          <w:sz w:val="28"/>
          <w:szCs w:val="28"/>
        </w:rPr>
        <w:t>编制、数量和签署</w:t>
      </w:r>
      <w:bookmarkEnd w:id="25"/>
    </w:p>
    <w:p w14:paraId="66C3E071" w14:textId="77777777" w:rsidR="00615BCC" w:rsidRPr="00FE5AA6" w:rsidRDefault="00615BCC" w:rsidP="00CF7730">
      <w:pPr>
        <w:pStyle w:val="20"/>
        <w:ind w:firstLine="579"/>
        <w:rPr>
          <w:rFonts w:hAnsi="仿宋"/>
          <w:b/>
          <w:color w:val="000000" w:themeColor="text1"/>
          <w:sz w:val="28"/>
          <w:szCs w:val="28"/>
        </w:rPr>
      </w:pPr>
      <w:r w:rsidRPr="00FE5AA6">
        <w:rPr>
          <w:rFonts w:hAnsi="仿宋" w:hint="eastAsia"/>
          <w:b/>
          <w:color w:val="000000" w:themeColor="text1"/>
          <w:sz w:val="28"/>
          <w:szCs w:val="28"/>
        </w:rPr>
        <w:t>12.1</w:t>
      </w:r>
      <w:r w:rsidR="0078108E" w:rsidRPr="00FE5AA6">
        <w:rPr>
          <w:rFonts w:hAnsi="仿宋" w:hint="eastAsia"/>
          <w:b/>
          <w:color w:val="000000" w:themeColor="text1"/>
          <w:sz w:val="28"/>
          <w:szCs w:val="28"/>
        </w:rPr>
        <w:t>投标人</w:t>
      </w:r>
      <w:r w:rsidRPr="00FE5AA6">
        <w:rPr>
          <w:rFonts w:hAnsi="仿宋" w:hint="eastAsia"/>
          <w:b/>
          <w:color w:val="000000" w:themeColor="text1"/>
          <w:sz w:val="28"/>
          <w:szCs w:val="28"/>
        </w:rPr>
        <w:t>应提交一套正本（包括价格文件、商务文件和技术文件）、五套副本（包括价格文件、商务文件和技术文件）、一份唱标信封的投标</w:t>
      </w:r>
      <w:r w:rsidRPr="00FE5AA6">
        <w:rPr>
          <w:rFonts w:hAnsi="仿宋" w:hint="eastAsia"/>
          <w:b/>
          <w:color w:val="000000" w:themeColor="text1"/>
          <w:sz w:val="28"/>
          <w:szCs w:val="28"/>
        </w:rPr>
        <w:lastRenderedPageBreak/>
        <w:t>文件。</w:t>
      </w:r>
    </w:p>
    <w:p w14:paraId="03863AA7" w14:textId="77777777" w:rsidR="00615BCC" w:rsidRPr="00FE5AA6" w:rsidRDefault="00615BCC">
      <w:pPr>
        <w:pStyle w:val="20"/>
        <w:ind w:firstLine="577"/>
        <w:rPr>
          <w:color w:val="000000" w:themeColor="text1"/>
          <w:sz w:val="28"/>
        </w:rPr>
      </w:pPr>
      <w:r w:rsidRPr="00FE5AA6">
        <w:rPr>
          <w:color w:val="000000" w:themeColor="text1"/>
          <w:sz w:val="28"/>
        </w:rPr>
        <w:t>1</w:t>
      </w:r>
      <w:r w:rsidRPr="00FE5AA6">
        <w:rPr>
          <w:rFonts w:hint="eastAsia"/>
          <w:color w:val="000000" w:themeColor="text1"/>
          <w:sz w:val="28"/>
        </w:rPr>
        <w:t>2</w:t>
      </w:r>
      <w:r w:rsidRPr="00FE5AA6">
        <w:rPr>
          <w:color w:val="000000" w:themeColor="text1"/>
          <w:sz w:val="28"/>
        </w:rPr>
        <w:t>.2投标文件</w:t>
      </w:r>
      <w:r w:rsidRPr="00FE5AA6">
        <w:rPr>
          <w:rFonts w:hint="eastAsia"/>
          <w:color w:val="000000" w:themeColor="text1"/>
          <w:sz w:val="28"/>
        </w:rPr>
        <w:t>正本均需打印或用不褪色墨水书写，并由法定代表人或经其正式授权代表签字或盖章。投标文件的副本可采用正本的投标文件复印件，每套</w:t>
      </w:r>
      <w:r w:rsidRPr="00FE5AA6">
        <w:rPr>
          <w:color w:val="000000" w:themeColor="text1"/>
          <w:sz w:val="28"/>
        </w:rPr>
        <w:t>投标文件</w:t>
      </w:r>
      <w:r w:rsidRPr="00FE5AA6">
        <w:rPr>
          <w:rFonts w:hint="eastAsia"/>
          <w:color w:val="000000" w:themeColor="text1"/>
          <w:sz w:val="28"/>
        </w:rPr>
        <w:t>应当标</w:t>
      </w:r>
      <w:r w:rsidRPr="00FE5AA6">
        <w:rPr>
          <w:color w:val="000000" w:themeColor="text1"/>
          <w:sz w:val="28"/>
        </w:rPr>
        <w:t>明</w:t>
      </w:r>
      <w:r w:rsidRPr="00FE5AA6">
        <w:rPr>
          <w:color w:val="000000" w:themeColor="text1"/>
          <w:sz w:val="28"/>
        </w:rPr>
        <w:t>“</w:t>
      </w:r>
      <w:r w:rsidRPr="00FE5AA6">
        <w:rPr>
          <w:color w:val="000000" w:themeColor="text1"/>
          <w:sz w:val="28"/>
        </w:rPr>
        <w:t>正本</w:t>
      </w:r>
      <w:r w:rsidRPr="00FE5AA6">
        <w:rPr>
          <w:color w:val="000000" w:themeColor="text1"/>
          <w:sz w:val="28"/>
        </w:rPr>
        <w:t>”</w:t>
      </w:r>
      <w:r w:rsidRPr="00FE5AA6">
        <w:rPr>
          <w:rFonts w:hint="eastAsia"/>
          <w:color w:val="000000" w:themeColor="text1"/>
          <w:sz w:val="28"/>
        </w:rPr>
        <w:t>、</w:t>
      </w:r>
      <w:r w:rsidRPr="00FE5AA6">
        <w:rPr>
          <w:color w:val="000000" w:themeColor="text1"/>
          <w:sz w:val="28"/>
        </w:rPr>
        <w:t>“</w:t>
      </w:r>
      <w:r w:rsidRPr="00FE5AA6">
        <w:rPr>
          <w:color w:val="000000" w:themeColor="text1"/>
          <w:sz w:val="28"/>
        </w:rPr>
        <w:t>副本</w:t>
      </w:r>
      <w:r w:rsidRPr="00FE5AA6">
        <w:rPr>
          <w:color w:val="000000" w:themeColor="text1"/>
          <w:sz w:val="28"/>
        </w:rPr>
        <w:t>”</w:t>
      </w:r>
      <w:r w:rsidRPr="00FE5AA6">
        <w:rPr>
          <w:rFonts w:hint="eastAsia"/>
          <w:color w:val="000000" w:themeColor="text1"/>
          <w:sz w:val="28"/>
        </w:rPr>
        <w:t>的字样</w:t>
      </w:r>
      <w:r w:rsidRPr="00FE5AA6">
        <w:rPr>
          <w:color w:val="000000" w:themeColor="text1"/>
          <w:sz w:val="28"/>
        </w:rPr>
        <w:t>。</w:t>
      </w:r>
      <w:r w:rsidRPr="00FE5AA6">
        <w:rPr>
          <w:rFonts w:hint="eastAsia"/>
          <w:color w:val="000000" w:themeColor="text1"/>
          <w:sz w:val="28"/>
        </w:rPr>
        <w:t>若</w:t>
      </w:r>
      <w:r w:rsidRPr="00FE5AA6">
        <w:rPr>
          <w:color w:val="000000" w:themeColor="text1"/>
          <w:sz w:val="28"/>
        </w:rPr>
        <w:t>正本</w:t>
      </w:r>
      <w:r w:rsidRPr="00FE5AA6">
        <w:rPr>
          <w:rFonts w:hint="eastAsia"/>
          <w:color w:val="000000" w:themeColor="text1"/>
          <w:sz w:val="28"/>
        </w:rPr>
        <w:t>与</w:t>
      </w:r>
      <w:r w:rsidRPr="00FE5AA6">
        <w:rPr>
          <w:color w:val="000000" w:themeColor="text1"/>
          <w:sz w:val="28"/>
        </w:rPr>
        <w:t>副本</w:t>
      </w:r>
      <w:r w:rsidRPr="00FE5AA6">
        <w:rPr>
          <w:rFonts w:hint="eastAsia"/>
          <w:color w:val="000000" w:themeColor="text1"/>
          <w:sz w:val="28"/>
        </w:rPr>
        <w:t>不符，以</w:t>
      </w:r>
      <w:r w:rsidRPr="00FE5AA6">
        <w:rPr>
          <w:color w:val="000000" w:themeColor="text1"/>
          <w:sz w:val="28"/>
        </w:rPr>
        <w:t>正本为准。</w:t>
      </w:r>
    </w:p>
    <w:p w14:paraId="4F84C5D9" w14:textId="77777777" w:rsidR="00615BCC" w:rsidRPr="00FE5AA6" w:rsidRDefault="00615BCC">
      <w:pPr>
        <w:tabs>
          <w:tab w:val="left" w:pos="1440"/>
        </w:tabs>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12.3如</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对招标文件多个包组进行投标的，其投标文件可按每个包组的要求编制和提交；或者将所投包组的内容在同一套投标文件编制和提交，并在投标文件中明确各包组的投标内容。</w:t>
      </w:r>
    </w:p>
    <w:p w14:paraId="33A703FA" w14:textId="77777777" w:rsidR="00615BCC" w:rsidRPr="00FE5AA6" w:rsidRDefault="00615BCC">
      <w:pPr>
        <w:pStyle w:val="20"/>
        <w:ind w:firstLine="577"/>
        <w:rPr>
          <w:color w:val="000000" w:themeColor="text1"/>
          <w:sz w:val="28"/>
        </w:rPr>
      </w:pPr>
      <w:r w:rsidRPr="00FE5AA6">
        <w:rPr>
          <w:color w:val="000000" w:themeColor="text1"/>
          <w:sz w:val="28"/>
        </w:rPr>
        <w:t>1</w:t>
      </w:r>
      <w:r w:rsidRPr="00FE5AA6">
        <w:rPr>
          <w:rFonts w:hint="eastAsia"/>
          <w:color w:val="000000" w:themeColor="text1"/>
          <w:sz w:val="28"/>
        </w:rPr>
        <w:t>2</w:t>
      </w:r>
      <w:r w:rsidRPr="00FE5AA6">
        <w:rPr>
          <w:color w:val="000000" w:themeColor="text1"/>
          <w:sz w:val="28"/>
        </w:rPr>
        <w:t>.</w:t>
      </w:r>
      <w:r w:rsidRPr="00FE5AA6">
        <w:rPr>
          <w:rFonts w:hint="eastAsia"/>
          <w:color w:val="000000" w:themeColor="text1"/>
          <w:sz w:val="28"/>
        </w:rPr>
        <w:t>4</w:t>
      </w:r>
      <w:r w:rsidRPr="00FE5AA6">
        <w:rPr>
          <w:color w:val="000000" w:themeColor="text1"/>
          <w:sz w:val="28"/>
        </w:rPr>
        <w:t xml:space="preserve"> </w:t>
      </w:r>
      <w:r w:rsidRPr="00FE5AA6">
        <w:rPr>
          <w:rFonts w:hint="eastAsia"/>
          <w:color w:val="000000" w:themeColor="text1"/>
          <w:sz w:val="28"/>
        </w:rPr>
        <w:t>投标文件中的任何重要的插字、涂改和增删，必须由法定代表人或其正式授权代表在旁边签字或盖章才有效。</w:t>
      </w:r>
    </w:p>
    <w:p w14:paraId="2950681C" w14:textId="77777777" w:rsidR="00615BCC" w:rsidRPr="00FE5AA6" w:rsidRDefault="00615BCC">
      <w:pPr>
        <w:pStyle w:val="20"/>
        <w:ind w:firstLine="577"/>
        <w:rPr>
          <w:color w:val="000000" w:themeColor="text1"/>
          <w:sz w:val="28"/>
        </w:rPr>
      </w:pPr>
      <w:r w:rsidRPr="00FE5AA6">
        <w:rPr>
          <w:rFonts w:hint="eastAsia"/>
          <w:color w:val="000000" w:themeColor="text1"/>
          <w:sz w:val="28"/>
        </w:rPr>
        <w:t>12.5</w:t>
      </w:r>
      <w:r w:rsidR="0078108E" w:rsidRPr="00FE5AA6">
        <w:rPr>
          <w:rFonts w:hint="eastAsia"/>
          <w:color w:val="000000" w:themeColor="text1"/>
          <w:sz w:val="28"/>
        </w:rPr>
        <w:t>投标人</w:t>
      </w:r>
      <w:r w:rsidRPr="00FE5AA6">
        <w:rPr>
          <w:rFonts w:hint="eastAsia"/>
          <w:color w:val="000000" w:themeColor="text1"/>
          <w:sz w:val="28"/>
        </w:rPr>
        <w:t>必须对投标文件所提供的全部资料的真实性承担法律责任，并接受市交易中心、采购人及政府采购监督管理部门等对其中任何资料进行核实的要求。</w:t>
      </w:r>
    </w:p>
    <w:p w14:paraId="0CB6CF4B" w14:textId="77777777" w:rsidR="00615BCC" w:rsidRPr="00FE5AA6" w:rsidRDefault="00615BCC">
      <w:pPr>
        <w:pStyle w:val="20"/>
        <w:ind w:firstLine="577"/>
        <w:rPr>
          <w:color w:val="000000" w:themeColor="text1"/>
          <w:sz w:val="28"/>
        </w:rPr>
      </w:pPr>
      <w:r w:rsidRPr="00FE5AA6">
        <w:rPr>
          <w:rFonts w:hint="eastAsia"/>
          <w:color w:val="000000" w:themeColor="text1"/>
          <w:sz w:val="28"/>
        </w:rPr>
        <w:t>12.6传真或电传的投标文件将拒绝接收。</w:t>
      </w:r>
    </w:p>
    <w:p w14:paraId="5C3B30E8"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6" w:name="_Toc474748749"/>
      <w:r w:rsidRPr="00FE5AA6">
        <w:rPr>
          <w:rFonts w:ascii="仿宋_GB2312" w:eastAsia="仿宋_GB2312" w:hint="eastAsia"/>
          <w:color w:val="000000" w:themeColor="text1"/>
          <w:sz w:val="28"/>
          <w:szCs w:val="28"/>
        </w:rPr>
        <w:t>13．投标报价说明</w:t>
      </w:r>
      <w:bookmarkEnd w:id="26"/>
    </w:p>
    <w:p w14:paraId="65D02B1E" w14:textId="77777777" w:rsidR="00615BCC" w:rsidRPr="00FE5AA6" w:rsidRDefault="00615BCC">
      <w:pPr>
        <w:pStyle w:val="20"/>
        <w:ind w:firstLine="577"/>
        <w:rPr>
          <w:bCs/>
          <w:color w:val="000000" w:themeColor="text1"/>
          <w:sz w:val="28"/>
        </w:rPr>
      </w:pPr>
      <w:r w:rsidRPr="00FE5AA6">
        <w:rPr>
          <w:rFonts w:hint="eastAsia"/>
          <w:color w:val="000000" w:themeColor="text1"/>
          <w:sz w:val="28"/>
        </w:rPr>
        <w:t>13.1</w:t>
      </w:r>
      <w:r w:rsidRPr="00FE5AA6">
        <w:rPr>
          <w:rFonts w:hint="eastAsia"/>
          <w:color w:val="000000" w:themeColor="text1"/>
          <w:sz w:val="28"/>
          <w:szCs w:val="28"/>
        </w:rPr>
        <w:t>本次招标，</w:t>
      </w:r>
      <w:r w:rsidR="0078108E" w:rsidRPr="00FE5AA6">
        <w:rPr>
          <w:rFonts w:hint="eastAsia"/>
          <w:color w:val="000000" w:themeColor="text1"/>
          <w:sz w:val="28"/>
        </w:rPr>
        <w:t>投标人</w:t>
      </w:r>
      <w:r w:rsidRPr="00FE5AA6">
        <w:rPr>
          <w:rFonts w:hint="eastAsia"/>
          <w:color w:val="000000" w:themeColor="text1"/>
          <w:sz w:val="28"/>
        </w:rPr>
        <w:t>必须就所有内容进行投标报价，少报无效。</w:t>
      </w:r>
    </w:p>
    <w:p w14:paraId="7E12FAE2" w14:textId="77777777" w:rsidR="00615BCC" w:rsidRPr="00FE5AA6" w:rsidRDefault="00615BCC">
      <w:pPr>
        <w:pStyle w:val="20"/>
        <w:ind w:firstLine="577"/>
        <w:rPr>
          <w:color w:val="000000" w:themeColor="text1"/>
          <w:sz w:val="28"/>
        </w:rPr>
      </w:pPr>
      <w:r w:rsidRPr="00FE5AA6">
        <w:rPr>
          <w:rFonts w:hint="eastAsia"/>
          <w:color w:val="000000" w:themeColor="text1"/>
          <w:sz w:val="28"/>
        </w:rPr>
        <w:t>13.2投标</w:t>
      </w:r>
      <w:r w:rsidRPr="00FE5AA6">
        <w:rPr>
          <w:rFonts w:hAnsi="仿宋" w:hint="eastAsia"/>
          <w:color w:val="000000" w:themeColor="text1"/>
          <w:sz w:val="28"/>
        </w:rPr>
        <w:t>报价应包含完成本次招标所有服务内容的费用，包含</w:t>
      </w:r>
      <w:r w:rsidRPr="00FE5AA6">
        <w:rPr>
          <w:rFonts w:hint="eastAsia"/>
          <w:color w:val="000000" w:themeColor="text1"/>
          <w:sz w:val="28"/>
        </w:rPr>
        <w:t>各种税务费及合同实施过程中的不可预见费用等全部费用（</w:t>
      </w:r>
      <w:r w:rsidRPr="00FE5AA6">
        <w:rPr>
          <w:color w:val="000000" w:themeColor="text1"/>
          <w:sz w:val="28"/>
        </w:rPr>
        <w:t>含</w:t>
      </w:r>
      <w:r w:rsidRPr="00FE5AA6">
        <w:rPr>
          <w:rFonts w:hint="eastAsia"/>
          <w:color w:val="000000" w:themeColor="text1"/>
          <w:sz w:val="28"/>
        </w:rPr>
        <w:t>招标文件所要求的</w:t>
      </w:r>
      <w:r w:rsidRPr="00FE5AA6">
        <w:rPr>
          <w:color w:val="000000" w:themeColor="text1"/>
          <w:sz w:val="28"/>
        </w:rPr>
        <w:t>必</w:t>
      </w:r>
      <w:r w:rsidRPr="00FE5AA6">
        <w:rPr>
          <w:rFonts w:hint="eastAsia"/>
          <w:color w:val="000000" w:themeColor="text1"/>
          <w:sz w:val="28"/>
        </w:rPr>
        <w:t>要</w:t>
      </w:r>
      <w:r w:rsidRPr="00FE5AA6">
        <w:rPr>
          <w:color w:val="000000" w:themeColor="text1"/>
          <w:sz w:val="28"/>
        </w:rPr>
        <w:t>的辅助材料费用)</w:t>
      </w:r>
      <w:r w:rsidRPr="00FE5AA6">
        <w:rPr>
          <w:rFonts w:hint="eastAsia"/>
          <w:color w:val="000000" w:themeColor="text1"/>
          <w:sz w:val="28"/>
        </w:rPr>
        <w:t>和售后服务费等。</w:t>
      </w:r>
    </w:p>
    <w:p w14:paraId="392F99E7" w14:textId="77777777" w:rsidR="00615BCC" w:rsidRPr="00FE5AA6" w:rsidRDefault="00615BCC" w:rsidP="00B0500D">
      <w:pPr>
        <w:spacing w:line="600" w:lineRule="exact"/>
        <w:ind w:leftChars="30" w:left="63" w:firstLineChars="182" w:firstLine="51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13.3投标报价应包括所提供货物或服务所需的专利权和版权、设计或其他知识产权而需要向其他方支付的版税。</w:t>
      </w:r>
    </w:p>
    <w:p w14:paraId="722FF8AC" w14:textId="77777777" w:rsidR="00615BCC" w:rsidRPr="00FE5AA6" w:rsidRDefault="00615BCC">
      <w:pPr>
        <w:pStyle w:val="20"/>
        <w:ind w:firstLine="577"/>
        <w:rPr>
          <w:color w:val="000000" w:themeColor="text1"/>
          <w:sz w:val="28"/>
        </w:rPr>
      </w:pPr>
      <w:r w:rsidRPr="00FE5AA6">
        <w:rPr>
          <w:rFonts w:hint="eastAsia"/>
          <w:color w:val="000000" w:themeColor="text1"/>
          <w:sz w:val="28"/>
        </w:rPr>
        <w:lastRenderedPageBreak/>
        <w:t xml:space="preserve">13.4 </w:t>
      </w:r>
      <w:r w:rsidR="0078108E" w:rsidRPr="00FE5AA6">
        <w:rPr>
          <w:rFonts w:hint="eastAsia"/>
          <w:color w:val="000000" w:themeColor="text1"/>
          <w:sz w:val="28"/>
        </w:rPr>
        <w:t>投标人</w:t>
      </w:r>
      <w:r w:rsidRPr="00FE5AA6">
        <w:rPr>
          <w:rFonts w:hint="eastAsia"/>
          <w:color w:val="000000" w:themeColor="text1"/>
          <w:sz w:val="28"/>
        </w:rPr>
        <w:t>的投标报价在合同执行期间是固定不变的，不得以任何理由予以变更。</w:t>
      </w:r>
    </w:p>
    <w:p w14:paraId="3563E2CF" w14:textId="77777777" w:rsidR="00615BCC" w:rsidRPr="00FE5AA6" w:rsidRDefault="00615BCC">
      <w:pPr>
        <w:pStyle w:val="20"/>
        <w:ind w:firstLine="577"/>
        <w:rPr>
          <w:color w:val="000000" w:themeColor="text1"/>
          <w:sz w:val="28"/>
        </w:rPr>
      </w:pPr>
      <w:r w:rsidRPr="00FE5AA6">
        <w:rPr>
          <w:rFonts w:hint="eastAsia"/>
          <w:color w:val="000000" w:themeColor="text1"/>
          <w:sz w:val="28"/>
        </w:rPr>
        <w:t>13.5中标后开出的所有发票必须与中标</w:t>
      </w:r>
      <w:r w:rsidR="0078108E" w:rsidRPr="00FE5AA6">
        <w:rPr>
          <w:rFonts w:hint="eastAsia"/>
          <w:color w:val="000000" w:themeColor="text1"/>
          <w:sz w:val="28"/>
        </w:rPr>
        <w:t>投标人</w:t>
      </w:r>
      <w:r w:rsidRPr="00FE5AA6">
        <w:rPr>
          <w:rFonts w:hint="eastAsia"/>
          <w:color w:val="000000" w:themeColor="text1"/>
          <w:sz w:val="28"/>
        </w:rPr>
        <w:t>的名称一致。</w:t>
      </w:r>
    </w:p>
    <w:p w14:paraId="5400F0A5"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7" w:name="_Toc474748750"/>
      <w:r w:rsidRPr="00FE5AA6">
        <w:rPr>
          <w:rFonts w:ascii="仿宋_GB2312" w:eastAsia="仿宋_GB2312" w:hint="eastAsia"/>
          <w:color w:val="000000" w:themeColor="text1"/>
          <w:sz w:val="28"/>
          <w:szCs w:val="28"/>
        </w:rPr>
        <w:t>14．投标货币</w:t>
      </w:r>
      <w:bookmarkEnd w:id="27"/>
    </w:p>
    <w:p w14:paraId="431CD4CA"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所提供的货物或服务均以人民币报价。</w:t>
      </w:r>
    </w:p>
    <w:p w14:paraId="441C23F9"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8" w:name="_Toc474748751"/>
      <w:r w:rsidRPr="00FE5AA6">
        <w:rPr>
          <w:rFonts w:ascii="仿宋_GB2312" w:eastAsia="仿宋_GB2312" w:hint="eastAsia"/>
          <w:color w:val="000000" w:themeColor="text1"/>
          <w:sz w:val="28"/>
          <w:szCs w:val="28"/>
        </w:rPr>
        <w:t>15．</w:t>
      </w:r>
      <w:r w:rsidRPr="00FE5AA6">
        <w:rPr>
          <w:rFonts w:ascii="仿宋_GB2312" w:eastAsia="仿宋_GB2312"/>
          <w:color w:val="000000" w:themeColor="text1"/>
          <w:sz w:val="28"/>
          <w:szCs w:val="28"/>
        </w:rPr>
        <w:t>投标有效期</w:t>
      </w:r>
      <w:bookmarkEnd w:id="28"/>
    </w:p>
    <w:p w14:paraId="069CD217" w14:textId="77777777" w:rsidR="00615BCC" w:rsidRPr="00FE5AA6" w:rsidRDefault="00615BCC">
      <w:pPr>
        <w:pStyle w:val="20"/>
        <w:ind w:firstLine="577"/>
        <w:rPr>
          <w:color w:val="000000" w:themeColor="text1"/>
          <w:sz w:val="28"/>
        </w:rPr>
      </w:pPr>
      <w:r w:rsidRPr="00FE5AA6">
        <w:rPr>
          <w:rFonts w:hint="eastAsia"/>
          <w:color w:val="000000" w:themeColor="text1"/>
          <w:sz w:val="28"/>
        </w:rPr>
        <w:t>15.1 投标文件应根据</w:t>
      </w:r>
      <w:r w:rsidR="0078108E" w:rsidRPr="00FE5AA6">
        <w:rPr>
          <w:rFonts w:hint="eastAsia"/>
          <w:color w:val="000000" w:themeColor="text1"/>
          <w:sz w:val="28"/>
        </w:rPr>
        <w:t>投标人</w:t>
      </w:r>
      <w:r w:rsidRPr="00FE5AA6">
        <w:rPr>
          <w:rFonts w:hint="eastAsia"/>
          <w:color w:val="000000" w:themeColor="text1"/>
          <w:sz w:val="28"/>
        </w:rPr>
        <w:t>须知的规定在投标截止日后的90天内保持有效。</w:t>
      </w:r>
    </w:p>
    <w:p w14:paraId="49346C89" w14:textId="77777777" w:rsidR="00615BCC" w:rsidRPr="00FE5AA6" w:rsidRDefault="00615BCC">
      <w:pPr>
        <w:pStyle w:val="20"/>
        <w:ind w:firstLine="577"/>
        <w:rPr>
          <w:color w:val="000000" w:themeColor="text1"/>
          <w:sz w:val="28"/>
        </w:rPr>
      </w:pPr>
      <w:r w:rsidRPr="00FE5AA6">
        <w:rPr>
          <w:rFonts w:hint="eastAsia"/>
          <w:color w:val="000000" w:themeColor="text1"/>
          <w:sz w:val="28"/>
        </w:rPr>
        <w:t>15.2 特殊情况下，在原有投标有效期截止之前，市交易中心可要求</w:t>
      </w:r>
      <w:r w:rsidR="0078108E" w:rsidRPr="00FE5AA6">
        <w:rPr>
          <w:rFonts w:hint="eastAsia"/>
          <w:color w:val="000000" w:themeColor="text1"/>
          <w:sz w:val="28"/>
        </w:rPr>
        <w:t>投标人</w:t>
      </w:r>
      <w:r w:rsidRPr="00FE5AA6">
        <w:rPr>
          <w:rFonts w:hint="eastAsia"/>
          <w:color w:val="000000" w:themeColor="text1"/>
          <w:sz w:val="28"/>
        </w:rPr>
        <w:t>同意延长投标有效期。这种要求与答复均应以书面形式提交。</w:t>
      </w:r>
      <w:r w:rsidR="0078108E" w:rsidRPr="00FE5AA6">
        <w:rPr>
          <w:rFonts w:hint="eastAsia"/>
          <w:color w:val="000000" w:themeColor="text1"/>
          <w:sz w:val="28"/>
        </w:rPr>
        <w:t>投标人</w:t>
      </w:r>
      <w:r w:rsidRPr="00FE5AA6">
        <w:rPr>
          <w:rFonts w:hint="eastAsia"/>
          <w:color w:val="000000" w:themeColor="text1"/>
          <w:sz w:val="28"/>
        </w:rPr>
        <w:t>可</w:t>
      </w:r>
      <w:proofErr w:type="gramStart"/>
      <w:r w:rsidRPr="00FE5AA6">
        <w:rPr>
          <w:rFonts w:hint="eastAsia"/>
          <w:color w:val="000000" w:themeColor="text1"/>
          <w:sz w:val="28"/>
        </w:rPr>
        <w:t>拒绝市</w:t>
      </w:r>
      <w:proofErr w:type="gramEnd"/>
      <w:r w:rsidRPr="00FE5AA6">
        <w:rPr>
          <w:rFonts w:hint="eastAsia"/>
          <w:color w:val="000000" w:themeColor="text1"/>
          <w:sz w:val="28"/>
        </w:rPr>
        <w:t>交易中心的这种要求，其投标保证金将可退还。接受投标有效期延长的</w:t>
      </w:r>
      <w:r w:rsidR="0078108E" w:rsidRPr="00FE5AA6">
        <w:rPr>
          <w:rFonts w:hint="eastAsia"/>
          <w:color w:val="000000" w:themeColor="text1"/>
          <w:sz w:val="28"/>
        </w:rPr>
        <w:t>投标人</w:t>
      </w:r>
      <w:r w:rsidRPr="00FE5AA6">
        <w:rPr>
          <w:rFonts w:hint="eastAsia"/>
          <w:color w:val="000000" w:themeColor="text1"/>
          <w:sz w:val="28"/>
        </w:rPr>
        <w:t>将不会被要求和允许修正其投标文件，而只会被要求相应地延长其投标保证金的有效期。在这种情况下，根据</w:t>
      </w:r>
      <w:r w:rsidR="0078108E" w:rsidRPr="00FE5AA6">
        <w:rPr>
          <w:rFonts w:hint="eastAsia"/>
          <w:color w:val="000000" w:themeColor="text1"/>
          <w:sz w:val="28"/>
        </w:rPr>
        <w:t>投标人</w:t>
      </w:r>
      <w:r w:rsidRPr="00FE5AA6">
        <w:rPr>
          <w:rFonts w:hint="eastAsia"/>
          <w:color w:val="000000" w:themeColor="text1"/>
          <w:sz w:val="28"/>
        </w:rPr>
        <w:t>须知投标保证金的有关规定将在延长了的有效期内继续有效。</w:t>
      </w:r>
    </w:p>
    <w:p w14:paraId="7B3495BD"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29" w:name="_Toc474748752"/>
      <w:r w:rsidRPr="00FE5AA6">
        <w:rPr>
          <w:rFonts w:ascii="仿宋_GB2312" w:eastAsia="仿宋_GB2312" w:hint="eastAsia"/>
          <w:color w:val="000000" w:themeColor="text1"/>
          <w:sz w:val="28"/>
          <w:szCs w:val="28"/>
        </w:rPr>
        <w:t>16．投标保证金</w:t>
      </w:r>
      <w:bookmarkEnd w:id="29"/>
    </w:p>
    <w:p w14:paraId="2B6168ED" w14:textId="77777777" w:rsidR="00615BCC" w:rsidRPr="00FE5AA6" w:rsidRDefault="00615BCC" w:rsidP="00CF7730">
      <w:pPr>
        <w:pStyle w:val="20"/>
        <w:ind w:firstLine="579"/>
        <w:rPr>
          <w:b/>
          <w:color w:val="000000" w:themeColor="text1"/>
          <w:sz w:val="28"/>
        </w:rPr>
      </w:pPr>
      <w:r w:rsidRPr="00FE5AA6">
        <w:rPr>
          <w:rFonts w:hint="eastAsia"/>
          <w:b/>
          <w:color w:val="000000" w:themeColor="text1"/>
          <w:sz w:val="28"/>
        </w:rPr>
        <w:t>16.1</w:t>
      </w:r>
      <w:r w:rsidR="0078108E" w:rsidRPr="00FE5AA6">
        <w:rPr>
          <w:rFonts w:hint="eastAsia"/>
          <w:b/>
          <w:color w:val="000000" w:themeColor="text1"/>
          <w:sz w:val="28"/>
        </w:rPr>
        <w:t>投标人</w:t>
      </w:r>
      <w:r w:rsidRPr="00FE5AA6">
        <w:rPr>
          <w:rFonts w:hint="eastAsia"/>
          <w:b/>
          <w:color w:val="000000" w:themeColor="text1"/>
          <w:sz w:val="28"/>
        </w:rPr>
        <w:t>应按照招标文件规定的金额和办法提交投标保证金，投标保证金作为投标的一部分。</w:t>
      </w:r>
    </w:p>
    <w:p w14:paraId="530309EA" w14:textId="77777777" w:rsidR="00615BCC" w:rsidRPr="00FE5AA6" w:rsidRDefault="00615BCC">
      <w:pPr>
        <w:pStyle w:val="20"/>
        <w:ind w:firstLine="577"/>
        <w:rPr>
          <w:color w:val="000000" w:themeColor="text1"/>
          <w:sz w:val="28"/>
        </w:rPr>
      </w:pPr>
      <w:r w:rsidRPr="00FE5AA6">
        <w:rPr>
          <w:rFonts w:hint="eastAsia"/>
          <w:color w:val="000000" w:themeColor="text1"/>
          <w:sz w:val="28"/>
        </w:rPr>
        <w:t>16.2 投标保证金是为了保护市交易中心和采购人免遭因</w:t>
      </w:r>
      <w:r w:rsidR="0078108E" w:rsidRPr="00FE5AA6">
        <w:rPr>
          <w:rFonts w:hint="eastAsia"/>
          <w:color w:val="000000" w:themeColor="text1"/>
          <w:sz w:val="28"/>
        </w:rPr>
        <w:t>投标人</w:t>
      </w:r>
      <w:r w:rsidRPr="00FE5AA6">
        <w:rPr>
          <w:rFonts w:hint="eastAsia"/>
          <w:color w:val="000000" w:themeColor="text1"/>
          <w:sz w:val="28"/>
        </w:rPr>
        <w:t>的行为而蒙受损失，市交易中心、采购人在因为</w:t>
      </w:r>
      <w:r w:rsidR="0078108E" w:rsidRPr="00FE5AA6">
        <w:rPr>
          <w:rFonts w:hint="eastAsia"/>
          <w:color w:val="000000" w:themeColor="text1"/>
          <w:sz w:val="28"/>
        </w:rPr>
        <w:t>投标人</w:t>
      </w:r>
      <w:r w:rsidRPr="00FE5AA6">
        <w:rPr>
          <w:rFonts w:hint="eastAsia"/>
          <w:color w:val="000000" w:themeColor="text1"/>
          <w:sz w:val="28"/>
        </w:rPr>
        <w:t>的行为受到损害时其投标保证金可不</w:t>
      </w:r>
      <w:proofErr w:type="gramStart"/>
      <w:r w:rsidRPr="00FE5AA6">
        <w:rPr>
          <w:rFonts w:hint="eastAsia"/>
          <w:color w:val="000000" w:themeColor="text1"/>
          <w:sz w:val="28"/>
        </w:rPr>
        <w:t>予退</w:t>
      </w:r>
      <w:proofErr w:type="gramEnd"/>
      <w:r w:rsidRPr="00FE5AA6">
        <w:rPr>
          <w:rFonts w:hint="eastAsia"/>
          <w:color w:val="000000" w:themeColor="text1"/>
          <w:sz w:val="28"/>
        </w:rPr>
        <w:t>还。</w:t>
      </w:r>
    </w:p>
    <w:p w14:paraId="36A02A3A" w14:textId="77777777" w:rsidR="00615BCC" w:rsidRPr="00FE5AA6" w:rsidRDefault="00615BCC">
      <w:pPr>
        <w:pStyle w:val="20"/>
        <w:ind w:firstLine="577"/>
        <w:rPr>
          <w:color w:val="000000" w:themeColor="text1"/>
          <w:sz w:val="28"/>
        </w:rPr>
      </w:pPr>
      <w:r w:rsidRPr="00FE5AA6">
        <w:rPr>
          <w:rFonts w:hint="eastAsia"/>
          <w:color w:val="000000" w:themeColor="text1"/>
          <w:sz w:val="28"/>
        </w:rPr>
        <w:t>16.3未中标</w:t>
      </w:r>
      <w:r w:rsidR="0078108E" w:rsidRPr="00FE5AA6">
        <w:rPr>
          <w:rFonts w:hint="eastAsia"/>
          <w:color w:val="000000" w:themeColor="text1"/>
          <w:sz w:val="28"/>
        </w:rPr>
        <w:t>投标人</w:t>
      </w:r>
      <w:r w:rsidRPr="00FE5AA6">
        <w:rPr>
          <w:rFonts w:hint="eastAsia"/>
          <w:color w:val="000000" w:themeColor="text1"/>
          <w:sz w:val="28"/>
        </w:rPr>
        <w:t>的投标保证金自中标通知书发出后5个工作日内</w:t>
      </w:r>
      <w:r w:rsidRPr="00FE5AA6">
        <w:rPr>
          <w:rFonts w:hint="eastAsia"/>
          <w:color w:val="000000" w:themeColor="text1"/>
          <w:sz w:val="28"/>
        </w:rPr>
        <w:lastRenderedPageBreak/>
        <w:t>退还（不计利息）。</w:t>
      </w:r>
    </w:p>
    <w:p w14:paraId="3980D334" w14:textId="77777777" w:rsidR="00615BCC" w:rsidRPr="00FE5AA6" w:rsidRDefault="00615BCC">
      <w:pPr>
        <w:pStyle w:val="20"/>
        <w:ind w:firstLine="577"/>
        <w:rPr>
          <w:color w:val="000000" w:themeColor="text1"/>
          <w:sz w:val="28"/>
        </w:rPr>
      </w:pPr>
      <w:r w:rsidRPr="00FE5AA6">
        <w:rPr>
          <w:rFonts w:hint="eastAsia"/>
          <w:color w:val="000000" w:themeColor="text1"/>
          <w:sz w:val="28"/>
        </w:rPr>
        <w:t>16.4中标</w:t>
      </w:r>
      <w:r w:rsidR="0078108E" w:rsidRPr="00FE5AA6">
        <w:rPr>
          <w:rFonts w:hint="eastAsia"/>
          <w:color w:val="000000" w:themeColor="text1"/>
          <w:sz w:val="28"/>
        </w:rPr>
        <w:t>投标人</w:t>
      </w:r>
      <w:r w:rsidRPr="00FE5AA6">
        <w:rPr>
          <w:rFonts w:hint="eastAsia"/>
          <w:color w:val="000000" w:themeColor="text1"/>
          <w:sz w:val="28"/>
        </w:rPr>
        <w:t>的投标保证金自政府采购合同签订之日起5个工作日内退还（不计利息）。</w:t>
      </w:r>
    </w:p>
    <w:p w14:paraId="1E334D75" w14:textId="77777777" w:rsidR="00615BCC" w:rsidRPr="00FE5AA6" w:rsidRDefault="00615BCC">
      <w:pPr>
        <w:pStyle w:val="20"/>
        <w:ind w:firstLine="577"/>
        <w:rPr>
          <w:color w:val="000000" w:themeColor="text1"/>
          <w:sz w:val="28"/>
        </w:rPr>
      </w:pPr>
      <w:r w:rsidRPr="00FE5AA6">
        <w:rPr>
          <w:rFonts w:hint="eastAsia"/>
          <w:color w:val="000000" w:themeColor="text1"/>
          <w:sz w:val="28"/>
        </w:rPr>
        <w:t>16.5有下列情形之一的，投标保证金将不予退还：</w:t>
      </w:r>
    </w:p>
    <w:p w14:paraId="312F33A2" w14:textId="77777777" w:rsidR="00615BCC" w:rsidRPr="00FE5AA6" w:rsidRDefault="00615BCC">
      <w:pPr>
        <w:pStyle w:val="41"/>
        <w:rPr>
          <w:color w:val="000000" w:themeColor="text1"/>
        </w:rPr>
      </w:pPr>
      <w:r w:rsidRPr="00FE5AA6">
        <w:rPr>
          <w:rFonts w:hint="eastAsia"/>
          <w:color w:val="000000" w:themeColor="text1"/>
        </w:rPr>
        <w:t>16.5.1</w:t>
      </w:r>
      <w:r w:rsidR="0078108E" w:rsidRPr="00FE5AA6">
        <w:rPr>
          <w:rFonts w:hint="eastAsia"/>
          <w:color w:val="000000" w:themeColor="text1"/>
        </w:rPr>
        <w:t>投标人</w:t>
      </w:r>
      <w:r w:rsidRPr="00FE5AA6">
        <w:rPr>
          <w:rFonts w:hint="eastAsia"/>
          <w:color w:val="000000" w:themeColor="text1"/>
        </w:rPr>
        <w:t>在招标文件规定的投标有效期内撤回其投标的。</w:t>
      </w:r>
    </w:p>
    <w:p w14:paraId="7ADC952E" w14:textId="77777777" w:rsidR="00615BCC" w:rsidRPr="00FE5AA6" w:rsidRDefault="00615BCC">
      <w:pPr>
        <w:pStyle w:val="41"/>
        <w:rPr>
          <w:color w:val="000000" w:themeColor="text1"/>
        </w:rPr>
      </w:pPr>
      <w:r w:rsidRPr="00FE5AA6">
        <w:rPr>
          <w:rFonts w:hint="eastAsia"/>
          <w:color w:val="000000" w:themeColor="text1"/>
        </w:rPr>
        <w:t>16.5.2中标</w:t>
      </w:r>
      <w:r w:rsidR="0078108E" w:rsidRPr="00FE5AA6">
        <w:rPr>
          <w:rFonts w:hint="eastAsia"/>
          <w:color w:val="000000" w:themeColor="text1"/>
        </w:rPr>
        <w:t>投标人</w:t>
      </w:r>
      <w:r w:rsidRPr="00FE5AA6">
        <w:rPr>
          <w:rFonts w:hint="eastAsia"/>
          <w:color w:val="000000" w:themeColor="text1"/>
        </w:rPr>
        <w:t>无正当理由不与采购人签订政府采购合同的。</w:t>
      </w:r>
    </w:p>
    <w:p w14:paraId="7B5402EA" w14:textId="77777777" w:rsidR="00615BCC" w:rsidRPr="00FE5AA6" w:rsidRDefault="00615BCC">
      <w:pPr>
        <w:pStyle w:val="41"/>
        <w:rPr>
          <w:color w:val="000000" w:themeColor="text1"/>
        </w:rPr>
      </w:pPr>
      <w:r w:rsidRPr="00FE5AA6">
        <w:rPr>
          <w:rFonts w:hint="eastAsia"/>
          <w:color w:val="000000" w:themeColor="text1"/>
        </w:rPr>
        <w:t>16.5.3将中标项目转让给他人，或者在投标文件未说明，且未经采购人同意，将中标项目分包给他人的。</w:t>
      </w:r>
    </w:p>
    <w:p w14:paraId="6100B8ED" w14:textId="77777777" w:rsidR="00615BCC" w:rsidRPr="00FE5AA6" w:rsidRDefault="00615BCC">
      <w:pPr>
        <w:pStyle w:val="3"/>
        <w:spacing w:before="0" w:after="0"/>
        <w:rPr>
          <w:bCs/>
          <w:color w:val="000000" w:themeColor="text1"/>
          <w:sz w:val="28"/>
          <w:szCs w:val="28"/>
        </w:rPr>
      </w:pPr>
      <w:bookmarkStart w:id="30" w:name="_Toc474748753"/>
      <w:r w:rsidRPr="00FE5AA6">
        <w:rPr>
          <w:rFonts w:hint="eastAsia"/>
          <w:bCs/>
          <w:color w:val="000000" w:themeColor="text1"/>
          <w:sz w:val="28"/>
          <w:szCs w:val="28"/>
        </w:rPr>
        <w:t>四、投标文件的提交</w:t>
      </w:r>
      <w:bookmarkEnd w:id="30"/>
    </w:p>
    <w:p w14:paraId="73C347EB"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31" w:name="_Toc474748754"/>
      <w:r w:rsidRPr="00FE5AA6">
        <w:rPr>
          <w:rFonts w:ascii="仿宋_GB2312" w:eastAsia="仿宋_GB2312" w:hint="eastAsia"/>
          <w:color w:val="000000" w:themeColor="text1"/>
          <w:sz w:val="28"/>
          <w:szCs w:val="28"/>
        </w:rPr>
        <w:t>17．</w:t>
      </w:r>
      <w:r w:rsidRPr="00FE5AA6">
        <w:rPr>
          <w:rFonts w:ascii="仿宋_GB2312" w:eastAsia="仿宋_GB2312"/>
          <w:color w:val="000000" w:themeColor="text1"/>
          <w:sz w:val="28"/>
          <w:szCs w:val="28"/>
        </w:rPr>
        <w:t>投标文件的标记和密封</w:t>
      </w:r>
      <w:bookmarkEnd w:id="31"/>
    </w:p>
    <w:p w14:paraId="25AAEAD3" w14:textId="77777777" w:rsidR="00615BCC" w:rsidRPr="00FE5AA6" w:rsidRDefault="00615BCC">
      <w:pPr>
        <w:pStyle w:val="20"/>
        <w:ind w:firstLineChars="0"/>
        <w:rPr>
          <w:color w:val="000000" w:themeColor="text1"/>
          <w:sz w:val="28"/>
        </w:rPr>
      </w:pPr>
      <w:bookmarkStart w:id="32" w:name="_Toc36971235"/>
      <w:bookmarkStart w:id="33" w:name="_Toc39071059"/>
      <w:r w:rsidRPr="00FE5AA6">
        <w:rPr>
          <w:rFonts w:hint="eastAsia"/>
          <w:color w:val="000000" w:themeColor="text1"/>
          <w:sz w:val="28"/>
        </w:rPr>
        <w:t>17.1</w:t>
      </w:r>
      <w:r w:rsidR="0078108E" w:rsidRPr="00FE5AA6">
        <w:rPr>
          <w:rFonts w:hint="eastAsia"/>
          <w:color w:val="000000" w:themeColor="text1"/>
          <w:sz w:val="28"/>
        </w:rPr>
        <w:t>投标人</w:t>
      </w:r>
      <w:r w:rsidRPr="00FE5AA6">
        <w:rPr>
          <w:rFonts w:hint="eastAsia"/>
          <w:color w:val="000000" w:themeColor="text1"/>
          <w:sz w:val="28"/>
        </w:rPr>
        <w:t>应将投标文件的正本、副本、唱标信封分开单独密封包装。在密封袋上标明“正本”、“副本”、“唱标信封”的字样，并在密封袋的封口处加盖</w:t>
      </w:r>
      <w:r w:rsidR="0078108E" w:rsidRPr="00FE5AA6">
        <w:rPr>
          <w:rFonts w:hint="eastAsia"/>
          <w:color w:val="000000" w:themeColor="text1"/>
          <w:sz w:val="28"/>
        </w:rPr>
        <w:t>投标人</w:t>
      </w:r>
      <w:r w:rsidRPr="00FE5AA6">
        <w:rPr>
          <w:rFonts w:hint="eastAsia"/>
          <w:color w:val="000000" w:themeColor="text1"/>
          <w:sz w:val="28"/>
        </w:rPr>
        <w:t>公章</w:t>
      </w:r>
      <w:r w:rsidR="00CD171F" w:rsidRPr="00FE5AA6">
        <w:rPr>
          <w:rFonts w:hint="eastAsia"/>
          <w:color w:val="000000" w:themeColor="text1"/>
          <w:sz w:val="28"/>
        </w:rPr>
        <w:t>或者</w:t>
      </w:r>
      <w:r w:rsidR="00CD171F" w:rsidRPr="00FE5AA6">
        <w:rPr>
          <w:color w:val="000000" w:themeColor="text1"/>
          <w:sz w:val="28"/>
        </w:rPr>
        <w:t>授权代表签名</w:t>
      </w:r>
      <w:r w:rsidRPr="00FE5AA6">
        <w:rPr>
          <w:rFonts w:hint="eastAsia"/>
          <w:color w:val="000000" w:themeColor="text1"/>
          <w:sz w:val="28"/>
        </w:rPr>
        <w:t>。</w:t>
      </w:r>
    </w:p>
    <w:p w14:paraId="28FF5C39" w14:textId="77777777" w:rsidR="00615BCC" w:rsidRPr="00FE5AA6" w:rsidRDefault="00615BCC">
      <w:pPr>
        <w:pStyle w:val="20"/>
        <w:ind w:leftChars="200" w:left="420" w:firstLineChars="50" w:firstLine="140"/>
        <w:rPr>
          <w:color w:val="000000" w:themeColor="text1"/>
          <w:sz w:val="28"/>
        </w:rPr>
      </w:pPr>
      <w:r w:rsidRPr="00FE5AA6">
        <w:rPr>
          <w:rFonts w:hint="eastAsia"/>
          <w:color w:val="000000" w:themeColor="text1"/>
          <w:sz w:val="28"/>
        </w:rPr>
        <w:t>17.2在投标文件密封袋上均应标明以下内容：</w:t>
      </w:r>
    </w:p>
    <w:p w14:paraId="6781B9B1" w14:textId="77777777" w:rsidR="00615BCC" w:rsidRPr="00FE5AA6" w:rsidRDefault="00615BCC">
      <w:pPr>
        <w:pStyle w:val="60"/>
        <w:ind w:leftChars="0" w:left="0" w:firstLineChars="550" w:firstLine="1540"/>
        <w:rPr>
          <w:color w:val="000000" w:themeColor="text1"/>
        </w:rPr>
      </w:pPr>
      <w:r w:rsidRPr="00FE5AA6">
        <w:rPr>
          <w:rFonts w:hint="eastAsia"/>
          <w:color w:val="000000" w:themeColor="text1"/>
        </w:rPr>
        <w:t>(1)采购编号：</w:t>
      </w:r>
      <w:r w:rsidRPr="00FE5AA6">
        <w:rPr>
          <w:rFonts w:hint="eastAsia"/>
          <w:color w:val="000000" w:themeColor="text1"/>
          <w:u w:val="single"/>
        </w:rPr>
        <w:t xml:space="preserve">               </w:t>
      </w:r>
      <w:r w:rsidRPr="00FE5AA6">
        <w:rPr>
          <w:rFonts w:hint="eastAsia"/>
          <w:color w:val="000000" w:themeColor="text1"/>
        </w:rPr>
        <w:t>；</w:t>
      </w:r>
    </w:p>
    <w:p w14:paraId="76BDA3F9" w14:textId="77777777" w:rsidR="00615BCC" w:rsidRPr="00FE5AA6" w:rsidRDefault="00615BCC">
      <w:pPr>
        <w:pStyle w:val="60"/>
        <w:ind w:leftChars="0" w:left="0" w:firstLineChars="550" w:firstLine="1540"/>
        <w:rPr>
          <w:color w:val="000000" w:themeColor="text1"/>
        </w:rPr>
      </w:pPr>
      <w:r w:rsidRPr="00FE5AA6">
        <w:rPr>
          <w:rFonts w:hint="eastAsia"/>
          <w:color w:val="000000" w:themeColor="text1"/>
        </w:rPr>
        <w:t>(2)项目名称：</w:t>
      </w:r>
      <w:r w:rsidRPr="00FE5AA6">
        <w:rPr>
          <w:rFonts w:hint="eastAsia"/>
          <w:color w:val="000000" w:themeColor="text1"/>
          <w:u w:val="single"/>
        </w:rPr>
        <w:t xml:space="preserve">               </w:t>
      </w:r>
      <w:r w:rsidRPr="00FE5AA6">
        <w:rPr>
          <w:rFonts w:hint="eastAsia"/>
          <w:color w:val="000000" w:themeColor="text1"/>
        </w:rPr>
        <w:t>；</w:t>
      </w:r>
    </w:p>
    <w:p w14:paraId="64487E24" w14:textId="77777777" w:rsidR="00615BCC" w:rsidRPr="00FE5AA6" w:rsidRDefault="00615BCC">
      <w:pPr>
        <w:pStyle w:val="60"/>
        <w:ind w:leftChars="0" w:left="0" w:firstLineChars="550" w:firstLine="1540"/>
        <w:rPr>
          <w:color w:val="000000" w:themeColor="text1"/>
        </w:rPr>
      </w:pPr>
      <w:r w:rsidRPr="00FE5AA6">
        <w:rPr>
          <w:rFonts w:hint="eastAsia"/>
          <w:color w:val="000000" w:themeColor="text1"/>
        </w:rPr>
        <w:t>(3)</w:t>
      </w:r>
      <w:r w:rsidR="0078108E" w:rsidRPr="00FE5AA6">
        <w:rPr>
          <w:rFonts w:hint="eastAsia"/>
          <w:color w:val="000000" w:themeColor="text1"/>
        </w:rPr>
        <w:t>投标人</w:t>
      </w:r>
      <w:r w:rsidRPr="00FE5AA6">
        <w:rPr>
          <w:rFonts w:hint="eastAsia"/>
          <w:color w:val="000000" w:themeColor="text1"/>
        </w:rPr>
        <w:t>名称:</w:t>
      </w:r>
      <w:r w:rsidRPr="00FE5AA6">
        <w:rPr>
          <w:rFonts w:hint="eastAsia"/>
          <w:color w:val="000000" w:themeColor="text1"/>
          <w:u w:val="single"/>
        </w:rPr>
        <w:t xml:space="preserve">              </w:t>
      </w:r>
      <w:r w:rsidRPr="00FE5AA6">
        <w:rPr>
          <w:rFonts w:hint="eastAsia"/>
          <w:color w:val="000000" w:themeColor="text1"/>
        </w:rPr>
        <w:t>；</w:t>
      </w:r>
    </w:p>
    <w:p w14:paraId="4C1C207E" w14:textId="77777777" w:rsidR="00615BCC" w:rsidRPr="00FE5AA6" w:rsidRDefault="00615BCC">
      <w:pPr>
        <w:pStyle w:val="20"/>
        <w:ind w:right="31" w:firstLine="577"/>
        <w:rPr>
          <w:color w:val="000000" w:themeColor="text1"/>
          <w:sz w:val="28"/>
        </w:rPr>
      </w:pPr>
      <w:r w:rsidRPr="00FE5AA6">
        <w:rPr>
          <w:color w:val="000000" w:themeColor="text1"/>
          <w:sz w:val="28"/>
        </w:rPr>
        <w:t>1</w:t>
      </w:r>
      <w:r w:rsidRPr="00FE5AA6">
        <w:rPr>
          <w:rFonts w:hint="eastAsia"/>
          <w:color w:val="000000" w:themeColor="text1"/>
          <w:sz w:val="28"/>
        </w:rPr>
        <w:t>7</w:t>
      </w:r>
      <w:r w:rsidRPr="00FE5AA6">
        <w:rPr>
          <w:color w:val="000000" w:themeColor="text1"/>
          <w:sz w:val="28"/>
        </w:rPr>
        <w:t>.</w:t>
      </w:r>
      <w:r w:rsidRPr="00FE5AA6">
        <w:rPr>
          <w:rFonts w:hint="eastAsia"/>
          <w:color w:val="000000" w:themeColor="text1"/>
          <w:sz w:val="28"/>
        </w:rPr>
        <w:t>3</w:t>
      </w:r>
      <w:r w:rsidRPr="00FE5AA6">
        <w:rPr>
          <w:color w:val="000000" w:themeColor="text1"/>
          <w:sz w:val="28"/>
        </w:rPr>
        <w:t>如</w:t>
      </w:r>
      <w:r w:rsidR="0078108E" w:rsidRPr="00FE5AA6">
        <w:rPr>
          <w:rFonts w:hint="eastAsia"/>
          <w:color w:val="000000" w:themeColor="text1"/>
          <w:sz w:val="28"/>
        </w:rPr>
        <w:t>投标人</w:t>
      </w:r>
      <w:r w:rsidRPr="00FE5AA6">
        <w:rPr>
          <w:rFonts w:hint="eastAsia"/>
          <w:color w:val="000000" w:themeColor="text1"/>
          <w:sz w:val="28"/>
        </w:rPr>
        <w:t>的</w:t>
      </w:r>
      <w:r w:rsidRPr="00FE5AA6">
        <w:rPr>
          <w:color w:val="000000" w:themeColor="text1"/>
          <w:sz w:val="28"/>
        </w:rPr>
        <w:t>投标文件</w:t>
      </w:r>
      <w:r w:rsidRPr="00FE5AA6">
        <w:rPr>
          <w:rFonts w:hint="eastAsia"/>
          <w:color w:val="000000" w:themeColor="text1"/>
          <w:sz w:val="28"/>
        </w:rPr>
        <w:t>未</w:t>
      </w:r>
      <w:r w:rsidRPr="00FE5AA6">
        <w:rPr>
          <w:color w:val="000000" w:themeColor="text1"/>
          <w:sz w:val="28"/>
        </w:rPr>
        <w:t>按</w:t>
      </w:r>
      <w:r w:rsidRPr="00FE5AA6">
        <w:rPr>
          <w:rFonts w:hint="eastAsia"/>
          <w:color w:val="000000" w:themeColor="text1"/>
          <w:sz w:val="28"/>
        </w:rPr>
        <w:t>照招标文件</w:t>
      </w:r>
      <w:r w:rsidRPr="00FE5AA6">
        <w:rPr>
          <w:color w:val="000000" w:themeColor="text1"/>
          <w:sz w:val="28"/>
        </w:rPr>
        <w:t>规定标记</w:t>
      </w:r>
      <w:r w:rsidRPr="00FE5AA6">
        <w:rPr>
          <w:rFonts w:hint="eastAsia"/>
          <w:color w:val="000000" w:themeColor="text1"/>
          <w:sz w:val="28"/>
        </w:rPr>
        <w:t>和</w:t>
      </w:r>
      <w:r w:rsidRPr="00FE5AA6">
        <w:rPr>
          <w:color w:val="000000" w:themeColor="text1"/>
          <w:sz w:val="28"/>
        </w:rPr>
        <w:t>密</w:t>
      </w:r>
      <w:r w:rsidRPr="00FE5AA6">
        <w:rPr>
          <w:rFonts w:hint="eastAsia"/>
          <w:color w:val="000000" w:themeColor="text1"/>
          <w:sz w:val="28"/>
        </w:rPr>
        <w:t>封的</w:t>
      </w:r>
      <w:r w:rsidRPr="00FE5AA6">
        <w:rPr>
          <w:color w:val="000000" w:themeColor="text1"/>
          <w:sz w:val="28"/>
        </w:rPr>
        <w:t>，</w:t>
      </w:r>
      <w:r w:rsidRPr="00FE5AA6">
        <w:rPr>
          <w:rFonts w:hint="eastAsia"/>
          <w:color w:val="000000" w:themeColor="text1"/>
          <w:sz w:val="28"/>
        </w:rPr>
        <w:t>市交易中心</w:t>
      </w:r>
      <w:r w:rsidRPr="00FE5AA6">
        <w:rPr>
          <w:color w:val="000000" w:themeColor="text1"/>
          <w:sz w:val="28"/>
        </w:rPr>
        <w:t>将不承担投标文件提前开封的责任。</w:t>
      </w:r>
    </w:p>
    <w:p w14:paraId="6E174D73"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34" w:name="_Toc384750986"/>
      <w:bookmarkStart w:id="35" w:name="_Toc474748755"/>
      <w:bookmarkEnd w:id="32"/>
      <w:bookmarkEnd w:id="33"/>
      <w:r w:rsidRPr="00FE5AA6">
        <w:rPr>
          <w:rFonts w:ascii="仿宋_GB2312" w:eastAsia="仿宋_GB2312" w:hint="eastAsia"/>
          <w:color w:val="000000" w:themeColor="text1"/>
          <w:sz w:val="28"/>
          <w:szCs w:val="28"/>
        </w:rPr>
        <w:t>18．投标截止</w:t>
      </w:r>
      <w:bookmarkEnd w:id="34"/>
      <w:r w:rsidRPr="00FE5AA6">
        <w:rPr>
          <w:rFonts w:ascii="仿宋_GB2312" w:eastAsia="仿宋_GB2312" w:hint="eastAsia"/>
          <w:color w:val="000000" w:themeColor="text1"/>
          <w:sz w:val="28"/>
          <w:szCs w:val="28"/>
        </w:rPr>
        <w:t>时间</w:t>
      </w:r>
      <w:bookmarkEnd w:id="35"/>
    </w:p>
    <w:p w14:paraId="0F032027" w14:textId="77777777" w:rsidR="00615BCC" w:rsidRPr="00FE5AA6" w:rsidRDefault="00615BCC">
      <w:pPr>
        <w:pStyle w:val="20"/>
        <w:ind w:firstLine="577"/>
        <w:rPr>
          <w:color w:val="000000" w:themeColor="text1"/>
          <w:sz w:val="28"/>
        </w:rPr>
      </w:pPr>
      <w:r w:rsidRPr="00FE5AA6">
        <w:rPr>
          <w:rFonts w:hint="eastAsia"/>
          <w:color w:val="000000" w:themeColor="text1"/>
          <w:sz w:val="28"/>
        </w:rPr>
        <w:t>18.1</w:t>
      </w:r>
      <w:r w:rsidR="0078108E" w:rsidRPr="00FE5AA6">
        <w:rPr>
          <w:rFonts w:hint="eastAsia"/>
          <w:color w:val="000000" w:themeColor="text1"/>
          <w:sz w:val="28"/>
        </w:rPr>
        <w:t>投标人</w:t>
      </w:r>
      <w:r w:rsidRPr="00FE5AA6">
        <w:rPr>
          <w:rFonts w:hint="eastAsia"/>
          <w:color w:val="000000" w:themeColor="text1"/>
          <w:sz w:val="28"/>
        </w:rPr>
        <w:t>应在招标文件规定的截止日期和时间前，将投标文件送</w:t>
      </w:r>
      <w:r w:rsidRPr="00FE5AA6">
        <w:rPr>
          <w:rFonts w:hint="eastAsia"/>
          <w:color w:val="000000" w:themeColor="text1"/>
          <w:sz w:val="28"/>
        </w:rPr>
        <w:lastRenderedPageBreak/>
        <w:t>达到指定地点。</w:t>
      </w:r>
    </w:p>
    <w:p w14:paraId="05F536E3" w14:textId="77777777" w:rsidR="00615BCC" w:rsidRPr="00FE5AA6" w:rsidRDefault="00615BCC">
      <w:pPr>
        <w:pStyle w:val="20"/>
        <w:ind w:firstLine="577"/>
        <w:rPr>
          <w:color w:val="000000" w:themeColor="text1"/>
          <w:sz w:val="28"/>
        </w:rPr>
      </w:pPr>
      <w:r w:rsidRPr="00FE5AA6">
        <w:rPr>
          <w:rFonts w:hint="eastAsia"/>
          <w:color w:val="000000" w:themeColor="text1"/>
          <w:sz w:val="28"/>
        </w:rPr>
        <w:t>18.2市交易中心可按照招标文件规定以澄清或修改通知的方式，酌情延长提交投标文件的截止时间。在此情况下，</w:t>
      </w:r>
      <w:r w:rsidR="0078108E" w:rsidRPr="00FE5AA6">
        <w:rPr>
          <w:rFonts w:hint="eastAsia"/>
          <w:color w:val="000000" w:themeColor="text1"/>
          <w:sz w:val="28"/>
        </w:rPr>
        <w:t>投标人</w:t>
      </w:r>
      <w:r w:rsidRPr="00FE5AA6">
        <w:rPr>
          <w:rFonts w:hint="eastAsia"/>
          <w:color w:val="000000" w:themeColor="text1"/>
          <w:sz w:val="28"/>
        </w:rPr>
        <w:t>的所有权利和义务以及</w:t>
      </w:r>
      <w:r w:rsidR="0078108E" w:rsidRPr="00FE5AA6">
        <w:rPr>
          <w:rFonts w:hint="eastAsia"/>
          <w:color w:val="000000" w:themeColor="text1"/>
          <w:sz w:val="28"/>
        </w:rPr>
        <w:t>投标人</w:t>
      </w:r>
      <w:r w:rsidRPr="00FE5AA6">
        <w:rPr>
          <w:rFonts w:hint="eastAsia"/>
          <w:color w:val="000000" w:themeColor="text1"/>
          <w:sz w:val="28"/>
        </w:rPr>
        <w:t>受制约的截止时间，均以延长后新的提交投标文件截止时间为准。</w:t>
      </w:r>
    </w:p>
    <w:p w14:paraId="2B475737"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36" w:name="_Toc384750987"/>
      <w:bookmarkStart w:id="37" w:name="_Toc474748756"/>
      <w:r w:rsidRPr="00FE5AA6">
        <w:rPr>
          <w:rFonts w:ascii="仿宋_GB2312" w:eastAsia="仿宋_GB2312" w:hint="eastAsia"/>
          <w:color w:val="000000" w:themeColor="text1"/>
          <w:sz w:val="28"/>
          <w:szCs w:val="28"/>
        </w:rPr>
        <w:t>19．迟交的投标文件</w:t>
      </w:r>
      <w:bookmarkEnd w:id="36"/>
      <w:bookmarkEnd w:id="37"/>
    </w:p>
    <w:p w14:paraId="6AE9AE06"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在投标截止时间之后提交的投标文件，市交易中心将拒绝接收。</w:t>
      </w:r>
    </w:p>
    <w:p w14:paraId="21C5FC3D"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38" w:name="_Toc384750988"/>
      <w:bookmarkStart w:id="39" w:name="_Toc474748757"/>
      <w:r w:rsidRPr="00FE5AA6">
        <w:rPr>
          <w:rFonts w:ascii="仿宋_GB2312" w:eastAsia="仿宋_GB2312" w:hint="eastAsia"/>
          <w:color w:val="000000" w:themeColor="text1"/>
          <w:sz w:val="28"/>
          <w:szCs w:val="28"/>
        </w:rPr>
        <w:t>20．投标文件的补充、修改与撤回</w:t>
      </w:r>
      <w:bookmarkEnd w:id="38"/>
      <w:bookmarkEnd w:id="39"/>
    </w:p>
    <w:p w14:paraId="436A84E7" w14:textId="77777777" w:rsidR="00615BCC" w:rsidRPr="00FE5AA6" w:rsidRDefault="00615BCC">
      <w:pPr>
        <w:pStyle w:val="20"/>
        <w:ind w:firstLine="577"/>
        <w:rPr>
          <w:color w:val="000000" w:themeColor="text1"/>
          <w:sz w:val="28"/>
        </w:rPr>
      </w:pPr>
      <w:r w:rsidRPr="00FE5AA6">
        <w:rPr>
          <w:rFonts w:hint="eastAsia"/>
          <w:color w:val="000000" w:themeColor="text1"/>
          <w:sz w:val="28"/>
        </w:rPr>
        <w:t xml:space="preserve">20.1 </w:t>
      </w:r>
      <w:r w:rsidR="0078108E" w:rsidRPr="00FE5AA6">
        <w:rPr>
          <w:rFonts w:hint="eastAsia"/>
          <w:color w:val="000000" w:themeColor="text1"/>
          <w:sz w:val="28"/>
        </w:rPr>
        <w:t>投标人</w:t>
      </w:r>
      <w:r w:rsidRPr="00FE5AA6">
        <w:rPr>
          <w:rFonts w:hint="eastAsia"/>
          <w:color w:val="000000" w:themeColor="text1"/>
          <w:sz w:val="28"/>
        </w:rPr>
        <w:t>在提交投标文件截止时间前，可以对所提交的投标文件进行补充、修改或撤回，并以书面形式通知市交易中心。在提交投标文件截止时间之后，</w:t>
      </w:r>
      <w:r w:rsidR="0078108E" w:rsidRPr="00FE5AA6">
        <w:rPr>
          <w:rFonts w:hint="eastAsia"/>
          <w:color w:val="000000" w:themeColor="text1"/>
          <w:sz w:val="28"/>
        </w:rPr>
        <w:t>投标人</w:t>
      </w:r>
      <w:r w:rsidRPr="00FE5AA6">
        <w:rPr>
          <w:rFonts w:hint="eastAsia"/>
          <w:color w:val="000000" w:themeColor="text1"/>
          <w:sz w:val="28"/>
        </w:rPr>
        <w:t>不得对其投标文件做出任何的补充和修改。</w:t>
      </w:r>
    </w:p>
    <w:p w14:paraId="68797C77" w14:textId="77777777" w:rsidR="00615BCC" w:rsidRPr="00FE5AA6" w:rsidRDefault="00615BCC">
      <w:pPr>
        <w:pStyle w:val="20"/>
        <w:ind w:firstLine="577"/>
        <w:rPr>
          <w:color w:val="000000" w:themeColor="text1"/>
          <w:sz w:val="28"/>
        </w:rPr>
      </w:pPr>
      <w:r w:rsidRPr="00FE5AA6">
        <w:rPr>
          <w:rFonts w:hint="eastAsia"/>
          <w:color w:val="000000" w:themeColor="text1"/>
          <w:sz w:val="28"/>
        </w:rPr>
        <w:t xml:space="preserve">20.2 </w:t>
      </w:r>
      <w:r w:rsidR="0078108E" w:rsidRPr="00FE5AA6">
        <w:rPr>
          <w:rFonts w:hint="eastAsia"/>
          <w:color w:val="000000" w:themeColor="text1"/>
          <w:sz w:val="28"/>
        </w:rPr>
        <w:t>投标人</w:t>
      </w:r>
      <w:r w:rsidRPr="00FE5AA6">
        <w:rPr>
          <w:rFonts w:hint="eastAsia"/>
          <w:color w:val="000000" w:themeColor="text1"/>
          <w:sz w:val="28"/>
        </w:rPr>
        <w:t>对投标文件的补充、修改的内容应当按招标文件要求的签署、盖章</w:t>
      </w:r>
      <w:r w:rsidR="00114FEC" w:rsidRPr="00FE5AA6">
        <w:rPr>
          <w:rFonts w:hint="eastAsia"/>
          <w:color w:val="000000" w:themeColor="text1"/>
          <w:sz w:val="28"/>
        </w:rPr>
        <w:t>、密封后</w:t>
      </w:r>
      <w:r w:rsidRPr="00FE5AA6">
        <w:rPr>
          <w:rFonts w:hint="eastAsia"/>
          <w:color w:val="000000" w:themeColor="text1"/>
          <w:sz w:val="28"/>
        </w:rPr>
        <w:t>，作为投标文件的组成部分。并按照招标文件规定密封和标记的要求提交，并在投标文件密封袋上标明“补充、修改”或“撤回”字样。</w:t>
      </w:r>
    </w:p>
    <w:p w14:paraId="17A8C650" w14:textId="77777777" w:rsidR="00615BCC" w:rsidRPr="00FE5AA6" w:rsidRDefault="00615BCC">
      <w:pPr>
        <w:pStyle w:val="20"/>
        <w:ind w:firstLine="577"/>
        <w:rPr>
          <w:color w:val="000000" w:themeColor="text1"/>
          <w:sz w:val="28"/>
        </w:rPr>
      </w:pPr>
      <w:r w:rsidRPr="00FE5AA6">
        <w:rPr>
          <w:rFonts w:hint="eastAsia"/>
          <w:color w:val="000000" w:themeColor="text1"/>
          <w:sz w:val="28"/>
        </w:rPr>
        <w:t>20.3在提交投标文件截止时间至投标有效期满之前，</w:t>
      </w:r>
      <w:r w:rsidR="0078108E" w:rsidRPr="00FE5AA6">
        <w:rPr>
          <w:rFonts w:hint="eastAsia"/>
          <w:color w:val="000000" w:themeColor="text1"/>
          <w:sz w:val="28"/>
        </w:rPr>
        <w:t>投标人</w:t>
      </w:r>
      <w:r w:rsidRPr="00FE5AA6">
        <w:rPr>
          <w:rFonts w:hint="eastAsia"/>
          <w:color w:val="000000" w:themeColor="text1"/>
          <w:sz w:val="28"/>
        </w:rPr>
        <w:t>不得撤回其投标文件，否则其投标保证金将不予退还。</w:t>
      </w:r>
    </w:p>
    <w:p w14:paraId="40CC9FD0" w14:textId="77777777" w:rsidR="00615BCC" w:rsidRPr="00FE5AA6" w:rsidRDefault="00615BCC">
      <w:pPr>
        <w:pStyle w:val="3"/>
        <w:spacing w:before="0" w:after="0"/>
        <w:rPr>
          <w:bCs/>
          <w:color w:val="000000" w:themeColor="text1"/>
          <w:sz w:val="28"/>
          <w:szCs w:val="28"/>
        </w:rPr>
      </w:pPr>
      <w:bookmarkStart w:id="40" w:name="_Toc36971238"/>
      <w:bookmarkStart w:id="41" w:name="_Toc39071062"/>
      <w:bookmarkStart w:id="42" w:name="_Toc39368838"/>
      <w:bookmarkStart w:id="43" w:name="_Toc474748758"/>
      <w:r w:rsidRPr="00FE5AA6">
        <w:rPr>
          <w:rFonts w:hint="eastAsia"/>
          <w:bCs/>
          <w:color w:val="000000" w:themeColor="text1"/>
          <w:sz w:val="28"/>
          <w:szCs w:val="28"/>
        </w:rPr>
        <w:t>五、开标与评标</w:t>
      </w:r>
      <w:bookmarkEnd w:id="40"/>
      <w:bookmarkEnd w:id="41"/>
      <w:bookmarkEnd w:id="42"/>
      <w:r w:rsidRPr="00FE5AA6">
        <w:rPr>
          <w:rFonts w:hint="eastAsia"/>
          <w:bCs/>
          <w:color w:val="000000" w:themeColor="text1"/>
          <w:sz w:val="28"/>
          <w:szCs w:val="28"/>
        </w:rPr>
        <w:t>及定标</w:t>
      </w:r>
      <w:bookmarkEnd w:id="43"/>
    </w:p>
    <w:p w14:paraId="051BC39C"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44" w:name="_Toc474748759"/>
      <w:r w:rsidRPr="00FE5AA6">
        <w:rPr>
          <w:rFonts w:ascii="仿宋_GB2312" w:eastAsia="仿宋_GB2312" w:hint="eastAsia"/>
          <w:color w:val="000000" w:themeColor="text1"/>
          <w:sz w:val="28"/>
          <w:szCs w:val="28"/>
        </w:rPr>
        <w:t>21．</w:t>
      </w:r>
      <w:r w:rsidRPr="00FE5AA6">
        <w:rPr>
          <w:rFonts w:ascii="仿宋_GB2312" w:eastAsia="仿宋_GB2312"/>
          <w:color w:val="000000" w:themeColor="text1"/>
          <w:sz w:val="28"/>
          <w:szCs w:val="28"/>
        </w:rPr>
        <w:t>开标</w:t>
      </w:r>
      <w:bookmarkEnd w:id="44"/>
    </w:p>
    <w:p w14:paraId="152BF15F" w14:textId="77777777" w:rsidR="00615BCC" w:rsidRPr="00FE5AA6" w:rsidRDefault="00615BCC">
      <w:pPr>
        <w:pStyle w:val="20"/>
        <w:ind w:firstLine="577"/>
        <w:rPr>
          <w:color w:val="000000" w:themeColor="text1"/>
          <w:sz w:val="28"/>
        </w:rPr>
      </w:pPr>
      <w:r w:rsidRPr="00FE5AA6">
        <w:rPr>
          <w:color w:val="000000" w:themeColor="text1"/>
          <w:sz w:val="28"/>
        </w:rPr>
        <w:t>2</w:t>
      </w:r>
      <w:r w:rsidRPr="00FE5AA6">
        <w:rPr>
          <w:rFonts w:hint="eastAsia"/>
          <w:color w:val="000000" w:themeColor="text1"/>
          <w:sz w:val="28"/>
        </w:rPr>
        <w:t>1</w:t>
      </w:r>
      <w:r w:rsidRPr="00FE5AA6">
        <w:rPr>
          <w:color w:val="000000" w:themeColor="text1"/>
          <w:sz w:val="28"/>
        </w:rPr>
        <w:t>.1市交易中心按</w:t>
      </w:r>
      <w:r w:rsidRPr="00FE5AA6">
        <w:rPr>
          <w:rFonts w:hint="eastAsia"/>
          <w:color w:val="000000" w:themeColor="text1"/>
          <w:sz w:val="28"/>
        </w:rPr>
        <w:t>照招标文件</w:t>
      </w:r>
      <w:r w:rsidRPr="00FE5AA6">
        <w:rPr>
          <w:color w:val="000000" w:themeColor="text1"/>
          <w:sz w:val="28"/>
        </w:rPr>
        <w:t>规定的时间和地点</w:t>
      </w:r>
      <w:r w:rsidRPr="00FE5AA6">
        <w:rPr>
          <w:rFonts w:hint="eastAsia"/>
          <w:color w:val="000000" w:themeColor="text1"/>
          <w:sz w:val="28"/>
        </w:rPr>
        <w:t>组织</w:t>
      </w:r>
      <w:r w:rsidRPr="00FE5AA6">
        <w:rPr>
          <w:color w:val="000000" w:themeColor="text1"/>
          <w:sz w:val="28"/>
        </w:rPr>
        <w:t>公开开标，并邀请所有</w:t>
      </w:r>
      <w:r w:rsidR="0078108E" w:rsidRPr="00FE5AA6">
        <w:rPr>
          <w:color w:val="000000" w:themeColor="text1"/>
          <w:sz w:val="28"/>
        </w:rPr>
        <w:t>投标人</w:t>
      </w:r>
      <w:r w:rsidRPr="00FE5AA6">
        <w:rPr>
          <w:rFonts w:hint="eastAsia"/>
          <w:color w:val="000000" w:themeColor="text1"/>
          <w:sz w:val="28"/>
        </w:rPr>
        <w:t>代表</w:t>
      </w:r>
      <w:r w:rsidRPr="00FE5AA6">
        <w:rPr>
          <w:color w:val="000000" w:themeColor="text1"/>
          <w:sz w:val="28"/>
        </w:rPr>
        <w:t>参加。</w:t>
      </w:r>
    </w:p>
    <w:p w14:paraId="51D777BE" w14:textId="77777777" w:rsidR="00615BCC" w:rsidRPr="00FE5AA6" w:rsidRDefault="00615BCC">
      <w:pPr>
        <w:pStyle w:val="20"/>
        <w:ind w:firstLine="577"/>
        <w:rPr>
          <w:color w:val="000000" w:themeColor="text1"/>
          <w:sz w:val="28"/>
        </w:rPr>
      </w:pPr>
      <w:r w:rsidRPr="00FE5AA6">
        <w:rPr>
          <w:color w:val="000000" w:themeColor="text1"/>
          <w:sz w:val="28"/>
        </w:rPr>
        <w:lastRenderedPageBreak/>
        <w:t>2</w:t>
      </w:r>
      <w:r w:rsidRPr="00FE5AA6">
        <w:rPr>
          <w:rFonts w:hint="eastAsia"/>
          <w:color w:val="000000" w:themeColor="text1"/>
          <w:sz w:val="28"/>
        </w:rPr>
        <w:t>1</w:t>
      </w:r>
      <w:r w:rsidRPr="00FE5AA6">
        <w:rPr>
          <w:color w:val="000000" w:themeColor="text1"/>
          <w:sz w:val="28"/>
        </w:rPr>
        <w:t>.2按</w:t>
      </w:r>
      <w:r w:rsidRPr="00FE5AA6">
        <w:rPr>
          <w:rFonts w:hint="eastAsia"/>
          <w:color w:val="000000" w:themeColor="text1"/>
          <w:sz w:val="28"/>
        </w:rPr>
        <w:t>招标文件</w:t>
      </w:r>
      <w:r w:rsidRPr="00FE5AA6">
        <w:rPr>
          <w:color w:val="000000" w:themeColor="text1"/>
          <w:sz w:val="28"/>
        </w:rPr>
        <w:t>规定提交撤回通知的投标文件不予开封，并退回给</w:t>
      </w:r>
      <w:r w:rsidR="0078108E" w:rsidRPr="00FE5AA6">
        <w:rPr>
          <w:color w:val="000000" w:themeColor="text1"/>
          <w:sz w:val="28"/>
        </w:rPr>
        <w:t>投标人</w:t>
      </w:r>
      <w:r w:rsidRPr="00FE5AA6">
        <w:rPr>
          <w:color w:val="000000" w:themeColor="text1"/>
          <w:sz w:val="28"/>
        </w:rPr>
        <w:t>。</w:t>
      </w:r>
    </w:p>
    <w:p w14:paraId="521990A2" w14:textId="77777777" w:rsidR="00615BCC" w:rsidRPr="00FE5AA6" w:rsidRDefault="00615BCC">
      <w:pPr>
        <w:pStyle w:val="20"/>
        <w:ind w:firstLine="577"/>
        <w:rPr>
          <w:color w:val="000000" w:themeColor="text1"/>
          <w:sz w:val="28"/>
        </w:rPr>
      </w:pPr>
      <w:r w:rsidRPr="00FE5AA6">
        <w:rPr>
          <w:color w:val="000000" w:themeColor="text1"/>
          <w:sz w:val="28"/>
        </w:rPr>
        <w:t>2</w:t>
      </w:r>
      <w:r w:rsidRPr="00FE5AA6">
        <w:rPr>
          <w:rFonts w:hint="eastAsia"/>
          <w:color w:val="000000" w:themeColor="text1"/>
          <w:sz w:val="28"/>
        </w:rPr>
        <w:t>1</w:t>
      </w:r>
      <w:r w:rsidRPr="00FE5AA6">
        <w:rPr>
          <w:color w:val="000000" w:themeColor="text1"/>
          <w:sz w:val="28"/>
        </w:rPr>
        <w:t>.3 开标程序</w:t>
      </w:r>
    </w:p>
    <w:p w14:paraId="39CE842C" w14:textId="77777777" w:rsidR="00615BCC" w:rsidRPr="00FE5AA6" w:rsidRDefault="00615BCC">
      <w:pPr>
        <w:pStyle w:val="41"/>
        <w:rPr>
          <w:b/>
          <w:color w:val="000000" w:themeColor="text1"/>
        </w:rPr>
      </w:pPr>
      <w:r w:rsidRPr="00FE5AA6">
        <w:rPr>
          <w:rFonts w:hint="eastAsia"/>
          <w:color w:val="000000" w:themeColor="text1"/>
        </w:rPr>
        <w:t>21</w:t>
      </w:r>
      <w:r w:rsidRPr="00FE5AA6">
        <w:rPr>
          <w:color w:val="000000" w:themeColor="text1"/>
        </w:rPr>
        <w:t>.3.1 开标</w:t>
      </w:r>
      <w:r w:rsidRPr="00FE5AA6">
        <w:rPr>
          <w:rFonts w:hint="eastAsia"/>
          <w:color w:val="000000" w:themeColor="text1"/>
        </w:rPr>
        <w:t>会</w:t>
      </w:r>
      <w:r w:rsidRPr="00FE5AA6">
        <w:rPr>
          <w:color w:val="000000" w:themeColor="text1"/>
        </w:rPr>
        <w:t>由市交易中心主持</w:t>
      </w:r>
      <w:r w:rsidRPr="00FE5AA6">
        <w:rPr>
          <w:rFonts w:hint="eastAsia"/>
          <w:color w:val="000000" w:themeColor="text1"/>
        </w:rPr>
        <w:t>，</w:t>
      </w:r>
      <w:r w:rsidR="0078108E" w:rsidRPr="00FE5AA6">
        <w:rPr>
          <w:rFonts w:hint="eastAsia"/>
          <w:color w:val="000000" w:themeColor="text1"/>
        </w:rPr>
        <w:t>投标人</w:t>
      </w:r>
      <w:r w:rsidRPr="00FE5AA6">
        <w:rPr>
          <w:rFonts w:hint="eastAsia"/>
          <w:color w:val="000000" w:themeColor="text1"/>
        </w:rPr>
        <w:t>的法定代表人或经其正式授权代表务必携带有效身份证明准时参加开标会并签名报到，以证明其出席。</w:t>
      </w:r>
      <w:r w:rsidR="00114FEC" w:rsidRPr="00FE5AA6">
        <w:rPr>
          <w:b/>
          <w:color w:val="000000" w:themeColor="text1"/>
        </w:rPr>
        <w:t>投标人未参加开标的，视同认可开标结果。</w:t>
      </w:r>
    </w:p>
    <w:p w14:paraId="42B16659" w14:textId="77777777" w:rsidR="00615BCC" w:rsidRPr="00FE5AA6" w:rsidRDefault="00615BCC">
      <w:pPr>
        <w:pStyle w:val="41"/>
        <w:rPr>
          <w:color w:val="000000" w:themeColor="text1"/>
        </w:rPr>
      </w:pPr>
      <w:r w:rsidRPr="00FE5AA6">
        <w:rPr>
          <w:rFonts w:hint="eastAsia"/>
          <w:color w:val="000000" w:themeColor="text1"/>
        </w:rPr>
        <w:t>21</w:t>
      </w:r>
      <w:r w:rsidRPr="00FE5AA6">
        <w:rPr>
          <w:color w:val="000000" w:themeColor="text1"/>
        </w:rPr>
        <w:t>.3.2</w:t>
      </w:r>
      <w:r w:rsidR="00114FEC" w:rsidRPr="00FE5AA6">
        <w:rPr>
          <w:color w:val="000000" w:themeColor="text1"/>
        </w:rPr>
        <w:t>开标时，应当由投标人或者其推选的代表检查投标文件的密封情况</w:t>
      </w:r>
      <w:r w:rsidRPr="00FE5AA6">
        <w:rPr>
          <w:rFonts w:hint="eastAsia"/>
          <w:color w:val="000000" w:themeColor="text1"/>
        </w:rPr>
        <w:t>。</w:t>
      </w:r>
    </w:p>
    <w:p w14:paraId="2AB0406C" w14:textId="77777777" w:rsidR="00615BCC" w:rsidRPr="00FE5AA6" w:rsidRDefault="00615BCC">
      <w:pPr>
        <w:pStyle w:val="41"/>
        <w:rPr>
          <w:color w:val="000000" w:themeColor="text1"/>
        </w:rPr>
      </w:pPr>
      <w:r w:rsidRPr="00FE5AA6">
        <w:rPr>
          <w:color w:val="000000" w:themeColor="text1"/>
        </w:rPr>
        <w:t>2</w:t>
      </w:r>
      <w:r w:rsidRPr="00FE5AA6">
        <w:rPr>
          <w:rFonts w:hint="eastAsia"/>
          <w:color w:val="000000" w:themeColor="text1"/>
        </w:rPr>
        <w:t>1</w:t>
      </w:r>
      <w:r w:rsidRPr="00FE5AA6">
        <w:rPr>
          <w:color w:val="000000" w:themeColor="text1"/>
        </w:rPr>
        <w:t>.3.3</w:t>
      </w:r>
      <w:r w:rsidR="00114FEC" w:rsidRPr="00FE5AA6">
        <w:rPr>
          <w:color w:val="000000" w:themeColor="text1"/>
        </w:rPr>
        <w:t>经确认无误后，由采购人或者采购代理机构工作人员当众拆封，宣布投标人名称、投标价格和招标文件规定的需要宣布的其他内容。</w:t>
      </w:r>
    </w:p>
    <w:p w14:paraId="46A42BC7" w14:textId="77777777" w:rsidR="00615BCC" w:rsidRPr="00FE5AA6" w:rsidRDefault="00615BCC">
      <w:pPr>
        <w:pStyle w:val="20"/>
        <w:ind w:firstLine="577"/>
        <w:rPr>
          <w:color w:val="000000" w:themeColor="text1"/>
        </w:rPr>
      </w:pPr>
      <w:r w:rsidRPr="00FE5AA6">
        <w:rPr>
          <w:color w:val="000000" w:themeColor="text1"/>
          <w:sz w:val="28"/>
        </w:rPr>
        <w:t>2</w:t>
      </w:r>
      <w:r w:rsidRPr="00FE5AA6">
        <w:rPr>
          <w:rFonts w:hint="eastAsia"/>
          <w:color w:val="000000" w:themeColor="text1"/>
          <w:sz w:val="28"/>
        </w:rPr>
        <w:t>1</w:t>
      </w:r>
      <w:r w:rsidRPr="00FE5AA6">
        <w:rPr>
          <w:color w:val="000000" w:themeColor="text1"/>
          <w:sz w:val="28"/>
        </w:rPr>
        <w:t>.</w:t>
      </w:r>
      <w:r w:rsidR="00854A14" w:rsidRPr="00FE5AA6">
        <w:rPr>
          <w:rFonts w:hint="eastAsia"/>
          <w:color w:val="000000" w:themeColor="text1"/>
          <w:sz w:val="28"/>
        </w:rPr>
        <w:t>3.4</w:t>
      </w:r>
      <w:r w:rsidR="00114FEC" w:rsidRPr="00FE5AA6">
        <w:rPr>
          <w:color w:val="000000" w:themeColor="text1"/>
          <w:sz w:val="28"/>
        </w:rPr>
        <w:t>开标过程应当由采购人或者采购代理机构负责记录，由参加开标的各投标人代表和相关工作人员签字确认后随采购文件一并存档。</w:t>
      </w:r>
    </w:p>
    <w:p w14:paraId="23304225"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45" w:name="_Toc474748760"/>
      <w:r w:rsidRPr="00FE5AA6">
        <w:rPr>
          <w:rFonts w:ascii="仿宋_GB2312" w:eastAsia="仿宋_GB2312" w:hint="eastAsia"/>
          <w:color w:val="000000" w:themeColor="text1"/>
          <w:sz w:val="28"/>
          <w:szCs w:val="28"/>
        </w:rPr>
        <w:t>22．</w:t>
      </w:r>
      <w:r w:rsidRPr="00FE5AA6">
        <w:rPr>
          <w:rFonts w:ascii="仿宋_GB2312" w:eastAsia="仿宋_GB2312"/>
          <w:color w:val="000000" w:themeColor="text1"/>
          <w:sz w:val="28"/>
          <w:szCs w:val="28"/>
        </w:rPr>
        <w:t>评标委员会与评标</w:t>
      </w:r>
      <w:r w:rsidRPr="00FE5AA6">
        <w:rPr>
          <w:rFonts w:ascii="仿宋_GB2312" w:eastAsia="仿宋_GB2312" w:hint="eastAsia"/>
          <w:color w:val="000000" w:themeColor="text1"/>
          <w:sz w:val="28"/>
          <w:szCs w:val="28"/>
        </w:rPr>
        <w:t>方法</w:t>
      </w:r>
      <w:bookmarkEnd w:id="45"/>
    </w:p>
    <w:p w14:paraId="0D66388C" w14:textId="77777777" w:rsidR="00615BCC" w:rsidRPr="00FE5AA6" w:rsidRDefault="00615BCC">
      <w:pPr>
        <w:pStyle w:val="20"/>
        <w:ind w:firstLine="577"/>
        <w:rPr>
          <w:color w:val="000000" w:themeColor="text1"/>
          <w:sz w:val="28"/>
        </w:rPr>
      </w:pPr>
      <w:r w:rsidRPr="00FE5AA6">
        <w:rPr>
          <w:color w:val="000000" w:themeColor="text1"/>
          <w:sz w:val="28"/>
        </w:rPr>
        <w:t>2</w:t>
      </w:r>
      <w:r w:rsidRPr="00FE5AA6">
        <w:rPr>
          <w:rFonts w:hint="eastAsia"/>
          <w:color w:val="000000" w:themeColor="text1"/>
          <w:sz w:val="28"/>
        </w:rPr>
        <w:t>2</w:t>
      </w:r>
      <w:r w:rsidRPr="00FE5AA6">
        <w:rPr>
          <w:color w:val="000000" w:themeColor="text1"/>
          <w:sz w:val="28"/>
        </w:rPr>
        <w:t>.1评标委员会。</w:t>
      </w:r>
    </w:p>
    <w:p w14:paraId="259401B1" w14:textId="77777777" w:rsidR="00615BCC" w:rsidRPr="00FE5AA6" w:rsidRDefault="00615BCC">
      <w:pPr>
        <w:pStyle w:val="20"/>
        <w:ind w:firstLine="577"/>
        <w:rPr>
          <w:color w:val="000000" w:themeColor="text1"/>
          <w:sz w:val="28"/>
        </w:rPr>
      </w:pPr>
      <w:r w:rsidRPr="00FE5AA6">
        <w:rPr>
          <w:rFonts w:hint="eastAsia"/>
          <w:color w:val="000000" w:themeColor="text1"/>
          <w:sz w:val="28"/>
        </w:rPr>
        <w:t>22.1.1本次招标依法组建评标委员会。</w:t>
      </w:r>
    </w:p>
    <w:p w14:paraId="3A11AAEF" w14:textId="77777777" w:rsidR="00114FEC" w:rsidRPr="00FE5AA6" w:rsidRDefault="00114FEC" w:rsidP="00114FEC">
      <w:pPr>
        <w:pStyle w:val="20"/>
        <w:ind w:firstLine="577"/>
        <w:rPr>
          <w:color w:val="000000" w:themeColor="text1"/>
          <w:sz w:val="28"/>
        </w:rPr>
      </w:pPr>
      <w:r w:rsidRPr="00FE5AA6">
        <w:rPr>
          <w:rFonts w:hint="eastAsia"/>
          <w:color w:val="000000" w:themeColor="text1"/>
          <w:sz w:val="28"/>
        </w:rPr>
        <w:t>22.1.2评标委员会负责具体评标事务，并独立履行下列职责：</w:t>
      </w:r>
    </w:p>
    <w:p w14:paraId="52D75F2D" w14:textId="77777777" w:rsidR="00114FEC" w:rsidRPr="00FE5AA6" w:rsidRDefault="00950F3F" w:rsidP="00114FEC">
      <w:pPr>
        <w:pStyle w:val="20"/>
        <w:ind w:firstLine="577"/>
        <w:rPr>
          <w:color w:val="000000" w:themeColor="text1"/>
          <w:sz w:val="28"/>
        </w:rPr>
      </w:pPr>
      <w:r w:rsidRPr="00FE5AA6">
        <w:rPr>
          <w:rFonts w:hint="eastAsia"/>
          <w:color w:val="000000" w:themeColor="text1"/>
          <w:sz w:val="28"/>
        </w:rPr>
        <w:t>（1）</w:t>
      </w:r>
      <w:r w:rsidR="00114FEC" w:rsidRPr="00FE5AA6">
        <w:rPr>
          <w:rFonts w:hint="eastAsia"/>
          <w:color w:val="000000" w:themeColor="text1"/>
          <w:sz w:val="28"/>
        </w:rPr>
        <w:t>审查、评价投标文件是否符合招标文件的商务、技术等实质性要求；</w:t>
      </w:r>
    </w:p>
    <w:p w14:paraId="2B6B1EB6" w14:textId="77777777" w:rsidR="00114FEC" w:rsidRPr="00FE5AA6" w:rsidRDefault="00950F3F" w:rsidP="00114FEC">
      <w:pPr>
        <w:pStyle w:val="20"/>
        <w:ind w:firstLine="577"/>
        <w:rPr>
          <w:color w:val="000000" w:themeColor="text1"/>
          <w:sz w:val="28"/>
        </w:rPr>
      </w:pPr>
      <w:r w:rsidRPr="00FE5AA6">
        <w:rPr>
          <w:rFonts w:hint="eastAsia"/>
          <w:color w:val="000000" w:themeColor="text1"/>
          <w:sz w:val="28"/>
        </w:rPr>
        <w:t>(2)</w:t>
      </w:r>
      <w:r w:rsidR="00114FEC" w:rsidRPr="00FE5AA6">
        <w:rPr>
          <w:rFonts w:hint="eastAsia"/>
          <w:color w:val="000000" w:themeColor="text1"/>
          <w:sz w:val="28"/>
        </w:rPr>
        <w:t>要求投标人对投标文件有关事项</w:t>
      </w:r>
      <w:proofErr w:type="gramStart"/>
      <w:r w:rsidR="00114FEC" w:rsidRPr="00FE5AA6">
        <w:rPr>
          <w:rFonts w:hint="eastAsia"/>
          <w:color w:val="000000" w:themeColor="text1"/>
          <w:sz w:val="28"/>
        </w:rPr>
        <w:t>作出</w:t>
      </w:r>
      <w:proofErr w:type="gramEnd"/>
      <w:r w:rsidR="00114FEC" w:rsidRPr="00FE5AA6">
        <w:rPr>
          <w:rFonts w:hint="eastAsia"/>
          <w:color w:val="000000" w:themeColor="text1"/>
          <w:sz w:val="28"/>
        </w:rPr>
        <w:t>澄清或者说明；</w:t>
      </w:r>
    </w:p>
    <w:p w14:paraId="4785EC08" w14:textId="77777777" w:rsidR="00114FEC" w:rsidRPr="00FE5AA6" w:rsidRDefault="00950F3F" w:rsidP="00114FEC">
      <w:pPr>
        <w:pStyle w:val="20"/>
        <w:ind w:firstLine="577"/>
        <w:rPr>
          <w:color w:val="000000" w:themeColor="text1"/>
          <w:sz w:val="28"/>
        </w:rPr>
      </w:pPr>
      <w:r w:rsidRPr="00FE5AA6">
        <w:rPr>
          <w:rFonts w:hint="eastAsia"/>
          <w:color w:val="000000" w:themeColor="text1"/>
          <w:sz w:val="28"/>
        </w:rPr>
        <w:t>(3)</w:t>
      </w:r>
      <w:r w:rsidR="00114FEC" w:rsidRPr="00FE5AA6">
        <w:rPr>
          <w:rFonts w:hint="eastAsia"/>
          <w:color w:val="000000" w:themeColor="text1"/>
          <w:sz w:val="28"/>
        </w:rPr>
        <w:t>对投标文件进行比较和评价；</w:t>
      </w:r>
    </w:p>
    <w:p w14:paraId="77BCC66B" w14:textId="77777777" w:rsidR="00114FEC" w:rsidRPr="00FE5AA6" w:rsidRDefault="00950F3F" w:rsidP="00114FEC">
      <w:pPr>
        <w:pStyle w:val="20"/>
        <w:ind w:firstLine="577"/>
        <w:rPr>
          <w:color w:val="000000" w:themeColor="text1"/>
          <w:sz w:val="28"/>
        </w:rPr>
      </w:pPr>
      <w:r w:rsidRPr="00FE5AA6">
        <w:rPr>
          <w:rFonts w:hint="eastAsia"/>
          <w:color w:val="000000" w:themeColor="text1"/>
          <w:sz w:val="28"/>
        </w:rPr>
        <w:t>(</w:t>
      </w:r>
      <w:r w:rsidR="00114FEC" w:rsidRPr="00FE5AA6">
        <w:rPr>
          <w:rFonts w:hint="eastAsia"/>
          <w:color w:val="000000" w:themeColor="text1"/>
          <w:sz w:val="28"/>
        </w:rPr>
        <w:t>4</w:t>
      </w:r>
      <w:r w:rsidRPr="00FE5AA6">
        <w:rPr>
          <w:rFonts w:hint="eastAsia"/>
          <w:color w:val="000000" w:themeColor="text1"/>
          <w:sz w:val="28"/>
        </w:rPr>
        <w:t>)</w:t>
      </w:r>
      <w:r w:rsidR="00114FEC" w:rsidRPr="00FE5AA6">
        <w:rPr>
          <w:rFonts w:hint="eastAsia"/>
          <w:color w:val="000000" w:themeColor="text1"/>
          <w:sz w:val="28"/>
        </w:rPr>
        <w:t>确定中标候选人名单，以及根据采购人委托直接确定中标人；</w:t>
      </w:r>
    </w:p>
    <w:p w14:paraId="2014FD12" w14:textId="77777777" w:rsidR="00114FEC" w:rsidRPr="00FE5AA6" w:rsidRDefault="00950F3F" w:rsidP="00114FEC">
      <w:pPr>
        <w:pStyle w:val="20"/>
        <w:ind w:firstLine="577"/>
        <w:rPr>
          <w:color w:val="000000" w:themeColor="text1"/>
          <w:sz w:val="28"/>
        </w:rPr>
      </w:pPr>
      <w:r w:rsidRPr="00FE5AA6">
        <w:rPr>
          <w:rFonts w:hint="eastAsia"/>
          <w:color w:val="000000" w:themeColor="text1"/>
          <w:sz w:val="28"/>
        </w:rPr>
        <w:lastRenderedPageBreak/>
        <w:t>(</w:t>
      </w:r>
      <w:r w:rsidR="00114FEC" w:rsidRPr="00FE5AA6">
        <w:rPr>
          <w:rFonts w:hint="eastAsia"/>
          <w:color w:val="000000" w:themeColor="text1"/>
          <w:sz w:val="28"/>
        </w:rPr>
        <w:t>5</w:t>
      </w:r>
      <w:r w:rsidRPr="00FE5AA6">
        <w:rPr>
          <w:rFonts w:hint="eastAsia"/>
          <w:color w:val="000000" w:themeColor="text1"/>
          <w:sz w:val="28"/>
        </w:rPr>
        <w:t>)</w:t>
      </w:r>
      <w:r w:rsidR="00114FEC" w:rsidRPr="00FE5AA6">
        <w:rPr>
          <w:rFonts w:hint="eastAsia"/>
          <w:color w:val="000000" w:themeColor="text1"/>
          <w:sz w:val="28"/>
        </w:rPr>
        <w:t>向采购人、采购代理机构或者有关部门报告评标中发现的违法行为。</w:t>
      </w:r>
    </w:p>
    <w:p w14:paraId="603D5B4D" w14:textId="77777777" w:rsidR="00114FEC" w:rsidRPr="00FE5AA6" w:rsidRDefault="00114FEC" w:rsidP="00114FEC">
      <w:pPr>
        <w:pStyle w:val="20"/>
        <w:ind w:firstLine="577"/>
        <w:rPr>
          <w:color w:val="000000" w:themeColor="text1"/>
          <w:sz w:val="28"/>
        </w:rPr>
      </w:pPr>
      <w:r w:rsidRPr="00FE5AA6">
        <w:rPr>
          <w:rFonts w:hint="eastAsia"/>
          <w:color w:val="000000" w:themeColor="text1"/>
          <w:sz w:val="28"/>
        </w:rPr>
        <w:t>22.1.3评标中因评标委员会成员缺席、回避或者健康等特殊原因导致评标委员会组成不符合《政府采购货物和服务招标投标管理办法》规定的，采购人或者采购代理机构应当依法补足后继续评标。被更换的评标委员会成员所</w:t>
      </w:r>
      <w:proofErr w:type="gramStart"/>
      <w:r w:rsidRPr="00FE5AA6">
        <w:rPr>
          <w:rFonts w:hint="eastAsia"/>
          <w:color w:val="000000" w:themeColor="text1"/>
          <w:sz w:val="28"/>
        </w:rPr>
        <w:t>作出</w:t>
      </w:r>
      <w:proofErr w:type="gramEnd"/>
      <w:r w:rsidRPr="00FE5AA6">
        <w:rPr>
          <w:rFonts w:hint="eastAsia"/>
          <w:color w:val="000000" w:themeColor="text1"/>
          <w:sz w:val="28"/>
        </w:rPr>
        <w:t>的评标意见无效。</w:t>
      </w:r>
    </w:p>
    <w:p w14:paraId="2CE488EB" w14:textId="77777777" w:rsidR="00114FEC" w:rsidRPr="00FE5AA6" w:rsidRDefault="00114FEC" w:rsidP="00114FEC">
      <w:pPr>
        <w:pStyle w:val="20"/>
        <w:ind w:firstLine="577"/>
        <w:rPr>
          <w:color w:val="000000" w:themeColor="text1"/>
          <w:sz w:val="28"/>
        </w:rPr>
      </w:pPr>
      <w:r w:rsidRPr="00FE5AA6">
        <w:rPr>
          <w:rFonts w:hint="eastAsia"/>
          <w:color w:val="000000" w:themeColor="text1"/>
          <w:sz w:val="28"/>
        </w:rPr>
        <w:t>无法及时补足评标委员会成员的，采购人或者采购代理机构应当停止评标活动，封存所有投标文件和开标、评标资料，依法重新组建评标委员会进行评标。原评标委员会所</w:t>
      </w:r>
      <w:proofErr w:type="gramStart"/>
      <w:r w:rsidRPr="00FE5AA6">
        <w:rPr>
          <w:rFonts w:hint="eastAsia"/>
          <w:color w:val="000000" w:themeColor="text1"/>
          <w:sz w:val="28"/>
        </w:rPr>
        <w:t>作出</w:t>
      </w:r>
      <w:proofErr w:type="gramEnd"/>
      <w:r w:rsidRPr="00FE5AA6">
        <w:rPr>
          <w:rFonts w:hint="eastAsia"/>
          <w:color w:val="000000" w:themeColor="text1"/>
          <w:sz w:val="28"/>
        </w:rPr>
        <w:t>的评标意见无效。</w:t>
      </w:r>
    </w:p>
    <w:p w14:paraId="56656115" w14:textId="77777777" w:rsidR="00114FEC" w:rsidRPr="00FE5AA6" w:rsidRDefault="00114FEC" w:rsidP="00114FEC">
      <w:pPr>
        <w:pStyle w:val="20"/>
        <w:ind w:firstLine="577"/>
        <w:rPr>
          <w:color w:val="000000" w:themeColor="text1"/>
          <w:sz w:val="28"/>
        </w:rPr>
      </w:pPr>
      <w:r w:rsidRPr="00FE5AA6">
        <w:rPr>
          <w:rFonts w:hint="eastAsia"/>
          <w:color w:val="000000" w:themeColor="text1"/>
          <w:sz w:val="28"/>
        </w:rPr>
        <w:t>采购人或者采购代理机构应当将变更、重新组建评标委员会的情况予以记录，并随采购文件一并存档。</w:t>
      </w:r>
    </w:p>
    <w:p w14:paraId="0A4A47F0" w14:textId="77777777" w:rsidR="00615BCC" w:rsidRPr="00FE5AA6" w:rsidRDefault="00114FEC">
      <w:pPr>
        <w:pStyle w:val="20"/>
        <w:ind w:firstLine="577"/>
        <w:rPr>
          <w:color w:val="000000" w:themeColor="text1"/>
          <w:sz w:val="28"/>
        </w:rPr>
      </w:pPr>
      <w:r w:rsidRPr="00FE5AA6">
        <w:rPr>
          <w:rFonts w:hint="eastAsia"/>
          <w:color w:val="000000" w:themeColor="text1"/>
          <w:sz w:val="28"/>
        </w:rPr>
        <w:t>22.1.4</w:t>
      </w:r>
      <w:r w:rsidR="00615BCC" w:rsidRPr="00FE5AA6">
        <w:rPr>
          <w:rFonts w:hint="eastAsia"/>
          <w:color w:val="000000" w:themeColor="text1"/>
          <w:sz w:val="28"/>
        </w:rPr>
        <w:t>评标委员会将按照招标文件确定的评标方法进行评审。对招标文件中描述有</w:t>
      </w:r>
      <w:r w:rsidR="00615BCC" w:rsidRPr="00FE5AA6">
        <w:rPr>
          <w:color w:val="000000" w:themeColor="text1"/>
          <w:sz w:val="28"/>
        </w:rPr>
        <w:t>歧义</w:t>
      </w:r>
      <w:r w:rsidR="00615BCC" w:rsidRPr="00FE5AA6">
        <w:rPr>
          <w:rFonts w:hint="eastAsia"/>
          <w:color w:val="000000" w:themeColor="text1"/>
          <w:sz w:val="28"/>
        </w:rPr>
        <w:t>或前后不一致的地方，评标委员会有权按法律、法规的规定进行评判，但对同一条款的评判应适用于各</w:t>
      </w:r>
      <w:r w:rsidR="0078108E" w:rsidRPr="00FE5AA6">
        <w:rPr>
          <w:rFonts w:hint="eastAsia"/>
          <w:color w:val="000000" w:themeColor="text1"/>
          <w:sz w:val="28"/>
        </w:rPr>
        <w:t>投标人</w:t>
      </w:r>
      <w:r w:rsidR="00615BCC" w:rsidRPr="00FE5AA6">
        <w:rPr>
          <w:rFonts w:hint="eastAsia"/>
          <w:color w:val="000000" w:themeColor="text1"/>
          <w:sz w:val="28"/>
        </w:rPr>
        <w:t>。</w:t>
      </w:r>
    </w:p>
    <w:p w14:paraId="5EB6657A" w14:textId="77777777" w:rsidR="00615BCC" w:rsidRPr="00FE5AA6" w:rsidRDefault="00114FEC">
      <w:pPr>
        <w:pStyle w:val="20"/>
        <w:ind w:firstLine="577"/>
        <w:rPr>
          <w:color w:val="000000" w:themeColor="text1"/>
          <w:sz w:val="28"/>
        </w:rPr>
      </w:pPr>
      <w:r w:rsidRPr="00FE5AA6">
        <w:rPr>
          <w:rFonts w:hint="eastAsia"/>
          <w:color w:val="000000" w:themeColor="text1"/>
          <w:sz w:val="28"/>
        </w:rPr>
        <w:t>22.1.5</w:t>
      </w:r>
      <w:r w:rsidR="00615BCC" w:rsidRPr="00FE5AA6">
        <w:rPr>
          <w:rFonts w:hint="eastAsia"/>
          <w:color w:val="000000" w:themeColor="text1"/>
          <w:sz w:val="28"/>
        </w:rPr>
        <w:t>评审专家（不含采购人代表）有下列情形之一的，受到邀请应主动提出回避：</w:t>
      </w:r>
    </w:p>
    <w:p w14:paraId="165FE85E" w14:textId="77777777" w:rsidR="00615BCC" w:rsidRPr="00FE5AA6" w:rsidRDefault="00950F3F">
      <w:pPr>
        <w:pStyle w:val="20"/>
        <w:ind w:firstLine="577"/>
        <w:rPr>
          <w:color w:val="000000" w:themeColor="text1"/>
          <w:sz w:val="28"/>
        </w:rPr>
      </w:pPr>
      <w:r w:rsidRPr="00FE5AA6">
        <w:rPr>
          <w:rFonts w:hint="eastAsia"/>
          <w:color w:val="000000" w:themeColor="text1"/>
          <w:sz w:val="28"/>
        </w:rPr>
        <w:t>(</w:t>
      </w:r>
      <w:r w:rsidR="00615BCC" w:rsidRPr="00FE5AA6">
        <w:rPr>
          <w:rFonts w:hint="eastAsia"/>
          <w:color w:val="000000" w:themeColor="text1"/>
          <w:sz w:val="28"/>
        </w:rPr>
        <w:t>1</w:t>
      </w:r>
      <w:r w:rsidRPr="00FE5AA6">
        <w:rPr>
          <w:rFonts w:hint="eastAsia"/>
          <w:color w:val="000000" w:themeColor="text1"/>
          <w:sz w:val="28"/>
        </w:rPr>
        <w:t>)</w:t>
      </w:r>
      <w:r w:rsidR="00615BCC" w:rsidRPr="00FE5AA6">
        <w:rPr>
          <w:rFonts w:hint="eastAsia"/>
          <w:color w:val="000000" w:themeColor="text1"/>
          <w:sz w:val="28"/>
        </w:rPr>
        <w:t>参加采购活动前三年内，与</w:t>
      </w:r>
      <w:r w:rsidR="0078108E" w:rsidRPr="00FE5AA6">
        <w:rPr>
          <w:rFonts w:hint="eastAsia"/>
          <w:color w:val="000000" w:themeColor="text1"/>
          <w:sz w:val="28"/>
        </w:rPr>
        <w:t>投标人</w:t>
      </w:r>
      <w:r w:rsidR="00615BCC" w:rsidRPr="00FE5AA6">
        <w:rPr>
          <w:rFonts w:hint="eastAsia"/>
          <w:color w:val="000000" w:themeColor="text1"/>
          <w:sz w:val="28"/>
        </w:rPr>
        <w:t>存在劳动关系，或者担任过</w:t>
      </w:r>
      <w:r w:rsidR="0078108E" w:rsidRPr="00FE5AA6">
        <w:rPr>
          <w:rFonts w:hint="eastAsia"/>
          <w:color w:val="000000" w:themeColor="text1"/>
          <w:sz w:val="28"/>
        </w:rPr>
        <w:t>投标人</w:t>
      </w:r>
      <w:r w:rsidR="00615BCC" w:rsidRPr="00FE5AA6">
        <w:rPr>
          <w:rFonts w:hint="eastAsia"/>
          <w:color w:val="000000" w:themeColor="text1"/>
          <w:sz w:val="28"/>
        </w:rPr>
        <w:t>的董事、监事，或者是</w:t>
      </w:r>
      <w:r w:rsidR="0078108E" w:rsidRPr="00FE5AA6">
        <w:rPr>
          <w:rFonts w:hint="eastAsia"/>
          <w:color w:val="000000" w:themeColor="text1"/>
          <w:sz w:val="28"/>
        </w:rPr>
        <w:t>投标人</w:t>
      </w:r>
      <w:r w:rsidR="00615BCC" w:rsidRPr="00FE5AA6">
        <w:rPr>
          <w:rFonts w:hint="eastAsia"/>
          <w:color w:val="000000" w:themeColor="text1"/>
          <w:sz w:val="28"/>
        </w:rPr>
        <w:t>的控股股东或实际控制人；</w:t>
      </w:r>
      <w:r w:rsidR="00114FEC" w:rsidRPr="00FE5AA6">
        <w:rPr>
          <w:rFonts w:hint="eastAsia"/>
          <w:color w:val="000000" w:themeColor="text1"/>
          <w:sz w:val="28"/>
        </w:rPr>
        <w:br/>
        <w:t xml:space="preserve">    </w:t>
      </w:r>
      <w:r w:rsidRPr="00FE5AA6">
        <w:rPr>
          <w:rFonts w:hint="eastAsia"/>
          <w:color w:val="000000" w:themeColor="text1"/>
          <w:sz w:val="28"/>
        </w:rPr>
        <w:t>(</w:t>
      </w:r>
      <w:r w:rsidR="00615BCC" w:rsidRPr="00FE5AA6">
        <w:rPr>
          <w:rFonts w:hint="eastAsia"/>
          <w:color w:val="000000" w:themeColor="text1"/>
          <w:sz w:val="28"/>
        </w:rPr>
        <w:t>2</w:t>
      </w:r>
      <w:r w:rsidRPr="00FE5AA6">
        <w:rPr>
          <w:rFonts w:hint="eastAsia"/>
          <w:color w:val="000000" w:themeColor="text1"/>
          <w:sz w:val="28"/>
        </w:rPr>
        <w:t>)</w:t>
      </w:r>
      <w:r w:rsidR="00615BCC" w:rsidRPr="00FE5AA6">
        <w:rPr>
          <w:rFonts w:hint="eastAsia"/>
          <w:color w:val="000000" w:themeColor="text1"/>
          <w:sz w:val="28"/>
        </w:rPr>
        <w:t>与</w:t>
      </w:r>
      <w:r w:rsidR="0078108E" w:rsidRPr="00FE5AA6">
        <w:rPr>
          <w:rFonts w:hint="eastAsia"/>
          <w:color w:val="000000" w:themeColor="text1"/>
          <w:sz w:val="28"/>
        </w:rPr>
        <w:t>投标人</w:t>
      </w:r>
      <w:r w:rsidR="00615BCC" w:rsidRPr="00FE5AA6">
        <w:rPr>
          <w:rFonts w:hint="eastAsia"/>
          <w:color w:val="000000" w:themeColor="text1"/>
          <w:sz w:val="28"/>
        </w:rPr>
        <w:t>的法定代表人或者负责人有夫妻、直系血亲、三代以内旁系血亲或者近姻亲关系；</w:t>
      </w:r>
    </w:p>
    <w:p w14:paraId="786218F7" w14:textId="77777777" w:rsidR="00615BCC" w:rsidRPr="00FE5AA6" w:rsidRDefault="00950F3F">
      <w:pPr>
        <w:pStyle w:val="20"/>
        <w:ind w:firstLine="577"/>
        <w:rPr>
          <w:color w:val="000000" w:themeColor="text1"/>
          <w:sz w:val="28"/>
        </w:rPr>
      </w:pPr>
      <w:r w:rsidRPr="00FE5AA6">
        <w:rPr>
          <w:rFonts w:hint="eastAsia"/>
          <w:color w:val="000000" w:themeColor="text1"/>
          <w:sz w:val="28"/>
        </w:rPr>
        <w:t>(</w:t>
      </w:r>
      <w:r w:rsidR="00615BCC" w:rsidRPr="00FE5AA6">
        <w:rPr>
          <w:rFonts w:hint="eastAsia"/>
          <w:color w:val="000000" w:themeColor="text1"/>
          <w:sz w:val="28"/>
        </w:rPr>
        <w:t>3</w:t>
      </w:r>
      <w:r w:rsidRPr="00FE5AA6">
        <w:rPr>
          <w:rFonts w:hint="eastAsia"/>
          <w:color w:val="000000" w:themeColor="text1"/>
          <w:sz w:val="28"/>
        </w:rPr>
        <w:t>)</w:t>
      </w:r>
      <w:r w:rsidR="00615BCC" w:rsidRPr="00FE5AA6">
        <w:rPr>
          <w:rFonts w:hint="eastAsia"/>
          <w:color w:val="000000" w:themeColor="text1"/>
          <w:sz w:val="28"/>
        </w:rPr>
        <w:t>与</w:t>
      </w:r>
      <w:r w:rsidR="0078108E" w:rsidRPr="00FE5AA6">
        <w:rPr>
          <w:rFonts w:hint="eastAsia"/>
          <w:color w:val="000000" w:themeColor="text1"/>
          <w:sz w:val="28"/>
        </w:rPr>
        <w:t>投标人</w:t>
      </w:r>
      <w:r w:rsidR="00615BCC" w:rsidRPr="00FE5AA6">
        <w:rPr>
          <w:rFonts w:hint="eastAsia"/>
          <w:color w:val="000000" w:themeColor="text1"/>
          <w:sz w:val="28"/>
        </w:rPr>
        <w:t>有其他可能影响政府采购活动公平、公正进行的关系。</w:t>
      </w:r>
    </w:p>
    <w:p w14:paraId="6664AC1F" w14:textId="77777777" w:rsidR="00615BCC" w:rsidRPr="00FE5AA6" w:rsidRDefault="00950F3F">
      <w:pPr>
        <w:pStyle w:val="20"/>
        <w:ind w:firstLine="577"/>
        <w:rPr>
          <w:color w:val="000000" w:themeColor="text1"/>
          <w:sz w:val="28"/>
        </w:rPr>
      </w:pPr>
      <w:r w:rsidRPr="00FE5AA6">
        <w:rPr>
          <w:rFonts w:hint="eastAsia"/>
          <w:color w:val="000000" w:themeColor="text1"/>
          <w:sz w:val="28"/>
        </w:rPr>
        <w:lastRenderedPageBreak/>
        <w:t>(</w:t>
      </w:r>
      <w:r w:rsidR="00615BCC" w:rsidRPr="00FE5AA6">
        <w:rPr>
          <w:rFonts w:hint="eastAsia"/>
          <w:color w:val="000000" w:themeColor="text1"/>
          <w:sz w:val="28"/>
        </w:rPr>
        <w:t>4</w:t>
      </w:r>
      <w:r w:rsidRPr="00FE5AA6">
        <w:rPr>
          <w:rFonts w:hint="eastAsia"/>
          <w:color w:val="000000" w:themeColor="text1"/>
          <w:sz w:val="28"/>
        </w:rPr>
        <w:t>)</w:t>
      </w:r>
      <w:r w:rsidR="00615BCC" w:rsidRPr="00FE5AA6">
        <w:rPr>
          <w:rFonts w:hint="eastAsia"/>
          <w:color w:val="000000" w:themeColor="text1"/>
          <w:sz w:val="28"/>
        </w:rPr>
        <w:t>就该采购项目招标文件征询过意见的。</w:t>
      </w:r>
    </w:p>
    <w:p w14:paraId="3F2C0CC9" w14:textId="77777777" w:rsidR="00615BCC" w:rsidRPr="00FE5AA6" w:rsidRDefault="00615BCC">
      <w:pPr>
        <w:pStyle w:val="20"/>
        <w:ind w:firstLine="577"/>
        <w:rPr>
          <w:color w:val="000000" w:themeColor="text1"/>
          <w:sz w:val="28"/>
        </w:rPr>
      </w:pPr>
      <w:r w:rsidRPr="00FE5AA6">
        <w:rPr>
          <w:rFonts w:hint="eastAsia"/>
          <w:color w:val="000000" w:themeColor="text1"/>
          <w:sz w:val="28"/>
        </w:rPr>
        <w:t>22.2评标原则和评标方法</w:t>
      </w:r>
    </w:p>
    <w:p w14:paraId="17F34799" w14:textId="77777777" w:rsidR="00114FEC" w:rsidRPr="00FE5AA6" w:rsidRDefault="00615BCC">
      <w:pPr>
        <w:pStyle w:val="20"/>
        <w:ind w:firstLine="577"/>
        <w:rPr>
          <w:color w:val="000000" w:themeColor="text1"/>
          <w:sz w:val="28"/>
        </w:rPr>
      </w:pPr>
      <w:r w:rsidRPr="00FE5AA6">
        <w:rPr>
          <w:rFonts w:hint="eastAsia"/>
          <w:color w:val="000000" w:themeColor="text1"/>
          <w:sz w:val="28"/>
        </w:rPr>
        <w:t>22.2.1评标原则:评标工作应依据《中华人民共和国政府采购法》及其实施条例、《政府采购货物和服务招标投标管理办法》等相关法律、法规的规定，遵循“公开、公平、公正、择优、信用”的原则进行。</w:t>
      </w:r>
      <w:r w:rsidR="00AC187C" w:rsidRPr="00FE5AA6">
        <w:rPr>
          <w:color w:val="000000" w:themeColor="text1"/>
          <w:sz w:val="28"/>
        </w:rPr>
        <w:t>评标委员会应当对符合资格的投标人的投标文件进行符合性审查，以确定其是否满足招标文件的实质性要求。</w:t>
      </w:r>
    </w:p>
    <w:p w14:paraId="6B0E847B" w14:textId="77777777" w:rsidR="00615BCC" w:rsidRPr="00FE5AA6" w:rsidRDefault="00615BCC">
      <w:pPr>
        <w:pStyle w:val="20"/>
        <w:ind w:firstLine="577"/>
        <w:rPr>
          <w:color w:val="000000" w:themeColor="text1"/>
          <w:sz w:val="28"/>
        </w:rPr>
      </w:pPr>
      <w:r w:rsidRPr="00FE5AA6">
        <w:rPr>
          <w:rFonts w:hint="eastAsia"/>
          <w:color w:val="000000" w:themeColor="text1"/>
          <w:sz w:val="28"/>
        </w:rPr>
        <w:t>22.2.2评标方法：</w:t>
      </w:r>
      <w:r w:rsidR="00950F3F" w:rsidRPr="00FE5AA6">
        <w:rPr>
          <w:rFonts w:hint="eastAsia"/>
          <w:color w:val="000000" w:themeColor="text1"/>
          <w:sz w:val="28"/>
        </w:rPr>
        <w:t>采用综合评分法的。各评委的评分的算术平均值即为该投标人的商务得分和技术得分。然后，评出价格得分。将商务得分、技术得分和价格得分相加得出综合得分（评标总得分分值按四舍五入原则精确到小数点后两位）。</w:t>
      </w:r>
      <w:r w:rsidR="00DD5146" w:rsidRPr="00FE5AA6">
        <w:rPr>
          <w:rFonts w:hint="eastAsia"/>
          <w:color w:val="000000" w:themeColor="text1"/>
          <w:sz w:val="28"/>
        </w:rPr>
        <w:t>评标结果按评审后得分由高到低顺序排列。得分相同的，按投标报价由低到高顺序排列。得分且投标报价相同的并列</w:t>
      </w:r>
      <w:r w:rsidR="00034146" w:rsidRPr="00FE5AA6">
        <w:rPr>
          <w:rFonts w:hint="eastAsia"/>
          <w:color w:val="000000" w:themeColor="text1"/>
          <w:sz w:val="28"/>
        </w:rPr>
        <w:t>并</w:t>
      </w:r>
      <w:r w:rsidR="002B7099" w:rsidRPr="00FE5AA6">
        <w:rPr>
          <w:rFonts w:hint="eastAsia"/>
          <w:color w:val="000000" w:themeColor="text1"/>
          <w:sz w:val="28"/>
        </w:rPr>
        <w:t>由采购人或者采购人委托评标委员会采取随机抽取方式确定</w:t>
      </w:r>
      <w:r w:rsidR="00DD5146" w:rsidRPr="00FE5AA6">
        <w:rPr>
          <w:rFonts w:hint="eastAsia"/>
          <w:color w:val="000000" w:themeColor="text1"/>
          <w:sz w:val="28"/>
        </w:rPr>
        <w:t>第一的中标候选人。</w:t>
      </w:r>
    </w:p>
    <w:p w14:paraId="26FD62F6" w14:textId="77777777" w:rsidR="00EF6C25" w:rsidRPr="00FE5AA6" w:rsidRDefault="00EF6C25" w:rsidP="00EF6C25">
      <w:pPr>
        <w:pStyle w:val="20"/>
        <w:ind w:firstLine="577"/>
        <w:rPr>
          <w:color w:val="000000" w:themeColor="text1"/>
          <w:sz w:val="28"/>
        </w:rPr>
      </w:pPr>
      <w:r w:rsidRPr="00FE5AA6">
        <w:rPr>
          <w:rFonts w:hint="eastAsia"/>
          <w:color w:val="000000" w:themeColor="text1"/>
          <w:sz w:val="28"/>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同品牌投标人不作为中标候选人。</w:t>
      </w:r>
    </w:p>
    <w:p w14:paraId="61CA5001" w14:textId="77777777" w:rsidR="00EF6C25" w:rsidRPr="00FE5AA6" w:rsidRDefault="00E7187D" w:rsidP="00EF6C25">
      <w:pPr>
        <w:pStyle w:val="20"/>
        <w:ind w:firstLine="577"/>
        <w:rPr>
          <w:color w:val="000000" w:themeColor="text1"/>
          <w:sz w:val="28"/>
        </w:rPr>
      </w:pPr>
      <w:r w:rsidRPr="00FE5AA6">
        <w:rPr>
          <w:rFonts w:hint="eastAsia"/>
          <w:color w:val="000000" w:themeColor="text1"/>
          <w:sz w:val="28"/>
        </w:rPr>
        <w:t>非单一产品采购项目，采购人应当根据采购项目技术构成、产品价格比重等合理确定核心产品</w:t>
      </w:r>
      <w:r w:rsidRPr="00927885">
        <w:rPr>
          <w:rFonts w:hint="eastAsia"/>
          <w:color w:val="000000" w:themeColor="text1"/>
          <w:sz w:val="28"/>
        </w:rPr>
        <w:t>（本项目的核心产品为：</w:t>
      </w:r>
      <w:r w:rsidR="00672005" w:rsidRPr="00927885">
        <w:rPr>
          <w:rFonts w:hint="eastAsia"/>
          <w:color w:val="000000" w:themeColor="text1"/>
          <w:sz w:val="28"/>
        </w:rPr>
        <w:t>高流明数字放映机</w:t>
      </w:r>
      <w:r w:rsidRPr="00927885">
        <w:rPr>
          <w:rFonts w:hint="eastAsia"/>
          <w:color w:val="000000" w:themeColor="text1"/>
          <w:sz w:val="28"/>
        </w:rPr>
        <w:t>）</w:t>
      </w:r>
      <w:r w:rsidRPr="00FE5AA6">
        <w:rPr>
          <w:rFonts w:hint="eastAsia"/>
          <w:color w:val="000000" w:themeColor="text1"/>
          <w:sz w:val="28"/>
        </w:rPr>
        <w:t>，</w:t>
      </w:r>
      <w:r w:rsidRPr="00FE5AA6">
        <w:rPr>
          <w:rFonts w:hint="eastAsia"/>
          <w:color w:val="000000" w:themeColor="text1"/>
          <w:sz w:val="28"/>
        </w:rPr>
        <w:lastRenderedPageBreak/>
        <w:t>并在招标文件中载明。多家投标人提供的核心产品品牌相同的，按前款规定处理。</w:t>
      </w:r>
    </w:p>
    <w:p w14:paraId="296C31FF" w14:textId="77777777" w:rsidR="00615BCC" w:rsidRPr="00FE5AA6" w:rsidRDefault="00615BCC">
      <w:pPr>
        <w:pStyle w:val="20"/>
        <w:ind w:firstLine="577"/>
        <w:rPr>
          <w:color w:val="000000" w:themeColor="text1"/>
          <w:sz w:val="28"/>
        </w:rPr>
      </w:pPr>
      <w:r w:rsidRPr="00FE5AA6">
        <w:rPr>
          <w:rFonts w:hint="eastAsia"/>
          <w:color w:val="000000" w:themeColor="text1"/>
          <w:sz w:val="28"/>
        </w:rPr>
        <w:t>22.2.3评标步骤：先进行初步评审，再进行商务、技术及价格评审。</w:t>
      </w:r>
    </w:p>
    <w:p w14:paraId="36C6D23D"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46" w:name="_Toc474748761"/>
      <w:r w:rsidRPr="00FE5AA6">
        <w:rPr>
          <w:rFonts w:ascii="仿宋_GB2312" w:eastAsia="仿宋_GB2312" w:hint="eastAsia"/>
          <w:color w:val="000000" w:themeColor="text1"/>
          <w:sz w:val="28"/>
          <w:szCs w:val="28"/>
        </w:rPr>
        <w:t>23．</w:t>
      </w:r>
      <w:r w:rsidRPr="00FE5AA6">
        <w:rPr>
          <w:rFonts w:ascii="仿宋_GB2312" w:eastAsia="仿宋_GB2312"/>
          <w:color w:val="000000" w:themeColor="text1"/>
          <w:sz w:val="28"/>
          <w:szCs w:val="28"/>
        </w:rPr>
        <w:t>投标文件的评审</w:t>
      </w:r>
      <w:bookmarkEnd w:id="46"/>
    </w:p>
    <w:p w14:paraId="047C3665" w14:textId="77777777" w:rsidR="00615BCC" w:rsidRPr="00FE5AA6" w:rsidRDefault="00615BCC">
      <w:pPr>
        <w:pStyle w:val="20"/>
        <w:ind w:firstLine="577"/>
        <w:rPr>
          <w:color w:val="000000" w:themeColor="text1"/>
          <w:sz w:val="28"/>
        </w:rPr>
      </w:pPr>
      <w:r w:rsidRPr="00FE5AA6">
        <w:rPr>
          <w:rFonts w:hint="eastAsia"/>
          <w:color w:val="000000" w:themeColor="text1"/>
          <w:sz w:val="28"/>
        </w:rPr>
        <w:t>23</w:t>
      </w:r>
      <w:r w:rsidRPr="00FE5AA6">
        <w:rPr>
          <w:color w:val="000000" w:themeColor="text1"/>
          <w:sz w:val="28"/>
        </w:rPr>
        <w:t xml:space="preserve">.1 </w:t>
      </w:r>
      <w:r w:rsidRPr="00FE5AA6">
        <w:rPr>
          <w:rFonts w:hint="eastAsia"/>
          <w:color w:val="000000" w:themeColor="text1"/>
          <w:sz w:val="28"/>
        </w:rPr>
        <w:t>投标文件初步评审</w:t>
      </w:r>
      <w:r w:rsidRPr="00FE5AA6">
        <w:rPr>
          <w:color w:val="000000" w:themeColor="text1"/>
          <w:sz w:val="28"/>
        </w:rPr>
        <w:t>。</w:t>
      </w:r>
    </w:p>
    <w:p w14:paraId="2C3F7811" w14:textId="77777777" w:rsidR="00615BCC" w:rsidRPr="00FE5AA6" w:rsidRDefault="00615BCC" w:rsidP="001B1526">
      <w:pPr>
        <w:pStyle w:val="20"/>
        <w:ind w:firstLineChars="200" w:firstLine="560"/>
        <w:rPr>
          <w:color w:val="000000" w:themeColor="text1"/>
          <w:sz w:val="28"/>
        </w:rPr>
      </w:pPr>
      <w:r w:rsidRPr="00FE5AA6">
        <w:rPr>
          <w:rFonts w:hint="eastAsia"/>
          <w:color w:val="000000" w:themeColor="text1"/>
          <w:sz w:val="28"/>
        </w:rPr>
        <w:t>23.1.1资格性检查。</w:t>
      </w:r>
      <w:r w:rsidR="001B1526" w:rsidRPr="00FE5AA6">
        <w:rPr>
          <w:rFonts w:hint="eastAsia"/>
          <w:color w:val="000000" w:themeColor="text1"/>
          <w:sz w:val="28"/>
        </w:rPr>
        <w:t>开标结束后，采购人或者采购代理机构应当依法对投标人的资格进行审查</w:t>
      </w:r>
      <w:r w:rsidR="007B36D3" w:rsidRPr="00FE5AA6">
        <w:rPr>
          <w:rFonts w:hint="eastAsia"/>
          <w:color w:val="000000" w:themeColor="text1"/>
          <w:sz w:val="28"/>
        </w:rPr>
        <w:t>；</w:t>
      </w:r>
      <w:r w:rsidR="001B1526" w:rsidRPr="00FE5AA6">
        <w:rPr>
          <w:rFonts w:hint="eastAsia"/>
          <w:color w:val="000000" w:themeColor="text1"/>
          <w:sz w:val="28"/>
        </w:rPr>
        <w:t>合格投标人不足3家的，不得评标。</w:t>
      </w:r>
    </w:p>
    <w:p w14:paraId="19EDE092" w14:textId="77777777" w:rsidR="00615BCC" w:rsidRPr="00FE5AA6" w:rsidRDefault="00615BCC">
      <w:pPr>
        <w:pStyle w:val="20"/>
        <w:ind w:firstLine="577"/>
        <w:rPr>
          <w:color w:val="000000" w:themeColor="text1"/>
          <w:sz w:val="28"/>
        </w:rPr>
      </w:pPr>
      <w:r w:rsidRPr="00FE5AA6">
        <w:rPr>
          <w:rFonts w:hint="eastAsia"/>
          <w:color w:val="000000" w:themeColor="text1"/>
          <w:sz w:val="28"/>
        </w:rPr>
        <w:t>23.1.2符合性检查。</w:t>
      </w:r>
      <w:r w:rsidR="0002198E" w:rsidRPr="00FE5AA6">
        <w:rPr>
          <w:rFonts w:hint="eastAsia"/>
          <w:color w:val="000000" w:themeColor="text1"/>
          <w:sz w:val="28"/>
        </w:rPr>
        <w:t>评标委员会应当对符合资格的投标人的投标文件进行符合性审查，以确定其是否满足招标文件的实质性要求。</w:t>
      </w:r>
    </w:p>
    <w:p w14:paraId="55CD03F3" w14:textId="77777777" w:rsidR="00043445" w:rsidRPr="00FE5AA6" w:rsidRDefault="00615BCC" w:rsidP="00CF7730">
      <w:pPr>
        <w:pStyle w:val="20"/>
        <w:ind w:firstLine="579"/>
        <w:rPr>
          <w:b/>
          <w:color w:val="000000" w:themeColor="text1"/>
          <w:sz w:val="28"/>
        </w:rPr>
      </w:pPr>
      <w:r w:rsidRPr="00FE5AA6">
        <w:rPr>
          <w:rFonts w:hint="eastAsia"/>
          <w:b/>
          <w:color w:val="000000" w:themeColor="text1"/>
          <w:sz w:val="28"/>
        </w:rPr>
        <w:t>23.1.3</w:t>
      </w:r>
      <w:r w:rsidR="00043445" w:rsidRPr="00FE5AA6">
        <w:rPr>
          <w:rFonts w:hint="eastAsia"/>
          <w:b/>
          <w:color w:val="000000" w:themeColor="text1"/>
          <w:sz w:val="28"/>
        </w:rPr>
        <w:t>投标人存在下列情况之一的，投标无效:</w:t>
      </w:r>
    </w:p>
    <w:p w14:paraId="351D62FC" w14:textId="77777777" w:rsidR="00043445" w:rsidRPr="00FE5AA6" w:rsidRDefault="00950F3F" w:rsidP="00CF7730">
      <w:pPr>
        <w:pStyle w:val="20"/>
        <w:ind w:firstLine="579"/>
        <w:rPr>
          <w:b/>
          <w:color w:val="000000" w:themeColor="text1"/>
          <w:sz w:val="28"/>
        </w:rPr>
      </w:pPr>
      <w:r w:rsidRPr="00FE5AA6">
        <w:rPr>
          <w:rFonts w:hint="eastAsia"/>
          <w:b/>
          <w:color w:val="000000" w:themeColor="text1"/>
          <w:sz w:val="28"/>
        </w:rPr>
        <w:t>（1</w:t>
      </w:r>
      <w:r w:rsidR="00043445" w:rsidRPr="00FE5AA6">
        <w:rPr>
          <w:rFonts w:hint="eastAsia"/>
          <w:b/>
          <w:color w:val="000000" w:themeColor="text1"/>
          <w:sz w:val="28"/>
        </w:rPr>
        <w:t>）未按照招标文件的规定提交投标保证金的；</w:t>
      </w:r>
    </w:p>
    <w:p w14:paraId="436B31FE" w14:textId="77777777" w:rsidR="007B36D3" w:rsidRPr="00FE5AA6" w:rsidRDefault="00950F3F" w:rsidP="00CF7730">
      <w:pPr>
        <w:pStyle w:val="20"/>
        <w:ind w:firstLine="579"/>
        <w:rPr>
          <w:b/>
          <w:color w:val="000000" w:themeColor="text1"/>
          <w:sz w:val="28"/>
        </w:rPr>
      </w:pPr>
      <w:r w:rsidRPr="00FE5AA6">
        <w:rPr>
          <w:rFonts w:hint="eastAsia"/>
          <w:b/>
          <w:color w:val="000000" w:themeColor="text1"/>
          <w:sz w:val="28"/>
        </w:rPr>
        <w:t>（2</w:t>
      </w:r>
      <w:r w:rsidR="00043445" w:rsidRPr="00FE5AA6">
        <w:rPr>
          <w:rFonts w:hint="eastAsia"/>
          <w:b/>
          <w:color w:val="000000" w:themeColor="text1"/>
          <w:sz w:val="28"/>
        </w:rPr>
        <w:t>）</w:t>
      </w:r>
      <w:r w:rsidR="007B36D3" w:rsidRPr="00FE5AA6">
        <w:rPr>
          <w:rFonts w:hint="eastAsia"/>
          <w:b/>
          <w:color w:val="000000" w:themeColor="text1"/>
          <w:sz w:val="28"/>
        </w:rPr>
        <w:t>提交投标文件数量不足的;</w:t>
      </w:r>
    </w:p>
    <w:p w14:paraId="0269ABF4" w14:textId="77777777" w:rsidR="00043445" w:rsidRPr="00FE5AA6" w:rsidRDefault="007B36D3" w:rsidP="00CF7730">
      <w:pPr>
        <w:pStyle w:val="20"/>
        <w:ind w:firstLine="579"/>
        <w:rPr>
          <w:b/>
          <w:color w:val="000000" w:themeColor="text1"/>
          <w:sz w:val="28"/>
        </w:rPr>
      </w:pPr>
      <w:r w:rsidRPr="00FE5AA6">
        <w:rPr>
          <w:rFonts w:hint="eastAsia"/>
          <w:b/>
          <w:color w:val="000000" w:themeColor="text1"/>
          <w:sz w:val="28"/>
        </w:rPr>
        <w:t>（3）未按照招标文件规定要求密封、签署、盖章的</w:t>
      </w:r>
      <w:r w:rsidR="00043445" w:rsidRPr="00FE5AA6">
        <w:rPr>
          <w:rFonts w:hint="eastAsia"/>
          <w:b/>
          <w:color w:val="000000" w:themeColor="text1"/>
          <w:sz w:val="28"/>
        </w:rPr>
        <w:t>；</w:t>
      </w:r>
    </w:p>
    <w:p w14:paraId="2AF6587A" w14:textId="77777777" w:rsidR="008F5B04" w:rsidRPr="00FE5AA6" w:rsidRDefault="008F5B04" w:rsidP="00CF7730">
      <w:pPr>
        <w:pStyle w:val="20"/>
        <w:ind w:firstLine="579"/>
        <w:rPr>
          <w:b/>
          <w:color w:val="000000" w:themeColor="text1"/>
          <w:sz w:val="28"/>
        </w:rPr>
      </w:pPr>
      <w:r w:rsidRPr="00FE5AA6">
        <w:rPr>
          <w:rFonts w:hint="eastAsia"/>
          <w:b/>
          <w:color w:val="000000" w:themeColor="text1"/>
          <w:sz w:val="28"/>
        </w:rPr>
        <w:t>（4）投标有效期不足的；</w:t>
      </w:r>
    </w:p>
    <w:p w14:paraId="47AD19F0" w14:textId="77777777" w:rsidR="00070A81" w:rsidRPr="00FE5AA6" w:rsidRDefault="00950F3F" w:rsidP="00CF7730">
      <w:pPr>
        <w:pStyle w:val="20"/>
        <w:ind w:firstLine="579"/>
        <w:rPr>
          <w:b/>
          <w:color w:val="000000" w:themeColor="text1"/>
          <w:sz w:val="28"/>
        </w:rPr>
      </w:pPr>
      <w:r w:rsidRPr="00FE5AA6">
        <w:rPr>
          <w:rFonts w:hint="eastAsia"/>
          <w:b/>
          <w:color w:val="000000" w:themeColor="text1"/>
          <w:sz w:val="28"/>
        </w:rPr>
        <w:t>（</w:t>
      </w:r>
      <w:r w:rsidR="00E7187D" w:rsidRPr="00FE5AA6">
        <w:rPr>
          <w:rFonts w:hint="eastAsia"/>
          <w:b/>
          <w:color w:val="000000" w:themeColor="text1"/>
          <w:sz w:val="28"/>
        </w:rPr>
        <w:t>5</w:t>
      </w:r>
      <w:r w:rsidR="00043445" w:rsidRPr="00FE5AA6">
        <w:rPr>
          <w:rFonts w:hint="eastAsia"/>
          <w:b/>
          <w:color w:val="000000" w:themeColor="text1"/>
          <w:sz w:val="28"/>
        </w:rPr>
        <w:t>）</w:t>
      </w:r>
      <w:r w:rsidR="008F5B04" w:rsidRPr="00FE5AA6">
        <w:rPr>
          <w:rFonts w:hint="eastAsia"/>
          <w:b/>
          <w:color w:val="000000" w:themeColor="text1"/>
          <w:sz w:val="28"/>
        </w:rPr>
        <w:t>不满足招标文件用户需求中带“★”要求的；</w:t>
      </w:r>
    </w:p>
    <w:p w14:paraId="56C8DFF5" w14:textId="77777777" w:rsidR="00043445" w:rsidRPr="00FE5AA6" w:rsidRDefault="008F5B04" w:rsidP="00CF7730">
      <w:pPr>
        <w:pStyle w:val="20"/>
        <w:ind w:firstLine="579"/>
        <w:rPr>
          <w:b/>
          <w:color w:val="000000" w:themeColor="text1"/>
          <w:sz w:val="28"/>
        </w:rPr>
      </w:pPr>
      <w:r w:rsidRPr="00FE5AA6">
        <w:rPr>
          <w:rFonts w:hint="eastAsia"/>
          <w:b/>
          <w:color w:val="000000" w:themeColor="text1"/>
          <w:sz w:val="28"/>
        </w:rPr>
        <w:t>（</w:t>
      </w:r>
      <w:r w:rsidR="00E7187D" w:rsidRPr="00FE5AA6">
        <w:rPr>
          <w:rFonts w:hint="eastAsia"/>
          <w:b/>
          <w:color w:val="000000" w:themeColor="text1"/>
          <w:sz w:val="28"/>
        </w:rPr>
        <w:t>6</w:t>
      </w:r>
      <w:r w:rsidRPr="00FE5AA6">
        <w:rPr>
          <w:rFonts w:hint="eastAsia"/>
          <w:b/>
          <w:color w:val="000000" w:themeColor="text1"/>
          <w:sz w:val="28"/>
        </w:rPr>
        <w:t>）</w:t>
      </w:r>
      <w:r w:rsidR="00043445" w:rsidRPr="00FE5AA6">
        <w:rPr>
          <w:rFonts w:hint="eastAsia"/>
          <w:b/>
          <w:color w:val="000000" w:themeColor="text1"/>
          <w:sz w:val="28"/>
        </w:rPr>
        <w:t>报价超过招标文件中规定的预算金额或者最高限价的；</w:t>
      </w:r>
    </w:p>
    <w:p w14:paraId="734496B0" w14:textId="77777777" w:rsidR="008F5B04" w:rsidRPr="00FE5AA6" w:rsidRDefault="008F5B04" w:rsidP="00CF7730">
      <w:pPr>
        <w:pStyle w:val="20"/>
        <w:ind w:firstLine="579"/>
        <w:rPr>
          <w:b/>
          <w:color w:val="000000" w:themeColor="text1"/>
          <w:sz w:val="28"/>
        </w:rPr>
      </w:pPr>
      <w:r w:rsidRPr="00FE5AA6">
        <w:rPr>
          <w:rFonts w:hint="eastAsia"/>
          <w:b/>
          <w:color w:val="000000" w:themeColor="text1"/>
          <w:sz w:val="28"/>
        </w:rPr>
        <w:t>（</w:t>
      </w:r>
      <w:r w:rsidR="00E7187D" w:rsidRPr="00FE5AA6">
        <w:rPr>
          <w:rFonts w:hint="eastAsia"/>
          <w:b/>
          <w:color w:val="000000" w:themeColor="text1"/>
          <w:sz w:val="28"/>
        </w:rPr>
        <w:t>7</w:t>
      </w:r>
      <w:r w:rsidRPr="00FE5AA6">
        <w:rPr>
          <w:rFonts w:hint="eastAsia"/>
          <w:b/>
          <w:color w:val="000000" w:themeColor="text1"/>
          <w:sz w:val="28"/>
        </w:rPr>
        <w:t>）报价不是</w:t>
      </w:r>
      <w:proofErr w:type="gramStart"/>
      <w:r w:rsidRPr="00FE5AA6">
        <w:rPr>
          <w:rFonts w:hint="eastAsia"/>
          <w:b/>
          <w:color w:val="000000" w:themeColor="text1"/>
          <w:sz w:val="28"/>
        </w:rPr>
        <w:t>固定价</w:t>
      </w:r>
      <w:proofErr w:type="gramEnd"/>
      <w:r w:rsidRPr="00FE5AA6">
        <w:rPr>
          <w:rFonts w:hint="eastAsia"/>
          <w:b/>
          <w:color w:val="000000" w:themeColor="text1"/>
          <w:sz w:val="28"/>
        </w:rPr>
        <w:t>或者投标方案是可选择的；</w:t>
      </w:r>
    </w:p>
    <w:p w14:paraId="2955D23A" w14:textId="77777777" w:rsidR="00043445" w:rsidRPr="00FE5AA6" w:rsidRDefault="008F5B04" w:rsidP="00CF7730">
      <w:pPr>
        <w:pStyle w:val="20"/>
        <w:ind w:firstLine="579"/>
        <w:rPr>
          <w:b/>
          <w:color w:val="000000" w:themeColor="text1"/>
          <w:sz w:val="28"/>
        </w:rPr>
      </w:pPr>
      <w:r w:rsidRPr="00FE5AA6">
        <w:rPr>
          <w:rFonts w:hint="eastAsia"/>
          <w:b/>
          <w:color w:val="000000" w:themeColor="text1"/>
          <w:sz w:val="28"/>
        </w:rPr>
        <w:t>（</w:t>
      </w:r>
      <w:r w:rsidR="00E7187D" w:rsidRPr="00FE5AA6">
        <w:rPr>
          <w:rFonts w:hint="eastAsia"/>
          <w:b/>
          <w:color w:val="000000" w:themeColor="text1"/>
          <w:sz w:val="28"/>
        </w:rPr>
        <w:t>8</w:t>
      </w:r>
      <w:r w:rsidRPr="00FE5AA6">
        <w:rPr>
          <w:rFonts w:hint="eastAsia"/>
          <w:b/>
          <w:color w:val="000000" w:themeColor="text1"/>
          <w:sz w:val="28"/>
        </w:rPr>
        <w:t>）</w:t>
      </w:r>
      <w:r w:rsidR="00043445" w:rsidRPr="00FE5AA6">
        <w:rPr>
          <w:rFonts w:hint="eastAsia"/>
          <w:b/>
          <w:color w:val="000000" w:themeColor="text1"/>
          <w:sz w:val="28"/>
        </w:rPr>
        <w:t>投标文件含有采购人不能接受的附加条件的;</w:t>
      </w:r>
    </w:p>
    <w:p w14:paraId="5C6ED150" w14:textId="77777777" w:rsidR="00615BCC" w:rsidRPr="00FE5AA6" w:rsidRDefault="008F5B04" w:rsidP="00CF7730">
      <w:pPr>
        <w:pStyle w:val="20"/>
        <w:ind w:firstLine="579"/>
        <w:rPr>
          <w:b/>
          <w:color w:val="000000" w:themeColor="text1"/>
          <w:sz w:val="28"/>
        </w:rPr>
      </w:pPr>
      <w:r w:rsidRPr="00FE5AA6">
        <w:rPr>
          <w:rFonts w:hint="eastAsia"/>
          <w:b/>
          <w:color w:val="000000" w:themeColor="text1"/>
          <w:sz w:val="28"/>
        </w:rPr>
        <w:t>（</w:t>
      </w:r>
      <w:r w:rsidR="00E7187D" w:rsidRPr="00FE5AA6">
        <w:rPr>
          <w:rFonts w:hint="eastAsia"/>
          <w:b/>
          <w:color w:val="000000" w:themeColor="text1"/>
          <w:sz w:val="28"/>
        </w:rPr>
        <w:t>9</w:t>
      </w:r>
      <w:r w:rsidRPr="00FE5AA6">
        <w:rPr>
          <w:rFonts w:hint="eastAsia"/>
          <w:b/>
          <w:color w:val="000000" w:themeColor="text1"/>
          <w:sz w:val="28"/>
        </w:rPr>
        <w:t>）</w:t>
      </w:r>
      <w:r w:rsidR="00043445" w:rsidRPr="00FE5AA6">
        <w:rPr>
          <w:rFonts w:hint="eastAsia"/>
          <w:b/>
          <w:color w:val="000000" w:themeColor="text1"/>
          <w:sz w:val="28"/>
        </w:rPr>
        <w:t>法律、法规和招标文件规定的其他无效情形</w:t>
      </w:r>
      <w:r w:rsidR="007B36D3" w:rsidRPr="00FE5AA6">
        <w:rPr>
          <w:rFonts w:hint="eastAsia"/>
          <w:b/>
          <w:color w:val="000000" w:themeColor="text1"/>
          <w:sz w:val="28"/>
        </w:rPr>
        <w:t>；</w:t>
      </w:r>
    </w:p>
    <w:p w14:paraId="2260C687" w14:textId="77777777" w:rsidR="00615BCC" w:rsidRPr="00FE5AA6" w:rsidRDefault="00615BCC">
      <w:pPr>
        <w:pStyle w:val="20"/>
        <w:ind w:firstLine="577"/>
        <w:rPr>
          <w:color w:val="000000" w:themeColor="text1"/>
          <w:sz w:val="28"/>
        </w:rPr>
      </w:pPr>
      <w:r w:rsidRPr="00FE5AA6">
        <w:rPr>
          <w:rFonts w:hint="eastAsia"/>
          <w:color w:val="000000" w:themeColor="text1"/>
          <w:sz w:val="28"/>
        </w:rPr>
        <w:t>23</w:t>
      </w:r>
      <w:r w:rsidRPr="00FE5AA6">
        <w:rPr>
          <w:color w:val="000000" w:themeColor="text1"/>
          <w:sz w:val="28"/>
        </w:rPr>
        <w:t>.</w:t>
      </w:r>
      <w:r w:rsidRPr="00FE5AA6">
        <w:rPr>
          <w:rFonts w:hint="eastAsia"/>
          <w:color w:val="000000" w:themeColor="text1"/>
          <w:sz w:val="28"/>
        </w:rPr>
        <w:t>2</w:t>
      </w:r>
      <w:r w:rsidRPr="00FE5AA6">
        <w:rPr>
          <w:color w:val="000000" w:themeColor="text1"/>
          <w:sz w:val="28"/>
        </w:rPr>
        <w:t xml:space="preserve"> </w:t>
      </w:r>
      <w:r w:rsidRPr="00FE5AA6">
        <w:rPr>
          <w:rFonts w:hint="eastAsia"/>
          <w:color w:val="000000" w:themeColor="text1"/>
          <w:sz w:val="28"/>
        </w:rPr>
        <w:t>投标文件的澄清</w:t>
      </w:r>
    </w:p>
    <w:p w14:paraId="75ACE20F" w14:textId="77777777" w:rsidR="00615BCC" w:rsidRPr="00FE5AA6" w:rsidRDefault="00615BCC">
      <w:pPr>
        <w:pStyle w:val="20"/>
        <w:ind w:firstLine="577"/>
        <w:rPr>
          <w:color w:val="000000" w:themeColor="text1"/>
          <w:sz w:val="28"/>
        </w:rPr>
      </w:pPr>
      <w:r w:rsidRPr="00FE5AA6">
        <w:rPr>
          <w:rFonts w:hint="eastAsia"/>
          <w:color w:val="000000" w:themeColor="text1"/>
          <w:sz w:val="28"/>
        </w:rPr>
        <w:t>23.2.1对投标文件中含义不明确、同类问题表述不一致或者有明显</w:t>
      </w:r>
      <w:r w:rsidRPr="00FE5AA6">
        <w:rPr>
          <w:rFonts w:hint="eastAsia"/>
          <w:color w:val="000000" w:themeColor="text1"/>
          <w:sz w:val="28"/>
        </w:rPr>
        <w:lastRenderedPageBreak/>
        <w:t>文字和计算错误的内容，评标委员会</w:t>
      </w:r>
      <w:r w:rsidR="009B3127" w:rsidRPr="00FE5AA6">
        <w:rPr>
          <w:rFonts w:hint="eastAsia"/>
          <w:color w:val="000000" w:themeColor="text1"/>
          <w:sz w:val="28"/>
        </w:rPr>
        <w:t>应当</w:t>
      </w:r>
      <w:r w:rsidRPr="00FE5AA6">
        <w:rPr>
          <w:rFonts w:hint="eastAsia"/>
          <w:color w:val="000000" w:themeColor="text1"/>
          <w:sz w:val="28"/>
        </w:rPr>
        <w:t>书面形式要求</w:t>
      </w:r>
      <w:r w:rsidR="0078108E" w:rsidRPr="00FE5AA6">
        <w:rPr>
          <w:rFonts w:hint="eastAsia"/>
          <w:color w:val="000000" w:themeColor="text1"/>
          <w:sz w:val="28"/>
        </w:rPr>
        <w:t>投标人</w:t>
      </w:r>
      <w:proofErr w:type="gramStart"/>
      <w:r w:rsidRPr="00FE5AA6">
        <w:rPr>
          <w:rFonts w:hint="eastAsia"/>
          <w:color w:val="000000" w:themeColor="text1"/>
          <w:sz w:val="28"/>
        </w:rPr>
        <w:t>作出</w:t>
      </w:r>
      <w:proofErr w:type="gramEnd"/>
      <w:r w:rsidRPr="00FE5AA6">
        <w:rPr>
          <w:rFonts w:hint="eastAsia"/>
          <w:color w:val="000000" w:themeColor="text1"/>
          <w:sz w:val="28"/>
        </w:rPr>
        <w:t>必要的澄清、说明或者纠正。</w:t>
      </w:r>
      <w:r w:rsidR="0078108E" w:rsidRPr="00FE5AA6">
        <w:rPr>
          <w:rFonts w:hint="eastAsia"/>
          <w:color w:val="000000" w:themeColor="text1"/>
          <w:sz w:val="28"/>
        </w:rPr>
        <w:t>投标人</w:t>
      </w:r>
      <w:r w:rsidRPr="00FE5AA6">
        <w:rPr>
          <w:rFonts w:hint="eastAsia"/>
          <w:color w:val="000000" w:themeColor="text1"/>
          <w:sz w:val="28"/>
        </w:rPr>
        <w:t>的澄清、说明或者补正应当书面形式，由其授权的代表签字，并不得超出投标文件的范围或者改变投标文件的实质性内容。</w:t>
      </w:r>
      <w:r w:rsidRPr="00FE5AA6">
        <w:rPr>
          <w:color w:val="000000" w:themeColor="text1"/>
          <w:sz w:val="28"/>
        </w:rPr>
        <w:t>根据</w:t>
      </w:r>
      <w:r w:rsidR="0078108E" w:rsidRPr="00FE5AA6">
        <w:rPr>
          <w:color w:val="000000" w:themeColor="text1"/>
          <w:sz w:val="28"/>
        </w:rPr>
        <w:t>投标人</w:t>
      </w:r>
      <w:r w:rsidRPr="00FE5AA6">
        <w:rPr>
          <w:color w:val="000000" w:themeColor="text1"/>
          <w:sz w:val="28"/>
        </w:rPr>
        <w:t>须知第</w:t>
      </w:r>
      <w:r w:rsidRPr="00FE5AA6">
        <w:rPr>
          <w:rFonts w:hint="eastAsia"/>
          <w:color w:val="000000" w:themeColor="text1"/>
          <w:sz w:val="28"/>
        </w:rPr>
        <w:t>23.2.2</w:t>
      </w:r>
      <w:r w:rsidRPr="00FE5AA6">
        <w:rPr>
          <w:color w:val="000000" w:themeColor="text1"/>
          <w:sz w:val="28"/>
        </w:rPr>
        <w:t>条规定，凡属于评标委员会在评标中发现的计算错误进行核实的修改不在此列</w:t>
      </w:r>
      <w:r w:rsidRPr="00FE5AA6">
        <w:rPr>
          <w:rFonts w:hint="eastAsia"/>
          <w:color w:val="000000" w:themeColor="text1"/>
          <w:sz w:val="28"/>
        </w:rPr>
        <w:t>。</w:t>
      </w:r>
    </w:p>
    <w:p w14:paraId="0469626C" w14:textId="77777777" w:rsidR="00615BCC" w:rsidRPr="00FE5AA6" w:rsidRDefault="00615BCC">
      <w:pPr>
        <w:pStyle w:val="20"/>
        <w:ind w:firstLine="577"/>
        <w:rPr>
          <w:color w:val="000000" w:themeColor="text1"/>
          <w:sz w:val="28"/>
        </w:rPr>
      </w:pPr>
      <w:r w:rsidRPr="00FE5AA6">
        <w:rPr>
          <w:rFonts w:hint="eastAsia"/>
          <w:color w:val="000000" w:themeColor="text1"/>
          <w:sz w:val="28"/>
        </w:rPr>
        <w:t>23</w:t>
      </w:r>
      <w:r w:rsidRPr="00FE5AA6">
        <w:rPr>
          <w:color w:val="000000" w:themeColor="text1"/>
          <w:sz w:val="28"/>
        </w:rPr>
        <w:t>.</w:t>
      </w:r>
      <w:r w:rsidRPr="00FE5AA6">
        <w:rPr>
          <w:rFonts w:hint="eastAsia"/>
          <w:color w:val="000000" w:themeColor="text1"/>
          <w:sz w:val="28"/>
        </w:rPr>
        <w:t>2.2</w:t>
      </w:r>
      <w:r w:rsidRPr="00FE5AA6">
        <w:rPr>
          <w:color w:val="000000" w:themeColor="text1"/>
          <w:sz w:val="28"/>
        </w:rPr>
        <w:t>投标文件计算错误的修正</w:t>
      </w:r>
    </w:p>
    <w:p w14:paraId="59F17E35" w14:textId="77777777" w:rsidR="009B3127" w:rsidRPr="00FE5AA6" w:rsidRDefault="00615BCC" w:rsidP="00950F3F">
      <w:pPr>
        <w:pStyle w:val="20"/>
        <w:ind w:firstLine="577"/>
        <w:rPr>
          <w:color w:val="000000" w:themeColor="text1"/>
          <w:sz w:val="28"/>
        </w:rPr>
      </w:pPr>
      <w:r w:rsidRPr="00FE5AA6">
        <w:rPr>
          <w:rFonts w:hint="eastAsia"/>
          <w:color w:val="000000" w:themeColor="text1"/>
          <w:sz w:val="28"/>
        </w:rPr>
        <w:t>23</w:t>
      </w:r>
      <w:r w:rsidRPr="00FE5AA6">
        <w:rPr>
          <w:color w:val="000000" w:themeColor="text1"/>
          <w:sz w:val="28"/>
        </w:rPr>
        <w:t>.</w:t>
      </w:r>
      <w:r w:rsidRPr="00FE5AA6">
        <w:rPr>
          <w:rFonts w:hint="eastAsia"/>
          <w:color w:val="000000" w:themeColor="text1"/>
          <w:sz w:val="28"/>
        </w:rPr>
        <w:t>2.2.1</w:t>
      </w:r>
      <w:r w:rsidRPr="00FE5AA6">
        <w:rPr>
          <w:color w:val="000000" w:themeColor="text1"/>
          <w:sz w:val="28"/>
        </w:rPr>
        <w:t>评标委员会将对确定为实质上响应招标文件要求的投标文件进行校核，看其是否有计算或表达上的错误，修正错误的原则如下：</w:t>
      </w:r>
    </w:p>
    <w:p w14:paraId="2083A134" w14:textId="77777777" w:rsidR="009B3127" w:rsidRPr="00FE5AA6" w:rsidRDefault="009B3127" w:rsidP="009B3127">
      <w:pPr>
        <w:pStyle w:val="20"/>
        <w:ind w:firstLine="577"/>
        <w:rPr>
          <w:color w:val="000000" w:themeColor="text1"/>
          <w:sz w:val="28"/>
        </w:rPr>
      </w:pPr>
      <w:r w:rsidRPr="00FE5AA6">
        <w:rPr>
          <w:color w:val="000000" w:themeColor="text1"/>
          <w:sz w:val="28"/>
        </w:rPr>
        <w:t>（</w:t>
      </w:r>
      <w:r w:rsidR="00950F3F" w:rsidRPr="00FE5AA6">
        <w:rPr>
          <w:rFonts w:hint="eastAsia"/>
          <w:color w:val="000000" w:themeColor="text1"/>
          <w:sz w:val="28"/>
        </w:rPr>
        <w:t>1</w:t>
      </w:r>
      <w:r w:rsidRPr="00FE5AA6">
        <w:rPr>
          <w:color w:val="000000" w:themeColor="text1"/>
          <w:sz w:val="28"/>
        </w:rPr>
        <w:t>）投标文件中开标一览表（报价表）内容与投标文件中相应内容不一致的，以开标一览表（报价表）为准；</w:t>
      </w:r>
    </w:p>
    <w:p w14:paraId="74CC1B95" w14:textId="77777777" w:rsidR="009B3127" w:rsidRPr="00FE5AA6" w:rsidRDefault="009B3127" w:rsidP="009B3127">
      <w:pPr>
        <w:pStyle w:val="20"/>
        <w:ind w:firstLine="577"/>
        <w:rPr>
          <w:color w:val="000000" w:themeColor="text1"/>
          <w:sz w:val="28"/>
        </w:rPr>
      </w:pPr>
      <w:r w:rsidRPr="00FE5AA6">
        <w:rPr>
          <w:color w:val="000000" w:themeColor="text1"/>
          <w:sz w:val="28"/>
        </w:rPr>
        <w:t>（</w:t>
      </w:r>
      <w:r w:rsidR="00950F3F" w:rsidRPr="00FE5AA6">
        <w:rPr>
          <w:rFonts w:hint="eastAsia"/>
          <w:color w:val="000000" w:themeColor="text1"/>
          <w:sz w:val="28"/>
        </w:rPr>
        <w:t>2</w:t>
      </w:r>
      <w:r w:rsidRPr="00FE5AA6">
        <w:rPr>
          <w:color w:val="000000" w:themeColor="text1"/>
          <w:sz w:val="28"/>
        </w:rPr>
        <w:t>）大写金额和小写金额不一致的，以大写金额为准；</w:t>
      </w:r>
    </w:p>
    <w:p w14:paraId="554B1F36" w14:textId="77777777" w:rsidR="009B3127" w:rsidRPr="00FE5AA6" w:rsidRDefault="009B3127" w:rsidP="009B3127">
      <w:pPr>
        <w:pStyle w:val="20"/>
        <w:ind w:firstLine="577"/>
        <w:rPr>
          <w:color w:val="000000" w:themeColor="text1"/>
          <w:sz w:val="28"/>
        </w:rPr>
      </w:pPr>
      <w:r w:rsidRPr="00FE5AA6">
        <w:rPr>
          <w:color w:val="000000" w:themeColor="text1"/>
          <w:sz w:val="28"/>
        </w:rPr>
        <w:t>（</w:t>
      </w:r>
      <w:r w:rsidR="00950F3F" w:rsidRPr="00FE5AA6">
        <w:rPr>
          <w:rFonts w:hint="eastAsia"/>
          <w:color w:val="000000" w:themeColor="text1"/>
          <w:sz w:val="28"/>
        </w:rPr>
        <w:t>3</w:t>
      </w:r>
      <w:r w:rsidRPr="00FE5AA6">
        <w:rPr>
          <w:color w:val="000000" w:themeColor="text1"/>
          <w:sz w:val="28"/>
        </w:rPr>
        <w:t>）单价金额小数点或者百分比有明显错位的，以开标一览表的总价为准，并修改单价；</w:t>
      </w:r>
    </w:p>
    <w:p w14:paraId="3DF92CAA" w14:textId="77777777" w:rsidR="009B3127" w:rsidRPr="00FE5AA6" w:rsidRDefault="009B3127" w:rsidP="009B3127">
      <w:pPr>
        <w:pStyle w:val="20"/>
        <w:ind w:firstLine="577"/>
        <w:rPr>
          <w:color w:val="000000" w:themeColor="text1"/>
          <w:sz w:val="28"/>
        </w:rPr>
      </w:pPr>
      <w:r w:rsidRPr="00FE5AA6">
        <w:rPr>
          <w:color w:val="000000" w:themeColor="text1"/>
          <w:sz w:val="28"/>
        </w:rPr>
        <w:t>（</w:t>
      </w:r>
      <w:r w:rsidR="00950F3F" w:rsidRPr="00FE5AA6">
        <w:rPr>
          <w:rFonts w:hint="eastAsia"/>
          <w:color w:val="000000" w:themeColor="text1"/>
          <w:sz w:val="28"/>
        </w:rPr>
        <w:t>4</w:t>
      </w:r>
      <w:r w:rsidRPr="00FE5AA6">
        <w:rPr>
          <w:color w:val="000000" w:themeColor="text1"/>
          <w:sz w:val="28"/>
        </w:rPr>
        <w:t>）总价金额与按单价汇总金额不一致的，以单价金额计算结果为准。</w:t>
      </w:r>
    </w:p>
    <w:p w14:paraId="1B334BA1" w14:textId="77777777" w:rsidR="009B3127" w:rsidRPr="00FE5AA6" w:rsidRDefault="009B3127" w:rsidP="009B3127">
      <w:pPr>
        <w:pStyle w:val="20"/>
        <w:ind w:firstLine="577"/>
        <w:rPr>
          <w:color w:val="000000" w:themeColor="text1"/>
          <w:sz w:val="28"/>
        </w:rPr>
      </w:pPr>
      <w:r w:rsidRPr="00FE5AA6">
        <w:rPr>
          <w:color w:val="000000" w:themeColor="text1"/>
          <w:sz w:val="28"/>
        </w:rPr>
        <w:t>同时出现两种以上不一致的，按照前款规定的顺序修正。修正后的报价</w:t>
      </w:r>
      <w:r w:rsidR="00950F3F" w:rsidRPr="00FE5AA6">
        <w:rPr>
          <w:rFonts w:hint="eastAsia"/>
          <w:color w:val="000000" w:themeColor="text1"/>
          <w:sz w:val="28"/>
        </w:rPr>
        <w:t>投标人应当采用书面形式，并加盖公章，或者由法定代表人或其授权的代表签字。</w:t>
      </w:r>
      <w:r w:rsidRPr="00FE5AA6">
        <w:rPr>
          <w:color w:val="000000" w:themeColor="text1"/>
          <w:sz w:val="28"/>
        </w:rPr>
        <w:t>经投标人确认后产生约束力，投标人不确认的，其投标无效。</w:t>
      </w:r>
    </w:p>
    <w:p w14:paraId="19E9191C" w14:textId="77777777" w:rsidR="00615BCC" w:rsidRPr="00FE5AA6" w:rsidRDefault="00615BCC">
      <w:pPr>
        <w:pStyle w:val="20"/>
        <w:ind w:firstLine="577"/>
        <w:rPr>
          <w:color w:val="000000" w:themeColor="text1"/>
          <w:sz w:val="28"/>
        </w:rPr>
      </w:pPr>
      <w:r w:rsidRPr="00FE5AA6">
        <w:rPr>
          <w:color w:val="000000" w:themeColor="text1"/>
          <w:sz w:val="28"/>
        </w:rPr>
        <w:t>如果</w:t>
      </w:r>
      <w:r w:rsidR="0078108E" w:rsidRPr="00FE5AA6">
        <w:rPr>
          <w:color w:val="000000" w:themeColor="text1"/>
          <w:sz w:val="28"/>
        </w:rPr>
        <w:t>投标人</w:t>
      </w:r>
      <w:r w:rsidRPr="00FE5AA6">
        <w:rPr>
          <w:color w:val="000000" w:themeColor="text1"/>
          <w:sz w:val="28"/>
        </w:rPr>
        <w:t>不接受修正后的报价，则其投标将被拒绝并且其投标保证金也将不予退还，并不影响评标工作。</w:t>
      </w:r>
    </w:p>
    <w:p w14:paraId="1E7514CD" w14:textId="77777777" w:rsidR="009B3127" w:rsidRPr="00FE5AA6" w:rsidRDefault="009B3127">
      <w:pPr>
        <w:pStyle w:val="20"/>
        <w:ind w:firstLine="577"/>
        <w:rPr>
          <w:color w:val="000000" w:themeColor="text1"/>
          <w:sz w:val="28"/>
        </w:rPr>
      </w:pPr>
      <w:r w:rsidRPr="00FE5AA6">
        <w:rPr>
          <w:rFonts w:hint="eastAsia"/>
          <w:color w:val="000000" w:themeColor="text1"/>
          <w:sz w:val="28"/>
        </w:rPr>
        <w:t>23.2.2.2评标委员会认为投标人的报价明显低于其他通过符合性审</w:t>
      </w:r>
      <w:r w:rsidRPr="00FE5AA6">
        <w:rPr>
          <w:rFonts w:hint="eastAsia"/>
          <w:color w:val="000000" w:themeColor="text1"/>
          <w:sz w:val="28"/>
        </w:rPr>
        <w:lastRenderedPageBreak/>
        <w:t>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ABB6D8" w14:textId="77777777" w:rsidR="00615BCC" w:rsidRPr="00FE5AA6" w:rsidRDefault="00615BCC">
      <w:pPr>
        <w:pStyle w:val="20"/>
        <w:ind w:firstLine="577"/>
        <w:rPr>
          <w:color w:val="000000" w:themeColor="text1"/>
          <w:sz w:val="28"/>
        </w:rPr>
      </w:pPr>
      <w:r w:rsidRPr="00FE5AA6">
        <w:rPr>
          <w:rFonts w:hint="eastAsia"/>
          <w:color w:val="000000" w:themeColor="text1"/>
          <w:sz w:val="28"/>
        </w:rPr>
        <w:t>23.3投标文件的比较与评价。</w:t>
      </w:r>
    </w:p>
    <w:p w14:paraId="3292430D" w14:textId="77777777" w:rsidR="00615BCC" w:rsidRPr="00FE5AA6" w:rsidRDefault="00950F3F" w:rsidP="009B3127">
      <w:pPr>
        <w:pStyle w:val="20"/>
        <w:ind w:firstLine="577"/>
        <w:rPr>
          <w:color w:val="000000" w:themeColor="text1"/>
          <w:sz w:val="28"/>
        </w:rPr>
      </w:pPr>
      <w:r w:rsidRPr="00FE5AA6">
        <w:rPr>
          <w:rFonts w:hint="eastAsia"/>
          <w:color w:val="000000" w:themeColor="text1"/>
          <w:sz w:val="28"/>
        </w:rPr>
        <w:t>23.3.1</w:t>
      </w:r>
      <w:r w:rsidR="009B3127" w:rsidRPr="00FE5AA6">
        <w:rPr>
          <w:rFonts w:hint="eastAsia"/>
          <w:color w:val="000000" w:themeColor="text1"/>
          <w:sz w:val="28"/>
        </w:rPr>
        <w:t>评标委员会应当按照招标文件中规定的评标方法和标准，对符合性审查合格的投标文件进行商务和技术评估，综合比较与评价。</w:t>
      </w:r>
    </w:p>
    <w:p w14:paraId="3023279C" w14:textId="77777777" w:rsidR="00615BCC" w:rsidRPr="00FE5AA6" w:rsidRDefault="00950F3F">
      <w:pPr>
        <w:pStyle w:val="20"/>
        <w:ind w:firstLine="577"/>
        <w:rPr>
          <w:color w:val="000000" w:themeColor="text1"/>
          <w:sz w:val="28"/>
        </w:rPr>
      </w:pPr>
      <w:r w:rsidRPr="00FE5AA6">
        <w:rPr>
          <w:rFonts w:hint="eastAsia"/>
          <w:color w:val="000000" w:themeColor="text1"/>
          <w:sz w:val="28"/>
        </w:rPr>
        <w:t>23.3.2</w:t>
      </w:r>
      <w:r w:rsidR="00615BCC" w:rsidRPr="00FE5AA6">
        <w:rPr>
          <w:rFonts w:hint="eastAsia"/>
          <w:color w:val="000000" w:themeColor="text1"/>
          <w:sz w:val="28"/>
        </w:rPr>
        <w:t>商务评价:评标委员会对</w:t>
      </w:r>
      <w:r w:rsidR="0078108E" w:rsidRPr="00FE5AA6">
        <w:rPr>
          <w:rFonts w:hint="eastAsia"/>
          <w:color w:val="000000" w:themeColor="text1"/>
          <w:sz w:val="28"/>
        </w:rPr>
        <w:t>投标人</w:t>
      </w:r>
      <w:r w:rsidR="00615BCC" w:rsidRPr="00FE5AA6">
        <w:rPr>
          <w:rFonts w:hint="eastAsia"/>
          <w:color w:val="000000" w:themeColor="text1"/>
          <w:sz w:val="28"/>
        </w:rPr>
        <w:t>的商务状况及响应程度进行评议和比较,并依据评分标准,评出其商务评分。</w:t>
      </w:r>
    </w:p>
    <w:p w14:paraId="4FB35600" w14:textId="77777777" w:rsidR="00615BCC" w:rsidRPr="00FE5AA6" w:rsidRDefault="00950F3F">
      <w:pPr>
        <w:pStyle w:val="20"/>
        <w:ind w:firstLine="577"/>
        <w:rPr>
          <w:color w:val="000000" w:themeColor="text1"/>
          <w:sz w:val="28"/>
        </w:rPr>
      </w:pPr>
      <w:r w:rsidRPr="00FE5AA6">
        <w:rPr>
          <w:rFonts w:hint="eastAsia"/>
          <w:color w:val="000000" w:themeColor="text1"/>
          <w:sz w:val="28"/>
        </w:rPr>
        <w:t>23.3.3</w:t>
      </w:r>
      <w:r w:rsidR="00615BCC" w:rsidRPr="00FE5AA6">
        <w:rPr>
          <w:rFonts w:hint="eastAsia"/>
          <w:color w:val="000000" w:themeColor="text1"/>
          <w:sz w:val="28"/>
        </w:rPr>
        <w:t>技术评价:评标委员会对</w:t>
      </w:r>
      <w:r w:rsidR="0078108E" w:rsidRPr="00FE5AA6">
        <w:rPr>
          <w:rFonts w:hint="eastAsia"/>
          <w:color w:val="000000" w:themeColor="text1"/>
          <w:sz w:val="28"/>
        </w:rPr>
        <w:t>投标人</w:t>
      </w:r>
      <w:r w:rsidR="00615BCC" w:rsidRPr="00FE5AA6">
        <w:rPr>
          <w:rFonts w:hint="eastAsia"/>
          <w:color w:val="000000" w:themeColor="text1"/>
          <w:sz w:val="28"/>
        </w:rPr>
        <w:t>的技术状况及响应程度进行评议和比较,并依据评分标准,评出其技术评分。</w:t>
      </w:r>
    </w:p>
    <w:p w14:paraId="2DF71F09" w14:textId="77777777" w:rsidR="00615BCC" w:rsidRPr="00FE5AA6" w:rsidRDefault="00950F3F">
      <w:pPr>
        <w:pStyle w:val="20"/>
        <w:ind w:firstLine="577"/>
        <w:rPr>
          <w:color w:val="000000" w:themeColor="text1"/>
          <w:sz w:val="28"/>
        </w:rPr>
      </w:pPr>
      <w:r w:rsidRPr="00FE5AA6">
        <w:rPr>
          <w:rFonts w:hint="eastAsia"/>
          <w:color w:val="000000" w:themeColor="text1"/>
          <w:sz w:val="28"/>
        </w:rPr>
        <w:t>23.3.4</w:t>
      </w:r>
      <w:r w:rsidR="00615BCC" w:rsidRPr="00FE5AA6">
        <w:rPr>
          <w:rFonts w:hint="eastAsia"/>
          <w:color w:val="000000" w:themeColor="text1"/>
          <w:sz w:val="28"/>
        </w:rPr>
        <w:t>价格评估:综合评分法中的价格</w:t>
      </w:r>
      <w:proofErr w:type="gramStart"/>
      <w:r w:rsidR="00615BCC" w:rsidRPr="00FE5AA6">
        <w:rPr>
          <w:rFonts w:hint="eastAsia"/>
          <w:color w:val="000000" w:themeColor="text1"/>
          <w:sz w:val="28"/>
        </w:rPr>
        <w:t>分统一</w:t>
      </w:r>
      <w:proofErr w:type="gramEnd"/>
      <w:r w:rsidR="00615BCC" w:rsidRPr="00FE5AA6">
        <w:rPr>
          <w:rFonts w:hint="eastAsia"/>
          <w:color w:val="000000" w:themeColor="text1"/>
          <w:sz w:val="28"/>
        </w:rPr>
        <w:t>采用低价优先法计算，即满足招标文件要求且投标价格最低的投标报价为评标基准价，其价格分为满分，各</w:t>
      </w:r>
      <w:r w:rsidR="0078108E" w:rsidRPr="00FE5AA6">
        <w:rPr>
          <w:rFonts w:hint="eastAsia"/>
          <w:color w:val="000000" w:themeColor="text1"/>
          <w:sz w:val="28"/>
        </w:rPr>
        <w:t>投标人</w:t>
      </w:r>
      <w:r w:rsidR="00615BCC" w:rsidRPr="00FE5AA6">
        <w:rPr>
          <w:rFonts w:hint="eastAsia"/>
          <w:color w:val="000000" w:themeColor="text1"/>
          <w:sz w:val="28"/>
        </w:rPr>
        <w:t>的价格评分统一按照下列公式计算：</w:t>
      </w:r>
    </w:p>
    <w:p w14:paraId="7C6E585C" w14:textId="77777777" w:rsidR="00615BCC" w:rsidRPr="00FE5AA6" w:rsidRDefault="00615BCC">
      <w:pPr>
        <w:spacing w:line="600" w:lineRule="exact"/>
        <w:ind w:firstLineChars="273" w:firstLine="764"/>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价格得分＝（评标基准价/评标价）×价格分值</w:t>
      </w:r>
    </w:p>
    <w:p w14:paraId="3040B530" w14:textId="77777777" w:rsidR="00615BCC" w:rsidRPr="00FE5AA6" w:rsidRDefault="00615BCC">
      <w:pPr>
        <w:spacing w:line="600" w:lineRule="exact"/>
        <w:ind w:firstLineChars="273" w:firstLine="764"/>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评标价：按招标文件规定条款的原则校核修正后的价格；</w:t>
      </w:r>
    </w:p>
    <w:p w14:paraId="3D73BE57" w14:textId="77777777" w:rsidR="00615BCC" w:rsidRPr="00FE5AA6" w:rsidRDefault="00615BCC">
      <w:pPr>
        <w:spacing w:line="600" w:lineRule="exact"/>
        <w:ind w:firstLineChars="273" w:firstLine="764"/>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评标基准价：各有效</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的最低评标价。</w:t>
      </w:r>
    </w:p>
    <w:p w14:paraId="1C59E986" w14:textId="77777777" w:rsidR="009B3127" w:rsidRPr="00FE5AA6" w:rsidRDefault="009B3127" w:rsidP="009B3127">
      <w:pPr>
        <w:spacing w:line="600" w:lineRule="exact"/>
        <w:ind w:firstLineChars="273" w:firstLine="764"/>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评标过程中，不得去掉报价中的最高报价和最低报价。</w:t>
      </w:r>
    </w:p>
    <w:p w14:paraId="40606BF5" w14:textId="77777777" w:rsidR="009B3127" w:rsidRPr="00FE5AA6" w:rsidRDefault="009B3127" w:rsidP="009B3127">
      <w:pPr>
        <w:spacing w:line="600" w:lineRule="exact"/>
        <w:ind w:firstLineChars="273" w:firstLine="764"/>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因落实政府采购政策进行价格调整的，以调整后的价格计算评标基准价和投标报价。</w:t>
      </w:r>
    </w:p>
    <w:p w14:paraId="4E1A6B46" w14:textId="77777777" w:rsidR="00615BCC" w:rsidRPr="00FE5AA6" w:rsidRDefault="00950F3F">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23.3.5</w:t>
      </w:r>
      <w:r w:rsidR="00615BCC" w:rsidRPr="00FE5AA6">
        <w:rPr>
          <w:rFonts w:ascii="仿宋_GB2312" w:eastAsia="仿宋_GB2312" w:hAnsi="宋体" w:hint="eastAsia"/>
          <w:color w:val="000000" w:themeColor="text1"/>
          <w:sz w:val="28"/>
        </w:rPr>
        <w:t>对小型或微型企业、监狱企业</w:t>
      </w:r>
      <w:r w:rsidR="001E67D4" w:rsidRPr="00FE5AA6">
        <w:rPr>
          <w:rFonts w:ascii="仿宋_GB2312" w:eastAsia="仿宋_GB2312" w:hAnsi="宋体" w:hint="eastAsia"/>
          <w:color w:val="000000" w:themeColor="text1"/>
          <w:sz w:val="28"/>
        </w:rPr>
        <w:t>、残疾人福利性单位</w:t>
      </w:r>
      <w:r w:rsidR="00615BCC" w:rsidRPr="00FE5AA6">
        <w:rPr>
          <w:rFonts w:ascii="仿宋_GB2312" w:eastAsia="仿宋_GB2312" w:hAnsi="宋体" w:hint="eastAsia"/>
          <w:color w:val="000000" w:themeColor="text1"/>
          <w:sz w:val="28"/>
        </w:rPr>
        <w:t>投标的扶持</w:t>
      </w:r>
    </w:p>
    <w:p w14:paraId="66922B07" w14:textId="77777777" w:rsidR="00615BCC" w:rsidRPr="00FE5AA6" w:rsidRDefault="00615BCC">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lastRenderedPageBreak/>
        <w:t>根据财政部、工业和信息化部制定了《政府采购促进中小企业发展暂行办法》的规定，对小型或微型企业产品的价格给予一定比例扣除，用扣除后的价格参与评审（</w:t>
      </w:r>
      <w:r w:rsidRPr="00FE5AA6">
        <w:rPr>
          <w:rFonts w:ascii="仿宋_GB2312" w:eastAsia="仿宋_GB2312" w:hAnsi="宋体" w:hint="eastAsia"/>
          <w:b/>
          <w:color w:val="000000" w:themeColor="text1"/>
          <w:sz w:val="28"/>
        </w:rPr>
        <w:t>注：</w:t>
      </w:r>
      <w:r w:rsidRPr="00FE5AA6">
        <w:rPr>
          <w:rFonts w:ascii="仿宋_GB2312" w:eastAsia="仿宋_GB2312" w:hAnsi="宋体" w:hint="eastAsia"/>
          <w:color w:val="000000" w:themeColor="text1"/>
          <w:sz w:val="28"/>
        </w:rPr>
        <w:t>参加政府采购活动的小型或微型企业应按照招标文件中投标文件格式提出《小型或微型企业声明函》）。</w:t>
      </w:r>
    </w:p>
    <w:p w14:paraId="10899A24" w14:textId="77777777" w:rsidR="00615BCC" w:rsidRPr="00FE5AA6" w:rsidRDefault="00615BCC">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szCs w:val="28"/>
        </w:rPr>
        <w:t>根据《财政部、司法部关于政府采购支持监狱企业发展有关问题的通知》（财库[2014]68号），</w:t>
      </w:r>
      <w:r w:rsidRPr="00FE5AA6">
        <w:rPr>
          <w:rFonts w:ascii="仿宋_GB2312" w:eastAsia="仿宋_GB2312" w:hAnsi="宋体" w:hint="eastAsia"/>
          <w:color w:val="000000" w:themeColor="text1"/>
          <w:sz w:val="28"/>
        </w:rPr>
        <w:t>监狱企业参加政府采购活动时，视同小型、微型企业，可享受小型、微型企业相等的政府扶持政策及待遇（</w:t>
      </w:r>
      <w:r w:rsidRPr="00FE5AA6">
        <w:rPr>
          <w:rFonts w:ascii="仿宋_GB2312" w:eastAsia="仿宋_GB2312" w:hAnsi="宋体" w:hint="eastAsia"/>
          <w:b/>
          <w:color w:val="000000" w:themeColor="text1"/>
          <w:sz w:val="28"/>
        </w:rPr>
        <w:t>注：</w:t>
      </w:r>
      <w:r w:rsidRPr="00FE5AA6">
        <w:rPr>
          <w:rFonts w:ascii="仿宋_GB2312" w:eastAsia="仿宋_GB2312" w:hAnsi="宋体" w:hint="eastAsia"/>
          <w:color w:val="000000" w:themeColor="text1"/>
          <w:sz w:val="28"/>
        </w:rPr>
        <w:t>参加政府采购活动的监狱企业必须提供由省级以上监狱管理局、戒毒管理局(含新疆生产建设兵团)出具的监狱企业证明文件）。</w:t>
      </w:r>
    </w:p>
    <w:p w14:paraId="09EB0E74" w14:textId="77777777" w:rsidR="001E67D4" w:rsidRPr="00FE5AA6" w:rsidRDefault="001E67D4" w:rsidP="001E67D4">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根据《关于促进残疾人就业政府采购政策的通知》（财库[2017]141号），满足条件的残疾人福利性单位享受政府采购支持政策，参加政府采购活动时，视同</w:t>
      </w:r>
      <w:r w:rsidR="00762F6D" w:rsidRPr="00FE5AA6">
        <w:rPr>
          <w:rFonts w:ascii="仿宋_GB2312" w:eastAsia="仿宋_GB2312" w:hAnsi="宋体" w:hint="eastAsia"/>
          <w:color w:val="000000" w:themeColor="text1"/>
          <w:sz w:val="28"/>
        </w:rPr>
        <w:t>为</w:t>
      </w:r>
      <w:r w:rsidRPr="00FE5AA6">
        <w:rPr>
          <w:rFonts w:ascii="仿宋_GB2312" w:eastAsia="仿宋_GB2312" w:hAnsi="宋体" w:hint="eastAsia"/>
          <w:color w:val="000000" w:themeColor="text1"/>
          <w:sz w:val="28"/>
        </w:rPr>
        <w:t>小型、微型企业，可享受小型、微型企业相等的政府扶持政策及待遇（</w:t>
      </w:r>
      <w:r w:rsidR="00762F6D" w:rsidRPr="00FE5AA6">
        <w:rPr>
          <w:rFonts w:ascii="仿宋_GB2312" w:eastAsia="仿宋_GB2312" w:hAnsi="宋体" w:hint="eastAsia"/>
          <w:b/>
          <w:color w:val="000000" w:themeColor="text1"/>
          <w:sz w:val="28"/>
        </w:rPr>
        <w:t>注：</w:t>
      </w:r>
      <w:r w:rsidR="00762F6D" w:rsidRPr="00FE5AA6">
        <w:rPr>
          <w:rFonts w:ascii="仿宋_GB2312" w:eastAsia="仿宋_GB2312" w:hAnsi="宋体" w:hint="eastAsia"/>
          <w:color w:val="000000" w:themeColor="text1"/>
          <w:sz w:val="28"/>
        </w:rPr>
        <w:t>参加政府采购活动的残疾人福利性单位应按照招标文件中投标格式</w:t>
      </w:r>
      <w:r w:rsidRPr="00FE5AA6">
        <w:rPr>
          <w:rFonts w:ascii="仿宋_GB2312" w:eastAsia="仿宋_GB2312" w:hAnsi="宋体" w:hint="eastAsia"/>
          <w:color w:val="000000" w:themeColor="text1"/>
          <w:sz w:val="28"/>
        </w:rPr>
        <w:t>提供《残疾人福利性单位声明函》）。</w:t>
      </w:r>
    </w:p>
    <w:p w14:paraId="19963489" w14:textId="77777777" w:rsidR="00615BCC" w:rsidRPr="00FE5AA6" w:rsidRDefault="00950F3F">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23.3.5</w:t>
      </w:r>
      <w:r w:rsidR="00615BCC" w:rsidRPr="00FE5AA6">
        <w:rPr>
          <w:rFonts w:ascii="仿宋_GB2312" w:eastAsia="仿宋_GB2312" w:hAnsi="宋体" w:hint="eastAsia"/>
          <w:color w:val="000000" w:themeColor="text1"/>
          <w:sz w:val="28"/>
        </w:rPr>
        <w:t>.1符合小型或微型企业划分标准</w:t>
      </w:r>
    </w:p>
    <w:p w14:paraId="326A2EAF" w14:textId="77777777" w:rsidR="00615BCC" w:rsidRPr="00FE5AA6" w:rsidRDefault="00615BCC">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应当符合小型或微型企业划分标准；提供本企业制造的货物、承担的工程或者服务，或者提供其他小型或微型企业的制造的货物。本项所称货物不包括使用大型企业注册商标的货物。</w:t>
      </w:r>
    </w:p>
    <w:p w14:paraId="2E8DAAEB" w14:textId="77777777" w:rsidR="00762F6D" w:rsidRPr="00FE5AA6" w:rsidRDefault="00762F6D" w:rsidP="00762F6D">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23.3.5.</w:t>
      </w:r>
      <w:r w:rsidRPr="00FE5AA6">
        <w:rPr>
          <w:rFonts w:ascii="仿宋_GB2312" w:eastAsia="仿宋_GB2312" w:hAnsi="宋体"/>
          <w:color w:val="000000" w:themeColor="text1"/>
          <w:sz w:val="28"/>
        </w:rPr>
        <w:t>2</w:t>
      </w:r>
      <w:r w:rsidRPr="00FE5AA6">
        <w:rPr>
          <w:rFonts w:ascii="仿宋_GB2312" w:eastAsia="仿宋_GB2312" w:hAnsi="宋体" w:hint="eastAsia"/>
          <w:color w:val="000000" w:themeColor="text1"/>
          <w:sz w:val="28"/>
        </w:rPr>
        <w:t>符合享受政府采购支持政策的残疾人福利性单位划分标准：</w:t>
      </w:r>
    </w:p>
    <w:p w14:paraId="0BE2CDD2" w14:textId="77777777" w:rsidR="00762F6D" w:rsidRPr="00FE5AA6" w:rsidRDefault="00762F6D" w:rsidP="00762F6D">
      <w:pPr>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（1）安置的残疾人占本单位在职职工人数的比例不低于25%（含25%），并且安置的残疾人人数不少于10人（含10人）；</w:t>
      </w:r>
    </w:p>
    <w:p w14:paraId="16FE999A" w14:textId="77777777" w:rsidR="00762F6D" w:rsidRPr="00FE5AA6" w:rsidRDefault="00762F6D" w:rsidP="00762F6D">
      <w:pPr>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lastRenderedPageBreak/>
        <w:t>（2）依法与安置的每位残疾人签订了一年以上（含一年）的劳动合同或服务协议；</w:t>
      </w:r>
    </w:p>
    <w:p w14:paraId="40577825" w14:textId="77777777" w:rsidR="00762F6D" w:rsidRPr="00FE5AA6" w:rsidRDefault="00762F6D" w:rsidP="00762F6D">
      <w:pPr>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（3）为安置的每位残疾人按月足额缴纳了基本养老保险、基本医疗保险、失业保险、工伤保险和生育保险等社会保险费；</w:t>
      </w:r>
    </w:p>
    <w:p w14:paraId="76A8FD0D" w14:textId="77777777" w:rsidR="00762F6D" w:rsidRPr="00FE5AA6" w:rsidRDefault="00762F6D" w:rsidP="00762F6D">
      <w:pPr>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（4）通过银行等金融机构向安置的每位残疾人，按月支付了不低于单位所在区县适用的经省级人民政府批准的月最低工资标准的工资；</w:t>
      </w:r>
    </w:p>
    <w:p w14:paraId="4C00E537" w14:textId="77777777" w:rsidR="00762F6D" w:rsidRPr="00FE5AA6" w:rsidRDefault="00762F6D" w:rsidP="00762F6D">
      <w:pPr>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（5）提供本单位制造的货物、承担的工程或者服务（以下简称产品），或者提供其他残疾人福利性单位制造的货物（不包括使用非残疾人福利性单位注册商标的货物）。</w:t>
      </w:r>
    </w:p>
    <w:p w14:paraId="596654CF" w14:textId="77777777" w:rsidR="00762F6D" w:rsidRPr="00FE5AA6" w:rsidRDefault="00762F6D" w:rsidP="00762F6D">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前款所称残疾人是指法</w:t>
      </w:r>
      <w:proofErr w:type="gramStart"/>
      <w:r w:rsidRPr="00FE5AA6">
        <w:rPr>
          <w:rFonts w:ascii="仿宋_GB2312" w:eastAsia="仿宋_GB2312" w:hAnsi="宋体" w:hint="eastAsia"/>
          <w:color w:val="000000" w:themeColor="text1"/>
          <w:sz w:val="28"/>
        </w:rPr>
        <w:t>定劳动</w:t>
      </w:r>
      <w:proofErr w:type="gramEnd"/>
      <w:r w:rsidRPr="00FE5AA6">
        <w:rPr>
          <w:rFonts w:ascii="仿宋_GB2312" w:eastAsia="仿宋_GB2312" w:hAnsi="宋体" w:hint="eastAsia"/>
          <w:color w:val="000000" w:themeColor="text1"/>
          <w:sz w:val="28"/>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D05D45" w14:textId="77777777" w:rsidR="00615BCC" w:rsidRPr="00FE5AA6" w:rsidRDefault="00615BCC">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23.3.</w:t>
      </w:r>
      <w:r w:rsidR="00950F3F" w:rsidRPr="00FE5AA6">
        <w:rPr>
          <w:rFonts w:ascii="仿宋_GB2312" w:eastAsia="仿宋_GB2312" w:hAnsi="宋体" w:hint="eastAsia"/>
          <w:color w:val="000000" w:themeColor="text1"/>
          <w:sz w:val="28"/>
        </w:rPr>
        <w:t>5.</w:t>
      </w:r>
      <w:r w:rsidR="00762F6D" w:rsidRPr="00FE5AA6">
        <w:rPr>
          <w:rFonts w:ascii="仿宋_GB2312" w:eastAsia="仿宋_GB2312" w:hAnsi="宋体"/>
          <w:color w:val="000000" w:themeColor="text1"/>
          <w:sz w:val="28"/>
        </w:rPr>
        <w:t>3</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为小型、微型且投标产品含小型、微型企业产品时，其小型、微型产品的价格给予6%的扣除，即评标价=投标报价-小型、微型产品投标报价×6%。</w:t>
      </w:r>
    </w:p>
    <w:p w14:paraId="6596F243" w14:textId="77777777" w:rsidR="00CC1246" w:rsidRPr="00FE5AA6" w:rsidRDefault="00950F3F" w:rsidP="00C7645C">
      <w:pPr>
        <w:spacing w:beforeLines="50" w:before="120" w:afterLines="50" w:after="120" w:line="360" w:lineRule="auto"/>
        <w:ind w:firstLineChars="150" w:firstLine="420"/>
        <w:outlineLvl w:val="0"/>
        <w:rPr>
          <w:rFonts w:ascii="宋体" w:hAnsi="宋体" w:cs="宋体"/>
          <w:b/>
          <w:bCs/>
          <w:color w:val="000000" w:themeColor="text1"/>
          <w:sz w:val="24"/>
          <w:szCs w:val="24"/>
        </w:rPr>
      </w:pPr>
      <w:r w:rsidRPr="00FE5AA6">
        <w:rPr>
          <w:rFonts w:hint="eastAsia"/>
          <w:color w:val="000000" w:themeColor="text1"/>
          <w:sz w:val="28"/>
        </w:rPr>
        <w:t>23.4</w:t>
      </w:r>
      <w:r w:rsidR="00CC1246" w:rsidRPr="00FE5AA6">
        <w:rPr>
          <w:rFonts w:ascii="宋体" w:hAnsi="宋体" w:cs="宋体" w:hint="eastAsia"/>
          <w:b/>
          <w:bCs/>
          <w:color w:val="000000" w:themeColor="text1"/>
          <w:sz w:val="24"/>
          <w:szCs w:val="24"/>
        </w:rPr>
        <w:t>评分标准</w:t>
      </w:r>
    </w:p>
    <w:p w14:paraId="6AD8D824" w14:textId="77777777" w:rsidR="009A167A" w:rsidRPr="00FE5AA6" w:rsidRDefault="00CC1246" w:rsidP="004929EA">
      <w:pPr>
        <w:pStyle w:val="20"/>
        <w:spacing w:line="360" w:lineRule="auto"/>
        <w:ind w:firstLineChars="0" w:firstLine="0"/>
        <w:rPr>
          <w:color w:val="000000" w:themeColor="text1"/>
          <w:sz w:val="28"/>
        </w:rPr>
      </w:pPr>
      <w:r w:rsidRPr="00FE5AA6">
        <w:rPr>
          <w:rFonts w:hint="eastAsia"/>
          <w:color w:val="000000" w:themeColor="text1"/>
          <w:sz w:val="28"/>
        </w:rPr>
        <w:t>（</w:t>
      </w:r>
      <w:r w:rsidR="009A167A" w:rsidRPr="00FE5AA6">
        <w:rPr>
          <w:rFonts w:hint="eastAsia"/>
          <w:color w:val="000000" w:themeColor="text1"/>
          <w:sz w:val="28"/>
        </w:rPr>
        <w:t>1）价格分值（满分30分）</w:t>
      </w:r>
    </w:p>
    <w:p w14:paraId="1BE8DB2F" w14:textId="77777777" w:rsidR="009A167A" w:rsidRPr="00FE5AA6" w:rsidRDefault="009A167A" w:rsidP="004929EA">
      <w:pPr>
        <w:pStyle w:val="20"/>
        <w:spacing w:line="360" w:lineRule="auto"/>
        <w:ind w:firstLineChars="0" w:firstLine="0"/>
        <w:rPr>
          <w:color w:val="000000" w:themeColor="text1"/>
          <w:sz w:val="28"/>
        </w:rPr>
      </w:pPr>
      <w:r w:rsidRPr="00FE5AA6">
        <w:rPr>
          <w:rFonts w:hint="eastAsia"/>
          <w:color w:val="000000" w:themeColor="text1"/>
          <w:sz w:val="28"/>
        </w:rPr>
        <w:t>（2）商务</w:t>
      </w:r>
      <w:r w:rsidR="00970E98" w:rsidRPr="00FE5AA6">
        <w:rPr>
          <w:rFonts w:hint="eastAsia"/>
          <w:color w:val="000000" w:themeColor="text1"/>
          <w:sz w:val="28"/>
        </w:rPr>
        <w:t>技术</w:t>
      </w:r>
      <w:r w:rsidRPr="00FE5AA6">
        <w:rPr>
          <w:rFonts w:hint="eastAsia"/>
          <w:color w:val="000000" w:themeColor="text1"/>
          <w:sz w:val="28"/>
        </w:rPr>
        <w:t>分值（满分</w:t>
      </w:r>
      <w:r w:rsidR="00970E98" w:rsidRPr="00FE5AA6">
        <w:rPr>
          <w:color w:val="000000" w:themeColor="text1"/>
          <w:sz w:val="28"/>
        </w:rPr>
        <w:t>7</w:t>
      </w:r>
      <w:r w:rsidRPr="00FE5AA6">
        <w:rPr>
          <w:rFonts w:hint="eastAsia"/>
          <w:color w:val="000000" w:themeColor="text1"/>
          <w:sz w:val="28"/>
        </w:rPr>
        <w:t xml:space="preserve">0分）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559"/>
        <w:gridCol w:w="6317"/>
      </w:tblGrid>
      <w:tr w:rsidR="00970E98" w:rsidRPr="00FE5AA6" w14:paraId="712DB059" w14:textId="77777777" w:rsidTr="003F6013">
        <w:trPr>
          <w:trHeight w:val="1027"/>
          <w:jc w:val="center"/>
        </w:trPr>
        <w:tc>
          <w:tcPr>
            <w:tcW w:w="734" w:type="dxa"/>
            <w:vAlign w:val="center"/>
          </w:tcPr>
          <w:p w14:paraId="4F2D6886" w14:textId="77777777" w:rsidR="00970E98" w:rsidRPr="00FE5AA6" w:rsidRDefault="00970E98" w:rsidP="008B33EE">
            <w:pPr>
              <w:pStyle w:val="20"/>
              <w:spacing w:line="360" w:lineRule="exact"/>
              <w:ind w:firstLineChars="0" w:firstLine="0"/>
              <w:jc w:val="center"/>
              <w:rPr>
                <w:rFonts w:ascii="宋体" w:eastAsia="宋体" w:cs="宋体"/>
                <w:b/>
                <w:color w:val="000000" w:themeColor="text1"/>
                <w:sz w:val="24"/>
                <w:szCs w:val="24"/>
              </w:rPr>
            </w:pPr>
            <w:r w:rsidRPr="00FE5AA6">
              <w:rPr>
                <w:rFonts w:ascii="宋体" w:eastAsia="宋体" w:cs="宋体" w:hint="eastAsia"/>
                <w:b/>
                <w:color w:val="000000" w:themeColor="text1"/>
                <w:sz w:val="24"/>
                <w:szCs w:val="24"/>
              </w:rPr>
              <w:t>序号</w:t>
            </w:r>
          </w:p>
        </w:tc>
        <w:tc>
          <w:tcPr>
            <w:tcW w:w="1559" w:type="dxa"/>
            <w:vAlign w:val="center"/>
          </w:tcPr>
          <w:p w14:paraId="1C0FBD57" w14:textId="77777777" w:rsidR="00970E98" w:rsidRPr="00FE5AA6" w:rsidRDefault="00970E98" w:rsidP="008B33EE">
            <w:pPr>
              <w:pStyle w:val="20"/>
              <w:spacing w:line="360" w:lineRule="exact"/>
              <w:ind w:firstLineChars="0" w:firstLine="0"/>
              <w:jc w:val="center"/>
              <w:rPr>
                <w:rFonts w:ascii="宋体" w:eastAsia="宋体" w:cs="宋体"/>
                <w:b/>
                <w:color w:val="000000" w:themeColor="text1"/>
                <w:sz w:val="24"/>
                <w:szCs w:val="24"/>
              </w:rPr>
            </w:pPr>
            <w:r w:rsidRPr="00FE5AA6">
              <w:rPr>
                <w:rFonts w:ascii="宋体" w:eastAsia="宋体" w:cs="宋体" w:hint="eastAsia"/>
                <w:b/>
                <w:color w:val="000000" w:themeColor="text1"/>
                <w:sz w:val="24"/>
                <w:szCs w:val="24"/>
              </w:rPr>
              <w:t>评分内容</w:t>
            </w:r>
          </w:p>
        </w:tc>
        <w:tc>
          <w:tcPr>
            <w:tcW w:w="6317" w:type="dxa"/>
            <w:vAlign w:val="center"/>
          </w:tcPr>
          <w:p w14:paraId="22DF7239" w14:textId="77777777" w:rsidR="00970E98" w:rsidRPr="00FE5AA6" w:rsidRDefault="00970E98" w:rsidP="008B33EE">
            <w:pPr>
              <w:pStyle w:val="20"/>
              <w:spacing w:line="360" w:lineRule="exact"/>
              <w:ind w:firstLineChars="0" w:firstLine="0"/>
              <w:jc w:val="center"/>
              <w:rPr>
                <w:rFonts w:ascii="宋体" w:eastAsia="宋体" w:cs="宋体"/>
                <w:b/>
                <w:color w:val="000000" w:themeColor="text1"/>
                <w:sz w:val="24"/>
                <w:szCs w:val="24"/>
              </w:rPr>
            </w:pPr>
            <w:r w:rsidRPr="00FE5AA6">
              <w:rPr>
                <w:rFonts w:ascii="宋体" w:eastAsia="宋体" w:cs="宋体" w:hint="eastAsia"/>
                <w:b/>
                <w:color w:val="000000" w:themeColor="text1"/>
                <w:sz w:val="24"/>
                <w:szCs w:val="24"/>
              </w:rPr>
              <w:t>评分标准</w:t>
            </w:r>
          </w:p>
        </w:tc>
      </w:tr>
      <w:tr w:rsidR="009A167A" w:rsidRPr="00FE5AA6" w14:paraId="41E462EF" w14:textId="77777777" w:rsidTr="008B33EE">
        <w:trPr>
          <w:trHeight w:val="541"/>
          <w:jc w:val="center"/>
        </w:trPr>
        <w:tc>
          <w:tcPr>
            <w:tcW w:w="8610" w:type="dxa"/>
            <w:gridSpan w:val="3"/>
            <w:vAlign w:val="center"/>
          </w:tcPr>
          <w:p w14:paraId="00D336A7" w14:textId="77777777" w:rsidR="009A167A" w:rsidRPr="00FE5AA6" w:rsidRDefault="009A167A" w:rsidP="008B33EE">
            <w:pPr>
              <w:pStyle w:val="20"/>
              <w:spacing w:line="360" w:lineRule="exact"/>
              <w:ind w:left="1" w:firstLineChars="0" w:firstLine="0"/>
              <w:jc w:val="center"/>
              <w:rPr>
                <w:rFonts w:ascii="宋体" w:eastAsia="宋体" w:cs="宋体"/>
                <w:color w:val="000000" w:themeColor="text1"/>
                <w:sz w:val="24"/>
                <w:szCs w:val="24"/>
              </w:rPr>
            </w:pPr>
            <w:r w:rsidRPr="00FE5AA6">
              <w:rPr>
                <w:rFonts w:ascii="宋体" w:eastAsia="宋体" w:cs="宋体" w:hint="eastAsia"/>
                <w:b/>
                <w:color w:val="000000" w:themeColor="text1"/>
                <w:sz w:val="24"/>
                <w:szCs w:val="24"/>
              </w:rPr>
              <w:lastRenderedPageBreak/>
              <w:t>商务评分（</w:t>
            </w:r>
            <w:r w:rsidR="00DD306F" w:rsidRPr="00FE5AA6">
              <w:rPr>
                <w:rFonts w:ascii="宋体" w:eastAsia="宋体" w:cs="宋体" w:hint="eastAsia"/>
                <w:b/>
                <w:color w:val="000000" w:themeColor="text1"/>
                <w:sz w:val="24"/>
                <w:szCs w:val="24"/>
              </w:rPr>
              <w:t>满分</w:t>
            </w:r>
            <w:r w:rsidRPr="00FE5AA6">
              <w:rPr>
                <w:rFonts w:ascii="宋体" w:eastAsia="宋体" w:cs="宋体" w:hint="eastAsia"/>
                <w:b/>
                <w:color w:val="000000" w:themeColor="text1"/>
                <w:sz w:val="24"/>
                <w:szCs w:val="24"/>
              </w:rPr>
              <w:t>30分）</w:t>
            </w:r>
          </w:p>
        </w:tc>
      </w:tr>
      <w:tr w:rsidR="00970E98" w:rsidRPr="00FE5AA6" w14:paraId="6BA055C9" w14:textId="77777777" w:rsidTr="00970E98">
        <w:trPr>
          <w:trHeight w:val="384"/>
          <w:jc w:val="center"/>
        </w:trPr>
        <w:tc>
          <w:tcPr>
            <w:tcW w:w="734" w:type="dxa"/>
            <w:vAlign w:val="center"/>
          </w:tcPr>
          <w:p w14:paraId="71B4427D"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s="宋体"/>
                <w:color w:val="000000" w:themeColor="text1"/>
                <w:sz w:val="24"/>
                <w:szCs w:val="24"/>
              </w:rPr>
              <w:t>1</w:t>
            </w:r>
          </w:p>
        </w:tc>
        <w:tc>
          <w:tcPr>
            <w:tcW w:w="1559" w:type="dxa"/>
            <w:vAlign w:val="center"/>
          </w:tcPr>
          <w:p w14:paraId="2B67AEA5" w14:textId="77777777" w:rsidR="00970E98" w:rsidRPr="00FE5AA6" w:rsidRDefault="00970E98" w:rsidP="00970E98">
            <w:pPr>
              <w:pStyle w:val="20"/>
              <w:spacing w:line="36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综合实力（满分</w:t>
            </w:r>
            <w:r w:rsidR="00A16FEB" w:rsidRPr="00FE5AA6">
              <w:rPr>
                <w:rFonts w:ascii="宋体" w:eastAsia="宋体" w:hint="eastAsia"/>
                <w:color w:val="000000" w:themeColor="text1"/>
                <w:sz w:val="24"/>
                <w:szCs w:val="24"/>
              </w:rPr>
              <w:t>1</w:t>
            </w:r>
            <w:r w:rsidR="005C30E4" w:rsidRPr="00FE5AA6">
              <w:rPr>
                <w:rFonts w:ascii="宋体" w:eastAsia="宋体" w:hint="eastAsia"/>
                <w:color w:val="000000" w:themeColor="text1"/>
                <w:sz w:val="24"/>
                <w:szCs w:val="24"/>
              </w:rPr>
              <w:t>0</w:t>
            </w:r>
            <w:r w:rsidRPr="00FE5AA6">
              <w:rPr>
                <w:rFonts w:ascii="宋体" w:eastAsia="宋体" w:hint="eastAsia"/>
                <w:color w:val="000000" w:themeColor="text1"/>
                <w:sz w:val="24"/>
                <w:szCs w:val="24"/>
              </w:rPr>
              <w:t>分）</w:t>
            </w:r>
          </w:p>
        </w:tc>
        <w:tc>
          <w:tcPr>
            <w:tcW w:w="6317" w:type="dxa"/>
            <w:vAlign w:val="center"/>
          </w:tcPr>
          <w:p w14:paraId="7CEB560D" w14:textId="3625E602" w:rsidR="00970E98" w:rsidRPr="00233AF5" w:rsidRDefault="00927885" w:rsidP="008B33EE">
            <w:pPr>
              <w:autoSpaceDE w:val="0"/>
              <w:autoSpaceDN w:val="0"/>
              <w:adjustRightInd w:val="0"/>
              <w:spacing w:line="360" w:lineRule="exact"/>
              <w:jc w:val="left"/>
              <w:rPr>
                <w:rFonts w:ascii="Calibri" w:hAnsi="Calibri"/>
                <w:color w:val="000000" w:themeColor="text1"/>
                <w:sz w:val="24"/>
                <w:szCs w:val="24"/>
              </w:rPr>
            </w:pPr>
            <w:r w:rsidRPr="00233AF5">
              <w:rPr>
                <w:rFonts w:ascii="Calibri" w:hAnsi="Calibri" w:hint="eastAsia"/>
                <w:color w:val="000000" w:themeColor="text1"/>
                <w:sz w:val="24"/>
                <w:szCs w:val="24"/>
              </w:rPr>
              <w:t>1</w:t>
            </w:r>
            <w:r w:rsidR="00970E98" w:rsidRPr="00233AF5">
              <w:rPr>
                <w:rFonts w:ascii="Calibri" w:hAnsi="Calibri" w:hint="eastAsia"/>
                <w:color w:val="000000" w:themeColor="text1"/>
                <w:sz w:val="24"/>
                <w:szCs w:val="24"/>
              </w:rPr>
              <w:t>、投标人</w:t>
            </w:r>
            <w:r w:rsidR="007B669F" w:rsidRPr="00233AF5">
              <w:rPr>
                <w:rFonts w:ascii="Calibri" w:hAnsi="Calibri" w:hint="eastAsia"/>
                <w:color w:val="000000" w:themeColor="text1"/>
                <w:sz w:val="24"/>
                <w:szCs w:val="24"/>
              </w:rPr>
              <w:t>具有音视频集成工程企业资质证书的得</w:t>
            </w:r>
            <w:r w:rsidRPr="00233AF5">
              <w:rPr>
                <w:rFonts w:ascii="Calibri" w:hAnsi="Calibri" w:hint="eastAsia"/>
                <w:color w:val="000000" w:themeColor="text1"/>
                <w:sz w:val="24"/>
                <w:szCs w:val="24"/>
              </w:rPr>
              <w:t>3</w:t>
            </w:r>
            <w:r w:rsidR="007B669F" w:rsidRPr="00233AF5">
              <w:rPr>
                <w:rFonts w:ascii="Calibri" w:hAnsi="Calibri" w:hint="eastAsia"/>
                <w:color w:val="000000" w:themeColor="text1"/>
                <w:sz w:val="24"/>
                <w:szCs w:val="24"/>
              </w:rPr>
              <w:t>分，无得</w:t>
            </w:r>
            <w:r w:rsidR="007B669F" w:rsidRPr="00233AF5">
              <w:rPr>
                <w:rFonts w:ascii="Calibri" w:hAnsi="Calibri" w:hint="eastAsia"/>
                <w:color w:val="000000" w:themeColor="text1"/>
                <w:sz w:val="24"/>
                <w:szCs w:val="24"/>
              </w:rPr>
              <w:t>0</w:t>
            </w:r>
            <w:r w:rsidR="007B669F" w:rsidRPr="00233AF5">
              <w:rPr>
                <w:rFonts w:ascii="Calibri" w:hAnsi="Calibri" w:hint="eastAsia"/>
                <w:color w:val="000000" w:themeColor="text1"/>
                <w:sz w:val="24"/>
                <w:szCs w:val="24"/>
              </w:rPr>
              <w:t>分。</w:t>
            </w:r>
            <w:r w:rsidR="00970E98" w:rsidRPr="00233AF5">
              <w:rPr>
                <w:rFonts w:ascii="Calibri" w:hAnsi="Calibri" w:hint="eastAsia"/>
                <w:color w:val="000000" w:themeColor="text1"/>
                <w:sz w:val="24"/>
                <w:szCs w:val="24"/>
              </w:rPr>
              <w:t>。</w:t>
            </w:r>
          </w:p>
          <w:p w14:paraId="6B512097" w14:textId="7C30E3EE" w:rsidR="00A34000" w:rsidRPr="00233AF5" w:rsidRDefault="00927885" w:rsidP="00A34000">
            <w:pPr>
              <w:pStyle w:val="aa"/>
              <w:rPr>
                <w:rFonts w:ascii="Calibri" w:hAnsi="Calibri"/>
                <w:color w:val="000000" w:themeColor="text1"/>
                <w:sz w:val="24"/>
                <w:szCs w:val="24"/>
              </w:rPr>
            </w:pPr>
            <w:r w:rsidRPr="00233AF5">
              <w:rPr>
                <w:rFonts w:ascii="Calibri" w:hAnsi="Calibri" w:hint="eastAsia"/>
                <w:color w:val="000000" w:themeColor="text1"/>
                <w:sz w:val="24"/>
                <w:szCs w:val="24"/>
              </w:rPr>
              <w:t>2</w:t>
            </w:r>
            <w:r w:rsidR="00A34000" w:rsidRPr="00233AF5">
              <w:rPr>
                <w:rFonts w:ascii="Calibri" w:hAnsi="Calibri" w:hint="eastAsia"/>
                <w:color w:val="000000" w:themeColor="text1"/>
                <w:sz w:val="24"/>
                <w:szCs w:val="24"/>
              </w:rPr>
              <w:t>、投标人具有信息系统安全集成服务资质壹级得</w:t>
            </w:r>
            <w:r w:rsidRPr="00233AF5">
              <w:rPr>
                <w:rFonts w:ascii="Calibri" w:hAnsi="Calibri" w:hint="eastAsia"/>
                <w:color w:val="000000" w:themeColor="text1"/>
                <w:sz w:val="24"/>
                <w:szCs w:val="24"/>
              </w:rPr>
              <w:t>4</w:t>
            </w:r>
            <w:r w:rsidR="00A34000" w:rsidRPr="00233AF5">
              <w:rPr>
                <w:rFonts w:ascii="Calibri" w:hAnsi="Calibri" w:hint="eastAsia"/>
                <w:color w:val="000000" w:themeColor="text1"/>
                <w:sz w:val="24"/>
                <w:szCs w:val="24"/>
              </w:rPr>
              <w:t>分，贰级得</w:t>
            </w:r>
            <w:r w:rsidR="00A34000" w:rsidRPr="00233AF5">
              <w:rPr>
                <w:rFonts w:ascii="Calibri" w:hAnsi="Calibri" w:hint="eastAsia"/>
                <w:color w:val="000000" w:themeColor="text1"/>
                <w:sz w:val="24"/>
                <w:szCs w:val="24"/>
              </w:rPr>
              <w:t>2</w:t>
            </w:r>
            <w:r w:rsidR="00A34000" w:rsidRPr="00233AF5">
              <w:rPr>
                <w:rFonts w:ascii="Calibri" w:hAnsi="Calibri" w:hint="eastAsia"/>
                <w:color w:val="000000" w:themeColor="text1"/>
                <w:sz w:val="24"/>
                <w:szCs w:val="24"/>
              </w:rPr>
              <w:t>分，叁级得</w:t>
            </w:r>
            <w:r w:rsidR="00A34000" w:rsidRPr="00233AF5">
              <w:rPr>
                <w:rFonts w:ascii="Calibri" w:hAnsi="Calibri" w:hint="eastAsia"/>
                <w:color w:val="000000" w:themeColor="text1"/>
                <w:sz w:val="24"/>
                <w:szCs w:val="24"/>
              </w:rPr>
              <w:t>1</w:t>
            </w:r>
            <w:r w:rsidR="00A34000" w:rsidRPr="00233AF5">
              <w:rPr>
                <w:rFonts w:ascii="Calibri" w:hAnsi="Calibri" w:hint="eastAsia"/>
                <w:color w:val="000000" w:themeColor="text1"/>
                <w:sz w:val="24"/>
                <w:szCs w:val="24"/>
              </w:rPr>
              <w:t>分，叁级以下或没有的得</w:t>
            </w:r>
            <w:r w:rsidR="00A34000" w:rsidRPr="00233AF5">
              <w:rPr>
                <w:rFonts w:ascii="Calibri" w:hAnsi="Calibri" w:hint="eastAsia"/>
                <w:color w:val="000000" w:themeColor="text1"/>
                <w:sz w:val="24"/>
                <w:szCs w:val="24"/>
              </w:rPr>
              <w:t>0</w:t>
            </w:r>
            <w:r w:rsidR="00A34000" w:rsidRPr="00233AF5">
              <w:rPr>
                <w:rFonts w:ascii="Calibri" w:hAnsi="Calibri" w:hint="eastAsia"/>
                <w:color w:val="000000" w:themeColor="text1"/>
                <w:sz w:val="24"/>
                <w:szCs w:val="24"/>
              </w:rPr>
              <w:t>分。</w:t>
            </w:r>
          </w:p>
          <w:p w14:paraId="225C220A" w14:textId="2A2C1DF9" w:rsidR="00A34000" w:rsidRPr="00B11CB6" w:rsidRDefault="00927885" w:rsidP="00A34000">
            <w:pPr>
              <w:autoSpaceDE w:val="0"/>
              <w:autoSpaceDN w:val="0"/>
              <w:adjustRightInd w:val="0"/>
              <w:spacing w:line="360" w:lineRule="exact"/>
              <w:jc w:val="left"/>
              <w:rPr>
                <w:rFonts w:ascii="Calibri" w:hAnsi="Calibri"/>
                <w:color w:val="FF0000"/>
                <w:sz w:val="24"/>
                <w:szCs w:val="24"/>
              </w:rPr>
            </w:pPr>
            <w:r w:rsidRPr="00233AF5">
              <w:rPr>
                <w:rFonts w:ascii="Calibri" w:hAnsi="Calibri" w:hint="eastAsia"/>
                <w:color w:val="000000" w:themeColor="text1"/>
                <w:sz w:val="24"/>
                <w:szCs w:val="24"/>
              </w:rPr>
              <w:t>3</w:t>
            </w:r>
            <w:r w:rsidR="00A34000" w:rsidRPr="00233AF5">
              <w:rPr>
                <w:rFonts w:ascii="Calibri" w:hAnsi="Calibri" w:hint="eastAsia"/>
                <w:color w:val="000000" w:themeColor="text1"/>
                <w:sz w:val="24"/>
                <w:szCs w:val="24"/>
              </w:rPr>
              <w:t>、投标人</w:t>
            </w:r>
            <w:proofErr w:type="gramStart"/>
            <w:r w:rsidR="00A34000" w:rsidRPr="00233AF5">
              <w:rPr>
                <w:rFonts w:ascii="Calibri" w:hAnsi="Calibri" w:hint="eastAsia"/>
                <w:color w:val="000000" w:themeColor="text1"/>
                <w:sz w:val="24"/>
                <w:szCs w:val="24"/>
              </w:rPr>
              <w:t>具有住</w:t>
            </w:r>
            <w:proofErr w:type="gramEnd"/>
            <w:r w:rsidR="00A34000" w:rsidRPr="00233AF5">
              <w:rPr>
                <w:rFonts w:ascii="Calibri" w:hAnsi="Calibri" w:hint="eastAsia"/>
                <w:color w:val="000000" w:themeColor="text1"/>
                <w:sz w:val="24"/>
                <w:szCs w:val="24"/>
              </w:rPr>
              <w:t>建部颁发的电子与智能化工程专业承包资质得</w:t>
            </w:r>
            <w:r w:rsidR="00A34000" w:rsidRPr="00233AF5">
              <w:rPr>
                <w:rFonts w:ascii="Calibri" w:hAnsi="Calibri" w:hint="eastAsia"/>
                <w:color w:val="000000" w:themeColor="text1"/>
                <w:sz w:val="24"/>
                <w:szCs w:val="24"/>
              </w:rPr>
              <w:t>3</w:t>
            </w:r>
            <w:r w:rsidR="00A34000" w:rsidRPr="00233AF5">
              <w:rPr>
                <w:rFonts w:ascii="Calibri" w:hAnsi="Calibri" w:hint="eastAsia"/>
                <w:color w:val="000000" w:themeColor="text1"/>
                <w:sz w:val="24"/>
                <w:szCs w:val="24"/>
              </w:rPr>
              <w:t>分，无得</w:t>
            </w:r>
            <w:r w:rsidR="00A34000" w:rsidRPr="00233AF5">
              <w:rPr>
                <w:rFonts w:ascii="Calibri" w:hAnsi="Calibri" w:hint="eastAsia"/>
                <w:color w:val="000000" w:themeColor="text1"/>
                <w:sz w:val="24"/>
                <w:szCs w:val="24"/>
              </w:rPr>
              <w:t>0</w:t>
            </w:r>
            <w:r w:rsidR="00A34000" w:rsidRPr="00233AF5">
              <w:rPr>
                <w:rFonts w:ascii="Calibri" w:hAnsi="Calibri" w:hint="eastAsia"/>
                <w:color w:val="000000" w:themeColor="text1"/>
                <w:sz w:val="24"/>
                <w:szCs w:val="24"/>
              </w:rPr>
              <w:t>分</w:t>
            </w:r>
          </w:p>
          <w:p w14:paraId="4392A3BD" w14:textId="77777777" w:rsidR="00970E98" w:rsidRPr="00FE5AA6" w:rsidRDefault="004929EA" w:rsidP="004929EA">
            <w:pPr>
              <w:autoSpaceDE w:val="0"/>
              <w:autoSpaceDN w:val="0"/>
              <w:adjustRightInd w:val="0"/>
              <w:spacing w:line="360" w:lineRule="exact"/>
              <w:jc w:val="left"/>
              <w:rPr>
                <w:rFonts w:ascii="宋体" w:hAnsi="宋体" w:cs="宋体"/>
                <w:color w:val="000000" w:themeColor="text1"/>
                <w:sz w:val="24"/>
                <w:szCs w:val="24"/>
              </w:rPr>
            </w:pPr>
            <w:r w:rsidRPr="00FE5AA6">
              <w:rPr>
                <w:rFonts w:ascii="Calibri" w:hAnsi="Calibri" w:hint="eastAsia"/>
                <w:color w:val="000000" w:themeColor="text1"/>
                <w:sz w:val="24"/>
                <w:szCs w:val="24"/>
              </w:rPr>
              <w:t>（须提供</w:t>
            </w:r>
            <w:r w:rsidR="001401DB" w:rsidRPr="00FE5AA6">
              <w:rPr>
                <w:rFonts w:ascii="Calibri" w:hAnsi="Calibri" w:hint="eastAsia"/>
                <w:color w:val="000000" w:themeColor="text1"/>
                <w:sz w:val="24"/>
                <w:szCs w:val="24"/>
              </w:rPr>
              <w:t>以上</w:t>
            </w:r>
            <w:r w:rsidR="001401DB" w:rsidRPr="00FE5AA6">
              <w:rPr>
                <w:rFonts w:ascii="Calibri" w:hAnsi="Calibri"/>
                <w:color w:val="000000" w:themeColor="text1"/>
                <w:sz w:val="24"/>
                <w:szCs w:val="24"/>
              </w:rPr>
              <w:t>相关的</w:t>
            </w:r>
            <w:r w:rsidRPr="00FE5AA6">
              <w:rPr>
                <w:rFonts w:ascii="Calibri" w:hAnsi="Calibri" w:hint="eastAsia"/>
                <w:color w:val="000000" w:themeColor="text1"/>
                <w:sz w:val="24"/>
                <w:szCs w:val="24"/>
              </w:rPr>
              <w:t>证书复印件）</w:t>
            </w:r>
          </w:p>
        </w:tc>
      </w:tr>
      <w:tr w:rsidR="00970E98" w:rsidRPr="00FE5AA6" w14:paraId="679A8B10" w14:textId="77777777" w:rsidTr="00970E98">
        <w:trPr>
          <w:trHeight w:val="384"/>
          <w:jc w:val="center"/>
        </w:trPr>
        <w:tc>
          <w:tcPr>
            <w:tcW w:w="734" w:type="dxa"/>
            <w:vAlign w:val="center"/>
          </w:tcPr>
          <w:p w14:paraId="0107EED8"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s="宋体"/>
                <w:color w:val="000000" w:themeColor="text1"/>
                <w:sz w:val="24"/>
                <w:szCs w:val="24"/>
              </w:rPr>
              <w:t>2</w:t>
            </w:r>
          </w:p>
        </w:tc>
        <w:tc>
          <w:tcPr>
            <w:tcW w:w="1559" w:type="dxa"/>
            <w:vAlign w:val="center"/>
          </w:tcPr>
          <w:p w14:paraId="28627A76" w14:textId="77777777" w:rsidR="00970E98" w:rsidRPr="00FE5AA6" w:rsidRDefault="00970E98" w:rsidP="00970E98">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hint="eastAsia"/>
                <w:color w:val="000000" w:themeColor="text1"/>
                <w:sz w:val="24"/>
                <w:szCs w:val="24"/>
              </w:rPr>
              <w:t>财务状况（满分</w:t>
            </w:r>
            <w:r w:rsidR="00A16FEB" w:rsidRPr="00FE5AA6">
              <w:rPr>
                <w:rFonts w:ascii="宋体" w:eastAsia="宋体" w:hint="eastAsia"/>
                <w:color w:val="000000" w:themeColor="text1"/>
                <w:sz w:val="24"/>
                <w:szCs w:val="24"/>
              </w:rPr>
              <w:t>3</w:t>
            </w:r>
            <w:r w:rsidRPr="00FE5AA6">
              <w:rPr>
                <w:rFonts w:ascii="宋体" w:eastAsia="宋体" w:hint="eastAsia"/>
                <w:color w:val="000000" w:themeColor="text1"/>
                <w:sz w:val="24"/>
                <w:szCs w:val="24"/>
              </w:rPr>
              <w:t>分）</w:t>
            </w:r>
          </w:p>
        </w:tc>
        <w:tc>
          <w:tcPr>
            <w:tcW w:w="6317" w:type="dxa"/>
            <w:vAlign w:val="center"/>
          </w:tcPr>
          <w:p w14:paraId="6500B7DD" w14:textId="77777777" w:rsidR="00970E98" w:rsidRPr="00FE5AA6" w:rsidRDefault="00970E98" w:rsidP="001401DB">
            <w:pPr>
              <w:autoSpaceDE w:val="0"/>
              <w:autoSpaceDN w:val="0"/>
              <w:adjustRightInd w:val="0"/>
              <w:spacing w:line="360" w:lineRule="exact"/>
              <w:jc w:val="left"/>
              <w:rPr>
                <w:rFonts w:ascii="宋体" w:hAnsi="宋体" w:cs="宋体"/>
                <w:bCs/>
                <w:color w:val="000000" w:themeColor="text1"/>
                <w:sz w:val="24"/>
                <w:szCs w:val="24"/>
              </w:rPr>
            </w:pPr>
            <w:r w:rsidRPr="00FE5AA6">
              <w:rPr>
                <w:rFonts w:ascii="宋体" w:hAnsi="宋体" w:cs="宋体" w:hint="eastAsia"/>
                <w:color w:val="000000" w:themeColor="text1"/>
                <w:sz w:val="24"/>
                <w:szCs w:val="24"/>
              </w:rPr>
              <w:t>根据投标人2013年至今的财务状况进行评价。三年（含）以上盈利的得</w:t>
            </w:r>
            <w:r w:rsidR="00A16FEB" w:rsidRPr="00FE5AA6">
              <w:rPr>
                <w:rFonts w:ascii="宋体" w:hAnsi="宋体" w:cs="宋体" w:hint="eastAsia"/>
                <w:color w:val="000000" w:themeColor="text1"/>
                <w:sz w:val="24"/>
                <w:szCs w:val="24"/>
              </w:rPr>
              <w:t>3</w:t>
            </w:r>
            <w:r w:rsidRPr="00FE5AA6">
              <w:rPr>
                <w:rFonts w:ascii="宋体" w:hAnsi="宋体" w:cs="宋体" w:hint="eastAsia"/>
                <w:color w:val="000000" w:themeColor="text1"/>
                <w:sz w:val="24"/>
                <w:szCs w:val="24"/>
              </w:rPr>
              <w:t>分，两年盈利的得</w:t>
            </w:r>
            <w:r w:rsidR="00A16FEB" w:rsidRPr="00FE5AA6">
              <w:rPr>
                <w:rFonts w:ascii="宋体" w:hAnsi="宋体" w:cs="宋体" w:hint="eastAsia"/>
                <w:color w:val="000000" w:themeColor="text1"/>
                <w:sz w:val="24"/>
                <w:szCs w:val="24"/>
              </w:rPr>
              <w:t>2</w:t>
            </w:r>
            <w:r w:rsidRPr="00FE5AA6">
              <w:rPr>
                <w:rFonts w:ascii="宋体" w:hAnsi="宋体" w:cs="宋体" w:hint="eastAsia"/>
                <w:color w:val="000000" w:themeColor="text1"/>
                <w:sz w:val="24"/>
                <w:szCs w:val="24"/>
              </w:rPr>
              <w:t>分，一年盈利的得</w:t>
            </w:r>
            <w:r w:rsidR="00A16FEB" w:rsidRPr="00FE5AA6">
              <w:rPr>
                <w:rFonts w:ascii="宋体" w:hAnsi="宋体" w:cs="宋体" w:hint="eastAsia"/>
                <w:color w:val="000000" w:themeColor="text1"/>
                <w:sz w:val="24"/>
                <w:szCs w:val="24"/>
              </w:rPr>
              <w:t>1</w:t>
            </w:r>
            <w:r w:rsidRPr="00FE5AA6">
              <w:rPr>
                <w:rFonts w:ascii="宋体" w:hAnsi="宋体" w:cs="宋体" w:hint="eastAsia"/>
                <w:color w:val="000000" w:themeColor="text1"/>
                <w:sz w:val="24"/>
                <w:szCs w:val="24"/>
              </w:rPr>
              <w:t>分，三年都不盈利的不得分。（</w:t>
            </w:r>
            <w:r w:rsidR="001401DB" w:rsidRPr="00FE5AA6">
              <w:rPr>
                <w:rFonts w:ascii="宋体" w:hAnsi="宋体" w:cs="宋体" w:hint="eastAsia"/>
                <w:color w:val="000000" w:themeColor="text1"/>
                <w:sz w:val="24"/>
                <w:szCs w:val="24"/>
              </w:rPr>
              <w:t>须</w:t>
            </w:r>
            <w:r w:rsidRPr="00FE5AA6">
              <w:rPr>
                <w:rFonts w:ascii="宋体" w:hAnsi="宋体" w:cs="宋体" w:hint="eastAsia"/>
                <w:color w:val="000000" w:themeColor="text1"/>
                <w:sz w:val="24"/>
                <w:szCs w:val="24"/>
              </w:rPr>
              <w:t>提供经会计师事务所</w:t>
            </w:r>
            <w:r w:rsidR="001401DB" w:rsidRPr="00FE5AA6">
              <w:rPr>
                <w:rFonts w:ascii="宋体" w:hAnsi="宋体" w:cs="宋体" w:hint="eastAsia"/>
                <w:color w:val="000000" w:themeColor="text1"/>
                <w:sz w:val="24"/>
                <w:szCs w:val="24"/>
              </w:rPr>
              <w:t>出具</w:t>
            </w:r>
            <w:r w:rsidR="001401DB" w:rsidRPr="00FE5AA6">
              <w:rPr>
                <w:rFonts w:ascii="宋体" w:hAnsi="宋体" w:cs="宋体"/>
                <w:color w:val="000000" w:themeColor="text1"/>
                <w:sz w:val="24"/>
                <w:szCs w:val="24"/>
              </w:rPr>
              <w:t>的</w:t>
            </w:r>
            <w:r w:rsidR="001401DB" w:rsidRPr="00FE5AA6">
              <w:rPr>
                <w:rFonts w:ascii="宋体" w:hAnsi="宋体" w:cs="宋体" w:hint="eastAsia"/>
                <w:color w:val="000000" w:themeColor="text1"/>
                <w:sz w:val="24"/>
                <w:szCs w:val="24"/>
              </w:rPr>
              <w:t>审计</w:t>
            </w:r>
            <w:r w:rsidRPr="00FE5AA6">
              <w:rPr>
                <w:rFonts w:ascii="宋体" w:hAnsi="宋体" w:cs="宋体" w:hint="eastAsia"/>
                <w:color w:val="000000" w:themeColor="text1"/>
                <w:sz w:val="24"/>
                <w:szCs w:val="24"/>
              </w:rPr>
              <w:t>报表复印件）</w:t>
            </w:r>
          </w:p>
        </w:tc>
      </w:tr>
      <w:tr w:rsidR="00970E98" w:rsidRPr="00FE5AA6" w14:paraId="7294F5FE" w14:textId="77777777" w:rsidTr="00970E98">
        <w:trPr>
          <w:jc w:val="center"/>
        </w:trPr>
        <w:tc>
          <w:tcPr>
            <w:tcW w:w="734" w:type="dxa"/>
            <w:vAlign w:val="center"/>
          </w:tcPr>
          <w:p w14:paraId="2ED5CB04"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s="宋体"/>
                <w:color w:val="000000" w:themeColor="text1"/>
                <w:sz w:val="24"/>
                <w:szCs w:val="24"/>
              </w:rPr>
              <w:t>3</w:t>
            </w:r>
          </w:p>
        </w:tc>
        <w:tc>
          <w:tcPr>
            <w:tcW w:w="1559" w:type="dxa"/>
            <w:vAlign w:val="center"/>
          </w:tcPr>
          <w:p w14:paraId="5ADA2900"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hint="eastAsia"/>
                <w:color w:val="000000" w:themeColor="text1"/>
                <w:sz w:val="24"/>
                <w:szCs w:val="24"/>
              </w:rPr>
              <w:t>业绩（满分</w:t>
            </w:r>
            <w:r w:rsidR="005C30E4" w:rsidRPr="00FE5AA6">
              <w:rPr>
                <w:rFonts w:ascii="宋体" w:eastAsia="宋体" w:hint="eastAsia"/>
                <w:color w:val="000000" w:themeColor="text1"/>
                <w:sz w:val="24"/>
                <w:szCs w:val="24"/>
              </w:rPr>
              <w:t>12</w:t>
            </w:r>
            <w:r w:rsidRPr="00FE5AA6">
              <w:rPr>
                <w:rFonts w:ascii="宋体" w:eastAsia="宋体" w:hint="eastAsia"/>
                <w:color w:val="000000" w:themeColor="text1"/>
                <w:sz w:val="24"/>
                <w:szCs w:val="24"/>
              </w:rPr>
              <w:t>分）</w:t>
            </w:r>
          </w:p>
        </w:tc>
        <w:tc>
          <w:tcPr>
            <w:tcW w:w="6317" w:type="dxa"/>
            <w:vAlign w:val="center"/>
          </w:tcPr>
          <w:p w14:paraId="7E63C8F3" w14:textId="77777777" w:rsidR="001401DB" w:rsidRPr="00FE5AA6" w:rsidRDefault="00970E98" w:rsidP="00970E98">
            <w:pPr>
              <w:pStyle w:val="20"/>
              <w:spacing w:line="36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2013年至今完成数字放影系统</w:t>
            </w:r>
            <w:r w:rsidR="00941C68" w:rsidRPr="00FE5AA6">
              <w:rPr>
                <w:rFonts w:ascii="宋体" w:eastAsia="宋体" w:hint="eastAsia"/>
                <w:color w:val="000000" w:themeColor="text1"/>
                <w:sz w:val="24"/>
                <w:szCs w:val="24"/>
              </w:rPr>
              <w:t>或</w:t>
            </w:r>
            <w:r w:rsidRPr="00FE5AA6">
              <w:rPr>
                <w:rFonts w:ascii="宋体" w:eastAsia="宋体" w:hint="eastAsia"/>
                <w:color w:val="000000" w:themeColor="text1"/>
                <w:sz w:val="24"/>
                <w:szCs w:val="24"/>
              </w:rPr>
              <w:t>多媒体项目的每个得2分，本项最高得</w:t>
            </w:r>
            <w:r w:rsidR="00896323" w:rsidRPr="00FE5AA6">
              <w:rPr>
                <w:rFonts w:ascii="宋体" w:eastAsia="宋体" w:hint="eastAsia"/>
                <w:color w:val="000000" w:themeColor="text1"/>
                <w:sz w:val="24"/>
                <w:szCs w:val="24"/>
              </w:rPr>
              <w:t>12</w:t>
            </w:r>
            <w:r w:rsidRPr="00FE5AA6">
              <w:rPr>
                <w:rFonts w:ascii="宋体" w:eastAsia="宋体" w:hint="eastAsia"/>
                <w:color w:val="000000" w:themeColor="text1"/>
                <w:sz w:val="24"/>
                <w:szCs w:val="24"/>
              </w:rPr>
              <w:t>分。</w:t>
            </w:r>
          </w:p>
          <w:p w14:paraId="55211E51" w14:textId="77777777" w:rsidR="00970E98" w:rsidRPr="00FE5AA6" w:rsidRDefault="00970E98" w:rsidP="00970E98">
            <w:pPr>
              <w:pStyle w:val="20"/>
              <w:spacing w:line="360" w:lineRule="exact"/>
              <w:ind w:firstLineChars="0" w:firstLine="0"/>
              <w:rPr>
                <w:rFonts w:ascii="宋体" w:eastAsia="宋体" w:cs="宋体"/>
                <w:color w:val="000000" w:themeColor="text1"/>
                <w:sz w:val="24"/>
                <w:szCs w:val="24"/>
              </w:rPr>
            </w:pPr>
            <w:r w:rsidRPr="00FE5AA6">
              <w:rPr>
                <w:rFonts w:ascii="宋体" w:eastAsia="宋体" w:hint="eastAsia"/>
                <w:color w:val="000000" w:themeColor="text1"/>
                <w:sz w:val="24"/>
                <w:szCs w:val="24"/>
              </w:rPr>
              <w:t>（时间以合同签订时间为准，须同时提供业绩合同复印件）</w:t>
            </w:r>
          </w:p>
        </w:tc>
      </w:tr>
      <w:tr w:rsidR="00970E98" w:rsidRPr="00FE5AA6" w14:paraId="76E48776" w14:textId="77777777" w:rsidTr="00970E98">
        <w:trPr>
          <w:jc w:val="center"/>
        </w:trPr>
        <w:tc>
          <w:tcPr>
            <w:tcW w:w="734" w:type="dxa"/>
            <w:vAlign w:val="center"/>
          </w:tcPr>
          <w:p w14:paraId="57AE190B"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olor w:val="000000" w:themeColor="text1"/>
                <w:sz w:val="24"/>
                <w:szCs w:val="24"/>
              </w:rPr>
              <w:t>4</w:t>
            </w:r>
          </w:p>
        </w:tc>
        <w:tc>
          <w:tcPr>
            <w:tcW w:w="1559" w:type="dxa"/>
            <w:vAlign w:val="center"/>
          </w:tcPr>
          <w:p w14:paraId="4D0399EE" w14:textId="77777777" w:rsidR="00970E98" w:rsidRPr="00FE5AA6" w:rsidRDefault="00970E98" w:rsidP="008B33EE">
            <w:pPr>
              <w:pStyle w:val="20"/>
              <w:spacing w:line="36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售后服务（满分</w:t>
            </w:r>
            <w:r w:rsidR="001762D0" w:rsidRPr="00FE5AA6">
              <w:rPr>
                <w:rFonts w:ascii="宋体" w:eastAsia="宋体" w:hint="eastAsia"/>
                <w:color w:val="000000" w:themeColor="text1"/>
                <w:sz w:val="24"/>
                <w:szCs w:val="24"/>
              </w:rPr>
              <w:t>5</w:t>
            </w:r>
            <w:r w:rsidRPr="00FE5AA6">
              <w:rPr>
                <w:rFonts w:ascii="宋体" w:eastAsia="宋体" w:hint="eastAsia"/>
                <w:color w:val="000000" w:themeColor="text1"/>
                <w:sz w:val="24"/>
                <w:szCs w:val="24"/>
              </w:rPr>
              <w:t>分）</w:t>
            </w:r>
          </w:p>
        </w:tc>
        <w:tc>
          <w:tcPr>
            <w:tcW w:w="6317" w:type="dxa"/>
            <w:vAlign w:val="center"/>
          </w:tcPr>
          <w:p w14:paraId="1E351E9F" w14:textId="77777777" w:rsidR="00970E98" w:rsidRPr="00FE5AA6" w:rsidRDefault="00970E98" w:rsidP="00970E98">
            <w:pPr>
              <w:spacing w:line="360" w:lineRule="exact"/>
              <w:rPr>
                <w:rFonts w:ascii="宋体" w:hAnsi="Calibri"/>
                <w:color w:val="000000" w:themeColor="text1"/>
                <w:sz w:val="24"/>
                <w:szCs w:val="24"/>
              </w:rPr>
            </w:pPr>
            <w:r w:rsidRPr="00FE5AA6">
              <w:rPr>
                <w:rFonts w:ascii="宋体" w:hAnsi="宋体" w:hint="eastAsia"/>
                <w:bCs/>
                <w:color w:val="000000" w:themeColor="text1"/>
                <w:sz w:val="24"/>
                <w:szCs w:val="24"/>
              </w:rPr>
              <w:t>在东莞市具有分支机构或服务机构的得</w:t>
            </w:r>
            <w:r w:rsidR="00896323" w:rsidRPr="00FE5AA6">
              <w:rPr>
                <w:rFonts w:ascii="宋体" w:hAnsi="宋体" w:hint="eastAsia"/>
                <w:bCs/>
                <w:color w:val="000000" w:themeColor="text1"/>
                <w:sz w:val="24"/>
                <w:szCs w:val="24"/>
              </w:rPr>
              <w:t>5</w:t>
            </w:r>
            <w:r w:rsidRPr="00FE5AA6">
              <w:rPr>
                <w:rFonts w:ascii="宋体" w:hAnsi="宋体" w:hint="eastAsia"/>
                <w:bCs/>
                <w:color w:val="000000" w:themeColor="text1"/>
                <w:sz w:val="24"/>
                <w:szCs w:val="24"/>
              </w:rPr>
              <w:t>分，在广东省（除东莞市外）具有分支机构或服务机构的得</w:t>
            </w:r>
            <w:r w:rsidR="00896323" w:rsidRPr="00FE5AA6">
              <w:rPr>
                <w:rFonts w:ascii="宋体" w:hAnsi="宋体" w:hint="eastAsia"/>
                <w:bCs/>
                <w:color w:val="000000" w:themeColor="text1"/>
                <w:sz w:val="24"/>
                <w:szCs w:val="24"/>
              </w:rPr>
              <w:t>3</w:t>
            </w:r>
            <w:r w:rsidRPr="00FE5AA6">
              <w:rPr>
                <w:rFonts w:ascii="宋体" w:hAnsi="宋体" w:hint="eastAsia"/>
                <w:bCs/>
                <w:color w:val="000000" w:themeColor="text1"/>
                <w:sz w:val="24"/>
                <w:szCs w:val="24"/>
              </w:rPr>
              <w:t xml:space="preserve">分，在其他地区得1分。[须提供工商营业执照复印件，或者提供办公场地租赁合同及产权证明材料复印件；本项目不接受外包形式的售后服务] </w:t>
            </w:r>
          </w:p>
        </w:tc>
      </w:tr>
      <w:tr w:rsidR="009A167A" w:rsidRPr="00FE5AA6" w14:paraId="499C2080" w14:textId="77777777" w:rsidTr="001401DB">
        <w:trPr>
          <w:trHeight w:val="812"/>
          <w:jc w:val="center"/>
        </w:trPr>
        <w:tc>
          <w:tcPr>
            <w:tcW w:w="8610" w:type="dxa"/>
            <w:gridSpan w:val="3"/>
            <w:vAlign w:val="center"/>
          </w:tcPr>
          <w:p w14:paraId="382DA192" w14:textId="77777777" w:rsidR="009A167A" w:rsidRPr="00FE5AA6" w:rsidRDefault="009A167A" w:rsidP="008B33EE">
            <w:pPr>
              <w:pStyle w:val="20"/>
              <w:spacing w:line="360" w:lineRule="exact"/>
              <w:ind w:firstLineChars="0" w:firstLine="0"/>
              <w:jc w:val="center"/>
              <w:rPr>
                <w:rFonts w:ascii="宋体" w:eastAsia="宋体" w:cs="宋体"/>
                <w:b/>
                <w:color w:val="000000" w:themeColor="text1"/>
                <w:sz w:val="24"/>
                <w:szCs w:val="24"/>
              </w:rPr>
            </w:pPr>
            <w:r w:rsidRPr="00FE5AA6">
              <w:rPr>
                <w:rFonts w:ascii="宋体" w:eastAsia="宋体" w:cs="宋体" w:hint="eastAsia"/>
                <w:b/>
                <w:color w:val="000000" w:themeColor="text1"/>
                <w:sz w:val="24"/>
                <w:szCs w:val="24"/>
              </w:rPr>
              <w:t>技术评分（</w:t>
            </w:r>
            <w:r w:rsidR="00DD306F" w:rsidRPr="00FE5AA6">
              <w:rPr>
                <w:rFonts w:ascii="宋体" w:eastAsia="宋体" w:cs="宋体" w:hint="eastAsia"/>
                <w:b/>
                <w:color w:val="000000" w:themeColor="text1"/>
                <w:sz w:val="24"/>
                <w:szCs w:val="24"/>
              </w:rPr>
              <w:t>满分</w:t>
            </w:r>
            <w:r w:rsidRPr="00FE5AA6">
              <w:rPr>
                <w:rFonts w:ascii="宋体" w:eastAsia="宋体" w:cs="宋体" w:hint="eastAsia"/>
                <w:b/>
                <w:color w:val="000000" w:themeColor="text1"/>
                <w:sz w:val="24"/>
                <w:szCs w:val="24"/>
              </w:rPr>
              <w:t>40分）</w:t>
            </w:r>
          </w:p>
        </w:tc>
      </w:tr>
      <w:tr w:rsidR="00970E98" w:rsidRPr="00FE5AA6" w14:paraId="1B516180" w14:textId="77777777" w:rsidTr="00970E98">
        <w:trPr>
          <w:jc w:val="center"/>
        </w:trPr>
        <w:tc>
          <w:tcPr>
            <w:tcW w:w="734" w:type="dxa"/>
            <w:vAlign w:val="center"/>
          </w:tcPr>
          <w:p w14:paraId="0597ACC4" w14:textId="77777777" w:rsidR="00970E98" w:rsidRPr="00FE5AA6" w:rsidRDefault="00970E98" w:rsidP="008B33EE">
            <w:pPr>
              <w:autoSpaceDE w:val="0"/>
              <w:autoSpaceDN w:val="0"/>
              <w:adjustRightInd w:val="0"/>
              <w:spacing w:line="360" w:lineRule="exact"/>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6</w:t>
            </w:r>
          </w:p>
        </w:tc>
        <w:tc>
          <w:tcPr>
            <w:tcW w:w="1559" w:type="dxa"/>
            <w:vAlign w:val="center"/>
          </w:tcPr>
          <w:p w14:paraId="26CB7BA6" w14:textId="77777777" w:rsidR="00970E98" w:rsidRPr="00FE5AA6" w:rsidRDefault="00970E98" w:rsidP="003E6ED4">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hint="eastAsia"/>
                <w:color w:val="000000" w:themeColor="text1"/>
                <w:sz w:val="24"/>
                <w:szCs w:val="24"/>
              </w:rPr>
              <w:t>技术参数响应（满分2</w:t>
            </w:r>
            <w:r w:rsidR="003E6ED4" w:rsidRPr="00FE5AA6">
              <w:rPr>
                <w:rFonts w:ascii="宋体" w:eastAsia="宋体" w:hint="eastAsia"/>
                <w:color w:val="000000" w:themeColor="text1"/>
                <w:sz w:val="24"/>
                <w:szCs w:val="24"/>
              </w:rPr>
              <w:t>5</w:t>
            </w:r>
            <w:r w:rsidRPr="00FE5AA6">
              <w:rPr>
                <w:rFonts w:ascii="宋体" w:eastAsia="宋体" w:hint="eastAsia"/>
                <w:color w:val="000000" w:themeColor="text1"/>
                <w:sz w:val="24"/>
                <w:szCs w:val="24"/>
              </w:rPr>
              <w:t>分）</w:t>
            </w:r>
          </w:p>
        </w:tc>
        <w:tc>
          <w:tcPr>
            <w:tcW w:w="6317" w:type="dxa"/>
            <w:vAlign w:val="center"/>
          </w:tcPr>
          <w:p w14:paraId="67535BBB" w14:textId="77777777" w:rsidR="00970E98" w:rsidRPr="00FE5AA6" w:rsidRDefault="00970E98" w:rsidP="008B33EE">
            <w:pPr>
              <w:autoSpaceDE w:val="0"/>
              <w:autoSpaceDN w:val="0"/>
              <w:adjustRightInd w:val="0"/>
              <w:spacing w:line="360" w:lineRule="exact"/>
              <w:jc w:val="left"/>
              <w:rPr>
                <w:rFonts w:ascii="宋体" w:hAnsi="宋体"/>
                <w:color w:val="000000" w:themeColor="text1"/>
                <w:sz w:val="24"/>
                <w:szCs w:val="24"/>
              </w:rPr>
            </w:pPr>
            <w:r w:rsidRPr="00FE5AA6">
              <w:rPr>
                <w:rFonts w:ascii="宋体" w:hAnsi="宋体" w:hint="eastAsia"/>
                <w:color w:val="000000" w:themeColor="text1"/>
                <w:sz w:val="24"/>
                <w:szCs w:val="24"/>
              </w:rPr>
              <w:t>根据所投产品对“用户需求书”中每一条条款响应情况进行评分，全部满足或优于得2</w:t>
            </w:r>
            <w:r w:rsidR="003E6ED4" w:rsidRPr="00FE5AA6">
              <w:rPr>
                <w:rFonts w:ascii="宋体" w:hAnsi="宋体" w:hint="eastAsia"/>
                <w:color w:val="000000" w:themeColor="text1"/>
                <w:sz w:val="24"/>
                <w:szCs w:val="24"/>
              </w:rPr>
              <w:t>5</w:t>
            </w:r>
            <w:r w:rsidRPr="00FE5AA6">
              <w:rPr>
                <w:rFonts w:ascii="宋体" w:hAnsi="宋体" w:hint="eastAsia"/>
                <w:color w:val="000000" w:themeColor="text1"/>
                <w:sz w:val="24"/>
                <w:szCs w:val="24"/>
              </w:rPr>
              <w:t>分，其中标有“▲”的为关键性参数，有一项不满足扣3分，扣完为止。</w:t>
            </w:r>
          </w:p>
          <w:p w14:paraId="03F2F944" w14:textId="77777777" w:rsidR="00970E98" w:rsidRPr="00FE5AA6" w:rsidRDefault="00970E98" w:rsidP="008B33EE">
            <w:pPr>
              <w:autoSpaceDE w:val="0"/>
              <w:autoSpaceDN w:val="0"/>
              <w:adjustRightInd w:val="0"/>
              <w:spacing w:line="360" w:lineRule="exact"/>
              <w:jc w:val="left"/>
              <w:rPr>
                <w:rFonts w:ascii="宋体" w:hAnsi="宋体" w:cs="宋体"/>
                <w:color w:val="000000" w:themeColor="text1"/>
                <w:sz w:val="24"/>
                <w:szCs w:val="24"/>
              </w:rPr>
            </w:pPr>
            <w:r w:rsidRPr="00FE5AA6">
              <w:rPr>
                <w:rFonts w:ascii="宋体" w:hAnsi="宋体" w:hint="eastAsia"/>
                <w:color w:val="000000" w:themeColor="text1"/>
                <w:sz w:val="24"/>
                <w:szCs w:val="24"/>
              </w:rPr>
              <w:t>（投标人应提供所投产品彩页原件或原厂商的技术白皮书或原厂商所作的技术参数说明等详细技术资料</w:t>
            </w:r>
            <w:r w:rsidRPr="00FE5AA6">
              <w:rPr>
                <w:rFonts w:ascii="宋体" w:hAnsi="宋体"/>
                <w:color w:val="000000" w:themeColor="text1"/>
                <w:sz w:val="24"/>
                <w:szCs w:val="24"/>
              </w:rPr>
              <w:t>,</w:t>
            </w:r>
            <w:r w:rsidRPr="00FE5AA6">
              <w:rPr>
                <w:rFonts w:ascii="宋体" w:hAnsi="宋体" w:hint="eastAsia"/>
                <w:color w:val="000000" w:themeColor="text1"/>
                <w:sz w:val="24"/>
                <w:szCs w:val="24"/>
              </w:rPr>
              <w:t>如用户需求有特殊要求的按用户需求要求提供证明资料）</w:t>
            </w:r>
          </w:p>
        </w:tc>
      </w:tr>
      <w:tr w:rsidR="00970E98" w:rsidRPr="00FE5AA6" w14:paraId="32EDAAA5" w14:textId="77777777" w:rsidTr="00970E98">
        <w:trPr>
          <w:trHeight w:val="845"/>
          <w:jc w:val="center"/>
        </w:trPr>
        <w:tc>
          <w:tcPr>
            <w:tcW w:w="734" w:type="dxa"/>
            <w:vAlign w:val="center"/>
          </w:tcPr>
          <w:p w14:paraId="1C161D08"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s="宋体" w:hint="eastAsia"/>
                <w:color w:val="000000" w:themeColor="text1"/>
                <w:sz w:val="24"/>
                <w:szCs w:val="24"/>
              </w:rPr>
              <w:t>7</w:t>
            </w:r>
          </w:p>
        </w:tc>
        <w:tc>
          <w:tcPr>
            <w:tcW w:w="1559" w:type="dxa"/>
            <w:vAlign w:val="center"/>
          </w:tcPr>
          <w:p w14:paraId="176471DC" w14:textId="77777777" w:rsidR="00970E98" w:rsidRPr="00FE5AA6" w:rsidRDefault="00970E98" w:rsidP="008B33EE">
            <w:pPr>
              <w:widowControl/>
              <w:adjustRightInd w:val="0"/>
              <w:snapToGrid w:val="0"/>
              <w:spacing w:line="360" w:lineRule="exact"/>
              <w:jc w:val="center"/>
              <w:rPr>
                <w:rFonts w:ascii="宋体" w:hAnsi="宋体" w:cs="宋体"/>
                <w:color w:val="000000" w:themeColor="text1"/>
                <w:sz w:val="24"/>
                <w:szCs w:val="24"/>
              </w:rPr>
            </w:pPr>
            <w:r w:rsidRPr="00FE5AA6">
              <w:rPr>
                <w:rFonts w:ascii="宋体" w:hAnsi="宋体" w:hint="eastAsia"/>
                <w:color w:val="000000" w:themeColor="text1"/>
                <w:sz w:val="24"/>
                <w:szCs w:val="24"/>
              </w:rPr>
              <w:t>总体实施方案</w:t>
            </w:r>
            <w:r w:rsidRPr="00FE5AA6">
              <w:rPr>
                <w:rFonts w:ascii="宋体" w:hint="eastAsia"/>
                <w:color w:val="000000" w:themeColor="text1"/>
                <w:sz w:val="24"/>
                <w:szCs w:val="24"/>
              </w:rPr>
              <w:t>（满分</w:t>
            </w:r>
            <w:r w:rsidRPr="00FE5AA6">
              <w:rPr>
                <w:rFonts w:ascii="宋体" w:hAnsi="宋体" w:hint="eastAsia"/>
                <w:color w:val="000000" w:themeColor="text1"/>
                <w:sz w:val="24"/>
                <w:szCs w:val="24"/>
              </w:rPr>
              <w:t>5分）</w:t>
            </w:r>
          </w:p>
        </w:tc>
        <w:tc>
          <w:tcPr>
            <w:tcW w:w="6317" w:type="dxa"/>
            <w:vAlign w:val="center"/>
          </w:tcPr>
          <w:p w14:paraId="0370B002" w14:textId="77777777" w:rsidR="001401DB" w:rsidRPr="00FE5AA6" w:rsidRDefault="00970E98" w:rsidP="001401DB">
            <w:pPr>
              <w:autoSpaceDE w:val="0"/>
              <w:autoSpaceDN w:val="0"/>
              <w:adjustRightInd w:val="0"/>
              <w:spacing w:line="360" w:lineRule="exact"/>
              <w:jc w:val="left"/>
              <w:rPr>
                <w:rFonts w:ascii="宋体" w:hAnsi="宋体"/>
                <w:color w:val="000000" w:themeColor="text1"/>
                <w:sz w:val="24"/>
                <w:szCs w:val="24"/>
              </w:rPr>
            </w:pPr>
            <w:r w:rsidRPr="00FE5AA6">
              <w:rPr>
                <w:rFonts w:ascii="宋体" w:hAnsi="宋体" w:hint="eastAsia"/>
                <w:color w:val="000000" w:themeColor="text1"/>
                <w:sz w:val="24"/>
                <w:szCs w:val="24"/>
              </w:rPr>
              <w:t>根据投标人对项目理解的程度并依据所提供的方案及的科学性、合理性、可操作性等；对售后服务响应、应急服务响应、服务体系等能否满足项目进度计划安排；施工组织、项目测试，以及项目试运行、技术培训、验收组织安排是否具备科学有效进行综合评价与比较。</w:t>
            </w:r>
          </w:p>
          <w:p w14:paraId="151D0137" w14:textId="77777777" w:rsidR="00941C68" w:rsidRPr="00FE5AA6" w:rsidRDefault="005D2A62" w:rsidP="00941C68">
            <w:pPr>
              <w:pStyle w:val="aff8"/>
              <w:numPr>
                <w:ilvl w:val="0"/>
                <w:numId w:val="15"/>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t>优:</w:t>
            </w:r>
            <w:r w:rsidR="00941C68" w:rsidRPr="00FE5AA6">
              <w:rPr>
                <w:rFonts w:ascii="宋体" w:hAnsi="宋体"/>
                <w:color w:val="000000" w:themeColor="text1"/>
                <w:sz w:val="24"/>
                <w:szCs w:val="24"/>
              </w:rPr>
              <w:t>实施方案科学合理性强，实施计划具体详细可行的</w:t>
            </w:r>
            <w:r w:rsidRPr="00FE5AA6">
              <w:rPr>
                <w:rFonts w:ascii="宋体" w:hAnsi="宋体" w:hint="eastAsia"/>
                <w:color w:val="000000" w:themeColor="text1"/>
                <w:sz w:val="24"/>
                <w:szCs w:val="24"/>
              </w:rPr>
              <w:t>,</w:t>
            </w:r>
            <w:r w:rsidR="00941C68" w:rsidRPr="00FE5AA6">
              <w:rPr>
                <w:rFonts w:ascii="宋体" w:hAnsi="宋体"/>
                <w:color w:val="000000" w:themeColor="text1"/>
                <w:sz w:val="24"/>
                <w:szCs w:val="24"/>
              </w:rPr>
              <w:t>得</w:t>
            </w:r>
            <w:r w:rsidR="00941C68" w:rsidRPr="00FE5AA6">
              <w:rPr>
                <w:rFonts w:ascii="宋体" w:hAnsi="宋体" w:hint="eastAsia"/>
                <w:color w:val="000000" w:themeColor="text1"/>
                <w:sz w:val="24"/>
                <w:szCs w:val="24"/>
              </w:rPr>
              <w:t>5分；</w:t>
            </w:r>
          </w:p>
          <w:p w14:paraId="14C44F35" w14:textId="77777777" w:rsidR="00941C68" w:rsidRPr="00FE5AA6" w:rsidRDefault="005D2A62" w:rsidP="00941C68">
            <w:pPr>
              <w:pStyle w:val="aff8"/>
              <w:numPr>
                <w:ilvl w:val="0"/>
                <w:numId w:val="15"/>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lastRenderedPageBreak/>
              <w:t>良</w:t>
            </w:r>
            <w:r w:rsidRPr="00FE5AA6">
              <w:rPr>
                <w:rFonts w:ascii="宋体" w:hAnsi="宋体"/>
                <w:color w:val="000000" w:themeColor="text1"/>
                <w:sz w:val="24"/>
                <w:szCs w:val="24"/>
              </w:rPr>
              <w:t>：</w:t>
            </w:r>
            <w:r w:rsidR="00941C68" w:rsidRPr="00FE5AA6">
              <w:rPr>
                <w:rFonts w:ascii="宋体" w:hAnsi="宋体"/>
                <w:color w:val="000000" w:themeColor="text1"/>
                <w:sz w:val="24"/>
                <w:szCs w:val="24"/>
              </w:rPr>
              <w:t>实施方案科学合理，实施计划可行的得</w:t>
            </w:r>
            <w:r w:rsidR="00941C68" w:rsidRPr="00FE5AA6">
              <w:rPr>
                <w:rFonts w:ascii="宋体" w:hAnsi="宋体" w:hint="eastAsia"/>
                <w:color w:val="000000" w:themeColor="text1"/>
                <w:sz w:val="24"/>
                <w:szCs w:val="24"/>
              </w:rPr>
              <w:t>3分；</w:t>
            </w:r>
          </w:p>
          <w:p w14:paraId="4A1F6EE2" w14:textId="77777777" w:rsidR="00970E98" w:rsidRPr="00FE5AA6" w:rsidRDefault="005D2A62" w:rsidP="00941C68">
            <w:pPr>
              <w:pStyle w:val="aff8"/>
              <w:numPr>
                <w:ilvl w:val="0"/>
                <w:numId w:val="15"/>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t>差</w:t>
            </w:r>
            <w:r w:rsidRPr="00FE5AA6">
              <w:rPr>
                <w:rFonts w:ascii="宋体" w:hAnsi="宋体"/>
                <w:color w:val="000000" w:themeColor="text1"/>
                <w:sz w:val="24"/>
                <w:szCs w:val="24"/>
              </w:rPr>
              <w:t>：</w:t>
            </w:r>
            <w:r w:rsidR="00941C68" w:rsidRPr="00FE5AA6">
              <w:rPr>
                <w:rFonts w:ascii="宋体" w:hAnsi="宋体" w:hint="eastAsia"/>
                <w:color w:val="000000" w:themeColor="text1"/>
                <w:sz w:val="24"/>
                <w:szCs w:val="24"/>
              </w:rPr>
              <w:t>实施方案和实施计划一般的得1分</w:t>
            </w:r>
            <w:r w:rsidR="004E1AE2" w:rsidRPr="00FE5AA6">
              <w:rPr>
                <w:rFonts w:ascii="宋体" w:hAnsi="宋体" w:hint="eastAsia"/>
                <w:color w:val="000000" w:themeColor="text1"/>
                <w:sz w:val="24"/>
                <w:szCs w:val="24"/>
              </w:rPr>
              <w:t>；</w:t>
            </w:r>
            <w:r w:rsidR="00941C68" w:rsidRPr="00FE5AA6">
              <w:rPr>
                <w:rFonts w:ascii="宋体" w:hAnsi="宋体" w:hint="eastAsia"/>
                <w:color w:val="000000" w:themeColor="text1"/>
                <w:sz w:val="24"/>
                <w:szCs w:val="24"/>
              </w:rPr>
              <w:t>无不得分。</w:t>
            </w:r>
          </w:p>
        </w:tc>
      </w:tr>
      <w:tr w:rsidR="00970E98" w:rsidRPr="00FE5AA6" w14:paraId="0AEB26F0" w14:textId="77777777" w:rsidTr="00970E98">
        <w:trPr>
          <w:trHeight w:val="845"/>
          <w:jc w:val="center"/>
        </w:trPr>
        <w:tc>
          <w:tcPr>
            <w:tcW w:w="734" w:type="dxa"/>
            <w:vAlign w:val="center"/>
          </w:tcPr>
          <w:p w14:paraId="62B84DE9" w14:textId="77777777" w:rsidR="00970E98" w:rsidRPr="00FE5AA6" w:rsidRDefault="00970E98" w:rsidP="008B33EE">
            <w:pPr>
              <w:pStyle w:val="20"/>
              <w:spacing w:line="360" w:lineRule="exact"/>
              <w:ind w:firstLineChars="0" w:firstLine="0"/>
              <w:jc w:val="center"/>
              <w:rPr>
                <w:rFonts w:ascii="宋体" w:eastAsia="宋体" w:cs="宋体"/>
                <w:color w:val="000000" w:themeColor="text1"/>
                <w:sz w:val="24"/>
                <w:szCs w:val="24"/>
              </w:rPr>
            </w:pPr>
            <w:r w:rsidRPr="00FE5AA6">
              <w:rPr>
                <w:rFonts w:ascii="宋体" w:eastAsia="宋体" w:cs="宋体" w:hint="eastAsia"/>
                <w:color w:val="000000" w:themeColor="text1"/>
                <w:sz w:val="24"/>
                <w:szCs w:val="24"/>
              </w:rPr>
              <w:lastRenderedPageBreak/>
              <w:t>8</w:t>
            </w:r>
          </w:p>
        </w:tc>
        <w:tc>
          <w:tcPr>
            <w:tcW w:w="1559" w:type="dxa"/>
            <w:vAlign w:val="center"/>
          </w:tcPr>
          <w:p w14:paraId="5391D8E8" w14:textId="77777777" w:rsidR="00970E98" w:rsidRPr="00FE5AA6" w:rsidRDefault="00970E98" w:rsidP="008B33EE">
            <w:pPr>
              <w:widowControl/>
              <w:adjustRightInd w:val="0"/>
              <w:snapToGrid w:val="0"/>
              <w:spacing w:line="360" w:lineRule="exact"/>
              <w:jc w:val="center"/>
              <w:rPr>
                <w:rFonts w:ascii="宋体" w:hAnsi="宋体"/>
                <w:color w:val="000000" w:themeColor="text1"/>
                <w:sz w:val="24"/>
                <w:szCs w:val="24"/>
              </w:rPr>
            </w:pPr>
            <w:r w:rsidRPr="00FE5AA6">
              <w:rPr>
                <w:rFonts w:ascii="Calibri" w:hAnsi="Calibri" w:hint="eastAsia"/>
                <w:color w:val="000000" w:themeColor="text1"/>
                <w:sz w:val="24"/>
                <w:szCs w:val="24"/>
              </w:rPr>
              <w:t>质量保证和技术支持</w:t>
            </w:r>
            <w:r w:rsidRPr="00FE5AA6">
              <w:rPr>
                <w:rFonts w:ascii="宋体" w:hint="eastAsia"/>
                <w:color w:val="000000" w:themeColor="text1"/>
                <w:sz w:val="24"/>
                <w:szCs w:val="24"/>
              </w:rPr>
              <w:t>（满分</w:t>
            </w:r>
            <w:r w:rsidRPr="00FE5AA6">
              <w:rPr>
                <w:rFonts w:ascii="宋体" w:hAnsi="宋体" w:hint="eastAsia"/>
                <w:color w:val="000000" w:themeColor="text1"/>
                <w:sz w:val="24"/>
                <w:szCs w:val="24"/>
              </w:rPr>
              <w:t>5分）</w:t>
            </w:r>
          </w:p>
        </w:tc>
        <w:tc>
          <w:tcPr>
            <w:tcW w:w="6317" w:type="dxa"/>
            <w:vAlign w:val="center"/>
          </w:tcPr>
          <w:p w14:paraId="1D3B2063" w14:textId="77777777" w:rsidR="001401DB" w:rsidRPr="00FE5AA6" w:rsidRDefault="00970E98" w:rsidP="001401DB">
            <w:pPr>
              <w:autoSpaceDE w:val="0"/>
              <w:autoSpaceDN w:val="0"/>
              <w:adjustRightInd w:val="0"/>
              <w:spacing w:line="360" w:lineRule="exact"/>
              <w:jc w:val="left"/>
              <w:rPr>
                <w:rFonts w:ascii="Calibri" w:hAnsi="Calibri"/>
                <w:color w:val="000000" w:themeColor="text1"/>
                <w:sz w:val="24"/>
                <w:szCs w:val="24"/>
              </w:rPr>
            </w:pPr>
            <w:r w:rsidRPr="00FE5AA6">
              <w:rPr>
                <w:rFonts w:ascii="Calibri" w:hAnsi="Calibri" w:hint="eastAsia"/>
                <w:color w:val="000000" w:themeColor="text1"/>
                <w:sz w:val="24"/>
                <w:szCs w:val="24"/>
              </w:rPr>
              <w:t>根据所投产品的技术支持、质量保证和实施售后服务计划承诺、保修期年限、培训计划、质保期内的人员驻点计划等情况进行横向比较。</w:t>
            </w:r>
          </w:p>
          <w:p w14:paraId="00564338" w14:textId="77777777" w:rsidR="00970E98" w:rsidRPr="00FE5AA6" w:rsidRDefault="005D2A62" w:rsidP="004E1AE2">
            <w:pPr>
              <w:pStyle w:val="aff8"/>
              <w:numPr>
                <w:ilvl w:val="0"/>
                <w:numId w:val="16"/>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t>优:</w:t>
            </w:r>
            <w:r w:rsidR="004E1AE2" w:rsidRPr="00FE5AA6">
              <w:rPr>
                <w:rFonts w:ascii="宋体" w:hAnsi="宋体"/>
                <w:color w:val="000000" w:themeColor="text1"/>
                <w:sz w:val="24"/>
                <w:szCs w:val="24"/>
              </w:rPr>
              <w:t>质量保证措施强、售后服务计划非常合理、培训方案具体的得</w:t>
            </w:r>
            <w:r w:rsidR="004E1AE2" w:rsidRPr="00FE5AA6">
              <w:rPr>
                <w:rFonts w:ascii="宋体" w:hAnsi="宋体" w:hint="eastAsia"/>
                <w:color w:val="000000" w:themeColor="text1"/>
                <w:sz w:val="24"/>
                <w:szCs w:val="24"/>
              </w:rPr>
              <w:t>5分；</w:t>
            </w:r>
          </w:p>
          <w:p w14:paraId="085D793D" w14:textId="77777777" w:rsidR="004E1AE2" w:rsidRPr="00FE5AA6" w:rsidRDefault="005D2A62" w:rsidP="004E1AE2">
            <w:pPr>
              <w:pStyle w:val="aff8"/>
              <w:numPr>
                <w:ilvl w:val="0"/>
                <w:numId w:val="16"/>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t>良</w:t>
            </w:r>
            <w:r w:rsidRPr="00FE5AA6">
              <w:rPr>
                <w:rFonts w:ascii="宋体" w:hAnsi="宋体"/>
                <w:color w:val="000000" w:themeColor="text1"/>
                <w:sz w:val="24"/>
                <w:szCs w:val="24"/>
              </w:rPr>
              <w:t>：</w:t>
            </w:r>
            <w:r w:rsidR="004E1AE2" w:rsidRPr="00FE5AA6">
              <w:rPr>
                <w:rFonts w:ascii="宋体" w:hAnsi="宋体" w:hint="eastAsia"/>
                <w:color w:val="000000" w:themeColor="text1"/>
                <w:sz w:val="24"/>
                <w:szCs w:val="24"/>
              </w:rPr>
              <w:t>有相应的</w:t>
            </w:r>
            <w:r w:rsidR="004E1AE2" w:rsidRPr="00FE5AA6">
              <w:rPr>
                <w:rFonts w:ascii="宋体" w:hAnsi="宋体"/>
                <w:color w:val="000000" w:themeColor="text1"/>
                <w:sz w:val="24"/>
                <w:szCs w:val="24"/>
              </w:rPr>
              <w:t>质量保证措施、售后服务计划合理及有完整的培训方案得</w:t>
            </w:r>
            <w:r w:rsidR="004E1AE2" w:rsidRPr="00FE5AA6">
              <w:rPr>
                <w:rFonts w:ascii="宋体" w:hAnsi="宋体" w:hint="eastAsia"/>
                <w:color w:val="000000" w:themeColor="text1"/>
                <w:sz w:val="24"/>
                <w:szCs w:val="24"/>
              </w:rPr>
              <w:t>3分；</w:t>
            </w:r>
          </w:p>
          <w:p w14:paraId="0500CDFD" w14:textId="77777777" w:rsidR="004E1AE2" w:rsidRPr="00FE5AA6" w:rsidRDefault="005D2A62" w:rsidP="004E1AE2">
            <w:pPr>
              <w:pStyle w:val="aff8"/>
              <w:numPr>
                <w:ilvl w:val="0"/>
                <w:numId w:val="16"/>
              </w:numPr>
              <w:autoSpaceDE w:val="0"/>
              <w:autoSpaceDN w:val="0"/>
              <w:adjustRightInd w:val="0"/>
              <w:spacing w:line="360" w:lineRule="exact"/>
              <w:ind w:firstLineChars="0"/>
              <w:jc w:val="left"/>
              <w:rPr>
                <w:rFonts w:ascii="宋体" w:hAnsi="宋体"/>
                <w:color w:val="000000" w:themeColor="text1"/>
                <w:sz w:val="24"/>
                <w:szCs w:val="24"/>
              </w:rPr>
            </w:pPr>
            <w:r w:rsidRPr="00FE5AA6">
              <w:rPr>
                <w:rFonts w:ascii="宋体" w:hAnsi="宋体" w:hint="eastAsia"/>
                <w:color w:val="000000" w:themeColor="text1"/>
                <w:sz w:val="24"/>
                <w:szCs w:val="24"/>
              </w:rPr>
              <w:t>差</w:t>
            </w:r>
            <w:r w:rsidRPr="00FE5AA6">
              <w:rPr>
                <w:rFonts w:ascii="宋体" w:hAnsi="宋体"/>
                <w:color w:val="000000" w:themeColor="text1"/>
                <w:sz w:val="24"/>
                <w:szCs w:val="24"/>
              </w:rPr>
              <w:t>：</w:t>
            </w:r>
            <w:r w:rsidR="004E1AE2" w:rsidRPr="00FE5AA6">
              <w:rPr>
                <w:rFonts w:ascii="宋体" w:hAnsi="宋体"/>
                <w:color w:val="000000" w:themeColor="text1"/>
                <w:sz w:val="24"/>
                <w:szCs w:val="24"/>
              </w:rPr>
              <w:t>质量保证措施、售后服务计划及培训方案一般的得</w:t>
            </w:r>
            <w:r w:rsidR="004E1AE2" w:rsidRPr="00FE5AA6">
              <w:rPr>
                <w:rFonts w:ascii="宋体" w:hAnsi="宋体" w:hint="eastAsia"/>
                <w:color w:val="000000" w:themeColor="text1"/>
                <w:sz w:val="24"/>
                <w:szCs w:val="24"/>
              </w:rPr>
              <w:t>1分；无不得分。</w:t>
            </w:r>
          </w:p>
        </w:tc>
      </w:tr>
      <w:tr w:rsidR="00970E98" w:rsidRPr="00FE5AA6" w14:paraId="47FEA428" w14:textId="77777777" w:rsidTr="00970E98">
        <w:trPr>
          <w:trHeight w:val="699"/>
          <w:jc w:val="center"/>
        </w:trPr>
        <w:tc>
          <w:tcPr>
            <w:tcW w:w="734" w:type="dxa"/>
            <w:vAlign w:val="center"/>
          </w:tcPr>
          <w:p w14:paraId="7A418D12" w14:textId="77777777" w:rsidR="00970E98" w:rsidRPr="00FE5AA6" w:rsidRDefault="00970E98" w:rsidP="008B33EE">
            <w:pPr>
              <w:spacing w:line="360" w:lineRule="exact"/>
              <w:jc w:val="center"/>
              <w:rPr>
                <w:rFonts w:ascii="宋体" w:hAnsi="宋体"/>
                <w:color w:val="000000" w:themeColor="text1"/>
                <w:sz w:val="24"/>
                <w:szCs w:val="24"/>
              </w:rPr>
            </w:pPr>
            <w:r w:rsidRPr="00FE5AA6">
              <w:rPr>
                <w:rFonts w:ascii="宋体" w:hAnsi="宋体" w:hint="eastAsia"/>
                <w:color w:val="000000" w:themeColor="text1"/>
                <w:sz w:val="24"/>
                <w:szCs w:val="24"/>
              </w:rPr>
              <w:t>9</w:t>
            </w:r>
          </w:p>
        </w:tc>
        <w:tc>
          <w:tcPr>
            <w:tcW w:w="1559" w:type="dxa"/>
            <w:vAlign w:val="center"/>
          </w:tcPr>
          <w:p w14:paraId="3FCDD434" w14:textId="77777777" w:rsidR="00970E98" w:rsidRPr="00FE5AA6" w:rsidRDefault="00970E98" w:rsidP="008B33EE">
            <w:pPr>
              <w:spacing w:line="360" w:lineRule="exact"/>
              <w:jc w:val="center"/>
              <w:rPr>
                <w:rFonts w:ascii="宋体" w:hAnsi="宋体" w:cs="宋体"/>
                <w:color w:val="000000" w:themeColor="text1"/>
                <w:sz w:val="24"/>
                <w:szCs w:val="24"/>
              </w:rPr>
            </w:pPr>
            <w:r w:rsidRPr="00FE5AA6">
              <w:rPr>
                <w:rFonts w:ascii="宋体" w:hAnsi="宋体" w:hint="eastAsia"/>
                <w:color w:val="000000" w:themeColor="text1"/>
                <w:sz w:val="24"/>
                <w:szCs w:val="24"/>
              </w:rPr>
              <w:t>拟投入本项目人员情况</w:t>
            </w:r>
            <w:r w:rsidRPr="00FE5AA6">
              <w:rPr>
                <w:rFonts w:ascii="宋体" w:hint="eastAsia"/>
                <w:color w:val="000000" w:themeColor="text1"/>
                <w:sz w:val="24"/>
                <w:szCs w:val="24"/>
              </w:rPr>
              <w:t>（满分</w:t>
            </w:r>
            <w:r w:rsidRPr="00FE5AA6">
              <w:rPr>
                <w:rFonts w:ascii="宋体" w:hAnsi="宋体" w:cs="宋体" w:hint="eastAsia"/>
                <w:color w:val="000000" w:themeColor="text1"/>
                <w:sz w:val="24"/>
                <w:szCs w:val="24"/>
              </w:rPr>
              <w:t>5分）</w:t>
            </w:r>
          </w:p>
        </w:tc>
        <w:tc>
          <w:tcPr>
            <w:tcW w:w="6317" w:type="dxa"/>
            <w:vAlign w:val="center"/>
          </w:tcPr>
          <w:p w14:paraId="5652B65E" w14:textId="77777777" w:rsidR="00055229" w:rsidRPr="00FE5AA6" w:rsidRDefault="00970E98" w:rsidP="008B33EE">
            <w:pPr>
              <w:pStyle w:val="20"/>
              <w:spacing w:line="400" w:lineRule="exact"/>
              <w:ind w:firstLineChars="0" w:firstLine="0"/>
              <w:rPr>
                <w:rFonts w:ascii="Calibri" w:eastAsia="宋体" w:hAnsi="Calibri"/>
                <w:color w:val="000000" w:themeColor="text1"/>
                <w:kern w:val="0"/>
                <w:sz w:val="24"/>
                <w:szCs w:val="24"/>
              </w:rPr>
            </w:pPr>
            <w:r w:rsidRPr="00FE5AA6">
              <w:rPr>
                <w:rFonts w:ascii="Calibri" w:eastAsia="宋体" w:hAnsi="Calibri" w:hint="eastAsia"/>
                <w:color w:val="000000" w:themeColor="text1"/>
                <w:kern w:val="0"/>
                <w:sz w:val="24"/>
                <w:szCs w:val="24"/>
              </w:rPr>
              <w:t>1</w:t>
            </w:r>
            <w:r w:rsidRPr="00FE5AA6">
              <w:rPr>
                <w:rFonts w:ascii="Calibri" w:eastAsia="宋体" w:hAnsi="Calibri" w:hint="eastAsia"/>
                <w:color w:val="000000" w:themeColor="text1"/>
                <w:kern w:val="0"/>
                <w:sz w:val="24"/>
                <w:szCs w:val="24"/>
              </w:rPr>
              <w:t>、</w:t>
            </w:r>
            <w:r w:rsidR="005B54F5" w:rsidRPr="00FE5AA6">
              <w:rPr>
                <w:rFonts w:ascii="Calibri" w:eastAsia="宋体" w:hAnsi="Calibri" w:hint="eastAsia"/>
                <w:color w:val="000000" w:themeColor="text1"/>
                <w:kern w:val="0"/>
                <w:sz w:val="24"/>
                <w:szCs w:val="24"/>
              </w:rPr>
              <w:t>拟</w:t>
            </w:r>
            <w:r w:rsidRPr="00FE5AA6">
              <w:rPr>
                <w:rFonts w:ascii="Calibri" w:eastAsia="宋体" w:hAnsi="Calibri" w:hint="eastAsia"/>
                <w:color w:val="000000" w:themeColor="text1"/>
                <w:kern w:val="0"/>
                <w:sz w:val="24"/>
                <w:szCs w:val="24"/>
              </w:rPr>
              <w:t>安排本项目的</w:t>
            </w:r>
            <w:r w:rsidR="005B54F5" w:rsidRPr="00FE5AA6">
              <w:rPr>
                <w:rFonts w:ascii="Calibri" w:eastAsia="宋体" w:hAnsi="Calibri" w:hint="eastAsia"/>
                <w:color w:val="000000" w:themeColor="text1"/>
                <w:kern w:val="0"/>
                <w:sz w:val="24"/>
                <w:szCs w:val="24"/>
              </w:rPr>
              <w:t>技术人员和售后服务人员</w:t>
            </w:r>
            <w:r w:rsidR="00055229" w:rsidRPr="00FE5AA6">
              <w:rPr>
                <w:rFonts w:ascii="Calibri" w:eastAsia="宋体" w:hAnsi="Calibri" w:hint="eastAsia"/>
                <w:color w:val="000000" w:themeColor="text1"/>
                <w:kern w:val="0"/>
                <w:sz w:val="24"/>
                <w:szCs w:val="24"/>
              </w:rPr>
              <w:t>具有</w:t>
            </w:r>
            <w:r w:rsidR="00E15209" w:rsidRPr="00FE5AA6">
              <w:rPr>
                <w:rFonts w:ascii="Calibri" w:eastAsia="宋体" w:hAnsi="Calibri" w:hint="eastAsia"/>
                <w:color w:val="000000" w:themeColor="text1"/>
                <w:kern w:val="0"/>
                <w:sz w:val="24"/>
                <w:szCs w:val="24"/>
              </w:rPr>
              <w:t>国家相关部门颁发的</w:t>
            </w:r>
            <w:r w:rsidR="00055229" w:rsidRPr="00FE5AA6">
              <w:rPr>
                <w:rFonts w:ascii="Calibri" w:eastAsia="宋体" w:hAnsi="Calibri" w:hint="eastAsia"/>
                <w:color w:val="000000" w:themeColor="text1"/>
                <w:kern w:val="0"/>
                <w:sz w:val="24"/>
                <w:szCs w:val="24"/>
              </w:rPr>
              <w:t>信息</w:t>
            </w:r>
            <w:r w:rsidR="00A413B5" w:rsidRPr="00FE5AA6">
              <w:rPr>
                <w:rFonts w:ascii="Calibri" w:eastAsia="宋体" w:hAnsi="Calibri" w:hint="eastAsia"/>
                <w:color w:val="000000" w:themeColor="text1"/>
                <w:kern w:val="0"/>
                <w:sz w:val="24"/>
                <w:szCs w:val="24"/>
              </w:rPr>
              <w:t>网络</w:t>
            </w:r>
            <w:r w:rsidR="00055229" w:rsidRPr="00FE5AA6">
              <w:rPr>
                <w:rFonts w:ascii="Calibri" w:eastAsia="宋体" w:hAnsi="Calibri" w:hint="eastAsia"/>
                <w:color w:val="000000" w:themeColor="text1"/>
                <w:kern w:val="0"/>
                <w:sz w:val="24"/>
                <w:szCs w:val="24"/>
              </w:rPr>
              <w:t>安全</w:t>
            </w:r>
            <w:r w:rsidR="00A413B5" w:rsidRPr="00FE5AA6">
              <w:rPr>
                <w:rFonts w:ascii="Calibri" w:eastAsia="宋体" w:hAnsi="Calibri" w:hint="eastAsia"/>
                <w:color w:val="000000" w:themeColor="text1"/>
                <w:kern w:val="0"/>
                <w:sz w:val="24"/>
                <w:szCs w:val="24"/>
              </w:rPr>
              <w:t>专业</w:t>
            </w:r>
            <w:r w:rsidR="00FF4302" w:rsidRPr="00FE5AA6">
              <w:rPr>
                <w:rFonts w:ascii="Calibri" w:eastAsia="宋体" w:hAnsi="Calibri" w:hint="eastAsia"/>
                <w:color w:val="000000" w:themeColor="text1"/>
                <w:kern w:val="0"/>
                <w:sz w:val="24"/>
                <w:szCs w:val="24"/>
              </w:rPr>
              <w:t>类</w:t>
            </w:r>
            <w:r w:rsidR="00055229" w:rsidRPr="00FE5AA6">
              <w:rPr>
                <w:rFonts w:ascii="Calibri" w:eastAsia="宋体" w:hAnsi="Calibri" w:hint="eastAsia"/>
                <w:color w:val="000000" w:themeColor="text1"/>
                <w:kern w:val="0"/>
                <w:sz w:val="24"/>
                <w:szCs w:val="24"/>
              </w:rPr>
              <w:t>证书</w:t>
            </w:r>
            <w:r w:rsidR="00E15209" w:rsidRPr="00FE5AA6">
              <w:rPr>
                <w:rFonts w:ascii="Calibri" w:eastAsia="宋体" w:hAnsi="Calibri" w:hint="eastAsia"/>
                <w:color w:val="000000" w:themeColor="text1"/>
                <w:kern w:val="0"/>
                <w:sz w:val="24"/>
                <w:szCs w:val="24"/>
              </w:rPr>
              <w:t>，每提供一个得</w:t>
            </w:r>
            <w:r w:rsidR="00E15209" w:rsidRPr="00FE5AA6">
              <w:rPr>
                <w:rFonts w:ascii="Calibri" w:eastAsia="宋体" w:hAnsi="Calibri" w:hint="eastAsia"/>
                <w:color w:val="000000" w:themeColor="text1"/>
                <w:kern w:val="0"/>
                <w:sz w:val="24"/>
                <w:szCs w:val="24"/>
              </w:rPr>
              <w:t>0.5</w:t>
            </w:r>
            <w:r w:rsidR="00E15209" w:rsidRPr="00FE5AA6">
              <w:rPr>
                <w:rFonts w:ascii="Calibri" w:eastAsia="宋体" w:hAnsi="Calibri" w:hint="eastAsia"/>
                <w:color w:val="000000" w:themeColor="text1"/>
                <w:kern w:val="0"/>
                <w:sz w:val="24"/>
                <w:szCs w:val="24"/>
              </w:rPr>
              <w:t>分，满分</w:t>
            </w:r>
            <w:r w:rsidR="00E15209" w:rsidRPr="00FE5AA6">
              <w:rPr>
                <w:rFonts w:ascii="Calibri" w:eastAsia="宋体" w:hAnsi="Calibri" w:hint="eastAsia"/>
                <w:color w:val="000000" w:themeColor="text1"/>
                <w:kern w:val="0"/>
                <w:sz w:val="24"/>
                <w:szCs w:val="24"/>
              </w:rPr>
              <w:t>3</w:t>
            </w:r>
            <w:r w:rsidR="00E15209" w:rsidRPr="00FE5AA6">
              <w:rPr>
                <w:rFonts w:ascii="Calibri" w:eastAsia="宋体" w:hAnsi="Calibri" w:hint="eastAsia"/>
                <w:color w:val="000000" w:themeColor="text1"/>
                <w:kern w:val="0"/>
                <w:sz w:val="24"/>
                <w:szCs w:val="24"/>
              </w:rPr>
              <w:t>分。</w:t>
            </w:r>
          </w:p>
          <w:p w14:paraId="3E2B0812" w14:textId="77777777" w:rsidR="00970E98" w:rsidRPr="00FE5AA6" w:rsidRDefault="00970E98" w:rsidP="008B33EE">
            <w:pPr>
              <w:pStyle w:val="20"/>
              <w:spacing w:line="400" w:lineRule="exact"/>
              <w:ind w:firstLineChars="0" w:firstLine="0"/>
              <w:rPr>
                <w:rFonts w:ascii="Calibri" w:eastAsia="宋体" w:hAnsi="Calibri"/>
                <w:color w:val="000000" w:themeColor="text1"/>
                <w:kern w:val="0"/>
                <w:sz w:val="24"/>
                <w:szCs w:val="24"/>
              </w:rPr>
            </w:pPr>
            <w:r w:rsidRPr="00FE5AA6">
              <w:rPr>
                <w:rFonts w:ascii="Calibri" w:eastAsia="宋体" w:hAnsi="Calibri" w:hint="eastAsia"/>
                <w:color w:val="000000" w:themeColor="text1"/>
                <w:kern w:val="0"/>
                <w:sz w:val="24"/>
                <w:szCs w:val="24"/>
              </w:rPr>
              <w:t>2</w:t>
            </w:r>
            <w:r w:rsidRPr="00FE5AA6">
              <w:rPr>
                <w:rFonts w:ascii="Calibri" w:eastAsia="宋体" w:hAnsi="Calibri" w:hint="eastAsia"/>
                <w:color w:val="000000" w:themeColor="text1"/>
                <w:kern w:val="0"/>
                <w:sz w:val="24"/>
                <w:szCs w:val="24"/>
              </w:rPr>
              <w:t>、拟安排本项目主要技术人员具有国家相关部门颁发的计算机技术与软件专业技术资格（资格级别高级）证书，每提供一个得</w:t>
            </w:r>
            <w:r w:rsidRPr="00FE5AA6">
              <w:rPr>
                <w:rFonts w:ascii="Calibri" w:eastAsia="宋体" w:hAnsi="Calibri" w:hint="eastAsia"/>
                <w:color w:val="000000" w:themeColor="text1"/>
                <w:kern w:val="0"/>
                <w:sz w:val="24"/>
                <w:szCs w:val="24"/>
              </w:rPr>
              <w:t>1</w:t>
            </w:r>
            <w:r w:rsidRPr="00FE5AA6">
              <w:rPr>
                <w:rFonts w:ascii="Calibri" w:eastAsia="宋体" w:hAnsi="Calibri" w:hint="eastAsia"/>
                <w:color w:val="000000" w:themeColor="text1"/>
                <w:kern w:val="0"/>
                <w:sz w:val="24"/>
                <w:szCs w:val="24"/>
              </w:rPr>
              <w:t>分，满分</w:t>
            </w:r>
            <w:r w:rsidRPr="00FE5AA6">
              <w:rPr>
                <w:rFonts w:ascii="Calibri" w:eastAsia="宋体" w:hAnsi="Calibri" w:hint="eastAsia"/>
                <w:color w:val="000000" w:themeColor="text1"/>
                <w:kern w:val="0"/>
                <w:sz w:val="24"/>
                <w:szCs w:val="24"/>
              </w:rPr>
              <w:t>2</w:t>
            </w:r>
            <w:r w:rsidRPr="00FE5AA6">
              <w:rPr>
                <w:rFonts w:ascii="Calibri" w:eastAsia="宋体" w:hAnsi="Calibri" w:hint="eastAsia"/>
                <w:color w:val="000000" w:themeColor="text1"/>
                <w:kern w:val="0"/>
                <w:sz w:val="24"/>
                <w:szCs w:val="24"/>
              </w:rPr>
              <w:t>分。</w:t>
            </w:r>
          </w:p>
          <w:p w14:paraId="13E15ECD" w14:textId="77777777" w:rsidR="00970E98" w:rsidRPr="00FE5AA6" w:rsidRDefault="00970E98" w:rsidP="009C6529">
            <w:pPr>
              <w:autoSpaceDE w:val="0"/>
              <w:autoSpaceDN w:val="0"/>
              <w:adjustRightInd w:val="0"/>
              <w:spacing w:line="360" w:lineRule="exact"/>
              <w:jc w:val="left"/>
              <w:rPr>
                <w:rFonts w:ascii="宋体" w:hAnsi="宋体"/>
                <w:color w:val="000000" w:themeColor="text1"/>
                <w:sz w:val="24"/>
                <w:szCs w:val="24"/>
              </w:rPr>
            </w:pPr>
            <w:r w:rsidRPr="00FE5AA6">
              <w:rPr>
                <w:rFonts w:hint="eastAsia"/>
                <w:color w:val="000000" w:themeColor="text1"/>
                <w:sz w:val="24"/>
                <w:szCs w:val="24"/>
              </w:rPr>
              <w:t>（以上人员不重复计分，</w:t>
            </w:r>
            <w:r w:rsidRPr="00FE5AA6">
              <w:rPr>
                <w:rFonts w:ascii="Calibri" w:hAnsi="Calibri" w:hint="eastAsia"/>
                <w:color w:val="000000" w:themeColor="text1"/>
                <w:sz w:val="24"/>
                <w:szCs w:val="24"/>
              </w:rPr>
              <w:t>拟派人员须提供证书复印件和</w:t>
            </w:r>
            <w:r w:rsidR="009C6529" w:rsidRPr="00FE5AA6">
              <w:rPr>
                <w:rFonts w:ascii="Calibri" w:hAnsi="Calibri" w:hint="eastAsia"/>
                <w:color w:val="000000" w:themeColor="text1"/>
                <w:sz w:val="24"/>
                <w:szCs w:val="24"/>
              </w:rPr>
              <w:t>社会保障部门出具的最近三个月在本单位连续缴纳社会养老保险的有效凭证的复印件</w:t>
            </w:r>
            <w:r w:rsidRPr="00FE5AA6">
              <w:rPr>
                <w:rFonts w:hint="eastAsia"/>
                <w:color w:val="000000" w:themeColor="text1"/>
                <w:sz w:val="24"/>
                <w:szCs w:val="24"/>
              </w:rPr>
              <w:t>）</w:t>
            </w:r>
          </w:p>
        </w:tc>
      </w:tr>
    </w:tbl>
    <w:p w14:paraId="0EEC6987" w14:textId="77777777" w:rsidR="005C51B8" w:rsidRPr="00FE5AA6" w:rsidRDefault="005C51B8" w:rsidP="009A167A">
      <w:pPr>
        <w:pStyle w:val="20"/>
        <w:spacing w:line="360" w:lineRule="auto"/>
        <w:ind w:firstLineChars="205" w:firstLine="574"/>
        <w:rPr>
          <w:color w:val="000000" w:themeColor="text1"/>
          <w:sz w:val="28"/>
        </w:rPr>
      </w:pPr>
      <w:r w:rsidRPr="00FE5AA6">
        <w:rPr>
          <w:rFonts w:hint="eastAsia"/>
          <w:color w:val="000000" w:themeColor="text1"/>
          <w:sz w:val="28"/>
        </w:rPr>
        <w:t>23.5推荐中标候选人</w:t>
      </w:r>
    </w:p>
    <w:p w14:paraId="1E990F1A" w14:textId="77777777" w:rsidR="005C51B8" w:rsidRPr="00FE5AA6" w:rsidRDefault="005C51B8" w:rsidP="005C51B8">
      <w:pPr>
        <w:pStyle w:val="20"/>
        <w:ind w:firstLineChars="0" w:firstLine="0"/>
        <w:rPr>
          <w:color w:val="000000" w:themeColor="text1"/>
          <w:sz w:val="28"/>
        </w:rPr>
      </w:pPr>
      <w:r w:rsidRPr="00FE5AA6">
        <w:rPr>
          <w:rFonts w:hint="eastAsia"/>
          <w:color w:val="000000" w:themeColor="text1"/>
          <w:sz w:val="28"/>
        </w:rPr>
        <w:t xml:space="preserve">    评标委员会按评审后的综合得分由高到低顺序排列，并向采购人推荐3名中标候选人，并编写评审报告。综合得分相同的，按投标报价由低到高顺序排列。</w:t>
      </w:r>
      <w:r w:rsidR="005028EB" w:rsidRPr="00FE5AA6">
        <w:rPr>
          <w:rFonts w:hint="eastAsia"/>
          <w:color w:val="000000" w:themeColor="text1"/>
          <w:sz w:val="28"/>
        </w:rPr>
        <w:t>得分且投标报价相同的并列并由采购人或者采购人委托评标委员会采取随机抽取方式确定第一的中标候选人。</w:t>
      </w:r>
      <w:r w:rsidRPr="00FE5AA6">
        <w:rPr>
          <w:rFonts w:hint="eastAsia"/>
          <w:color w:val="000000" w:themeColor="text1"/>
          <w:sz w:val="28"/>
        </w:rPr>
        <w:t>对评审报告有异议的，应当在评审报告上签署不同意见，并说明理由，否则视为同意评审报告。</w:t>
      </w:r>
    </w:p>
    <w:p w14:paraId="70E50E9E" w14:textId="77777777" w:rsidR="00615BCC" w:rsidRPr="00FE5AA6" w:rsidRDefault="00615BCC">
      <w:pPr>
        <w:pStyle w:val="3"/>
        <w:spacing w:before="0" w:after="0"/>
        <w:rPr>
          <w:bCs/>
          <w:color w:val="000000" w:themeColor="text1"/>
          <w:sz w:val="28"/>
          <w:szCs w:val="28"/>
        </w:rPr>
      </w:pPr>
      <w:bookmarkStart w:id="47" w:name="_Toc474748762"/>
      <w:r w:rsidRPr="00FE5AA6">
        <w:rPr>
          <w:rFonts w:hint="eastAsia"/>
          <w:bCs/>
          <w:color w:val="000000" w:themeColor="text1"/>
          <w:sz w:val="28"/>
          <w:szCs w:val="28"/>
        </w:rPr>
        <w:lastRenderedPageBreak/>
        <w:t>六、合同授予</w:t>
      </w:r>
      <w:bookmarkEnd w:id="47"/>
    </w:p>
    <w:p w14:paraId="1E6EA9C1"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48" w:name="_Toc474748763"/>
      <w:r w:rsidRPr="00FE5AA6">
        <w:rPr>
          <w:rFonts w:ascii="仿宋_GB2312" w:eastAsia="仿宋_GB2312" w:hint="eastAsia"/>
          <w:color w:val="000000" w:themeColor="text1"/>
          <w:sz w:val="28"/>
          <w:szCs w:val="28"/>
        </w:rPr>
        <w:t>24．</w:t>
      </w:r>
      <w:r w:rsidRPr="00FE5AA6">
        <w:rPr>
          <w:rFonts w:ascii="仿宋_GB2312" w:eastAsia="仿宋_GB2312"/>
          <w:color w:val="000000" w:themeColor="text1"/>
          <w:sz w:val="28"/>
          <w:szCs w:val="28"/>
        </w:rPr>
        <w:t>合同授予标准</w:t>
      </w:r>
      <w:bookmarkEnd w:id="48"/>
    </w:p>
    <w:p w14:paraId="16730963" w14:textId="77777777" w:rsidR="00615BCC" w:rsidRPr="00FE5AA6" w:rsidRDefault="00615BCC">
      <w:pPr>
        <w:pStyle w:val="20"/>
        <w:ind w:firstLine="577"/>
        <w:rPr>
          <w:color w:val="000000" w:themeColor="text1"/>
          <w:sz w:val="28"/>
        </w:rPr>
      </w:pPr>
      <w:r w:rsidRPr="00FE5AA6">
        <w:rPr>
          <w:rFonts w:hint="eastAsia"/>
          <w:color w:val="000000" w:themeColor="text1"/>
          <w:sz w:val="28"/>
        </w:rPr>
        <w:t>根据评标委员会的评审结果，采购人按照评审报告推荐的中标候选人中按顺序依法确定</w:t>
      </w:r>
      <w:r w:rsidR="003D29C3" w:rsidRPr="00FE5AA6">
        <w:rPr>
          <w:rFonts w:hint="eastAsia"/>
          <w:color w:val="000000" w:themeColor="text1"/>
          <w:sz w:val="28"/>
        </w:rPr>
        <w:t>中标人</w:t>
      </w:r>
      <w:r w:rsidRPr="00FE5AA6">
        <w:rPr>
          <w:color w:val="000000" w:themeColor="text1"/>
          <w:sz w:val="28"/>
        </w:rPr>
        <w:t>。</w:t>
      </w:r>
    </w:p>
    <w:p w14:paraId="563BDE40"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49" w:name="_Toc474748764"/>
      <w:r w:rsidRPr="00FE5AA6">
        <w:rPr>
          <w:rFonts w:ascii="仿宋_GB2312" w:eastAsia="仿宋_GB2312" w:hint="eastAsia"/>
          <w:color w:val="000000" w:themeColor="text1"/>
          <w:sz w:val="28"/>
          <w:szCs w:val="28"/>
        </w:rPr>
        <w:t>25．</w:t>
      </w:r>
      <w:r w:rsidRPr="00FE5AA6">
        <w:rPr>
          <w:rFonts w:ascii="仿宋_GB2312" w:eastAsia="仿宋_GB2312"/>
          <w:color w:val="000000" w:themeColor="text1"/>
          <w:sz w:val="28"/>
          <w:szCs w:val="28"/>
        </w:rPr>
        <w:t>采购人拒绝投标的权力</w:t>
      </w:r>
      <w:bookmarkEnd w:id="49"/>
    </w:p>
    <w:p w14:paraId="51CA1B6F" w14:textId="77777777" w:rsidR="00615BCC" w:rsidRPr="00FE5AA6" w:rsidRDefault="00615BCC">
      <w:pPr>
        <w:pStyle w:val="20"/>
        <w:ind w:firstLine="577"/>
        <w:rPr>
          <w:color w:val="000000" w:themeColor="text1"/>
          <w:sz w:val="28"/>
        </w:rPr>
      </w:pPr>
      <w:r w:rsidRPr="00FE5AA6">
        <w:rPr>
          <w:color w:val="000000" w:themeColor="text1"/>
          <w:sz w:val="28"/>
        </w:rPr>
        <w:t>采购人不承诺将合同授予报价最低的</w:t>
      </w:r>
      <w:r w:rsidR="0078108E" w:rsidRPr="00FE5AA6">
        <w:rPr>
          <w:color w:val="000000" w:themeColor="text1"/>
          <w:sz w:val="28"/>
        </w:rPr>
        <w:t>投标人</w:t>
      </w:r>
      <w:r w:rsidRPr="00FE5AA6">
        <w:rPr>
          <w:color w:val="000000" w:themeColor="text1"/>
          <w:sz w:val="28"/>
        </w:rPr>
        <w:t>。采购人在</w:t>
      </w:r>
      <w:r w:rsidRPr="00FE5AA6">
        <w:rPr>
          <w:rFonts w:hint="eastAsia"/>
          <w:color w:val="000000" w:themeColor="text1"/>
          <w:sz w:val="28"/>
        </w:rPr>
        <w:t>确定</w:t>
      </w:r>
      <w:r w:rsidR="003D29C3" w:rsidRPr="00FE5AA6">
        <w:rPr>
          <w:color w:val="000000" w:themeColor="text1"/>
          <w:sz w:val="28"/>
        </w:rPr>
        <w:t>中标人</w:t>
      </w:r>
      <w:r w:rsidRPr="00FE5AA6">
        <w:rPr>
          <w:rFonts w:hint="eastAsia"/>
          <w:color w:val="000000" w:themeColor="text1"/>
          <w:sz w:val="28"/>
        </w:rPr>
        <w:t>之</w:t>
      </w:r>
      <w:r w:rsidRPr="00FE5AA6">
        <w:rPr>
          <w:color w:val="000000" w:themeColor="text1"/>
          <w:sz w:val="28"/>
        </w:rPr>
        <w:t>前，有权依据评标委员会的评</w:t>
      </w:r>
      <w:r w:rsidRPr="00FE5AA6">
        <w:rPr>
          <w:rFonts w:hint="eastAsia"/>
          <w:color w:val="000000" w:themeColor="text1"/>
          <w:sz w:val="28"/>
        </w:rPr>
        <w:t>审</w:t>
      </w:r>
      <w:r w:rsidRPr="00FE5AA6">
        <w:rPr>
          <w:color w:val="000000" w:themeColor="text1"/>
          <w:sz w:val="28"/>
        </w:rPr>
        <w:t>报告拒绝不合格的投标。</w:t>
      </w:r>
    </w:p>
    <w:p w14:paraId="518B5787"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0" w:name="_Toc474748765"/>
      <w:r w:rsidRPr="00FE5AA6">
        <w:rPr>
          <w:rFonts w:ascii="仿宋_GB2312" w:eastAsia="仿宋_GB2312" w:hint="eastAsia"/>
          <w:color w:val="000000" w:themeColor="text1"/>
          <w:sz w:val="28"/>
          <w:szCs w:val="28"/>
        </w:rPr>
        <w:t>26．发布中标结果</w:t>
      </w:r>
      <w:bookmarkEnd w:id="50"/>
    </w:p>
    <w:p w14:paraId="69A9A697" w14:textId="77777777" w:rsidR="00615BCC" w:rsidRPr="00FE5AA6" w:rsidRDefault="00615BCC">
      <w:pPr>
        <w:pStyle w:val="20"/>
        <w:ind w:firstLine="577"/>
        <w:rPr>
          <w:color w:val="000000" w:themeColor="text1"/>
          <w:sz w:val="28"/>
        </w:rPr>
      </w:pPr>
      <w:r w:rsidRPr="00FE5AA6">
        <w:rPr>
          <w:rFonts w:hint="eastAsia"/>
          <w:color w:val="000000" w:themeColor="text1"/>
          <w:sz w:val="28"/>
        </w:rPr>
        <w:t>26.1市交易中心自</w:t>
      </w:r>
      <w:r w:rsidR="003D29C3" w:rsidRPr="00FE5AA6">
        <w:rPr>
          <w:rFonts w:hint="eastAsia"/>
          <w:color w:val="000000" w:themeColor="text1"/>
          <w:sz w:val="28"/>
          <w:szCs w:val="18"/>
        </w:rPr>
        <w:t>中标人</w:t>
      </w:r>
      <w:r w:rsidRPr="00FE5AA6">
        <w:rPr>
          <w:rFonts w:hint="eastAsia"/>
          <w:color w:val="000000" w:themeColor="text1"/>
          <w:sz w:val="28"/>
          <w:szCs w:val="18"/>
        </w:rPr>
        <w:t>确定之日起2个工作日内，发出中标通知书，并在财政部门指定的政府采购信息媒体上公告中标结果及招标文件。</w:t>
      </w:r>
    </w:p>
    <w:p w14:paraId="2C68D2D0" w14:textId="77777777" w:rsidR="00615BCC" w:rsidRPr="00FE5AA6" w:rsidRDefault="00615BCC">
      <w:pPr>
        <w:pStyle w:val="20"/>
        <w:ind w:firstLine="577"/>
        <w:rPr>
          <w:color w:val="000000" w:themeColor="text1"/>
          <w:sz w:val="28"/>
        </w:rPr>
      </w:pPr>
      <w:r w:rsidRPr="00FE5AA6">
        <w:rPr>
          <w:rFonts w:hint="eastAsia"/>
          <w:color w:val="000000" w:themeColor="text1"/>
          <w:sz w:val="28"/>
        </w:rPr>
        <w:t>26.2《中标通知书》是合同的一个组成部分，</w:t>
      </w:r>
      <w:r w:rsidRPr="00FE5AA6">
        <w:rPr>
          <w:rFonts w:hint="eastAsia"/>
          <w:color w:val="000000" w:themeColor="text1"/>
          <w:sz w:val="28"/>
          <w:szCs w:val="18"/>
        </w:rPr>
        <w:t>《中标通知书》对采购人和</w:t>
      </w:r>
      <w:r w:rsidR="003D29C3" w:rsidRPr="00FE5AA6">
        <w:rPr>
          <w:rFonts w:hint="eastAsia"/>
          <w:color w:val="000000" w:themeColor="text1"/>
          <w:sz w:val="28"/>
          <w:szCs w:val="18"/>
        </w:rPr>
        <w:t>中标人</w:t>
      </w:r>
      <w:r w:rsidRPr="00FE5AA6">
        <w:rPr>
          <w:rFonts w:hint="eastAsia"/>
          <w:color w:val="000000" w:themeColor="text1"/>
          <w:sz w:val="28"/>
          <w:szCs w:val="18"/>
        </w:rPr>
        <w:t>均具有同等法律效力；</w:t>
      </w:r>
      <w:r w:rsidRPr="00FE5AA6">
        <w:rPr>
          <w:rFonts w:hint="eastAsia"/>
          <w:color w:val="000000" w:themeColor="text1"/>
          <w:sz w:val="28"/>
        </w:rPr>
        <w:t>《中标通知书》发出后，采购人改变中标结果，或者</w:t>
      </w:r>
      <w:r w:rsidR="008E3CE8" w:rsidRPr="00FE5AA6">
        <w:rPr>
          <w:rFonts w:hint="eastAsia"/>
          <w:color w:val="000000" w:themeColor="text1"/>
          <w:sz w:val="28"/>
        </w:rPr>
        <w:t>中标人</w:t>
      </w:r>
      <w:r w:rsidRPr="00FE5AA6">
        <w:rPr>
          <w:rFonts w:hint="eastAsia"/>
          <w:color w:val="000000" w:themeColor="text1"/>
          <w:sz w:val="28"/>
        </w:rPr>
        <w:t>放弃中标，应当承担相应的法律责任。</w:t>
      </w:r>
    </w:p>
    <w:p w14:paraId="4C6C34E0" w14:textId="77777777" w:rsidR="00AE149A" w:rsidRPr="00FE5AA6" w:rsidRDefault="00AE149A">
      <w:pPr>
        <w:pStyle w:val="20"/>
        <w:ind w:firstLine="577"/>
        <w:rPr>
          <w:color w:val="000000" w:themeColor="text1"/>
          <w:sz w:val="28"/>
        </w:rPr>
      </w:pPr>
      <w:r w:rsidRPr="00FE5AA6">
        <w:rPr>
          <w:rFonts w:hint="eastAsia"/>
          <w:color w:val="000000" w:themeColor="text1"/>
          <w:sz w:val="28"/>
        </w:rPr>
        <w:t>26.3</w:t>
      </w:r>
      <w:r w:rsidR="008E3CE8" w:rsidRPr="00FE5AA6">
        <w:rPr>
          <w:rFonts w:hint="eastAsia"/>
          <w:color w:val="000000" w:themeColor="text1"/>
          <w:sz w:val="28"/>
        </w:rPr>
        <w:t>中标人</w:t>
      </w:r>
      <w:r w:rsidRPr="00FE5AA6">
        <w:rPr>
          <w:rFonts w:hint="eastAsia"/>
          <w:color w:val="000000" w:themeColor="text1"/>
          <w:sz w:val="28"/>
        </w:rPr>
        <w:t>为残疾人福利性单位的，采购人或者其委托的采购代理机构应当随中标、成交结果同时公告其《残疾人福利性单位声明函》，接受社会监督。</w:t>
      </w:r>
    </w:p>
    <w:p w14:paraId="6E3561DE" w14:textId="77777777" w:rsidR="00615BCC" w:rsidRPr="00FE5AA6" w:rsidRDefault="009B3127">
      <w:pPr>
        <w:pStyle w:val="3"/>
        <w:spacing w:before="0" w:after="0"/>
        <w:rPr>
          <w:bCs/>
          <w:color w:val="000000" w:themeColor="text1"/>
          <w:sz w:val="28"/>
          <w:szCs w:val="28"/>
        </w:rPr>
      </w:pPr>
      <w:bookmarkStart w:id="51" w:name="_Toc474748766"/>
      <w:r w:rsidRPr="00FE5AA6">
        <w:rPr>
          <w:rFonts w:hint="eastAsia"/>
          <w:bCs/>
          <w:color w:val="000000" w:themeColor="text1"/>
          <w:sz w:val="28"/>
          <w:szCs w:val="28"/>
        </w:rPr>
        <w:t>七、合同签订、</w:t>
      </w:r>
      <w:r w:rsidR="00615BCC" w:rsidRPr="00FE5AA6">
        <w:rPr>
          <w:rFonts w:hint="eastAsia"/>
          <w:bCs/>
          <w:color w:val="000000" w:themeColor="text1"/>
          <w:sz w:val="28"/>
          <w:szCs w:val="28"/>
        </w:rPr>
        <w:t>履行</w:t>
      </w:r>
      <w:bookmarkEnd w:id="51"/>
      <w:r w:rsidRPr="00FE5AA6">
        <w:rPr>
          <w:rFonts w:hint="eastAsia"/>
          <w:bCs/>
          <w:color w:val="000000" w:themeColor="text1"/>
          <w:sz w:val="28"/>
          <w:szCs w:val="28"/>
        </w:rPr>
        <w:t>和验收</w:t>
      </w:r>
    </w:p>
    <w:p w14:paraId="10F88274" w14:textId="77777777" w:rsidR="00615BCC" w:rsidRPr="00FE5AA6" w:rsidRDefault="00615BCC"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2" w:name="_Toc474748767"/>
      <w:r w:rsidRPr="00FE5AA6">
        <w:rPr>
          <w:rFonts w:ascii="仿宋_GB2312" w:eastAsia="仿宋_GB2312" w:hint="eastAsia"/>
          <w:color w:val="000000" w:themeColor="text1"/>
          <w:sz w:val="28"/>
          <w:szCs w:val="28"/>
        </w:rPr>
        <w:t>27．</w:t>
      </w:r>
      <w:r w:rsidRPr="00FE5AA6">
        <w:rPr>
          <w:rFonts w:ascii="仿宋_GB2312" w:eastAsia="仿宋_GB2312"/>
          <w:color w:val="000000" w:themeColor="text1"/>
          <w:sz w:val="28"/>
          <w:szCs w:val="28"/>
        </w:rPr>
        <w:t>合同的签订</w:t>
      </w:r>
      <w:bookmarkEnd w:id="52"/>
    </w:p>
    <w:p w14:paraId="28B158E9" w14:textId="77777777" w:rsidR="009B3127" w:rsidRPr="00FE5AA6" w:rsidRDefault="00615BCC" w:rsidP="009B3127">
      <w:pPr>
        <w:pStyle w:val="20"/>
        <w:ind w:firstLine="577"/>
        <w:rPr>
          <w:color w:val="000000" w:themeColor="text1"/>
          <w:sz w:val="28"/>
        </w:rPr>
      </w:pPr>
      <w:r w:rsidRPr="00FE5AA6">
        <w:rPr>
          <w:rFonts w:hint="eastAsia"/>
          <w:color w:val="000000" w:themeColor="text1"/>
          <w:sz w:val="28"/>
        </w:rPr>
        <w:t>27.1</w:t>
      </w:r>
      <w:r w:rsidR="009B3127" w:rsidRPr="00FE5AA6">
        <w:rPr>
          <w:rFonts w:hint="eastAsia"/>
          <w:color w:val="000000" w:themeColor="text1"/>
          <w:sz w:val="28"/>
        </w:rPr>
        <w:t>采购人应当自中标通知书发出之日起30日内，按照招标文件和中标人投标文件的规定，与中标人签订书面合同。所签订的合同不得对招标文件确定的事项和中标人投标文件作实质性修改。</w:t>
      </w:r>
    </w:p>
    <w:p w14:paraId="36ACA209" w14:textId="77777777" w:rsidR="00615BCC" w:rsidRPr="00FE5AA6" w:rsidRDefault="009B3127" w:rsidP="009B3127">
      <w:pPr>
        <w:pStyle w:val="20"/>
        <w:ind w:firstLine="577"/>
        <w:rPr>
          <w:color w:val="000000" w:themeColor="text1"/>
          <w:sz w:val="28"/>
        </w:rPr>
      </w:pPr>
      <w:r w:rsidRPr="00FE5AA6">
        <w:rPr>
          <w:rFonts w:hint="eastAsia"/>
          <w:color w:val="000000" w:themeColor="text1"/>
          <w:sz w:val="28"/>
        </w:rPr>
        <w:lastRenderedPageBreak/>
        <w:t>采购人不得向中标人提出任何不合理的要求作为签订合同的条件。</w:t>
      </w:r>
    </w:p>
    <w:p w14:paraId="17D10060" w14:textId="77777777" w:rsidR="009B3127" w:rsidRPr="00FE5AA6" w:rsidRDefault="009B3127" w:rsidP="009B3127">
      <w:pPr>
        <w:pStyle w:val="20"/>
        <w:ind w:firstLine="577"/>
        <w:rPr>
          <w:color w:val="000000" w:themeColor="text1"/>
          <w:sz w:val="28"/>
        </w:rPr>
      </w:pPr>
      <w:r w:rsidRPr="00FE5AA6">
        <w:rPr>
          <w:rFonts w:hint="eastAsia"/>
          <w:color w:val="000000" w:themeColor="text1"/>
          <w:sz w:val="28"/>
        </w:rPr>
        <w:t>27.2采购人与中标人应当根据合同的约定依法履行合同义务。</w:t>
      </w:r>
    </w:p>
    <w:p w14:paraId="480812D4" w14:textId="77777777" w:rsidR="009B3127" w:rsidRPr="00FE5AA6" w:rsidRDefault="009B3127" w:rsidP="009B3127">
      <w:pPr>
        <w:pStyle w:val="20"/>
        <w:ind w:firstLine="577"/>
        <w:rPr>
          <w:color w:val="000000" w:themeColor="text1"/>
          <w:sz w:val="28"/>
        </w:rPr>
      </w:pPr>
      <w:r w:rsidRPr="00FE5AA6">
        <w:rPr>
          <w:rFonts w:hint="eastAsia"/>
          <w:color w:val="000000" w:themeColor="text1"/>
          <w:sz w:val="28"/>
        </w:rPr>
        <w:t>政府采购合同的履行、违约责任和解决争议的方法等适用《中华人民共和国合同法》。</w:t>
      </w:r>
    </w:p>
    <w:p w14:paraId="78C73271" w14:textId="77777777" w:rsidR="00615BCC" w:rsidRPr="00FE5AA6" w:rsidRDefault="00615BCC">
      <w:pPr>
        <w:pStyle w:val="20"/>
        <w:ind w:firstLine="577"/>
        <w:rPr>
          <w:color w:val="000000" w:themeColor="text1"/>
          <w:sz w:val="28"/>
        </w:rPr>
      </w:pPr>
      <w:r w:rsidRPr="00FE5AA6">
        <w:rPr>
          <w:rFonts w:hint="eastAsia"/>
          <w:color w:val="000000" w:themeColor="text1"/>
          <w:sz w:val="28"/>
        </w:rPr>
        <w:t>27.2采购人应当自政府采购合同签订之日起7个工作日内，应将合同</w:t>
      </w:r>
      <w:proofErr w:type="gramStart"/>
      <w:r w:rsidRPr="00FE5AA6">
        <w:rPr>
          <w:rFonts w:hint="eastAsia"/>
          <w:color w:val="000000" w:themeColor="text1"/>
          <w:sz w:val="28"/>
        </w:rPr>
        <w:t>副本报</w:t>
      </w:r>
      <w:proofErr w:type="gramEnd"/>
      <w:r w:rsidRPr="00FE5AA6">
        <w:rPr>
          <w:rFonts w:hint="eastAsia"/>
          <w:color w:val="000000" w:themeColor="text1"/>
          <w:sz w:val="28"/>
        </w:rPr>
        <w:t>同级政府采购监督管理部门备案。</w:t>
      </w:r>
    </w:p>
    <w:p w14:paraId="0CE71AAE" w14:textId="77777777" w:rsidR="00615BCC" w:rsidRPr="00FE5AA6" w:rsidRDefault="00615BCC">
      <w:pPr>
        <w:pStyle w:val="20"/>
        <w:ind w:firstLine="577"/>
        <w:rPr>
          <w:color w:val="000000" w:themeColor="text1"/>
          <w:sz w:val="28"/>
        </w:rPr>
      </w:pPr>
      <w:r w:rsidRPr="00FE5AA6">
        <w:rPr>
          <w:rFonts w:hint="eastAsia"/>
          <w:color w:val="000000" w:themeColor="text1"/>
          <w:sz w:val="28"/>
        </w:rPr>
        <w:t>27.3</w:t>
      </w:r>
      <w:r w:rsidR="00356692" w:rsidRPr="00FE5AA6">
        <w:rPr>
          <w:rFonts w:hint="eastAsia"/>
          <w:color w:val="000000" w:themeColor="text1"/>
          <w:sz w:val="28"/>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18F741FB" w14:textId="77777777" w:rsidR="00AB2BB3"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r w:rsidRPr="00FE5AA6">
        <w:rPr>
          <w:rFonts w:ascii="仿宋_GB2312" w:eastAsia="仿宋_GB2312" w:hint="eastAsia"/>
          <w:color w:val="000000" w:themeColor="text1"/>
          <w:sz w:val="28"/>
          <w:szCs w:val="28"/>
        </w:rPr>
        <w:t>28.</w:t>
      </w:r>
      <w:r w:rsidR="00F73FF4" w:rsidRPr="00FE5AA6">
        <w:rPr>
          <w:rFonts w:ascii="仿宋_GB2312" w:eastAsia="仿宋_GB2312" w:hint="eastAsia"/>
          <w:color w:val="000000" w:themeColor="text1"/>
          <w:sz w:val="28"/>
          <w:szCs w:val="28"/>
        </w:rPr>
        <w:t>验收</w:t>
      </w:r>
    </w:p>
    <w:p w14:paraId="60AAF992" w14:textId="77777777" w:rsidR="00950F3F" w:rsidRPr="00FE5AA6" w:rsidRDefault="00950F3F" w:rsidP="00950F3F">
      <w:pPr>
        <w:pStyle w:val="20"/>
        <w:ind w:firstLine="577"/>
        <w:rPr>
          <w:color w:val="000000" w:themeColor="text1"/>
          <w:sz w:val="28"/>
        </w:rPr>
      </w:pPr>
      <w:r w:rsidRPr="00FE5AA6">
        <w:rPr>
          <w:rFonts w:hint="eastAsia"/>
          <w:color w:val="000000" w:themeColor="text1"/>
          <w:sz w:val="28"/>
        </w:rPr>
        <w:t>28.1采购人应当及时对采购项目进行验收。采购人可以邀请参加本项目的其他投标人或者第三方机构参与验收。参与验收的投标人或者第三方机构的意见作为</w:t>
      </w:r>
      <w:proofErr w:type="gramStart"/>
      <w:r w:rsidRPr="00FE5AA6">
        <w:rPr>
          <w:rFonts w:hint="eastAsia"/>
          <w:color w:val="000000" w:themeColor="text1"/>
          <w:sz w:val="28"/>
        </w:rPr>
        <w:t>验收书</w:t>
      </w:r>
      <w:proofErr w:type="gramEnd"/>
      <w:r w:rsidRPr="00FE5AA6">
        <w:rPr>
          <w:rFonts w:hint="eastAsia"/>
          <w:color w:val="000000" w:themeColor="text1"/>
          <w:sz w:val="28"/>
        </w:rPr>
        <w:t>的参考资料一并存档。</w:t>
      </w:r>
    </w:p>
    <w:p w14:paraId="1A354982" w14:textId="77777777" w:rsidR="00AB2BB3" w:rsidRPr="00FE5AA6" w:rsidRDefault="00950F3F" w:rsidP="00AB2BB3">
      <w:pPr>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28.2</w:t>
      </w:r>
      <w:r w:rsidR="00AB2BB3" w:rsidRPr="00FE5AA6">
        <w:rPr>
          <w:rFonts w:ascii="仿宋_GB2312" w:eastAsia="仿宋_GB2312" w:hAnsi="宋体" w:hint="eastAsia"/>
          <w:color w:val="000000" w:themeColor="text1"/>
          <w:sz w:val="28"/>
        </w:rPr>
        <w:t>在验收时，</w:t>
      </w:r>
      <w:r w:rsidR="0078108E" w:rsidRPr="00FE5AA6">
        <w:rPr>
          <w:rFonts w:ascii="仿宋_GB2312" w:eastAsia="仿宋_GB2312" w:hAnsi="宋体" w:hint="eastAsia"/>
          <w:color w:val="000000" w:themeColor="text1"/>
          <w:sz w:val="28"/>
        </w:rPr>
        <w:t>投标人</w:t>
      </w:r>
      <w:r w:rsidR="00AB2BB3" w:rsidRPr="00FE5AA6">
        <w:rPr>
          <w:rFonts w:ascii="仿宋_GB2312" w:eastAsia="仿宋_GB2312" w:hAnsi="宋体" w:hint="eastAsia"/>
          <w:color w:val="000000" w:themeColor="text1"/>
          <w:sz w:val="28"/>
        </w:rPr>
        <w:t>应向采购人提供货物或服务的相关资料，按采购人提出的方式验收。</w:t>
      </w:r>
    </w:p>
    <w:p w14:paraId="0951B02F" w14:textId="77777777" w:rsidR="00AB2BB3" w:rsidRPr="00FE5AA6" w:rsidRDefault="00950F3F" w:rsidP="00AB2BB3">
      <w:pPr>
        <w:spacing w:line="600" w:lineRule="exact"/>
        <w:ind w:leftChars="14" w:left="29"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28.3</w:t>
      </w:r>
      <w:r w:rsidR="00AB2BB3" w:rsidRPr="00FE5AA6">
        <w:rPr>
          <w:rFonts w:ascii="仿宋_GB2312" w:eastAsia="仿宋_GB2312" w:hAnsi="宋体" w:hint="eastAsia"/>
          <w:color w:val="000000" w:themeColor="text1"/>
          <w:sz w:val="28"/>
        </w:rPr>
        <w:t>由采购人对货物或服务的质量、规格和数量及其他进行检验。如发现质量、规格和数量等任何一项与招标要求规定不符，采购人有权拒绝接受。</w:t>
      </w:r>
    </w:p>
    <w:p w14:paraId="1DE0B825" w14:textId="77777777" w:rsidR="00284C70" w:rsidRPr="00FE5AA6" w:rsidRDefault="00950F3F" w:rsidP="00284C70">
      <w:pPr>
        <w:spacing w:line="600" w:lineRule="exact"/>
        <w:ind w:leftChars="14" w:left="29"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28.4</w:t>
      </w:r>
      <w:r w:rsidR="00284C70" w:rsidRPr="00FE5AA6">
        <w:rPr>
          <w:rFonts w:ascii="仿宋_GB2312" w:eastAsia="仿宋_GB2312" w:hAnsi="宋体" w:hint="eastAsia"/>
          <w:color w:val="000000" w:themeColor="text1"/>
          <w:sz w:val="28"/>
        </w:rPr>
        <w:t>采购人应当加强对中标人的履约管理，并按照采购合同约定，及时向中标人支付采购资金。对于中标人违反采购合同约定的行为，采购人应当及时处理，依法追究其违约责任。</w:t>
      </w:r>
    </w:p>
    <w:p w14:paraId="51051857"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3" w:name="_Toc429645581"/>
      <w:bookmarkStart w:id="54" w:name="_Toc474748768"/>
      <w:r w:rsidRPr="00FE5AA6">
        <w:rPr>
          <w:rFonts w:ascii="仿宋_GB2312" w:eastAsia="仿宋_GB2312" w:hint="eastAsia"/>
          <w:color w:val="000000" w:themeColor="text1"/>
          <w:sz w:val="28"/>
          <w:szCs w:val="28"/>
        </w:rPr>
        <w:lastRenderedPageBreak/>
        <w:t>29</w:t>
      </w:r>
      <w:r w:rsidR="00615BCC" w:rsidRPr="00FE5AA6">
        <w:rPr>
          <w:rFonts w:ascii="仿宋_GB2312" w:eastAsia="仿宋_GB2312" w:hint="eastAsia"/>
          <w:color w:val="000000" w:themeColor="text1"/>
          <w:sz w:val="28"/>
          <w:szCs w:val="28"/>
        </w:rPr>
        <w:t>．</w:t>
      </w:r>
      <w:r w:rsidR="00615BCC" w:rsidRPr="00FE5AA6">
        <w:rPr>
          <w:rFonts w:ascii="仿宋_GB2312" w:eastAsia="仿宋_GB2312"/>
          <w:color w:val="000000" w:themeColor="text1"/>
          <w:sz w:val="28"/>
          <w:szCs w:val="28"/>
        </w:rPr>
        <w:t>履约</w:t>
      </w:r>
      <w:r w:rsidR="00615BCC" w:rsidRPr="00FE5AA6">
        <w:rPr>
          <w:rFonts w:ascii="仿宋_GB2312" w:eastAsia="仿宋_GB2312" w:hint="eastAsia"/>
          <w:color w:val="000000" w:themeColor="text1"/>
          <w:sz w:val="28"/>
          <w:szCs w:val="28"/>
        </w:rPr>
        <w:t>保证金</w:t>
      </w:r>
      <w:bookmarkEnd w:id="53"/>
      <w:bookmarkEnd w:id="54"/>
    </w:p>
    <w:p w14:paraId="4B83A496" w14:textId="77777777" w:rsidR="00484D5A" w:rsidRPr="00FE5AA6" w:rsidRDefault="00950F3F" w:rsidP="00484D5A">
      <w:pPr>
        <w:spacing w:line="600" w:lineRule="exact"/>
        <w:ind w:firstLineChars="206" w:firstLine="577"/>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29</w:t>
      </w:r>
      <w:r w:rsidR="00615BCC" w:rsidRPr="00FE5AA6">
        <w:rPr>
          <w:rFonts w:ascii="仿宋_GB2312" w:eastAsia="仿宋_GB2312" w:hAnsi="宋体" w:hint="eastAsia"/>
          <w:color w:val="000000" w:themeColor="text1"/>
          <w:sz w:val="28"/>
        </w:rPr>
        <w:t>.1</w:t>
      </w:r>
      <w:r w:rsidR="00484D5A" w:rsidRPr="00FE5AA6">
        <w:rPr>
          <w:rFonts w:ascii="仿宋_GB2312" w:eastAsia="仿宋_GB2312" w:hAnsi="宋体" w:hint="eastAsia"/>
          <w:color w:val="000000" w:themeColor="text1"/>
          <w:sz w:val="28"/>
        </w:rPr>
        <w:t>中标供应商在</w:t>
      </w:r>
      <w:proofErr w:type="gramStart"/>
      <w:r w:rsidR="00484D5A" w:rsidRPr="00FE5AA6">
        <w:rPr>
          <w:rFonts w:ascii="仿宋_GB2312" w:eastAsia="仿宋_GB2312" w:hAnsi="宋体" w:hint="eastAsia"/>
          <w:color w:val="000000" w:themeColor="text1"/>
          <w:sz w:val="28"/>
        </w:rPr>
        <w:t>签定</w:t>
      </w:r>
      <w:proofErr w:type="gramEnd"/>
      <w:r w:rsidR="00484D5A" w:rsidRPr="00FE5AA6">
        <w:rPr>
          <w:rFonts w:ascii="仿宋_GB2312" w:eastAsia="仿宋_GB2312" w:hAnsi="宋体" w:hint="eastAsia"/>
          <w:color w:val="000000" w:themeColor="text1"/>
          <w:sz w:val="28"/>
        </w:rPr>
        <w:t>合同前须提交中标金额的5%作为项目履约保证金。履约保证金汇入采购人账户：</w:t>
      </w:r>
    </w:p>
    <w:p w14:paraId="144DE650" w14:textId="77777777" w:rsidR="00484D5A" w:rsidRPr="00FE5AA6" w:rsidRDefault="00484D5A" w:rsidP="00484D5A">
      <w:pPr>
        <w:spacing w:line="600" w:lineRule="exact"/>
        <w:ind w:firstLineChars="206" w:firstLine="577"/>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 xml:space="preserve">     户名：东莞理工学院</w:t>
      </w:r>
    </w:p>
    <w:p w14:paraId="0B893A0C" w14:textId="77777777" w:rsidR="00484D5A" w:rsidRPr="00FE5AA6" w:rsidRDefault="00484D5A" w:rsidP="00484D5A">
      <w:pPr>
        <w:spacing w:line="600" w:lineRule="exact"/>
        <w:ind w:firstLineChars="206" w:firstLine="577"/>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 xml:space="preserve">     账号：2010027329200305274</w:t>
      </w:r>
    </w:p>
    <w:p w14:paraId="2A848D91" w14:textId="77777777" w:rsidR="00484D5A" w:rsidRPr="00FE5AA6" w:rsidRDefault="00484D5A" w:rsidP="00484D5A">
      <w:pPr>
        <w:spacing w:line="600" w:lineRule="exact"/>
        <w:ind w:firstLineChars="206" w:firstLine="577"/>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 xml:space="preserve">     开户行：工行大岭山支行。</w:t>
      </w:r>
    </w:p>
    <w:p w14:paraId="3A37B7C9" w14:textId="77777777" w:rsidR="00615BCC" w:rsidRPr="00FE5AA6" w:rsidRDefault="00950F3F" w:rsidP="00484D5A">
      <w:pPr>
        <w:pStyle w:val="20"/>
        <w:ind w:firstLine="577"/>
        <w:rPr>
          <w:color w:val="000000" w:themeColor="text1"/>
          <w:sz w:val="28"/>
        </w:rPr>
      </w:pPr>
      <w:r w:rsidRPr="00FE5AA6">
        <w:rPr>
          <w:rFonts w:hint="eastAsia"/>
          <w:color w:val="000000" w:themeColor="text1"/>
          <w:sz w:val="28"/>
        </w:rPr>
        <w:t>29</w:t>
      </w:r>
      <w:r w:rsidR="00615BCC" w:rsidRPr="00FE5AA6">
        <w:rPr>
          <w:rFonts w:hint="eastAsia"/>
          <w:color w:val="000000" w:themeColor="text1"/>
          <w:sz w:val="28"/>
        </w:rPr>
        <w:t>.2</w:t>
      </w:r>
      <w:r w:rsidR="00484D5A" w:rsidRPr="00FE5AA6">
        <w:rPr>
          <w:rFonts w:hint="eastAsia"/>
          <w:color w:val="000000" w:themeColor="text1"/>
          <w:sz w:val="28"/>
        </w:rPr>
        <w:t>履约保证金在验收合格之日起一年后无息退还。但中标供应商如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00484D5A" w:rsidRPr="00FE5AA6">
        <w:rPr>
          <w:rFonts w:hint="eastAsia"/>
          <w:color w:val="000000" w:themeColor="text1"/>
          <w:sz w:val="28"/>
        </w:rPr>
        <w:t>保时间</w:t>
      </w:r>
      <w:proofErr w:type="gramEnd"/>
      <w:r w:rsidR="00484D5A" w:rsidRPr="00FE5AA6">
        <w:rPr>
          <w:rFonts w:hint="eastAsia"/>
          <w:color w:val="000000" w:themeColor="text1"/>
          <w:sz w:val="28"/>
        </w:rPr>
        <w:t>到期时，中标供应商仍然达不到要求，采购人有权全部或部分没收履约保证金。</w:t>
      </w:r>
    </w:p>
    <w:p w14:paraId="06927822" w14:textId="77777777" w:rsidR="00615BCC" w:rsidRPr="00FE5AA6" w:rsidRDefault="00950F3F">
      <w:pPr>
        <w:pStyle w:val="20"/>
        <w:ind w:firstLine="577"/>
        <w:rPr>
          <w:color w:val="000000" w:themeColor="text1"/>
          <w:sz w:val="28"/>
        </w:rPr>
      </w:pPr>
      <w:r w:rsidRPr="00FE5AA6">
        <w:rPr>
          <w:rFonts w:hint="eastAsia"/>
          <w:color w:val="000000" w:themeColor="text1"/>
          <w:sz w:val="28"/>
        </w:rPr>
        <w:t>29</w:t>
      </w:r>
      <w:r w:rsidR="00615BCC" w:rsidRPr="00FE5AA6">
        <w:rPr>
          <w:rFonts w:hint="eastAsia"/>
          <w:color w:val="000000" w:themeColor="text1"/>
          <w:sz w:val="28"/>
        </w:rPr>
        <w:t>.3</w:t>
      </w:r>
      <w:r w:rsidR="00615BCC" w:rsidRPr="00FE5AA6">
        <w:rPr>
          <w:color w:val="000000" w:themeColor="text1"/>
          <w:sz w:val="28"/>
        </w:rPr>
        <w:t>若</w:t>
      </w:r>
      <w:r w:rsidR="008E3CE8" w:rsidRPr="00FE5AA6">
        <w:rPr>
          <w:color w:val="000000" w:themeColor="text1"/>
          <w:sz w:val="28"/>
        </w:rPr>
        <w:t>中标人</w:t>
      </w:r>
      <w:r w:rsidR="00615BCC" w:rsidRPr="00FE5AA6">
        <w:rPr>
          <w:color w:val="000000" w:themeColor="text1"/>
          <w:sz w:val="28"/>
        </w:rPr>
        <w:t>不按</w:t>
      </w:r>
      <w:r w:rsidR="00615BCC" w:rsidRPr="00FE5AA6">
        <w:rPr>
          <w:rFonts w:hint="eastAsia"/>
          <w:color w:val="000000" w:themeColor="text1"/>
          <w:sz w:val="28"/>
        </w:rPr>
        <w:t>规定提交履约保证金</w:t>
      </w:r>
      <w:r w:rsidR="00615BCC" w:rsidRPr="00FE5AA6">
        <w:rPr>
          <w:color w:val="000000" w:themeColor="text1"/>
          <w:sz w:val="28"/>
        </w:rPr>
        <w:t>，</w:t>
      </w:r>
      <w:r w:rsidR="00615BCC" w:rsidRPr="00FE5AA6">
        <w:rPr>
          <w:rFonts w:hint="eastAsia"/>
          <w:color w:val="000000" w:themeColor="text1"/>
          <w:sz w:val="28"/>
        </w:rPr>
        <w:t>采购人</w:t>
      </w:r>
      <w:r w:rsidR="00615BCC" w:rsidRPr="00FE5AA6">
        <w:rPr>
          <w:color w:val="000000" w:themeColor="text1"/>
          <w:sz w:val="28"/>
        </w:rPr>
        <w:t>将有充分的理由解除合同，其投标保证金</w:t>
      </w:r>
      <w:r w:rsidR="00615BCC" w:rsidRPr="00FE5AA6">
        <w:rPr>
          <w:rFonts w:hint="eastAsia"/>
          <w:color w:val="000000" w:themeColor="text1"/>
          <w:sz w:val="28"/>
        </w:rPr>
        <w:t>不予退还</w:t>
      </w:r>
      <w:r w:rsidR="00615BCC" w:rsidRPr="00FE5AA6">
        <w:rPr>
          <w:color w:val="000000" w:themeColor="text1"/>
          <w:sz w:val="28"/>
        </w:rPr>
        <w:t>，给</w:t>
      </w:r>
      <w:r w:rsidR="00615BCC" w:rsidRPr="00FE5AA6">
        <w:rPr>
          <w:rFonts w:hint="eastAsia"/>
          <w:color w:val="000000" w:themeColor="text1"/>
          <w:sz w:val="28"/>
        </w:rPr>
        <w:t>采购人</w:t>
      </w:r>
      <w:r w:rsidR="00615BCC" w:rsidRPr="00FE5AA6">
        <w:rPr>
          <w:color w:val="000000" w:themeColor="text1"/>
          <w:sz w:val="28"/>
        </w:rPr>
        <w:t>造成的损失超过投标保证金数额的，还应当对超过部分予以赔偿。</w:t>
      </w:r>
    </w:p>
    <w:p w14:paraId="3C176939"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5" w:name="_Toc429645582"/>
      <w:bookmarkStart w:id="56" w:name="_Toc474748769"/>
      <w:r w:rsidRPr="00FE5AA6">
        <w:rPr>
          <w:rFonts w:ascii="仿宋_GB2312" w:eastAsia="仿宋_GB2312" w:hint="eastAsia"/>
          <w:color w:val="000000" w:themeColor="text1"/>
          <w:sz w:val="28"/>
          <w:szCs w:val="28"/>
        </w:rPr>
        <w:t>30</w:t>
      </w:r>
      <w:r w:rsidR="00615BCC" w:rsidRPr="00FE5AA6">
        <w:rPr>
          <w:rFonts w:ascii="仿宋_GB2312" w:eastAsia="仿宋_GB2312" w:hint="eastAsia"/>
          <w:color w:val="000000" w:themeColor="text1"/>
          <w:sz w:val="28"/>
          <w:szCs w:val="28"/>
        </w:rPr>
        <w:t>．融资</w:t>
      </w:r>
      <w:bookmarkEnd w:id="55"/>
      <w:bookmarkEnd w:id="56"/>
    </w:p>
    <w:p w14:paraId="692C8460" w14:textId="77777777" w:rsidR="00615BCC" w:rsidRPr="00FE5AA6" w:rsidRDefault="00615BCC">
      <w:pPr>
        <w:pStyle w:val="20"/>
        <w:ind w:firstLine="577"/>
        <w:rPr>
          <w:color w:val="000000" w:themeColor="text1"/>
          <w:sz w:val="28"/>
        </w:rPr>
      </w:pPr>
      <w:r w:rsidRPr="00FE5AA6">
        <w:rPr>
          <w:rFonts w:hint="eastAsia"/>
          <w:color w:val="000000" w:themeColor="text1"/>
          <w:sz w:val="28"/>
        </w:rPr>
        <w:t>根据《东莞市政府采购信用担保融资实施办法》规定，</w:t>
      </w:r>
      <w:r w:rsidR="008E3CE8" w:rsidRPr="00FE5AA6">
        <w:rPr>
          <w:rFonts w:hint="eastAsia"/>
          <w:color w:val="000000" w:themeColor="text1"/>
          <w:sz w:val="28"/>
        </w:rPr>
        <w:t>中标人</w:t>
      </w:r>
      <w:r w:rsidRPr="00FE5AA6">
        <w:rPr>
          <w:rFonts w:hint="eastAsia"/>
          <w:color w:val="000000" w:themeColor="text1"/>
          <w:sz w:val="28"/>
        </w:rPr>
        <w:t>可以选择是否采取信用担保融资的形式为政府采购项目履约进行融资，担保融资机构须为东莞市财政局备案的担保机构或金融机构。</w:t>
      </w:r>
    </w:p>
    <w:p w14:paraId="6BDF3A74" w14:textId="77777777" w:rsidR="00615BCC" w:rsidRPr="00FE5AA6" w:rsidRDefault="00615BCC">
      <w:pPr>
        <w:pStyle w:val="20"/>
        <w:ind w:firstLine="577"/>
        <w:rPr>
          <w:color w:val="000000" w:themeColor="text1"/>
          <w:sz w:val="28"/>
        </w:rPr>
      </w:pPr>
      <w:r w:rsidRPr="00FE5AA6">
        <w:rPr>
          <w:rFonts w:hint="eastAsia"/>
          <w:color w:val="000000" w:themeColor="text1"/>
          <w:sz w:val="28"/>
        </w:rPr>
        <w:t>为进一步发挥政府采购政策功能作用，支持和促进中小企业发展，有效缓解企业资金短缺压力，根据《东莞市政府采购信用担保融资实施办法》</w:t>
      </w:r>
      <w:r w:rsidRPr="00FE5AA6">
        <w:rPr>
          <w:rFonts w:hint="eastAsia"/>
          <w:color w:val="000000" w:themeColor="text1"/>
          <w:sz w:val="28"/>
        </w:rPr>
        <w:lastRenderedPageBreak/>
        <w:t>（</w:t>
      </w:r>
      <w:proofErr w:type="gramStart"/>
      <w:r w:rsidRPr="00FE5AA6">
        <w:rPr>
          <w:rFonts w:hint="eastAsia"/>
          <w:color w:val="000000" w:themeColor="text1"/>
          <w:sz w:val="28"/>
        </w:rPr>
        <w:t>东财</w:t>
      </w:r>
      <w:r w:rsidR="006D1E86" w:rsidRPr="00FE5AA6">
        <w:rPr>
          <w:rFonts w:hint="eastAsia"/>
          <w:color w:val="000000" w:themeColor="text1"/>
          <w:sz w:val="28"/>
        </w:rPr>
        <w:t>[</w:t>
      </w:r>
      <w:proofErr w:type="gramEnd"/>
      <w:r w:rsidR="006D1E86" w:rsidRPr="00FE5AA6">
        <w:rPr>
          <w:rFonts w:hint="eastAsia"/>
          <w:color w:val="000000" w:themeColor="text1"/>
          <w:sz w:val="28"/>
        </w:rPr>
        <w:t>2014</w:t>
      </w:r>
      <w:r w:rsidRPr="00FE5AA6">
        <w:rPr>
          <w:rFonts w:hint="eastAsia"/>
          <w:color w:val="000000" w:themeColor="text1"/>
          <w:sz w:val="28"/>
        </w:rPr>
        <w:t>]328）规定，各</w:t>
      </w:r>
      <w:r w:rsidR="0078108E" w:rsidRPr="00FE5AA6">
        <w:rPr>
          <w:rFonts w:hint="eastAsia"/>
          <w:color w:val="000000" w:themeColor="text1"/>
          <w:sz w:val="28"/>
        </w:rPr>
        <w:t>投标人</w:t>
      </w:r>
      <w:r w:rsidRPr="00FE5AA6">
        <w:rPr>
          <w:rFonts w:hint="eastAsia"/>
          <w:color w:val="000000" w:themeColor="text1"/>
          <w:sz w:val="28"/>
        </w:rPr>
        <w:t>可结合项目实际情况，前往与东莞市财政局签订合作框架的担保机构或金融机构进行融资贷款或信用担保。</w:t>
      </w:r>
    </w:p>
    <w:p w14:paraId="6DD25D56" w14:textId="77777777" w:rsidR="00615BCC" w:rsidRPr="00FE5AA6" w:rsidRDefault="00615BCC">
      <w:pPr>
        <w:pStyle w:val="20"/>
        <w:ind w:firstLine="577"/>
        <w:rPr>
          <w:color w:val="000000" w:themeColor="text1"/>
          <w:sz w:val="28"/>
        </w:rPr>
      </w:pPr>
      <w:r w:rsidRPr="00FE5AA6">
        <w:rPr>
          <w:rFonts w:hint="eastAsia"/>
          <w:color w:val="000000" w:themeColor="text1"/>
          <w:sz w:val="28"/>
        </w:rPr>
        <w:t>东莞市政府采购融资业务合作协议银行机构或担保机构名单联系方式，可在东莞市政府采购网上查询（网址</w:t>
      </w:r>
      <w:hyperlink r:id="rId13" w:history="1">
        <w:r w:rsidRPr="00FE5AA6">
          <w:rPr>
            <w:rFonts w:hint="eastAsia"/>
            <w:color w:val="000000" w:themeColor="text1"/>
            <w:sz w:val="28"/>
          </w:rPr>
          <w:t>http://dggp.dg.gov.cn/</w:t>
        </w:r>
      </w:hyperlink>
      <w:r w:rsidRPr="00FE5AA6">
        <w:rPr>
          <w:rFonts w:hint="eastAsia"/>
          <w:color w:val="000000" w:themeColor="text1"/>
          <w:sz w:val="28"/>
        </w:rPr>
        <w:t>）。</w:t>
      </w:r>
    </w:p>
    <w:p w14:paraId="3A53AD58" w14:textId="77777777" w:rsidR="00615BCC" w:rsidRPr="00FE5AA6" w:rsidRDefault="00615BCC">
      <w:pPr>
        <w:pStyle w:val="3"/>
        <w:spacing w:before="0" w:after="0"/>
        <w:rPr>
          <w:bCs/>
          <w:color w:val="000000" w:themeColor="text1"/>
          <w:sz w:val="28"/>
          <w:szCs w:val="28"/>
        </w:rPr>
      </w:pPr>
      <w:bookmarkStart w:id="57" w:name="_Toc474748770"/>
      <w:r w:rsidRPr="00FE5AA6">
        <w:rPr>
          <w:rFonts w:hint="eastAsia"/>
          <w:bCs/>
          <w:color w:val="000000" w:themeColor="text1"/>
          <w:sz w:val="28"/>
          <w:szCs w:val="28"/>
        </w:rPr>
        <w:t>八、询问、质疑、投诉</w:t>
      </w:r>
      <w:bookmarkEnd w:id="57"/>
      <w:r w:rsidR="00AC187C" w:rsidRPr="00FE5AA6">
        <w:rPr>
          <w:rFonts w:hint="eastAsia"/>
          <w:bCs/>
          <w:color w:val="000000" w:themeColor="text1"/>
          <w:sz w:val="28"/>
          <w:szCs w:val="28"/>
        </w:rPr>
        <w:t>、</w:t>
      </w:r>
      <w:r w:rsidR="00AC187C" w:rsidRPr="00FE5AA6">
        <w:rPr>
          <w:rFonts w:ascii="仿宋_GB2312" w:hint="eastAsia"/>
          <w:color w:val="000000" w:themeColor="text1"/>
          <w:sz w:val="28"/>
          <w:szCs w:val="28"/>
        </w:rPr>
        <w:t>串标</w:t>
      </w:r>
    </w:p>
    <w:p w14:paraId="372DE19C"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8" w:name="_Toc474748771"/>
      <w:r w:rsidRPr="00FE5AA6">
        <w:rPr>
          <w:rFonts w:ascii="仿宋_GB2312" w:eastAsia="仿宋_GB2312" w:hint="eastAsia"/>
          <w:color w:val="000000" w:themeColor="text1"/>
          <w:sz w:val="28"/>
          <w:szCs w:val="28"/>
        </w:rPr>
        <w:t>31</w:t>
      </w:r>
      <w:r w:rsidR="00615BCC" w:rsidRPr="00FE5AA6">
        <w:rPr>
          <w:rFonts w:ascii="仿宋_GB2312" w:eastAsia="仿宋_GB2312" w:hint="eastAsia"/>
          <w:color w:val="000000" w:themeColor="text1"/>
          <w:sz w:val="28"/>
          <w:szCs w:val="28"/>
        </w:rPr>
        <w:t>. 询问</w:t>
      </w:r>
      <w:bookmarkEnd w:id="58"/>
    </w:p>
    <w:p w14:paraId="7634F2F0"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对政府采购活动事项（招标文件、采购过程和中标结果）有疑问的，可以向市交易中心或采购人提出询问，市交易中心或采购人在3个工作日内对</w:t>
      </w:r>
      <w:r w:rsidRPr="00FE5AA6">
        <w:rPr>
          <w:rFonts w:hint="eastAsia"/>
          <w:color w:val="000000" w:themeColor="text1"/>
          <w:sz w:val="28"/>
        </w:rPr>
        <w:t>投标人</w:t>
      </w:r>
      <w:r w:rsidR="00615BCC" w:rsidRPr="00FE5AA6">
        <w:rPr>
          <w:rFonts w:hint="eastAsia"/>
          <w:color w:val="000000" w:themeColor="text1"/>
          <w:sz w:val="28"/>
        </w:rPr>
        <w:t>依法提出的询问</w:t>
      </w:r>
      <w:proofErr w:type="gramStart"/>
      <w:r w:rsidR="00615BCC" w:rsidRPr="00FE5AA6">
        <w:rPr>
          <w:rFonts w:hint="eastAsia"/>
          <w:color w:val="000000" w:themeColor="text1"/>
          <w:sz w:val="28"/>
        </w:rPr>
        <w:t>作出</w:t>
      </w:r>
      <w:proofErr w:type="gramEnd"/>
      <w:r w:rsidR="00615BCC" w:rsidRPr="00FE5AA6">
        <w:rPr>
          <w:rFonts w:hint="eastAsia"/>
          <w:color w:val="000000" w:themeColor="text1"/>
          <w:sz w:val="28"/>
        </w:rPr>
        <w:t>答复。</w:t>
      </w:r>
    </w:p>
    <w:p w14:paraId="6858D626"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59" w:name="_Toc474748772"/>
      <w:r w:rsidRPr="00FE5AA6">
        <w:rPr>
          <w:rFonts w:ascii="仿宋_GB2312" w:eastAsia="仿宋_GB2312" w:hint="eastAsia"/>
          <w:color w:val="000000" w:themeColor="text1"/>
          <w:sz w:val="28"/>
          <w:szCs w:val="28"/>
        </w:rPr>
        <w:t>32</w:t>
      </w:r>
      <w:r w:rsidR="00615BCC" w:rsidRPr="00FE5AA6">
        <w:rPr>
          <w:rFonts w:ascii="仿宋_GB2312" w:eastAsia="仿宋_GB2312" w:hint="eastAsia"/>
          <w:color w:val="000000" w:themeColor="text1"/>
          <w:sz w:val="28"/>
          <w:szCs w:val="28"/>
        </w:rPr>
        <w:t>. 质疑</w:t>
      </w:r>
      <w:bookmarkEnd w:id="59"/>
    </w:p>
    <w:p w14:paraId="331C5E7A"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认为招标文件、采购过程和中标结果使自己的权益受到损害的，应以书面形式向市交易中心或采购人提出质疑。</w:t>
      </w:r>
    </w:p>
    <w:p w14:paraId="62612CA9" w14:textId="77777777" w:rsidR="00615BCC" w:rsidRPr="00FE5AA6" w:rsidRDefault="00950F3F">
      <w:pPr>
        <w:pStyle w:val="20"/>
        <w:ind w:firstLine="577"/>
        <w:rPr>
          <w:color w:val="000000" w:themeColor="text1"/>
          <w:sz w:val="28"/>
        </w:rPr>
      </w:pPr>
      <w:r w:rsidRPr="00FE5AA6">
        <w:rPr>
          <w:rFonts w:hint="eastAsia"/>
          <w:color w:val="000000" w:themeColor="text1"/>
          <w:sz w:val="28"/>
        </w:rPr>
        <w:t>32</w:t>
      </w:r>
      <w:r w:rsidR="00615BCC" w:rsidRPr="00FE5AA6">
        <w:rPr>
          <w:rFonts w:hint="eastAsia"/>
          <w:color w:val="000000" w:themeColor="text1"/>
          <w:sz w:val="28"/>
        </w:rPr>
        <w:t>.1招标文件在指定的政府采购信息发布媒体上公示5个工作日，</w:t>
      </w:r>
      <w:r w:rsidR="0078108E" w:rsidRPr="00FE5AA6">
        <w:rPr>
          <w:rFonts w:hint="eastAsia"/>
          <w:color w:val="000000" w:themeColor="text1"/>
          <w:sz w:val="28"/>
        </w:rPr>
        <w:t>投标人</w:t>
      </w:r>
      <w:r w:rsidR="00615BCC" w:rsidRPr="00FE5AA6">
        <w:rPr>
          <w:rFonts w:hint="eastAsia"/>
          <w:color w:val="000000" w:themeColor="text1"/>
          <w:sz w:val="28"/>
        </w:rPr>
        <w:t>认为招标文件的内容损害其权益的，可以在招标文件公告期限届满之日起7个工作日内提出质疑。</w:t>
      </w:r>
    </w:p>
    <w:p w14:paraId="44FB2E07" w14:textId="77777777" w:rsidR="00615BCC" w:rsidRPr="00FE5AA6" w:rsidRDefault="00950F3F">
      <w:pPr>
        <w:pStyle w:val="20"/>
        <w:ind w:firstLine="577"/>
        <w:rPr>
          <w:color w:val="000000" w:themeColor="text1"/>
          <w:sz w:val="28"/>
        </w:rPr>
      </w:pPr>
      <w:r w:rsidRPr="00FE5AA6">
        <w:rPr>
          <w:rFonts w:hint="eastAsia"/>
          <w:color w:val="000000" w:themeColor="text1"/>
          <w:sz w:val="28"/>
        </w:rPr>
        <w:t>32</w:t>
      </w:r>
      <w:r w:rsidR="00615BCC" w:rsidRPr="00FE5AA6">
        <w:rPr>
          <w:rFonts w:hint="eastAsia"/>
          <w:color w:val="000000" w:themeColor="text1"/>
          <w:sz w:val="28"/>
        </w:rPr>
        <w:t>.2</w:t>
      </w:r>
      <w:r w:rsidR="0078108E" w:rsidRPr="00FE5AA6">
        <w:rPr>
          <w:rFonts w:hint="eastAsia"/>
          <w:color w:val="000000" w:themeColor="text1"/>
          <w:sz w:val="28"/>
        </w:rPr>
        <w:t>投标人</w:t>
      </w:r>
      <w:r w:rsidR="00615BCC" w:rsidRPr="00FE5AA6">
        <w:rPr>
          <w:rFonts w:hint="eastAsia"/>
          <w:color w:val="000000" w:themeColor="text1"/>
          <w:sz w:val="28"/>
        </w:rPr>
        <w:t>认为采购过程中和中标结果使自己的权益受到损害的，可以在各采购程序环节结束之日或中标结果公告期限届满之日起7个工作日内提出质疑。</w:t>
      </w:r>
    </w:p>
    <w:p w14:paraId="7321AC30"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60" w:name="_Toc474748773"/>
      <w:r w:rsidRPr="00FE5AA6">
        <w:rPr>
          <w:rFonts w:ascii="仿宋_GB2312" w:eastAsia="仿宋_GB2312" w:hint="eastAsia"/>
          <w:color w:val="000000" w:themeColor="text1"/>
          <w:sz w:val="28"/>
          <w:szCs w:val="28"/>
        </w:rPr>
        <w:t>33</w:t>
      </w:r>
      <w:r w:rsidR="00615BCC" w:rsidRPr="00FE5AA6">
        <w:rPr>
          <w:rFonts w:ascii="仿宋_GB2312" w:eastAsia="仿宋_GB2312" w:hint="eastAsia"/>
          <w:color w:val="000000" w:themeColor="text1"/>
          <w:sz w:val="28"/>
          <w:szCs w:val="28"/>
        </w:rPr>
        <w:t>. 投诉</w:t>
      </w:r>
      <w:bookmarkEnd w:id="60"/>
    </w:p>
    <w:p w14:paraId="6DD7B1FC"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对市交易中心或采购人的质疑答复不满意或在规定时间内未</w:t>
      </w:r>
      <w:proofErr w:type="gramStart"/>
      <w:r w:rsidR="00615BCC" w:rsidRPr="00FE5AA6">
        <w:rPr>
          <w:rFonts w:hint="eastAsia"/>
          <w:color w:val="000000" w:themeColor="text1"/>
          <w:sz w:val="28"/>
        </w:rPr>
        <w:t>作出</w:t>
      </w:r>
      <w:proofErr w:type="gramEnd"/>
      <w:r w:rsidR="00615BCC" w:rsidRPr="00FE5AA6">
        <w:rPr>
          <w:rFonts w:hint="eastAsia"/>
          <w:color w:val="000000" w:themeColor="text1"/>
          <w:sz w:val="28"/>
        </w:rPr>
        <w:t>答复的，可以在答复期满后15个工作日内向财政部门投诉。</w:t>
      </w:r>
    </w:p>
    <w:p w14:paraId="06D3F6D4" w14:textId="77777777" w:rsidR="00950F3F"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r w:rsidRPr="00FE5AA6">
        <w:rPr>
          <w:rFonts w:ascii="仿宋_GB2312" w:eastAsia="仿宋_GB2312" w:hint="eastAsia"/>
          <w:color w:val="000000" w:themeColor="text1"/>
          <w:sz w:val="28"/>
          <w:szCs w:val="28"/>
        </w:rPr>
        <w:lastRenderedPageBreak/>
        <w:t>34.串标</w:t>
      </w:r>
    </w:p>
    <w:p w14:paraId="0CB0D43F" w14:textId="77777777" w:rsidR="007A7DF6" w:rsidRPr="00FE5AA6" w:rsidRDefault="007A7DF6" w:rsidP="00950F3F">
      <w:pPr>
        <w:pStyle w:val="20"/>
        <w:ind w:firstLine="577"/>
        <w:rPr>
          <w:color w:val="000000" w:themeColor="text1"/>
          <w:sz w:val="28"/>
        </w:rPr>
      </w:pPr>
      <w:r w:rsidRPr="00FE5AA6">
        <w:rPr>
          <w:rFonts w:hint="eastAsia"/>
          <w:color w:val="000000" w:themeColor="text1"/>
          <w:sz w:val="28"/>
        </w:rPr>
        <w:t>有下列情形之一的，视为投标人串通投标，其投标无效：</w:t>
      </w:r>
    </w:p>
    <w:p w14:paraId="76CB3552"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（一）不同投标人的投标文件由同一单位或者个人编制；</w:t>
      </w:r>
    </w:p>
    <w:p w14:paraId="6CC99315"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（二）不同投标人委托同一单位或者个人办理投标事宜；</w:t>
      </w:r>
    </w:p>
    <w:p w14:paraId="0C1C760E"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（三）不同投标人的投标文件载明的项目管理成员或者联系人员为同一人；</w:t>
      </w:r>
    </w:p>
    <w:p w14:paraId="3AE9C071"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（四）不同投标人的投标文件异常一致或者投标报价呈规律性差异；</w:t>
      </w:r>
    </w:p>
    <w:p w14:paraId="34888239"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（五）不同投标人的投标文件相互混装；</w:t>
      </w:r>
    </w:p>
    <w:p w14:paraId="73F89002" w14:textId="77777777" w:rsidR="007A7DF6" w:rsidRPr="00FE5AA6" w:rsidRDefault="007A7DF6" w:rsidP="007A7DF6">
      <w:pPr>
        <w:pStyle w:val="20"/>
        <w:ind w:firstLine="577"/>
        <w:rPr>
          <w:color w:val="000000" w:themeColor="text1"/>
          <w:sz w:val="28"/>
        </w:rPr>
      </w:pPr>
      <w:r w:rsidRPr="00FE5AA6">
        <w:rPr>
          <w:rFonts w:hint="eastAsia"/>
          <w:color w:val="000000" w:themeColor="text1"/>
          <w:sz w:val="28"/>
        </w:rPr>
        <w:t>（六）不同投标人的投标保证金从同一单位或者个人的账户转出。</w:t>
      </w:r>
    </w:p>
    <w:p w14:paraId="21B98B9F" w14:textId="77777777" w:rsidR="00615BCC" w:rsidRPr="00FE5AA6" w:rsidRDefault="00615BCC">
      <w:pPr>
        <w:pStyle w:val="3"/>
        <w:spacing w:before="0" w:after="0"/>
        <w:rPr>
          <w:bCs/>
          <w:color w:val="000000" w:themeColor="text1"/>
          <w:sz w:val="28"/>
          <w:szCs w:val="28"/>
        </w:rPr>
      </w:pPr>
      <w:bookmarkStart w:id="61" w:name="_Toc474748774"/>
      <w:r w:rsidRPr="00FE5AA6">
        <w:rPr>
          <w:rFonts w:hint="eastAsia"/>
          <w:bCs/>
          <w:color w:val="000000" w:themeColor="text1"/>
          <w:sz w:val="28"/>
          <w:szCs w:val="28"/>
        </w:rPr>
        <w:t>九、其他</w:t>
      </w:r>
      <w:bookmarkEnd w:id="61"/>
    </w:p>
    <w:p w14:paraId="662E2601"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62" w:name="_Toc474748775"/>
      <w:r w:rsidRPr="00FE5AA6">
        <w:rPr>
          <w:rFonts w:ascii="仿宋_GB2312" w:eastAsia="仿宋_GB2312" w:hint="eastAsia"/>
          <w:color w:val="000000" w:themeColor="text1"/>
          <w:sz w:val="28"/>
          <w:szCs w:val="28"/>
        </w:rPr>
        <w:t>35</w:t>
      </w:r>
      <w:r w:rsidR="00615BCC" w:rsidRPr="00FE5AA6">
        <w:rPr>
          <w:rFonts w:ascii="仿宋_GB2312" w:eastAsia="仿宋_GB2312" w:hint="eastAsia"/>
          <w:color w:val="000000" w:themeColor="text1"/>
          <w:sz w:val="28"/>
          <w:szCs w:val="28"/>
        </w:rPr>
        <w:t>. 适用法律</w:t>
      </w:r>
      <w:bookmarkEnd w:id="62"/>
    </w:p>
    <w:p w14:paraId="1374ED00" w14:textId="77777777" w:rsidR="00615BCC" w:rsidRPr="00FE5AA6" w:rsidRDefault="00615BCC">
      <w:pPr>
        <w:pStyle w:val="20"/>
        <w:ind w:firstLine="577"/>
        <w:rPr>
          <w:color w:val="000000" w:themeColor="text1"/>
          <w:sz w:val="28"/>
        </w:rPr>
      </w:pPr>
      <w:r w:rsidRPr="00FE5AA6">
        <w:rPr>
          <w:rFonts w:hint="eastAsia"/>
          <w:color w:val="000000" w:themeColor="text1"/>
          <w:sz w:val="28"/>
        </w:rPr>
        <w:t>市交易中心、采购人及</w:t>
      </w:r>
      <w:r w:rsidR="0078108E" w:rsidRPr="00FE5AA6">
        <w:rPr>
          <w:rFonts w:hint="eastAsia"/>
          <w:color w:val="000000" w:themeColor="text1"/>
          <w:sz w:val="28"/>
        </w:rPr>
        <w:t>投标人</w:t>
      </w:r>
      <w:r w:rsidRPr="00FE5AA6">
        <w:rPr>
          <w:rFonts w:hint="eastAsia"/>
          <w:color w:val="000000" w:themeColor="text1"/>
          <w:sz w:val="28"/>
        </w:rPr>
        <w:t>进行的本次政府采购活动适用《中华人民共和国政府采购法》及其实施条例、《政府采购货物和服务招标投标管理办法》等及其配套的法规、规章、政策。</w:t>
      </w:r>
    </w:p>
    <w:p w14:paraId="07B4DD6A" w14:textId="77777777" w:rsidR="00615BCC" w:rsidRPr="00FE5AA6" w:rsidRDefault="00950F3F" w:rsidP="00CF7730">
      <w:pPr>
        <w:pStyle w:val="31"/>
        <w:tabs>
          <w:tab w:val="clear" w:pos="1440"/>
          <w:tab w:val="clear" w:pos="1620"/>
        </w:tabs>
        <w:spacing w:before="0" w:after="0"/>
        <w:ind w:firstLineChars="196" w:firstLine="551"/>
        <w:rPr>
          <w:rFonts w:ascii="仿宋_GB2312" w:eastAsia="仿宋_GB2312"/>
          <w:color w:val="000000" w:themeColor="text1"/>
          <w:sz w:val="28"/>
          <w:szCs w:val="28"/>
        </w:rPr>
      </w:pPr>
      <w:bookmarkStart w:id="63" w:name="_Toc474748776"/>
      <w:r w:rsidRPr="00FE5AA6">
        <w:rPr>
          <w:rFonts w:ascii="仿宋_GB2312" w:eastAsia="仿宋_GB2312" w:hint="eastAsia"/>
          <w:color w:val="000000" w:themeColor="text1"/>
          <w:sz w:val="28"/>
          <w:szCs w:val="28"/>
        </w:rPr>
        <w:t>36</w:t>
      </w:r>
      <w:r w:rsidR="00615BCC" w:rsidRPr="00FE5AA6">
        <w:rPr>
          <w:rFonts w:ascii="仿宋_GB2312" w:eastAsia="仿宋_GB2312" w:hint="eastAsia"/>
          <w:color w:val="000000" w:themeColor="text1"/>
          <w:sz w:val="28"/>
          <w:szCs w:val="28"/>
        </w:rPr>
        <w:t>. 招标文件解释权</w:t>
      </w:r>
      <w:bookmarkEnd w:id="63"/>
    </w:p>
    <w:p w14:paraId="409ED8C4" w14:textId="77777777" w:rsidR="00AE149A" w:rsidRPr="00FE5AA6" w:rsidRDefault="00615BCC" w:rsidP="00AE149A">
      <w:pPr>
        <w:pStyle w:val="20"/>
        <w:ind w:firstLine="577"/>
        <w:rPr>
          <w:color w:val="000000" w:themeColor="text1"/>
          <w:sz w:val="28"/>
        </w:rPr>
      </w:pPr>
      <w:r w:rsidRPr="00FE5AA6">
        <w:rPr>
          <w:rFonts w:hint="eastAsia"/>
          <w:color w:val="000000" w:themeColor="text1"/>
          <w:sz w:val="28"/>
        </w:rPr>
        <w:t>本招标文件解释权属市交易中心。</w:t>
      </w:r>
      <w:bookmarkStart w:id="64" w:name="_Toc417050354"/>
      <w:bookmarkStart w:id="65" w:name="_Toc474748777"/>
    </w:p>
    <w:p w14:paraId="28EEA5F4" w14:textId="77777777" w:rsidR="00AE149A" w:rsidRPr="00FE5AA6" w:rsidRDefault="00AE149A" w:rsidP="00AE149A">
      <w:pPr>
        <w:pStyle w:val="20"/>
        <w:ind w:firstLine="577"/>
        <w:rPr>
          <w:color w:val="000000" w:themeColor="text1"/>
          <w:sz w:val="28"/>
        </w:rPr>
      </w:pPr>
      <w:r w:rsidRPr="00FE5AA6">
        <w:rPr>
          <w:color w:val="000000" w:themeColor="text1"/>
          <w:sz w:val="28"/>
        </w:rPr>
        <w:br w:type="page"/>
      </w:r>
    </w:p>
    <w:p w14:paraId="666157CE" w14:textId="77777777" w:rsidR="00AE149A" w:rsidRPr="00FE5AA6" w:rsidRDefault="00AE149A" w:rsidP="00AE149A">
      <w:pPr>
        <w:pStyle w:val="20"/>
        <w:ind w:firstLine="577"/>
        <w:rPr>
          <w:color w:val="000000" w:themeColor="text1"/>
          <w:sz w:val="28"/>
        </w:rPr>
      </w:pPr>
    </w:p>
    <w:p w14:paraId="3F7275B1" w14:textId="77777777" w:rsidR="00AE149A" w:rsidRPr="00FE5AA6" w:rsidRDefault="00AE149A" w:rsidP="00AE149A">
      <w:pPr>
        <w:pStyle w:val="20"/>
        <w:ind w:firstLine="577"/>
        <w:rPr>
          <w:color w:val="000000" w:themeColor="text1"/>
          <w:sz w:val="28"/>
        </w:rPr>
      </w:pPr>
    </w:p>
    <w:p w14:paraId="2519EACF" w14:textId="77777777" w:rsidR="00AE149A" w:rsidRPr="00FE5AA6" w:rsidRDefault="00AE149A" w:rsidP="00AE149A">
      <w:pPr>
        <w:pStyle w:val="20"/>
        <w:ind w:firstLine="577"/>
        <w:rPr>
          <w:color w:val="000000" w:themeColor="text1"/>
          <w:sz w:val="28"/>
        </w:rPr>
      </w:pPr>
    </w:p>
    <w:p w14:paraId="6E51C310" w14:textId="77777777" w:rsidR="00AE149A" w:rsidRPr="00FE5AA6" w:rsidRDefault="00AE149A" w:rsidP="00CF7730">
      <w:pPr>
        <w:pStyle w:val="20"/>
        <w:ind w:firstLine="579"/>
        <w:jc w:val="center"/>
        <w:rPr>
          <w:b/>
          <w:color w:val="000000" w:themeColor="text1"/>
          <w:sz w:val="28"/>
        </w:rPr>
      </w:pPr>
    </w:p>
    <w:p w14:paraId="51B54209" w14:textId="77777777" w:rsidR="003345E6" w:rsidRPr="00FE5AA6" w:rsidRDefault="003345E6" w:rsidP="003345E6">
      <w:pPr>
        <w:pStyle w:val="2"/>
        <w:spacing w:before="0" w:after="0" w:line="400" w:lineRule="exact"/>
        <w:ind w:leftChars="115" w:left="241"/>
        <w:rPr>
          <w:rFonts w:ascii="仿宋_GB2312" w:eastAsia="仿宋_GB2312" w:hAnsi="宋体"/>
          <w:color w:val="000000" w:themeColor="text1"/>
          <w:spacing w:val="20"/>
          <w:sz w:val="28"/>
          <w:szCs w:val="28"/>
        </w:rPr>
      </w:pPr>
      <w:bookmarkStart w:id="66" w:name="_Toc497230400"/>
      <w:bookmarkEnd w:id="64"/>
      <w:bookmarkEnd w:id="65"/>
      <w:r w:rsidRPr="00FE5AA6">
        <w:rPr>
          <w:rFonts w:ascii="仿宋_GB2312" w:eastAsia="仿宋_GB2312" w:hAnsi="宋体" w:hint="eastAsia"/>
          <w:color w:val="000000" w:themeColor="text1"/>
          <w:spacing w:val="20"/>
          <w:sz w:val="28"/>
          <w:szCs w:val="28"/>
        </w:rPr>
        <w:t xml:space="preserve">第三部分  </w:t>
      </w:r>
      <w:proofErr w:type="gramStart"/>
      <w:r w:rsidRPr="00FE5AA6">
        <w:rPr>
          <w:rFonts w:ascii="仿宋_GB2312" w:eastAsia="仿宋_GB2312" w:hAnsi="宋体" w:hint="eastAsia"/>
          <w:color w:val="000000" w:themeColor="text1"/>
          <w:spacing w:val="20"/>
          <w:sz w:val="28"/>
          <w:szCs w:val="28"/>
        </w:rPr>
        <w:t>拟签订</w:t>
      </w:r>
      <w:proofErr w:type="gramEnd"/>
      <w:r w:rsidRPr="00FE5AA6">
        <w:rPr>
          <w:rFonts w:ascii="仿宋_GB2312" w:eastAsia="仿宋_GB2312" w:hAnsi="宋体" w:hint="eastAsia"/>
          <w:color w:val="000000" w:themeColor="text1"/>
          <w:spacing w:val="20"/>
          <w:sz w:val="28"/>
          <w:szCs w:val="28"/>
        </w:rPr>
        <w:t>的合同文本</w:t>
      </w:r>
      <w:bookmarkEnd w:id="66"/>
    </w:p>
    <w:p w14:paraId="31B32B9C" w14:textId="77777777" w:rsidR="003345E6" w:rsidRPr="00FE5AA6" w:rsidRDefault="003345E6" w:rsidP="003345E6">
      <w:pPr>
        <w:rPr>
          <w:color w:val="000000" w:themeColor="text1"/>
        </w:rPr>
      </w:pPr>
    </w:p>
    <w:p w14:paraId="419CDF6E" w14:textId="77777777" w:rsidR="003345E6" w:rsidRPr="00FE5AA6" w:rsidRDefault="003345E6" w:rsidP="003345E6">
      <w:pPr>
        <w:pStyle w:val="20"/>
        <w:ind w:firstLine="577"/>
        <w:jc w:val="left"/>
        <w:rPr>
          <w:color w:val="000000" w:themeColor="text1"/>
          <w:sz w:val="28"/>
          <w:szCs w:val="28"/>
        </w:rPr>
      </w:pPr>
    </w:p>
    <w:p w14:paraId="3A345E0C" w14:textId="77777777" w:rsidR="003345E6" w:rsidRPr="00FE5AA6" w:rsidRDefault="003345E6" w:rsidP="003345E6">
      <w:pPr>
        <w:pStyle w:val="20"/>
        <w:ind w:firstLine="577"/>
        <w:jc w:val="left"/>
        <w:rPr>
          <w:color w:val="000000" w:themeColor="text1"/>
          <w:sz w:val="28"/>
          <w:szCs w:val="28"/>
        </w:rPr>
      </w:pPr>
    </w:p>
    <w:p w14:paraId="0608B918" w14:textId="77777777" w:rsidR="003345E6" w:rsidRPr="00FE5AA6" w:rsidRDefault="003345E6" w:rsidP="003345E6">
      <w:pPr>
        <w:pStyle w:val="20"/>
        <w:ind w:firstLineChars="0" w:firstLine="0"/>
        <w:jc w:val="center"/>
        <w:rPr>
          <w:rFonts w:ascii="仿宋" w:eastAsia="仿宋" w:hAnsi="仿宋"/>
          <w:b/>
          <w:color w:val="000000" w:themeColor="text1"/>
          <w:sz w:val="44"/>
          <w:szCs w:val="44"/>
        </w:rPr>
      </w:pPr>
      <w:r w:rsidRPr="00FE5AA6">
        <w:rPr>
          <w:color w:val="000000" w:themeColor="text1"/>
          <w:sz w:val="28"/>
          <w:szCs w:val="28"/>
        </w:rPr>
        <w:br w:type="page"/>
      </w:r>
      <w:r w:rsidRPr="00FE5AA6">
        <w:rPr>
          <w:rFonts w:ascii="仿宋" w:eastAsia="仿宋" w:hAnsi="仿宋" w:hint="eastAsia"/>
          <w:b/>
          <w:color w:val="000000" w:themeColor="text1"/>
          <w:sz w:val="44"/>
          <w:szCs w:val="44"/>
        </w:rPr>
        <w:lastRenderedPageBreak/>
        <w:t>合同书</w:t>
      </w:r>
    </w:p>
    <w:p w14:paraId="17B1932E" w14:textId="77777777" w:rsidR="003345E6" w:rsidRPr="00FE5AA6" w:rsidRDefault="003345E6" w:rsidP="003345E6">
      <w:pPr>
        <w:pStyle w:val="afff"/>
        <w:spacing w:line="600" w:lineRule="exact"/>
        <w:ind w:firstLine="880"/>
        <w:jc w:val="center"/>
        <w:rPr>
          <w:rFonts w:ascii="仿宋" w:eastAsia="仿宋" w:hAnsi="仿宋"/>
          <w:b/>
          <w:color w:val="000000" w:themeColor="text1"/>
          <w:sz w:val="44"/>
          <w:szCs w:val="44"/>
        </w:rPr>
      </w:pPr>
      <w:r w:rsidRPr="00FE5AA6">
        <w:rPr>
          <w:rFonts w:ascii="仿宋" w:eastAsia="仿宋" w:hAnsi="仿宋" w:hint="eastAsia"/>
          <w:color w:val="000000" w:themeColor="text1"/>
          <w:sz w:val="44"/>
          <w:szCs w:val="44"/>
          <w:u w:val="single"/>
        </w:rPr>
        <w:t xml:space="preserve">                        </w:t>
      </w:r>
      <w:r w:rsidRPr="00FE5AA6">
        <w:rPr>
          <w:rFonts w:ascii="仿宋" w:eastAsia="仿宋" w:hAnsi="仿宋" w:hint="eastAsia"/>
          <w:color w:val="000000" w:themeColor="text1"/>
          <w:sz w:val="44"/>
          <w:szCs w:val="44"/>
        </w:rPr>
        <w:t>项目</w:t>
      </w:r>
    </w:p>
    <w:p w14:paraId="12680DCD" w14:textId="77777777" w:rsidR="003345E6" w:rsidRPr="00FE5AA6" w:rsidRDefault="003345E6" w:rsidP="003345E6">
      <w:pPr>
        <w:pStyle w:val="afff"/>
        <w:spacing w:line="600" w:lineRule="exact"/>
        <w:jc w:val="center"/>
        <w:rPr>
          <w:rFonts w:ascii="仿宋" w:eastAsia="仿宋" w:hAnsi="仿宋"/>
          <w:b/>
          <w:color w:val="000000" w:themeColor="text1"/>
          <w:sz w:val="28"/>
          <w:szCs w:val="28"/>
        </w:rPr>
      </w:pPr>
    </w:p>
    <w:p w14:paraId="3CE62CE4" w14:textId="77777777" w:rsidR="003345E6" w:rsidRPr="00FE5AA6" w:rsidRDefault="003345E6" w:rsidP="003345E6">
      <w:pPr>
        <w:pStyle w:val="afff"/>
        <w:spacing w:line="600" w:lineRule="exact"/>
        <w:jc w:val="center"/>
        <w:rPr>
          <w:rFonts w:ascii="仿宋" w:eastAsia="仿宋" w:hAnsi="仿宋"/>
          <w:b/>
          <w:color w:val="000000" w:themeColor="text1"/>
          <w:sz w:val="28"/>
          <w:szCs w:val="28"/>
        </w:rPr>
      </w:pPr>
    </w:p>
    <w:p w14:paraId="6555023D" w14:textId="77777777" w:rsidR="003345E6" w:rsidRPr="00FE5AA6" w:rsidRDefault="003345E6" w:rsidP="003345E6">
      <w:pPr>
        <w:pStyle w:val="afff"/>
        <w:spacing w:line="600" w:lineRule="exact"/>
        <w:jc w:val="center"/>
        <w:rPr>
          <w:rFonts w:ascii="仿宋" w:eastAsia="仿宋" w:hAnsi="仿宋"/>
          <w:b/>
          <w:color w:val="000000" w:themeColor="text1"/>
          <w:sz w:val="44"/>
          <w:szCs w:val="44"/>
        </w:rPr>
      </w:pPr>
      <w:r w:rsidRPr="00FE5AA6">
        <w:rPr>
          <w:rFonts w:ascii="仿宋" w:eastAsia="仿宋" w:hAnsi="仿宋" w:hint="eastAsia"/>
          <w:b/>
          <w:color w:val="000000" w:themeColor="text1"/>
          <w:sz w:val="44"/>
          <w:szCs w:val="44"/>
        </w:rPr>
        <w:t>合</w:t>
      </w:r>
    </w:p>
    <w:p w14:paraId="0943CF15" w14:textId="77777777" w:rsidR="003345E6" w:rsidRPr="00FE5AA6" w:rsidRDefault="003345E6" w:rsidP="003345E6">
      <w:pPr>
        <w:pStyle w:val="afff"/>
        <w:spacing w:line="600" w:lineRule="exact"/>
        <w:jc w:val="center"/>
        <w:rPr>
          <w:rFonts w:ascii="仿宋" w:eastAsia="仿宋" w:hAnsi="仿宋"/>
          <w:b/>
          <w:color w:val="000000" w:themeColor="text1"/>
          <w:sz w:val="44"/>
          <w:szCs w:val="44"/>
        </w:rPr>
      </w:pPr>
    </w:p>
    <w:p w14:paraId="096C01D8" w14:textId="77777777" w:rsidR="003345E6" w:rsidRPr="00FE5AA6" w:rsidRDefault="003345E6" w:rsidP="003345E6">
      <w:pPr>
        <w:pStyle w:val="afff"/>
        <w:spacing w:line="600" w:lineRule="exact"/>
        <w:jc w:val="center"/>
        <w:rPr>
          <w:rFonts w:ascii="仿宋" w:eastAsia="仿宋" w:hAnsi="仿宋"/>
          <w:color w:val="000000" w:themeColor="text1"/>
          <w:sz w:val="44"/>
          <w:szCs w:val="44"/>
        </w:rPr>
      </w:pPr>
      <w:r w:rsidRPr="00FE5AA6">
        <w:rPr>
          <w:rFonts w:ascii="仿宋" w:eastAsia="仿宋" w:hAnsi="仿宋" w:hint="eastAsia"/>
          <w:b/>
          <w:color w:val="000000" w:themeColor="text1"/>
          <w:sz w:val="44"/>
          <w:szCs w:val="44"/>
        </w:rPr>
        <w:t>同</w:t>
      </w:r>
    </w:p>
    <w:p w14:paraId="0F8F6B34" w14:textId="77777777" w:rsidR="003345E6" w:rsidRPr="00FE5AA6" w:rsidRDefault="003345E6" w:rsidP="003345E6">
      <w:pPr>
        <w:pStyle w:val="20"/>
        <w:ind w:firstLineChars="0" w:firstLine="0"/>
        <w:jc w:val="center"/>
        <w:rPr>
          <w:rFonts w:ascii="仿宋" w:eastAsia="仿宋" w:hAnsi="仿宋"/>
          <w:color w:val="000000" w:themeColor="text1"/>
          <w:sz w:val="28"/>
          <w:szCs w:val="28"/>
        </w:rPr>
      </w:pPr>
    </w:p>
    <w:p w14:paraId="0C10520E" w14:textId="77777777" w:rsidR="003345E6" w:rsidRPr="00FE5AA6" w:rsidRDefault="003345E6" w:rsidP="003345E6">
      <w:pPr>
        <w:pStyle w:val="afff"/>
        <w:spacing w:line="600" w:lineRule="exact"/>
        <w:ind w:firstLine="880"/>
        <w:jc w:val="center"/>
        <w:rPr>
          <w:rFonts w:ascii="仿宋" w:eastAsia="仿宋" w:hAnsi="仿宋"/>
          <w:color w:val="000000" w:themeColor="text1"/>
          <w:sz w:val="28"/>
          <w:szCs w:val="28"/>
        </w:rPr>
      </w:pPr>
    </w:p>
    <w:p w14:paraId="6928A459" w14:textId="77777777" w:rsidR="003345E6" w:rsidRPr="00FE5AA6" w:rsidRDefault="003345E6" w:rsidP="003345E6">
      <w:pPr>
        <w:pStyle w:val="afff"/>
        <w:spacing w:line="600" w:lineRule="exact"/>
        <w:rPr>
          <w:rFonts w:ascii="仿宋" w:eastAsia="仿宋" w:hAnsi="仿宋"/>
          <w:color w:val="000000" w:themeColor="text1"/>
          <w:sz w:val="28"/>
          <w:szCs w:val="28"/>
        </w:rPr>
      </w:pPr>
    </w:p>
    <w:p w14:paraId="5735CC30" w14:textId="77777777" w:rsidR="003345E6" w:rsidRPr="00FE5AA6" w:rsidRDefault="003345E6" w:rsidP="003345E6">
      <w:pPr>
        <w:pStyle w:val="afff"/>
        <w:spacing w:line="600" w:lineRule="exact"/>
        <w:ind w:firstLine="880"/>
        <w:jc w:val="center"/>
        <w:rPr>
          <w:rFonts w:ascii="仿宋" w:eastAsia="仿宋" w:hAnsi="仿宋"/>
          <w:color w:val="000000" w:themeColor="text1"/>
          <w:sz w:val="28"/>
          <w:szCs w:val="28"/>
        </w:rPr>
      </w:pPr>
    </w:p>
    <w:p w14:paraId="45E72FD1" w14:textId="77777777" w:rsidR="003345E6" w:rsidRPr="00FE5AA6" w:rsidRDefault="003345E6" w:rsidP="003345E6">
      <w:pPr>
        <w:pStyle w:val="afff"/>
        <w:spacing w:line="600" w:lineRule="exact"/>
        <w:rPr>
          <w:rFonts w:ascii="仿宋" w:eastAsia="仿宋" w:hAnsi="仿宋"/>
          <w:color w:val="000000" w:themeColor="text1"/>
          <w:sz w:val="28"/>
          <w:szCs w:val="28"/>
        </w:rPr>
      </w:pPr>
    </w:p>
    <w:p w14:paraId="512251B9" w14:textId="77777777" w:rsidR="003345E6" w:rsidRPr="00FE5AA6" w:rsidRDefault="003345E6" w:rsidP="003345E6">
      <w:pPr>
        <w:pStyle w:val="afff"/>
        <w:spacing w:line="600" w:lineRule="exact"/>
        <w:jc w:val="left"/>
        <w:rPr>
          <w:rFonts w:ascii="仿宋" w:eastAsia="仿宋" w:hAnsi="仿宋"/>
          <w:color w:val="000000" w:themeColor="text1"/>
          <w:sz w:val="28"/>
          <w:szCs w:val="28"/>
          <w:u w:val="single"/>
        </w:rPr>
      </w:pPr>
      <w:r w:rsidRPr="00FE5AA6">
        <w:rPr>
          <w:rFonts w:ascii="仿宋" w:eastAsia="仿宋" w:hAnsi="仿宋" w:hint="eastAsia"/>
          <w:color w:val="000000" w:themeColor="text1"/>
          <w:sz w:val="28"/>
          <w:szCs w:val="28"/>
        </w:rPr>
        <w:t>项目名称：</w:t>
      </w:r>
    </w:p>
    <w:p w14:paraId="2CA5F628" w14:textId="77777777" w:rsidR="003345E6" w:rsidRPr="00FE5AA6" w:rsidRDefault="003345E6" w:rsidP="003345E6">
      <w:pPr>
        <w:pStyle w:val="afff"/>
        <w:spacing w:line="600" w:lineRule="exact"/>
        <w:rPr>
          <w:rFonts w:ascii="仿宋" w:eastAsia="仿宋" w:hAnsi="仿宋"/>
          <w:color w:val="000000" w:themeColor="text1"/>
          <w:sz w:val="28"/>
          <w:szCs w:val="28"/>
          <w:u w:val="single"/>
        </w:rPr>
      </w:pPr>
      <w:r w:rsidRPr="00FE5AA6">
        <w:rPr>
          <w:rFonts w:ascii="仿宋" w:eastAsia="仿宋" w:hAnsi="仿宋" w:hint="eastAsia"/>
          <w:color w:val="000000" w:themeColor="text1"/>
          <w:sz w:val="28"/>
          <w:szCs w:val="28"/>
        </w:rPr>
        <w:t>交货地点：</w:t>
      </w:r>
      <w:r w:rsidRPr="00FE5AA6">
        <w:rPr>
          <w:rFonts w:ascii="仿宋" w:eastAsia="仿宋" w:hAnsi="仿宋" w:hint="eastAsia"/>
          <w:color w:val="000000" w:themeColor="text1"/>
          <w:sz w:val="28"/>
          <w:szCs w:val="28"/>
          <w:u w:val="single"/>
        </w:rPr>
        <w:t xml:space="preserve">东莞理工学院松山湖校区                     </w:t>
      </w:r>
    </w:p>
    <w:p w14:paraId="75E12F19" w14:textId="77777777" w:rsidR="003345E6" w:rsidRPr="00FE5AA6" w:rsidRDefault="003345E6" w:rsidP="003345E6">
      <w:pPr>
        <w:pStyle w:val="afff"/>
        <w:spacing w:line="600" w:lineRule="exact"/>
        <w:jc w:val="left"/>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甲    方：</w:t>
      </w:r>
      <w:r w:rsidRPr="00FE5AA6">
        <w:rPr>
          <w:rFonts w:ascii="仿宋" w:eastAsia="仿宋" w:hAnsi="仿宋" w:hint="eastAsia"/>
          <w:color w:val="000000" w:themeColor="text1"/>
          <w:sz w:val="28"/>
          <w:szCs w:val="28"/>
          <w:u w:val="single"/>
        </w:rPr>
        <w:t xml:space="preserve">东莞理工学院                               </w:t>
      </w:r>
    </w:p>
    <w:p w14:paraId="5AD8D8BA" w14:textId="77777777" w:rsidR="003345E6" w:rsidRPr="00FE5AA6" w:rsidRDefault="003345E6" w:rsidP="003345E6">
      <w:pPr>
        <w:pStyle w:val="afff"/>
        <w:spacing w:line="600" w:lineRule="exact"/>
        <w:jc w:val="left"/>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乙    方：</w:t>
      </w:r>
      <w:r w:rsidRPr="00FE5AA6">
        <w:rPr>
          <w:rFonts w:ascii="仿宋" w:eastAsia="仿宋" w:hAnsi="仿宋" w:hint="eastAsia"/>
          <w:color w:val="000000" w:themeColor="text1"/>
          <w:sz w:val="28"/>
          <w:szCs w:val="28"/>
          <w:u w:val="single"/>
        </w:rPr>
        <w:t xml:space="preserve">(  中标投标人  )                           </w:t>
      </w:r>
    </w:p>
    <w:p w14:paraId="4BFF4125" w14:textId="77777777" w:rsidR="003345E6" w:rsidRPr="00FE5AA6" w:rsidRDefault="003345E6" w:rsidP="003345E6">
      <w:pPr>
        <w:pStyle w:val="afff"/>
        <w:spacing w:line="600" w:lineRule="exact"/>
        <w:jc w:val="left"/>
        <w:rPr>
          <w:rFonts w:ascii="仿宋" w:eastAsia="仿宋" w:hAnsi="仿宋"/>
          <w:color w:val="000000" w:themeColor="text1"/>
          <w:sz w:val="28"/>
          <w:szCs w:val="28"/>
        </w:rPr>
      </w:pPr>
    </w:p>
    <w:p w14:paraId="1A72FFA9"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48C6BA5B"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0AE8053C"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021D8FEA"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4326B190"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3E76CBF0"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6E7A92DF" w14:textId="77777777" w:rsidR="003345E6" w:rsidRPr="00FE5AA6" w:rsidRDefault="003345E6" w:rsidP="003345E6">
      <w:pPr>
        <w:tabs>
          <w:tab w:val="left" w:pos="1860"/>
        </w:tabs>
        <w:jc w:val="center"/>
        <w:rPr>
          <w:rFonts w:ascii="仿宋" w:eastAsia="仿宋" w:hAnsi="仿宋"/>
          <w:b/>
          <w:color w:val="000000" w:themeColor="text1"/>
          <w:sz w:val="28"/>
          <w:szCs w:val="28"/>
        </w:rPr>
      </w:pPr>
    </w:p>
    <w:p w14:paraId="6F61694C" w14:textId="77777777" w:rsidR="003345E6" w:rsidRPr="00FE5AA6" w:rsidRDefault="003345E6" w:rsidP="003345E6">
      <w:pPr>
        <w:tabs>
          <w:tab w:val="left" w:pos="1860"/>
        </w:tabs>
        <w:jc w:val="center"/>
        <w:rPr>
          <w:rFonts w:ascii="仿宋" w:eastAsia="仿宋" w:hAnsi="仿宋"/>
          <w:b/>
          <w:color w:val="000000" w:themeColor="text1"/>
          <w:sz w:val="44"/>
          <w:szCs w:val="44"/>
        </w:rPr>
      </w:pPr>
      <w:r w:rsidRPr="00FE5AA6">
        <w:rPr>
          <w:rFonts w:ascii="仿宋" w:eastAsia="仿宋" w:hAnsi="仿宋" w:hint="eastAsia"/>
          <w:b/>
          <w:color w:val="000000" w:themeColor="text1"/>
          <w:sz w:val="44"/>
          <w:szCs w:val="44"/>
        </w:rPr>
        <w:lastRenderedPageBreak/>
        <w:t>合   同</w:t>
      </w:r>
    </w:p>
    <w:p w14:paraId="07118538" w14:textId="77777777" w:rsidR="003345E6" w:rsidRPr="00FE5AA6" w:rsidRDefault="003345E6" w:rsidP="003345E6">
      <w:pPr>
        <w:pStyle w:val="aff1"/>
        <w:spacing w:line="560" w:lineRule="exact"/>
        <w:jc w:val="both"/>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合同编号：</w:t>
      </w:r>
    </w:p>
    <w:p w14:paraId="46306B84" w14:textId="77777777" w:rsidR="003345E6" w:rsidRPr="00FE5AA6" w:rsidRDefault="003345E6" w:rsidP="003345E6">
      <w:pPr>
        <w:pStyle w:val="aff1"/>
        <w:spacing w:line="560" w:lineRule="exact"/>
        <w:ind w:firstLine="480"/>
        <w:jc w:val="both"/>
        <w:rPr>
          <w:rFonts w:ascii="仿宋" w:eastAsia="仿宋" w:hAnsi="仿宋"/>
          <w:color w:val="000000" w:themeColor="text1"/>
          <w:sz w:val="28"/>
          <w:szCs w:val="28"/>
        </w:rPr>
      </w:pPr>
    </w:p>
    <w:p w14:paraId="4A998D4E" w14:textId="77777777" w:rsidR="003345E6" w:rsidRPr="00FE5AA6" w:rsidRDefault="003345E6" w:rsidP="003345E6">
      <w:pPr>
        <w:pStyle w:val="aff1"/>
        <w:spacing w:line="560" w:lineRule="exact"/>
        <w:jc w:val="both"/>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甲方：(采购人)</w:t>
      </w:r>
    </w:p>
    <w:p w14:paraId="7FCEC7D1" w14:textId="77777777" w:rsidR="003345E6" w:rsidRPr="00FE5AA6" w:rsidRDefault="003345E6" w:rsidP="003345E6">
      <w:pPr>
        <w:pStyle w:val="aff1"/>
        <w:spacing w:line="560" w:lineRule="exact"/>
        <w:jc w:val="both"/>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乙方：(中标投标人)</w:t>
      </w:r>
    </w:p>
    <w:p w14:paraId="3AD49F0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p>
    <w:p w14:paraId="09E4A96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本合同签订是根据年月日公开招标确定，项目名称： 采购项目（采购编号：    ） ，按照《中华人民共和国合同法》及招标文件和中标通知书的要求，甲方向乙方订购下列设备及服务，经双方协商一致，签订本合同，共同遵守如下条款：</w:t>
      </w:r>
    </w:p>
    <w:p w14:paraId="2444A00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一、合同项目</w:t>
      </w:r>
    </w:p>
    <w:p w14:paraId="77BCEA5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1、乙方在投标书所列的设备的供应、安装、调试责任；</w:t>
      </w:r>
    </w:p>
    <w:p w14:paraId="2575E5D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2、乙方完成在投标书中所列的设备、服务的全部承诺；</w:t>
      </w:r>
    </w:p>
    <w:p w14:paraId="3700313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3、乙方在投标书中承诺的维护、保养服务。</w:t>
      </w:r>
    </w:p>
    <w:p w14:paraId="1D6CF45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67" w:name="_Toc86481557"/>
      <w:r w:rsidRPr="00FE5AA6">
        <w:rPr>
          <w:rFonts w:ascii="仿宋" w:eastAsia="仿宋" w:hAnsi="仿宋" w:hint="eastAsia"/>
          <w:color w:val="000000" w:themeColor="text1"/>
          <w:sz w:val="28"/>
          <w:szCs w:val="28"/>
        </w:rPr>
        <w:t>二、货物名称、品牌、型号、规格、制造商、数量及交货时间</w:t>
      </w:r>
      <w:bookmarkEnd w:id="67"/>
      <w:r w:rsidRPr="00FE5AA6">
        <w:rPr>
          <w:rFonts w:ascii="仿宋" w:eastAsia="仿宋" w:hAnsi="仿宋" w:hint="eastAsia"/>
          <w:color w:val="000000" w:themeColor="text1"/>
          <w:sz w:val="28"/>
          <w:szCs w:val="28"/>
        </w:rPr>
        <w:t xml:space="preserve"> (可在附件中体现)</w:t>
      </w:r>
    </w:p>
    <w:p w14:paraId="77E6233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交货期：30天 单价：元</w:t>
      </w:r>
    </w:p>
    <w:tbl>
      <w:tblPr>
        <w:tblW w:w="0" w:type="auto"/>
        <w:tblInd w:w="108" w:type="dxa"/>
        <w:tblLayout w:type="fixed"/>
        <w:tblLook w:val="04A0" w:firstRow="1" w:lastRow="0" w:firstColumn="1" w:lastColumn="0" w:noHBand="0" w:noVBand="1"/>
      </w:tblPr>
      <w:tblGrid>
        <w:gridCol w:w="636"/>
        <w:gridCol w:w="1173"/>
        <w:gridCol w:w="1418"/>
        <w:gridCol w:w="1417"/>
        <w:gridCol w:w="1276"/>
        <w:gridCol w:w="1134"/>
        <w:gridCol w:w="1134"/>
        <w:gridCol w:w="851"/>
      </w:tblGrid>
      <w:tr w:rsidR="003345E6" w:rsidRPr="00FE5AA6" w14:paraId="281F97F7" w14:textId="77777777" w:rsidTr="00206CFB">
        <w:trPr>
          <w:trHeight w:val="890"/>
        </w:trPr>
        <w:tc>
          <w:tcPr>
            <w:tcW w:w="636" w:type="dxa"/>
            <w:tcBorders>
              <w:top w:val="single" w:sz="8" w:space="0" w:color="auto"/>
              <w:left w:val="single" w:sz="8" w:space="0" w:color="auto"/>
              <w:bottom w:val="single" w:sz="6" w:space="0" w:color="auto"/>
              <w:right w:val="single" w:sz="6" w:space="0" w:color="auto"/>
            </w:tcBorders>
            <w:vAlign w:val="center"/>
            <w:hideMark/>
          </w:tcPr>
          <w:p w14:paraId="52E0DF20"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bookmarkStart w:id="68" w:name="_Hlk425843296"/>
            <w:r w:rsidRPr="00FE5AA6">
              <w:rPr>
                <w:rFonts w:ascii="仿宋" w:eastAsia="仿宋" w:hAnsi="仿宋" w:hint="eastAsia"/>
                <w:color w:val="000000" w:themeColor="text1"/>
                <w:sz w:val="28"/>
                <w:szCs w:val="28"/>
              </w:rPr>
              <w:t>序号</w:t>
            </w:r>
          </w:p>
        </w:tc>
        <w:tc>
          <w:tcPr>
            <w:tcW w:w="1173" w:type="dxa"/>
            <w:tcBorders>
              <w:top w:val="single" w:sz="8" w:space="0" w:color="auto"/>
              <w:left w:val="nil"/>
              <w:bottom w:val="single" w:sz="6" w:space="0" w:color="auto"/>
              <w:right w:val="single" w:sz="4" w:space="0" w:color="auto"/>
            </w:tcBorders>
            <w:vAlign w:val="center"/>
            <w:hideMark/>
          </w:tcPr>
          <w:p w14:paraId="17DC9DAD"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货物</w:t>
            </w:r>
          </w:p>
          <w:p w14:paraId="0599C187"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名称</w:t>
            </w:r>
          </w:p>
        </w:tc>
        <w:tc>
          <w:tcPr>
            <w:tcW w:w="1418" w:type="dxa"/>
            <w:tcBorders>
              <w:top w:val="single" w:sz="8" w:space="0" w:color="auto"/>
              <w:left w:val="nil"/>
              <w:bottom w:val="single" w:sz="6" w:space="0" w:color="auto"/>
              <w:right w:val="single" w:sz="6" w:space="0" w:color="auto"/>
            </w:tcBorders>
            <w:vAlign w:val="center"/>
            <w:hideMark/>
          </w:tcPr>
          <w:p w14:paraId="76A21D0D"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品牌</w:t>
            </w:r>
          </w:p>
          <w:p w14:paraId="444160BA"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型号</w:t>
            </w:r>
          </w:p>
        </w:tc>
        <w:tc>
          <w:tcPr>
            <w:tcW w:w="1417" w:type="dxa"/>
            <w:tcBorders>
              <w:top w:val="single" w:sz="8" w:space="0" w:color="auto"/>
              <w:left w:val="nil"/>
              <w:bottom w:val="single" w:sz="6" w:space="0" w:color="auto"/>
              <w:right w:val="single" w:sz="6" w:space="0" w:color="auto"/>
            </w:tcBorders>
            <w:vAlign w:val="center"/>
            <w:hideMark/>
          </w:tcPr>
          <w:p w14:paraId="1B2893B8"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原厂商及原产地</w:t>
            </w:r>
          </w:p>
        </w:tc>
        <w:tc>
          <w:tcPr>
            <w:tcW w:w="1276" w:type="dxa"/>
            <w:tcBorders>
              <w:top w:val="single" w:sz="8" w:space="0" w:color="auto"/>
              <w:left w:val="nil"/>
              <w:bottom w:val="single" w:sz="6" w:space="0" w:color="auto"/>
              <w:right w:val="single" w:sz="6" w:space="0" w:color="auto"/>
            </w:tcBorders>
            <w:vAlign w:val="center"/>
            <w:hideMark/>
          </w:tcPr>
          <w:p w14:paraId="7EB7ACA4"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数量</w:t>
            </w:r>
          </w:p>
        </w:tc>
        <w:tc>
          <w:tcPr>
            <w:tcW w:w="1134" w:type="dxa"/>
            <w:tcBorders>
              <w:top w:val="single" w:sz="8" w:space="0" w:color="auto"/>
              <w:left w:val="nil"/>
              <w:bottom w:val="single" w:sz="6" w:space="0" w:color="auto"/>
              <w:right w:val="single" w:sz="6" w:space="0" w:color="auto"/>
            </w:tcBorders>
            <w:vAlign w:val="center"/>
            <w:hideMark/>
          </w:tcPr>
          <w:p w14:paraId="6767159F"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单价</w:t>
            </w:r>
          </w:p>
        </w:tc>
        <w:tc>
          <w:tcPr>
            <w:tcW w:w="1134" w:type="dxa"/>
            <w:tcBorders>
              <w:top w:val="single" w:sz="8" w:space="0" w:color="auto"/>
              <w:left w:val="nil"/>
              <w:bottom w:val="single" w:sz="6" w:space="0" w:color="auto"/>
              <w:right w:val="single" w:sz="4" w:space="0" w:color="auto"/>
            </w:tcBorders>
            <w:vAlign w:val="center"/>
            <w:hideMark/>
          </w:tcPr>
          <w:p w14:paraId="78B57350"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分项</w:t>
            </w:r>
          </w:p>
          <w:p w14:paraId="6415BC3F"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总价</w:t>
            </w:r>
          </w:p>
        </w:tc>
        <w:tc>
          <w:tcPr>
            <w:tcW w:w="851" w:type="dxa"/>
            <w:tcBorders>
              <w:top w:val="single" w:sz="8" w:space="0" w:color="auto"/>
              <w:left w:val="nil"/>
              <w:bottom w:val="single" w:sz="6" w:space="0" w:color="auto"/>
              <w:right w:val="single" w:sz="8" w:space="0" w:color="auto"/>
            </w:tcBorders>
            <w:vAlign w:val="center"/>
            <w:hideMark/>
          </w:tcPr>
          <w:p w14:paraId="30E3A437"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备注</w:t>
            </w:r>
          </w:p>
        </w:tc>
      </w:tr>
      <w:tr w:rsidR="003345E6" w:rsidRPr="00FE5AA6" w14:paraId="7699403A" w14:textId="77777777" w:rsidTr="00206CFB">
        <w:trPr>
          <w:trHeight w:val="604"/>
        </w:trPr>
        <w:tc>
          <w:tcPr>
            <w:tcW w:w="636" w:type="dxa"/>
            <w:tcBorders>
              <w:top w:val="single" w:sz="6" w:space="0" w:color="auto"/>
              <w:left w:val="single" w:sz="8" w:space="0" w:color="auto"/>
              <w:bottom w:val="single" w:sz="6" w:space="0" w:color="auto"/>
              <w:right w:val="single" w:sz="6" w:space="0" w:color="auto"/>
            </w:tcBorders>
            <w:vAlign w:val="center"/>
            <w:hideMark/>
          </w:tcPr>
          <w:p w14:paraId="5F15AB3B"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w:t>
            </w:r>
          </w:p>
        </w:tc>
        <w:tc>
          <w:tcPr>
            <w:tcW w:w="1173" w:type="dxa"/>
            <w:tcBorders>
              <w:top w:val="single" w:sz="6" w:space="0" w:color="auto"/>
              <w:left w:val="nil"/>
              <w:bottom w:val="single" w:sz="6" w:space="0" w:color="auto"/>
              <w:right w:val="single" w:sz="4" w:space="0" w:color="auto"/>
            </w:tcBorders>
            <w:vAlign w:val="center"/>
          </w:tcPr>
          <w:p w14:paraId="5D56E1BB"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418" w:type="dxa"/>
            <w:tcBorders>
              <w:top w:val="single" w:sz="6" w:space="0" w:color="auto"/>
              <w:left w:val="nil"/>
              <w:bottom w:val="single" w:sz="6" w:space="0" w:color="auto"/>
              <w:right w:val="single" w:sz="6" w:space="0" w:color="auto"/>
            </w:tcBorders>
            <w:vAlign w:val="center"/>
          </w:tcPr>
          <w:p w14:paraId="691EA0F7"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417" w:type="dxa"/>
            <w:tcBorders>
              <w:top w:val="single" w:sz="6" w:space="0" w:color="auto"/>
              <w:left w:val="nil"/>
              <w:bottom w:val="single" w:sz="6" w:space="0" w:color="auto"/>
              <w:right w:val="single" w:sz="6" w:space="0" w:color="auto"/>
            </w:tcBorders>
            <w:vAlign w:val="center"/>
          </w:tcPr>
          <w:p w14:paraId="5712225C"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276" w:type="dxa"/>
            <w:tcBorders>
              <w:top w:val="single" w:sz="6" w:space="0" w:color="auto"/>
              <w:left w:val="nil"/>
              <w:bottom w:val="single" w:sz="6" w:space="0" w:color="auto"/>
              <w:right w:val="single" w:sz="6" w:space="0" w:color="auto"/>
            </w:tcBorders>
            <w:vAlign w:val="center"/>
          </w:tcPr>
          <w:p w14:paraId="6DBCFC36"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134" w:type="dxa"/>
            <w:tcBorders>
              <w:top w:val="single" w:sz="6" w:space="0" w:color="auto"/>
              <w:left w:val="nil"/>
              <w:bottom w:val="single" w:sz="6" w:space="0" w:color="auto"/>
              <w:right w:val="single" w:sz="6" w:space="0" w:color="auto"/>
            </w:tcBorders>
            <w:vAlign w:val="center"/>
          </w:tcPr>
          <w:p w14:paraId="062486D3"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134" w:type="dxa"/>
            <w:tcBorders>
              <w:top w:val="single" w:sz="6" w:space="0" w:color="auto"/>
              <w:left w:val="nil"/>
              <w:bottom w:val="single" w:sz="6" w:space="0" w:color="auto"/>
              <w:right w:val="single" w:sz="4" w:space="0" w:color="auto"/>
            </w:tcBorders>
            <w:vAlign w:val="center"/>
          </w:tcPr>
          <w:p w14:paraId="42551303"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851" w:type="dxa"/>
            <w:tcBorders>
              <w:top w:val="single" w:sz="6" w:space="0" w:color="auto"/>
              <w:left w:val="nil"/>
              <w:bottom w:val="single" w:sz="6" w:space="0" w:color="auto"/>
              <w:right w:val="single" w:sz="8" w:space="0" w:color="auto"/>
            </w:tcBorders>
            <w:vAlign w:val="center"/>
          </w:tcPr>
          <w:p w14:paraId="54C72312"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r>
      <w:tr w:rsidR="003345E6" w:rsidRPr="00FE5AA6" w14:paraId="4427B5F7" w14:textId="77777777" w:rsidTr="00206CFB">
        <w:trPr>
          <w:trHeight w:val="604"/>
        </w:trPr>
        <w:tc>
          <w:tcPr>
            <w:tcW w:w="636" w:type="dxa"/>
            <w:tcBorders>
              <w:top w:val="single" w:sz="6" w:space="0" w:color="auto"/>
              <w:left w:val="single" w:sz="8" w:space="0" w:color="auto"/>
              <w:bottom w:val="single" w:sz="6" w:space="0" w:color="auto"/>
              <w:right w:val="single" w:sz="6" w:space="0" w:color="auto"/>
            </w:tcBorders>
            <w:vAlign w:val="center"/>
            <w:hideMark/>
          </w:tcPr>
          <w:p w14:paraId="7041F757" w14:textId="77777777" w:rsidR="003345E6" w:rsidRPr="00FE5AA6" w:rsidRDefault="003345E6" w:rsidP="00206CFB">
            <w:pPr>
              <w:pStyle w:val="aff1"/>
              <w:spacing w:line="560" w:lineRule="exact"/>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w:t>
            </w:r>
          </w:p>
        </w:tc>
        <w:tc>
          <w:tcPr>
            <w:tcW w:w="1173" w:type="dxa"/>
            <w:tcBorders>
              <w:top w:val="single" w:sz="6" w:space="0" w:color="auto"/>
              <w:left w:val="nil"/>
              <w:bottom w:val="single" w:sz="6" w:space="0" w:color="auto"/>
              <w:right w:val="single" w:sz="4" w:space="0" w:color="auto"/>
            </w:tcBorders>
            <w:vAlign w:val="center"/>
          </w:tcPr>
          <w:p w14:paraId="2DBAB1A1"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418" w:type="dxa"/>
            <w:tcBorders>
              <w:top w:val="single" w:sz="6" w:space="0" w:color="auto"/>
              <w:left w:val="nil"/>
              <w:bottom w:val="single" w:sz="6" w:space="0" w:color="auto"/>
              <w:right w:val="single" w:sz="6" w:space="0" w:color="auto"/>
            </w:tcBorders>
            <w:vAlign w:val="center"/>
          </w:tcPr>
          <w:p w14:paraId="6E3D2C0D"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417" w:type="dxa"/>
            <w:tcBorders>
              <w:top w:val="single" w:sz="6" w:space="0" w:color="auto"/>
              <w:left w:val="nil"/>
              <w:bottom w:val="single" w:sz="6" w:space="0" w:color="auto"/>
              <w:right w:val="single" w:sz="6" w:space="0" w:color="auto"/>
            </w:tcBorders>
            <w:vAlign w:val="center"/>
          </w:tcPr>
          <w:p w14:paraId="3BCFE243"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276" w:type="dxa"/>
            <w:tcBorders>
              <w:top w:val="single" w:sz="6" w:space="0" w:color="auto"/>
              <w:left w:val="nil"/>
              <w:bottom w:val="single" w:sz="6" w:space="0" w:color="auto"/>
              <w:right w:val="single" w:sz="6" w:space="0" w:color="auto"/>
            </w:tcBorders>
            <w:vAlign w:val="center"/>
          </w:tcPr>
          <w:p w14:paraId="312801C7"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134" w:type="dxa"/>
            <w:tcBorders>
              <w:top w:val="single" w:sz="6" w:space="0" w:color="auto"/>
              <w:left w:val="nil"/>
              <w:bottom w:val="single" w:sz="6" w:space="0" w:color="auto"/>
              <w:right w:val="single" w:sz="6" w:space="0" w:color="auto"/>
            </w:tcBorders>
            <w:vAlign w:val="center"/>
          </w:tcPr>
          <w:p w14:paraId="66D8F62C"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1134" w:type="dxa"/>
            <w:tcBorders>
              <w:top w:val="single" w:sz="6" w:space="0" w:color="auto"/>
              <w:left w:val="nil"/>
              <w:bottom w:val="single" w:sz="6" w:space="0" w:color="auto"/>
              <w:right w:val="single" w:sz="4" w:space="0" w:color="auto"/>
            </w:tcBorders>
            <w:vAlign w:val="center"/>
          </w:tcPr>
          <w:p w14:paraId="2C68EFBF"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c>
          <w:tcPr>
            <w:tcW w:w="851" w:type="dxa"/>
            <w:tcBorders>
              <w:top w:val="single" w:sz="6" w:space="0" w:color="auto"/>
              <w:left w:val="nil"/>
              <w:bottom w:val="single" w:sz="6" w:space="0" w:color="auto"/>
              <w:right w:val="single" w:sz="8" w:space="0" w:color="auto"/>
            </w:tcBorders>
            <w:vAlign w:val="center"/>
          </w:tcPr>
          <w:p w14:paraId="50C22C3B" w14:textId="77777777" w:rsidR="003345E6" w:rsidRPr="00FE5AA6" w:rsidRDefault="003345E6" w:rsidP="00206CFB">
            <w:pPr>
              <w:pStyle w:val="aff1"/>
              <w:spacing w:line="560" w:lineRule="exact"/>
              <w:ind w:firstLine="480"/>
              <w:rPr>
                <w:rFonts w:ascii="仿宋" w:eastAsia="仿宋" w:hAnsi="仿宋"/>
                <w:color w:val="000000" w:themeColor="text1"/>
                <w:sz w:val="28"/>
                <w:szCs w:val="28"/>
              </w:rPr>
            </w:pPr>
          </w:p>
        </w:tc>
      </w:tr>
      <w:tr w:rsidR="003345E6" w:rsidRPr="00FE5AA6" w14:paraId="410A4227" w14:textId="77777777" w:rsidTr="00206CFB">
        <w:trPr>
          <w:trHeight w:val="604"/>
        </w:trPr>
        <w:tc>
          <w:tcPr>
            <w:tcW w:w="9039" w:type="dxa"/>
            <w:gridSpan w:val="8"/>
            <w:tcBorders>
              <w:top w:val="single" w:sz="6" w:space="0" w:color="auto"/>
              <w:left w:val="single" w:sz="8" w:space="0" w:color="auto"/>
              <w:bottom w:val="single" w:sz="6" w:space="0" w:color="auto"/>
              <w:right w:val="single" w:sz="8" w:space="0" w:color="auto"/>
            </w:tcBorders>
            <w:vAlign w:val="center"/>
            <w:hideMark/>
          </w:tcPr>
          <w:p w14:paraId="427C991A" w14:textId="77777777" w:rsidR="003345E6" w:rsidRPr="00FE5AA6" w:rsidRDefault="003345E6" w:rsidP="00206CFB">
            <w:pPr>
              <w:pStyle w:val="aff1"/>
              <w:spacing w:line="560" w:lineRule="exact"/>
              <w:ind w:firstLine="480"/>
              <w:jc w:val="center"/>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金额合计：元</w:t>
            </w:r>
          </w:p>
        </w:tc>
      </w:tr>
      <w:bookmarkEnd w:id="68"/>
    </w:tbl>
    <w:p w14:paraId="4198A57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p>
    <w:p w14:paraId="181185A7"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69" w:name="_Toc86481558"/>
      <w:r w:rsidRPr="00FE5AA6">
        <w:rPr>
          <w:rFonts w:ascii="仿宋" w:eastAsia="仿宋" w:hAnsi="仿宋" w:hint="eastAsia"/>
          <w:color w:val="000000" w:themeColor="text1"/>
          <w:sz w:val="28"/>
          <w:szCs w:val="28"/>
        </w:rPr>
        <w:t>三、价格</w:t>
      </w:r>
      <w:bookmarkEnd w:id="69"/>
    </w:p>
    <w:p w14:paraId="734117F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1、合同总价：</w:t>
      </w:r>
    </w:p>
    <w:p w14:paraId="2340E60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（人民币）大写出元（</w:t>
      </w:r>
      <w:r w:rsidRPr="00FE5AA6">
        <w:rPr>
          <w:rFonts w:ascii="宋体" w:hAnsi="宋体" w:cs="宋体" w:hint="eastAsia"/>
          <w:color w:val="000000" w:themeColor="text1"/>
          <w:sz w:val="28"/>
          <w:szCs w:val="28"/>
        </w:rPr>
        <w:t>¥</w:t>
      </w:r>
      <w:r w:rsidRPr="00FE5AA6">
        <w:rPr>
          <w:rFonts w:ascii="仿宋" w:eastAsia="仿宋" w:hAnsi="仿宋" w:hint="eastAsia"/>
          <w:color w:val="000000" w:themeColor="text1"/>
          <w:sz w:val="28"/>
          <w:szCs w:val="28"/>
        </w:rPr>
        <w:t>元）。</w:t>
      </w:r>
    </w:p>
    <w:p w14:paraId="0BC4594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2、总价包括了设备及所需附件、包装、运费、安装调试、税费、资料、质保期内等的全部费用。</w:t>
      </w:r>
    </w:p>
    <w:p w14:paraId="06A2CDD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3、本合同价为固定不变价。</w:t>
      </w:r>
    </w:p>
    <w:p w14:paraId="2EC090E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0" w:name="_Toc86481559"/>
      <w:r w:rsidRPr="00FE5AA6">
        <w:rPr>
          <w:rFonts w:ascii="仿宋" w:eastAsia="仿宋" w:hAnsi="仿宋" w:hint="eastAsia"/>
          <w:color w:val="000000" w:themeColor="text1"/>
          <w:sz w:val="28"/>
          <w:szCs w:val="28"/>
        </w:rPr>
        <w:t>四、货物产地及标准</w:t>
      </w:r>
      <w:bookmarkEnd w:id="70"/>
    </w:p>
    <w:p w14:paraId="2C837377"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1、货物为 （填写制造商名称） 全新的（原装）产品（含零部件、配件、随机工具等），表面无划伤、无碰撞。</w:t>
      </w:r>
    </w:p>
    <w:p w14:paraId="49F160A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2、标准</w:t>
      </w:r>
    </w:p>
    <w:p w14:paraId="4C154733"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67593E46"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3、进口产品必须具备原产地证明和商检局的检验证明及合法进货渠道证明。</w:t>
      </w:r>
    </w:p>
    <w:p w14:paraId="65B6FFF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4、国内产品或合资厂的产品必须具备出厂合格证。</w:t>
      </w:r>
    </w:p>
    <w:p w14:paraId="388655DC" w14:textId="77777777" w:rsidR="003345E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5、乙方应将所供物品的原厂售后服务承诺书或证明、用户手册、保修手册、有关资料及配件、随机工具等交付给甲方。</w:t>
      </w:r>
    </w:p>
    <w:p w14:paraId="7756DB0A" w14:textId="59BC8F0A" w:rsidR="00AF1F4D" w:rsidRPr="00FE5AA6" w:rsidRDefault="00AF1F4D" w:rsidP="003345E6">
      <w:pPr>
        <w:pStyle w:val="aff1"/>
        <w:spacing w:line="56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sidRPr="00AF1F4D">
        <w:rPr>
          <w:rFonts w:ascii="仿宋" w:eastAsia="仿宋" w:hAnsi="仿宋" w:hint="eastAsia"/>
          <w:color w:val="000000" w:themeColor="text1"/>
          <w:sz w:val="28"/>
          <w:szCs w:val="28"/>
        </w:rPr>
        <w:t>如甲方对乙方的技术响应情况存在疑问的，有权要求乙方提供所投产品到甲方进行实际环境测试，乙方在收到测试通知后必须在7个工作日内提供所投产品到甲方进行实际环境测试；测试内容为甲方对乙方所投</w:t>
      </w:r>
      <w:r w:rsidRPr="00AF1F4D">
        <w:rPr>
          <w:rFonts w:ascii="仿宋" w:eastAsia="仿宋" w:hAnsi="仿宋" w:hint="eastAsia"/>
          <w:color w:val="000000" w:themeColor="text1"/>
          <w:sz w:val="28"/>
          <w:szCs w:val="28"/>
        </w:rPr>
        <w:lastRenderedPageBreak/>
        <w:t>产品有疑问的技术指标，测试范围为用户需求的全部条款；测试工作由甲方组织，地点设在甲方指定区域，产品测试在甲方的业务应用环境中进行，邀请行业专家、市公证处或第三方测试机构进行监督；在规定时间内完成测试及结论为通过的，测试一节费用由乙方承担支付；在规定时间内未提供测试机测试的或测试结论为不通过的，测试费用由该乙方支付</w:t>
      </w:r>
      <w:r w:rsidR="002E7CEF">
        <w:rPr>
          <w:rFonts w:ascii="仿宋" w:eastAsia="仿宋" w:hAnsi="仿宋" w:hint="eastAsia"/>
          <w:color w:val="000000" w:themeColor="text1"/>
          <w:sz w:val="28"/>
          <w:szCs w:val="28"/>
        </w:rPr>
        <w:t>。</w:t>
      </w:r>
    </w:p>
    <w:p w14:paraId="1498BC6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1" w:name="_Toc86481560"/>
      <w:r w:rsidRPr="00FE5AA6">
        <w:rPr>
          <w:rFonts w:ascii="仿宋" w:eastAsia="仿宋" w:hAnsi="仿宋" w:hint="eastAsia"/>
          <w:color w:val="000000" w:themeColor="text1"/>
          <w:sz w:val="28"/>
          <w:szCs w:val="28"/>
        </w:rPr>
        <w:t>五、交货</w:t>
      </w:r>
      <w:bookmarkEnd w:id="71"/>
    </w:p>
    <w:p w14:paraId="428183D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1、合同签订之日起</w:t>
      </w:r>
      <w:r w:rsidR="005C283A">
        <w:rPr>
          <w:rFonts w:ascii="仿宋" w:eastAsia="仿宋" w:hAnsi="仿宋" w:hint="eastAsia"/>
          <w:color w:val="000000" w:themeColor="text1"/>
          <w:sz w:val="28"/>
          <w:szCs w:val="28"/>
          <w:u w:val="single"/>
        </w:rPr>
        <w:t xml:space="preserve">  </w:t>
      </w:r>
      <w:r w:rsidRPr="00FE5AA6">
        <w:rPr>
          <w:rFonts w:ascii="仿宋" w:eastAsia="仿宋" w:hAnsi="仿宋" w:hint="eastAsia"/>
          <w:color w:val="000000" w:themeColor="text1"/>
          <w:sz w:val="28"/>
          <w:szCs w:val="28"/>
        </w:rPr>
        <w:t>天内交货并安装调试完毕。</w:t>
      </w:r>
    </w:p>
    <w:p w14:paraId="7DAB3AD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2、交货地点： 东莞理工学院</w:t>
      </w:r>
      <w:bookmarkStart w:id="72" w:name="_Toc86481561"/>
      <w:r w:rsidRPr="00FE5AA6">
        <w:rPr>
          <w:rFonts w:ascii="仿宋" w:eastAsia="仿宋" w:hAnsi="仿宋" w:hint="eastAsia"/>
          <w:color w:val="000000" w:themeColor="text1"/>
          <w:sz w:val="28"/>
          <w:szCs w:val="28"/>
        </w:rPr>
        <w:t>松山湖校区</w:t>
      </w:r>
    </w:p>
    <w:p w14:paraId="2CFE7B91"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六、包装</w:t>
      </w:r>
      <w:bookmarkEnd w:id="72"/>
    </w:p>
    <w:p w14:paraId="39D73B93"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1153E56"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2、乙方所供货物应为制造商原装出厂包装箱号与设备出厂批号一致。</w:t>
      </w:r>
    </w:p>
    <w:p w14:paraId="77052B1A"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七、索赔</w:t>
      </w:r>
    </w:p>
    <w:p w14:paraId="1C5377B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1、设备在安装调试后未能达到乙方在投标书中所承诺的效果，经乙方一再努力仍未能达到投标效果的，甲方有权提出索赔，并可由下列方式之一解决。</w:t>
      </w:r>
    </w:p>
    <w:p w14:paraId="49235C8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2、乙方重新安装、调试，直至达到要求为止，如甲方认为乙方实在无能力完成的，有权单方中止合同，所发生的费用由乙方自行解决。</w:t>
      </w:r>
    </w:p>
    <w:p w14:paraId="6CA071D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3" w:name="_Toc86481562"/>
      <w:r w:rsidRPr="00FE5AA6">
        <w:rPr>
          <w:rFonts w:ascii="仿宋" w:eastAsia="仿宋" w:hAnsi="仿宋" w:hint="eastAsia"/>
          <w:color w:val="000000" w:themeColor="text1"/>
          <w:sz w:val="28"/>
          <w:szCs w:val="28"/>
        </w:rPr>
        <w:t>八、付款</w:t>
      </w:r>
      <w:bookmarkEnd w:id="73"/>
    </w:p>
    <w:p w14:paraId="623D238B" w14:textId="77777777" w:rsidR="003345E6" w:rsidRPr="00FE5AA6" w:rsidRDefault="003345E6" w:rsidP="00C7645C">
      <w:pPr>
        <w:spacing w:beforeLines="100" w:before="240" w:line="360" w:lineRule="auto"/>
        <w:ind w:left="420"/>
        <w:rPr>
          <w:rFonts w:ascii="宋体" w:hAnsi="宋体" w:cs="黑体"/>
          <w:color w:val="000000" w:themeColor="text1"/>
          <w:szCs w:val="22"/>
        </w:rPr>
      </w:pPr>
      <w:r w:rsidRPr="00FE5AA6">
        <w:rPr>
          <w:rFonts w:ascii="仿宋" w:eastAsia="仿宋" w:hAnsi="仿宋" w:hint="eastAsia"/>
          <w:color w:val="000000" w:themeColor="text1"/>
          <w:sz w:val="28"/>
          <w:szCs w:val="28"/>
        </w:rPr>
        <w:t>1、合同签订后，设备安装调试验收合格后支付合同金额的100%。(付</w:t>
      </w:r>
      <w:r w:rsidRPr="00FE5AA6">
        <w:rPr>
          <w:rFonts w:ascii="仿宋" w:eastAsia="仿宋" w:hAnsi="仿宋" w:hint="eastAsia"/>
          <w:color w:val="000000" w:themeColor="text1"/>
          <w:sz w:val="28"/>
          <w:szCs w:val="28"/>
        </w:rPr>
        <w:lastRenderedPageBreak/>
        <w:t>款前提供正规发票)。</w:t>
      </w:r>
    </w:p>
    <w:p w14:paraId="5E8979DD" w14:textId="77777777" w:rsidR="00834DBA"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2、乙方在</w:t>
      </w:r>
      <w:proofErr w:type="gramStart"/>
      <w:r w:rsidRPr="00FE5AA6">
        <w:rPr>
          <w:rFonts w:ascii="仿宋" w:eastAsia="仿宋" w:hAnsi="仿宋" w:hint="eastAsia"/>
          <w:color w:val="000000" w:themeColor="text1"/>
          <w:sz w:val="28"/>
          <w:szCs w:val="28"/>
        </w:rPr>
        <w:t>签定</w:t>
      </w:r>
      <w:proofErr w:type="gramEnd"/>
      <w:r w:rsidRPr="00FE5AA6">
        <w:rPr>
          <w:rFonts w:ascii="仿宋" w:eastAsia="仿宋" w:hAnsi="仿宋" w:hint="eastAsia"/>
          <w:color w:val="000000" w:themeColor="text1"/>
          <w:sz w:val="28"/>
          <w:szCs w:val="28"/>
        </w:rPr>
        <w:t>合同前须提交中标金额的5%作为项目履约保证金。履约保证金汇入账户情况：</w:t>
      </w:r>
    </w:p>
    <w:p w14:paraId="5B15027A" w14:textId="77777777" w:rsidR="00834DBA"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户名：东莞理工学院,</w:t>
      </w:r>
    </w:p>
    <w:p w14:paraId="500CF170" w14:textId="77777777" w:rsidR="00834DBA"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账号：2010027329200305274，</w:t>
      </w:r>
    </w:p>
    <w:p w14:paraId="1B973DD7" w14:textId="77777777" w:rsidR="00834DBA"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开户行：工行大岭山支行。</w:t>
      </w:r>
    </w:p>
    <w:p w14:paraId="142C270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汇款时请注明用途，</w:t>
      </w:r>
      <w:r w:rsidRPr="00FE5AA6">
        <w:rPr>
          <w:rFonts w:ascii="仿宋" w:eastAsia="仿宋" w:hAnsi="仿宋" w:hint="eastAsia"/>
          <w:color w:val="000000" w:themeColor="text1"/>
          <w:sz w:val="28"/>
          <w:szCs w:val="28"/>
          <w:u w:val="single"/>
        </w:rPr>
        <w:t xml:space="preserve"> (项目名称)</w:t>
      </w:r>
      <w:r w:rsidRPr="00FE5AA6">
        <w:rPr>
          <w:rFonts w:ascii="仿宋" w:eastAsia="仿宋" w:hAnsi="仿宋" w:hint="eastAsia"/>
          <w:color w:val="000000" w:themeColor="text1"/>
          <w:sz w:val="28"/>
          <w:szCs w:val="28"/>
        </w:rPr>
        <w:t>（招标编号：）履约保证金。</w:t>
      </w:r>
    </w:p>
    <w:p w14:paraId="7CE189FC"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FE5AA6">
        <w:rPr>
          <w:rFonts w:ascii="仿宋" w:eastAsia="仿宋" w:hAnsi="仿宋" w:hint="eastAsia"/>
          <w:color w:val="000000" w:themeColor="text1"/>
          <w:sz w:val="28"/>
          <w:szCs w:val="28"/>
        </w:rPr>
        <w:t>保时间</w:t>
      </w:r>
      <w:proofErr w:type="gramEnd"/>
      <w:r w:rsidRPr="00FE5AA6">
        <w:rPr>
          <w:rFonts w:ascii="仿宋" w:eastAsia="仿宋" w:hAnsi="仿宋" w:hint="eastAsia"/>
          <w:color w:val="000000" w:themeColor="text1"/>
          <w:sz w:val="28"/>
          <w:szCs w:val="28"/>
        </w:rPr>
        <w:t>到期时，中标人仍然达不到要求，采购人有权全部或部分没收履约保证金。</w:t>
      </w:r>
    </w:p>
    <w:p w14:paraId="737777F6"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九、其他服务</w:t>
      </w:r>
    </w:p>
    <w:p w14:paraId="49421C77"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乙方为甲方提供下述免费服务：</w:t>
      </w:r>
    </w:p>
    <w:p w14:paraId="084AE411"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1、提供各分项货物所必需的维修工具；</w:t>
      </w:r>
    </w:p>
    <w:p w14:paraId="3C1C03B1"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2、提供各分项货物的操作、维护手册；</w:t>
      </w:r>
    </w:p>
    <w:p w14:paraId="19C67AE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3、为甲方培训操作维护人员。</w:t>
      </w:r>
    </w:p>
    <w:p w14:paraId="6E652B4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4、凡设置了权限的产品，必须向甲方提供密码。</w:t>
      </w:r>
    </w:p>
    <w:p w14:paraId="3A3A5AAC"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十、合同的转让和分包</w:t>
      </w:r>
    </w:p>
    <w:p w14:paraId="6BB5598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1、本合同为总承包合同，不能以任何形式进行分包；</w:t>
      </w:r>
    </w:p>
    <w:p w14:paraId="2737FF69"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2、乙方不得部分转让或全部转让其应履行的合同义务。如甲方发现乙方转包或分包证据，乙方立刻失去继续供货资格，乙方不得破坏现场与施工效果，甲方不再付款。</w:t>
      </w:r>
    </w:p>
    <w:p w14:paraId="2A4E2CB2"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4" w:name="_Toc86481563"/>
      <w:r w:rsidRPr="00FE5AA6">
        <w:rPr>
          <w:rFonts w:ascii="仿宋" w:eastAsia="仿宋" w:hAnsi="仿宋" w:hint="eastAsia"/>
          <w:color w:val="000000" w:themeColor="text1"/>
          <w:sz w:val="28"/>
          <w:szCs w:val="28"/>
        </w:rPr>
        <w:lastRenderedPageBreak/>
        <w:t>十一、安装与调试</w:t>
      </w:r>
      <w:bookmarkEnd w:id="74"/>
    </w:p>
    <w:p w14:paraId="1415826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乙方必须在交货的同时，要求按本合同的技术规格、技术规范进行安装调试，并将设备调试到最佳状态。未经甲方同意，不得更换合同内签订的货物。</w:t>
      </w:r>
    </w:p>
    <w:p w14:paraId="183980AB"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5" w:name="_Toc86481564"/>
      <w:r w:rsidRPr="00FE5AA6">
        <w:rPr>
          <w:rFonts w:ascii="仿宋" w:eastAsia="仿宋" w:hAnsi="仿宋" w:hint="eastAsia"/>
          <w:color w:val="000000" w:themeColor="text1"/>
          <w:sz w:val="28"/>
          <w:szCs w:val="28"/>
        </w:rPr>
        <w:t>十二、验收方式及质保期、售后服务要求</w:t>
      </w:r>
      <w:bookmarkEnd w:id="75"/>
    </w:p>
    <w:p w14:paraId="7109D74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1、甲乙双方按用户需求书及本合同的有关规定验收。</w:t>
      </w:r>
    </w:p>
    <w:p w14:paraId="21943FEB"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2、因物品的质量问题发生争议，由广东省或东莞市质量技术监督部门进行质量鉴定。物品符合质量标准的，鉴定费由甲方承担；物品不符合质量标准的，鉴定费由乙方承担。</w:t>
      </w:r>
    </w:p>
    <w:p w14:paraId="4F64E9B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乙方对本项目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14:paraId="6D671F6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4、乙方不能在限期内按以上要求替代、维修问题设备，甲方有权自行修复，费用由乙方支付。</w:t>
      </w:r>
    </w:p>
    <w:p w14:paraId="282C409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5、乙方应提供交货地点所在地的设备报修电话及联系人。</w:t>
      </w:r>
    </w:p>
    <w:p w14:paraId="44B6545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6" w:name="_Toc86481565"/>
      <w:r w:rsidRPr="00FE5AA6">
        <w:rPr>
          <w:rFonts w:ascii="仿宋" w:eastAsia="仿宋" w:hAnsi="仿宋" w:hint="eastAsia"/>
          <w:color w:val="000000" w:themeColor="text1"/>
          <w:sz w:val="28"/>
          <w:szCs w:val="28"/>
        </w:rPr>
        <w:t>十三、违约责任</w:t>
      </w:r>
      <w:bookmarkEnd w:id="76"/>
    </w:p>
    <w:p w14:paraId="21CE80F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1、乙方交付的货物不符合合同规定的，甲方有权拒收，乙方向甲方支付货款总金额20%的违约金。</w:t>
      </w:r>
    </w:p>
    <w:p w14:paraId="0A3785F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2、甲方无正当理由拒收货物，拒付货款的，甲方向乙方偿付货物总金额5%的违约金。</w:t>
      </w:r>
    </w:p>
    <w:p w14:paraId="0F1BFC1A"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3、乙方逾期交付货物，则每日按合同总额2‰向对方偿付违约金。逾</w:t>
      </w:r>
      <w:r w:rsidRPr="00FE5AA6">
        <w:rPr>
          <w:rFonts w:ascii="仿宋" w:eastAsia="仿宋" w:hAnsi="仿宋" w:hint="eastAsia"/>
          <w:color w:val="000000" w:themeColor="text1"/>
          <w:sz w:val="28"/>
          <w:szCs w:val="28"/>
        </w:rPr>
        <w:lastRenderedPageBreak/>
        <w:t>期交付超过15天，甲方有权终止合同。</w:t>
      </w:r>
    </w:p>
    <w:p w14:paraId="3FA325F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7" w:name="_Toc86481566"/>
      <w:r w:rsidRPr="00FE5AA6">
        <w:rPr>
          <w:rFonts w:ascii="仿宋" w:eastAsia="仿宋" w:hAnsi="仿宋" w:hint="eastAsia"/>
          <w:color w:val="000000" w:themeColor="text1"/>
          <w:sz w:val="28"/>
          <w:szCs w:val="28"/>
        </w:rPr>
        <w:t>十四、争议的解决</w:t>
      </w:r>
      <w:bookmarkEnd w:id="77"/>
    </w:p>
    <w:p w14:paraId="70F4819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1、凡与本合同有关而引起的一切争议，甲乙双方应首先通过友好协商解决，如经协商后仍不能达成协议时，任何一方可以向法院提出诉讼。</w:t>
      </w:r>
    </w:p>
    <w:p w14:paraId="6F1C90A3"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2、本合同发生的诉讼管辖地为东莞市有管辖权的法院。</w:t>
      </w:r>
    </w:p>
    <w:p w14:paraId="35E5B72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3、在进行法院审理期间，除提交法院审理的事项外，合同其他部分仍继续履行。</w:t>
      </w:r>
    </w:p>
    <w:p w14:paraId="48AF0E7B"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4、本合同按照中华人民共和国的法律进行解释。</w:t>
      </w:r>
    </w:p>
    <w:p w14:paraId="7ECB65F0"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8" w:name="_Toc86481567"/>
      <w:r w:rsidRPr="00FE5AA6">
        <w:rPr>
          <w:rFonts w:ascii="仿宋" w:eastAsia="仿宋" w:hAnsi="仿宋" w:hint="eastAsia"/>
          <w:color w:val="000000" w:themeColor="text1"/>
          <w:sz w:val="28"/>
          <w:szCs w:val="28"/>
        </w:rPr>
        <w:t>十五、知识产权</w:t>
      </w:r>
      <w:bookmarkEnd w:id="78"/>
    </w:p>
    <w:p w14:paraId="5C129F8C"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1、乙方应保证，甲方在中华人民共和国使用货物或货物的任何一部分时，买方免受第三方</w:t>
      </w:r>
      <w:proofErr w:type="gramStart"/>
      <w:r w:rsidRPr="00FE5AA6">
        <w:rPr>
          <w:rFonts w:ascii="仿宋" w:eastAsia="仿宋" w:hAnsi="仿宋" w:hint="eastAsia"/>
          <w:color w:val="000000" w:themeColor="text1"/>
          <w:sz w:val="28"/>
          <w:szCs w:val="28"/>
        </w:rPr>
        <w:t>提出侵其专利权</w:t>
      </w:r>
      <w:proofErr w:type="gramEnd"/>
      <w:r w:rsidRPr="00FE5AA6">
        <w:rPr>
          <w:rFonts w:ascii="仿宋" w:eastAsia="仿宋" w:hAnsi="仿宋" w:hint="eastAsia"/>
          <w:color w:val="000000" w:themeColor="text1"/>
          <w:sz w:val="28"/>
          <w:szCs w:val="28"/>
        </w:rPr>
        <w:t>、商标权或其它知识产权的起诉。</w:t>
      </w:r>
    </w:p>
    <w:p w14:paraId="517FA556"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2、投标价应包括所有应支付的对专利权和版权、设计或其他知识产权而需要向其他方支付的版税。</w:t>
      </w:r>
    </w:p>
    <w:p w14:paraId="28F6A82A"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79" w:name="_Toc86481568"/>
      <w:r w:rsidRPr="00FE5AA6">
        <w:rPr>
          <w:rFonts w:ascii="仿宋" w:eastAsia="仿宋" w:hAnsi="仿宋" w:hint="eastAsia"/>
          <w:color w:val="000000" w:themeColor="text1"/>
          <w:sz w:val="28"/>
          <w:szCs w:val="28"/>
        </w:rPr>
        <w:t>十六、税和关税</w:t>
      </w:r>
      <w:bookmarkEnd w:id="79"/>
    </w:p>
    <w:p w14:paraId="199E178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1、中国政府根据现行税法规定对乙方或其雇员征收的与本合同有关的一切税费应由乙方负担。</w:t>
      </w:r>
    </w:p>
    <w:p w14:paraId="60F90EF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2、在中国境外发生的与本合同执行有关的一切税费均应由乙方负担。</w:t>
      </w:r>
    </w:p>
    <w:p w14:paraId="4DC149F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十七、合同工期</w:t>
      </w:r>
    </w:p>
    <w:p w14:paraId="0B406AB2"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合同签订之日起</w:t>
      </w:r>
      <w:r w:rsidR="005C283A">
        <w:rPr>
          <w:rFonts w:ascii="仿宋" w:eastAsia="仿宋" w:hAnsi="仿宋" w:hint="eastAsia"/>
          <w:color w:val="000000" w:themeColor="text1"/>
          <w:sz w:val="28"/>
          <w:szCs w:val="28"/>
          <w:u w:val="single"/>
        </w:rPr>
        <w:t xml:space="preserve">   </w:t>
      </w:r>
      <w:r w:rsidRPr="00FE5AA6">
        <w:rPr>
          <w:rFonts w:ascii="仿宋" w:eastAsia="仿宋" w:hAnsi="仿宋" w:hint="eastAsia"/>
          <w:color w:val="000000" w:themeColor="text1"/>
          <w:sz w:val="28"/>
          <w:szCs w:val="28"/>
        </w:rPr>
        <w:t xml:space="preserve">天内交货并安装调试完毕。 </w:t>
      </w:r>
    </w:p>
    <w:p w14:paraId="4149E4D6"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80" w:name="_Toc86481569"/>
      <w:r w:rsidRPr="00FE5AA6">
        <w:rPr>
          <w:rFonts w:ascii="仿宋" w:eastAsia="仿宋" w:hAnsi="仿宋" w:hint="eastAsia"/>
          <w:color w:val="000000" w:themeColor="text1"/>
          <w:sz w:val="28"/>
          <w:szCs w:val="28"/>
        </w:rPr>
        <w:t>十八、合同生效</w:t>
      </w:r>
      <w:bookmarkEnd w:id="80"/>
    </w:p>
    <w:p w14:paraId="4ADCCC1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本合同经双方授权代表签字盖章后生效，生效日以最后一个签字日为准。</w:t>
      </w:r>
    </w:p>
    <w:p w14:paraId="138E9335"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bookmarkStart w:id="81" w:name="_Toc86481570"/>
      <w:r w:rsidRPr="00FE5AA6">
        <w:rPr>
          <w:rFonts w:ascii="仿宋" w:eastAsia="仿宋" w:hAnsi="仿宋" w:hint="eastAsia"/>
          <w:color w:val="000000" w:themeColor="text1"/>
          <w:sz w:val="28"/>
          <w:szCs w:val="28"/>
        </w:rPr>
        <w:t>十九、其它</w:t>
      </w:r>
      <w:bookmarkEnd w:id="81"/>
    </w:p>
    <w:p w14:paraId="5FB20D9A"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lastRenderedPageBreak/>
        <w:t>1、本合同所包括的招标文件、投标文件、中标通知书等附件，是本合同不可分割的一部分，具有同等的法律效力。</w:t>
      </w:r>
    </w:p>
    <w:p w14:paraId="4CC0B35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2、在执行本合同的过程中，所有经甲乙双方签署确认的文件（包括会议纪要、补充协议、往来信函）即成为本合同的有效组成部分，其生效日期为双方签字盖章或确认之日期。</w:t>
      </w:r>
    </w:p>
    <w:p w14:paraId="17AE28F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3、除甲方事先书面同意外，乙方不得部分或全部转让其应履行的合同项下的义务。</w:t>
      </w:r>
    </w:p>
    <w:p w14:paraId="0F666353"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4、本合同一式伍份，甲方执叁份,乙方执壹份，招标代理壹份，具有同等法律效力。本合同合计</w:t>
      </w:r>
      <w:r w:rsidR="005C283A">
        <w:rPr>
          <w:rFonts w:ascii="仿宋" w:eastAsia="仿宋" w:hAnsi="仿宋" w:hint="eastAsia"/>
          <w:color w:val="000000" w:themeColor="text1"/>
          <w:sz w:val="28"/>
          <w:szCs w:val="28"/>
          <w:u w:val="single"/>
        </w:rPr>
        <w:t xml:space="preserve">    </w:t>
      </w:r>
      <w:r w:rsidRPr="00FE5AA6">
        <w:rPr>
          <w:rFonts w:ascii="仿宋" w:eastAsia="仿宋" w:hAnsi="仿宋" w:hint="eastAsia"/>
          <w:color w:val="000000" w:themeColor="text1"/>
          <w:sz w:val="28"/>
          <w:szCs w:val="28"/>
        </w:rPr>
        <w:t>页A4纸张，缺页之合同为无效合同。</w:t>
      </w:r>
    </w:p>
    <w:p w14:paraId="65FD2797"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5、合同附件:详细技术参数表</w:t>
      </w:r>
    </w:p>
    <w:p w14:paraId="3BE4ADCA"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p>
    <w:p w14:paraId="4EEBE15E"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p>
    <w:p w14:paraId="4A31BBD3"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 xml:space="preserve">甲方（盖章）：                      乙方（盖章）： </w:t>
      </w:r>
    </w:p>
    <w:p w14:paraId="70FF5DF9"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买方代表(签字)：                   卖方代表(签字)：</w:t>
      </w:r>
    </w:p>
    <w:p w14:paraId="0FC50ED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经办人：                           经办人：</w:t>
      </w:r>
    </w:p>
    <w:p w14:paraId="15D84CC4"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地址：松山</w:t>
      </w:r>
      <w:proofErr w:type="gramStart"/>
      <w:r w:rsidRPr="00FE5AA6">
        <w:rPr>
          <w:rFonts w:ascii="仿宋" w:eastAsia="仿宋" w:hAnsi="仿宋" w:hint="eastAsia"/>
          <w:color w:val="000000" w:themeColor="text1"/>
          <w:sz w:val="28"/>
          <w:szCs w:val="28"/>
        </w:rPr>
        <w:t>湖大学路</w:t>
      </w:r>
      <w:proofErr w:type="gramEnd"/>
      <w:r w:rsidRPr="00FE5AA6">
        <w:rPr>
          <w:rFonts w:ascii="仿宋" w:eastAsia="仿宋" w:hAnsi="仿宋" w:hint="eastAsia"/>
          <w:color w:val="000000" w:themeColor="text1"/>
          <w:sz w:val="28"/>
          <w:szCs w:val="28"/>
        </w:rPr>
        <w:t>1号             地址：</w:t>
      </w:r>
    </w:p>
    <w:p w14:paraId="2605C72F"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电话：22861688                     电话：</w:t>
      </w:r>
    </w:p>
    <w:p w14:paraId="46B71098"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传真：                             传真：</w:t>
      </w:r>
    </w:p>
    <w:p w14:paraId="78046BBC"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开户银行：                         开户银行：</w:t>
      </w:r>
      <w:r w:rsidRPr="00FE5AA6">
        <w:rPr>
          <w:rFonts w:ascii="仿宋" w:eastAsia="仿宋" w:hAnsi="仿宋" w:hint="eastAsia"/>
          <w:color w:val="000000" w:themeColor="text1"/>
          <w:sz w:val="28"/>
          <w:szCs w:val="28"/>
        </w:rPr>
        <w:tab/>
      </w:r>
    </w:p>
    <w:p w14:paraId="5CA6074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账号：                             账号：</w:t>
      </w:r>
    </w:p>
    <w:p w14:paraId="6873067D" w14:textId="77777777" w:rsidR="003345E6" w:rsidRPr="00FE5AA6" w:rsidRDefault="003345E6" w:rsidP="003345E6">
      <w:pPr>
        <w:pStyle w:val="aff1"/>
        <w:spacing w:line="560" w:lineRule="exact"/>
        <w:ind w:firstLine="480"/>
        <w:rPr>
          <w:rFonts w:ascii="仿宋" w:eastAsia="仿宋" w:hAnsi="仿宋"/>
          <w:color w:val="000000" w:themeColor="text1"/>
          <w:sz w:val="28"/>
          <w:szCs w:val="28"/>
        </w:rPr>
      </w:pPr>
      <w:r w:rsidRPr="00FE5AA6">
        <w:rPr>
          <w:rFonts w:ascii="仿宋" w:eastAsia="仿宋" w:hAnsi="仿宋" w:hint="eastAsia"/>
          <w:color w:val="000000" w:themeColor="text1"/>
          <w:sz w:val="28"/>
          <w:szCs w:val="28"/>
        </w:rPr>
        <w:t>签约时间：                         签约时间：</w:t>
      </w:r>
    </w:p>
    <w:p w14:paraId="1FCCCA5F" w14:textId="77777777" w:rsidR="003345E6" w:rsidRPr="00FE5AA6" w:rsidRDefault="003345E6" w:rsidP="003345E6">
      <w:pPr>
        <w:pStyle w:val="aff1"/>
        <w:spacing w:line="560" w:lineRule="exact"/>
        <w:ind w:firstLineChars="200" w:firstLine="560"/>
        <w:rPr>
          <w:rFonts w:ascii="仿宋" w:eastAsia="仿宋" w:hAnsi="仿宋"/>
          <w:color w:val="000000" w:themeColor="text1"/>
          <w:sz w:val="28"/>
          <w:szCs w:val="28"/>
        </w:rPr>
      </w:pPr>
    </w:p>
    <w:p w14:paraId="0E7C53A4" w14:textId="77777777" w:rsidR="003345E6" w:rsidRPr="00FE5AA6" w:rsidRDefault="003345E6" w:rsidP="003345E6">
      <w:pPr>
        <w:pStyle w:val="20"/>
        <w:spacing w:line="560" w:lineRule="exact"/>
        <w:rPr>
          <w:rFonts w:ascii="仿宋" w:eastAsia="仿宋" w:hAnsi="仿宋"/>
          <w:color w:val="000000" w:themeColor="text1"/>
        </w:rPr>
      </w:pPr>
    </w:p>
    <w:p w14:paraId="52A165BC" w14:textId="77777777" w:rsidR="003345E6" w:rsidRPr="00FE5AA6" w:rsidRDefault="003345E6" w:rsidP="003345E6">
      <w:pPr>
        <w:pStyle w:val="20"/>
        <w:rPr>
          <w:rFonts w:ascii="仿宋" w:eastAsia="仿宋" w:hAnsi="仿宋"/>
          <w:color w:val="000000" w:themeColor="text1"/>
        </w:rPr>
      </w:pPr>
    </w:p>
    <w:p w14:paraId="14C8CF1E" w14:textId="77777777" w:rsidR="003345E6" w:rsidRPr="00FE5AA6" w:rsidRDefault="003345E6" w:rsidP="003345E6">
      <w:pPr>
        <w:pStyle w:val="20"/>
        <w:rPr>
          <w:rFonts w:ascii="仿宋" w:eastAsia="仿宋" w:hAnsi="仿宋"/>
          <w:color w:val="000000" w:themeColor="text1"/>
        </w:rPr>
      </w:pPr>
    </w:p>
    <w:p w14:paraId="76BE6200" w14:textId="77777777" w:rsidR="003345E6" w:rsidRPr="00FE5AA6" w:rsidRDefault="003345E6" w:rsidP="003345E6">
      <w:pPr>
        <w:pStyle w:val="20"/>
        <w:rPr>
          <w:rFonts w:ascii="仿宋" w:eastAsia="仿宋" w:hAnsi="仿宋"/>
          <w:color w:val="000000" w:themeColor="text1"/>
        </w:rPr>
      </w:pPr>
    </w:p>
    <w:p w14:paraId="00C28B5F" w14:textId="77777777" w:rsidR="003345E6" w:rsidRPr="00FE5AA6" w:rsidRDefault="003345E6" w:rsidP="003345E6">
      <w:pPr>
        <w:pStyle w:val="20"/>
        <w:rPr>
          <w:rFonts w:ascii="仿宋" w:eastAsia="仿宋" w:hAnsi="仿宋"/>
          <w:color w:val="000000" w:themeColor="text1"/>
        </w:rPr>
      </w:pPr>
      <w:r w:rsidRPr="00FE5AA6">
        <w:rPr>
          <w:rFonts w:ascii="仿宋" w:eastAsia="仿宋" w:hAnsi="仿宋" w:hint="eastAsia"/>
          <w:color w:val="000000" w:themeColor="text1"/>
        </w:rPr>
        <w:t>.</w:t>
      </w:r>
    </w:p>
    <w:p w14:paraId="4269683E" w14:textId="77777777" w:rsidR="003345E6" w:rsidRPr="00FE5AA6" w:rsidRDefault="003345E6" w:rsidP="003345E6">
      <w:pPr>
        <w:pStyle w:val="20"/>
        <w:rPr>
          <w:rFonts w:ascii="仿宋" w:eastAsia="仿宋" w:hAnsi="仿宋"/>
          <w:color w:val="000000" w:themeColor="text1"/>
        </w:rPr>
      </w:pPr>
    </w:p>
    <w:p w14:paraId="60D0FD39" w14:textId="77777777" w:rsidR="003345E6" w:rsidRPr="00FE5AA6" w:rsidRDefault="003345E6" w:rsidP="003345E6">
      <w:pPr>
        <w:pStyle w:val="20"/>
        <w:rPr>
          <w:rFonts w:ascii="仿宋" w:eastAsia="仿宋" w:hAnsi="仿宋"/>
          <w:color w:val="000000" w:themeColor="text1"/>
        </w:rPr>
      </w:pPr>
    </w:p>
    <w:p w14:paraId="4C8F4BD2" w14:textId="77777777" w:rsidR="003345E6" w:rsidRPr="00FE5AA6" w:rsidRDefault="003345E6" w:rsidP="003345E6">
      <w:pPr>
        <w:pStyle w:val="20"/>
        <w:ind w:firstLineChars="0" w:firstLine="0"/>
        <w:jc w:val="center"/>
        <w:rPr>
          <w:color w:val="000000" w:themeColor="text1"/>
          <w:sz w:val="28"/>
          <w:szCs w:val="28"/>
        </w:rPr>
      </w:pPr>
    </w:p>
    <w:p w14:paraId="305CA882" w14:textId="77777777" w:rsidR="00F73FF4" w:rsidRPr="00FE5AA6" w:rsidRDefault="00F73FF4" w:rsidP="00F73FF4">
      <w:pPr>
        <w:rPr>
          <w:color w:val="000000" w:themeColor="text1"/>
        </w:rPr>
      </w:pPr>
    </w:p>
    <w:p w14:paraId="6DB9484F" w14:textId="77777777" w:rsidR="00615BCC" w:rsidRPr="00FE5AA6" w:rsidRDefault="00615BCC" w:rsidP="007A7DF6">
      <w:pPr>
        <w:pStyle w:val="20"/>
        <w:ind w:firstLineChars="0" w:firstLine="0"/>
        <w:jc w:val="left"/>
        <w:rPr>
          <w:color w:val="000000" w:themeColor="text1"/>
        </w:rPr>
      </w:pPr>
      <w:r w:rsidRPr="00FE5AA6">
        <w:rPr>
          <w:color w:val="000000" w:themeColor="text1"/>
        </w:rPr>
        <w:br w:type="page"/>
      </w:r>
      <w:r w:rsidR="007A7DF6" w:rsidRPr="00FE5AA6">
        <w:rPr>
          <w:rFonts w:hint="eastAsia"/>
          <w:color w:val="000000" w:themeColor="text1"/>
        </w:rPr>
        <w:lastRenderedPageBreak/>
        <w:t xml:space="preserve"> </w:t>
      </w:r>
    </w:p>
    <w:p w14:paraId="7817EAAB" w14:textId="77777777" w:rsidR="00615BCC" w:rsidRPr="00FE5AA6" w:rsidRDefault="00615BCC">
      <w:pPr>
        <w:pStyle w:val="20"/>
        <w:rPr>
          <w:color w:val="000000" w:themeColor="text1"/>
        </w:rPr>
      </w:pPr>
    </w:p>
    <w:p w14:paraId="48929895" w14:textId="77777777" w:rsidR="00615BCC" w:rsidRPr="00FE5AA6" w:rsidRDefault="00615BCC">
      <w:pPr>
        <w:pStyle w:val="20"/>
        <w:rPr>
          <w:color w:val="000000" w:themeColor="text1"/>
        </w:rPr>
      </w:pPr>
    </w:p>
    <w:p w14:paraId="3AF46CB6" w14:textId="77777777" w:rsidR="00615BCC" w:rsidRPr="00FE5AA6" w:rsidRDefault="00615BCC">
      <w:pPr>
        <w:pStyle w:val="20"/>
        <w:rPr>
          <w:color w:val="000000" w:themeColor="text1"/>
        </w:rPr>
      </w:pPr>
    </w:p>
    <w:p w14:paraId="4DFB6120" w14:textId="77777777" w:rsidR="00615BCC" w:rsidRPr="00FE5AA6" w:rsidRDefault="00615BCC">
      <w:pPr>
        <w:pStyle w:val="20"/>
        <w:rPr>
          <w:color w:val="000000" w:themeColor="text1"/>
        </w:rPr>
      </w:pPr>
    </w:p>
    <w:p w14:paraId="3FC9EEC1" w14:textId="77777777" w:rsidR="00615BCC" w:rsidRPr="00FE5AA6" w:rsidRDefault="00615BCC">
      <w:pPr>
        <w:pStyle w:val="20"/>
        <w:rPr>
          <w:color w:val="000000" w:themeColor="text1"/>
        </w:rPr>
      </w:pPr>
    </w:p>
    <w:p w14:paraId="40D92BB1" w14:textId="77777777" w:rsidR="00615BCC" w:rsidRPr="00FE5AA6" w:rsidRDefault="00615BCC">
      <w:pPr>
        <w:pStyle w:val="2"/>
        <w:spacing w:before="0" w:after="0" w:line="400" w:lineRule="exact"/>
        <w:ind w:leftChars="115" w:left="241"/>
        <w:rPr>
          <w:rFonts w:ascii="仿宋_GB2312" w:eastAsia="仿宋_GB2312" w:hAnsi="宋体"/>
          <w:color w:val="000000" w:themeColor="text1"/>
          <w:spacing w:val="20"/>
          <w:sz w:val="28"/>
          <w:szCs w:val="28"/>
        </w:rPr>
      </w:pPr>
      <w:bookmarkStart w:id="82" w:name="_Toc417050355"/>
      <w:bookmarkStart w:id="83" w:name="_Toc474748778"/>
      <w:r w:rsidRPr="00FE5AA6">
        <w:rPr>
          <w:rFonts w:ascii="仿宋_GB2312" w:eastAsia="仿宋_GB2312" w:hAnsi="宋体" w:hint="eastAsia"/>
          <w:color w:val="000000" w:themeColor="text1"/>
          <w:spacing w:val="20"/>
          <w:sz w:val="28"/>
          <w:szCs w:val="28"/>
        </w:rPr>
        <w:t>第四部分  用户需求书</w:t>
      </w:r>
      <w:bookmarkEnd w:id="82"/>
      <w:bookmarkEnd w:id="83"/>
    </w:p>
    <w:p w14:paraId="666E0D60" w14:textId="77777777" w:rsidR="00D95B9E" w:rsidRPr="00FE5AA6" w:rsidRDefault="00615BCC" w:rsidP="00D95B9E">
      <w:pPr>
        <w:spacing w:line="360" w:lineRule="auto"/>
        <w:jc w:val="center"/>
        <w:rPr>
          <w:rFonts w:ascii="宋体" w:hAnsi="宋体"/>
          <w:b/>
          <w:color w:val="000000" w:themeColor="text1"/>
          <w:sz w:val="24"/>
          <w:szCs w:val="24"/>
        </w:rPr>
      </w:pPr>
      <w:r w:rsidRPr="00FE5AA6">
        <w:rPr>
          <w:rFonts w:ascii="仿宋_GB2312" w:eastAsia="仿宋_GB2312" w:hAnsi="宋体"/>
          <w:color w:val="000000" w:themeColor="text1"/>
          <w:spacing w:val="20"/>
          <w:sz w:val="28"/>
          <w:szCs w:val="28"/>
        </w:rPr>
        <w:br w:type="page"/>
      </w:r>
      <w:r w:rsidR="00D95B9E" w:rsidRPr="00FE5AA6">
        <w:rPr>
          <w:rFonts w:ascii="宋体" w:hAnsi="宋体" w:hint="eastAsia"/>
          <w:b/>
          <w:color w:val="000000" w:themeColor="text1"/>
          <w:sz w:val="24"/>
          <w:szCs w:val="24"/>
        </w:rPr>
        <w:lastRenderedPageBreak/>
        <w:t>用户需求书</w:t>
      </w:r>
    </w:p>
    <w:p w14:paraId="2704012E" w14:textId="77777777" w:rsidR="00D95B9E" w:rsidRPr="00FE5AA6" w:rsidRDefault="00D95B9E" w:rsidP="00D95B9E">
      <w:pPr>
        <w:spacing w:line="360" w:lineRule="auto"/>
        <w:jc w:val="center"/>
        <w:rPr>
          <w:rFonts w:ascii="宋体" w:hAnsi="宋体"/>
          <w:b/>
          <w:color w:val="000000" w:themeColor="text1"/>
          <w:sz w:val="24"/>
          <w:szCs w:val="24"/>
        </w:rPr>
      </w:pPr>
      <w:r w:rsidRPr="00FE5AA6">
        <w:rPr>
          <w:rFonts w:ascii="宋体" w:hAnsi="宋体" w:hint="eastAsia"/>
          <w:b/>
          <w:color w:val="000000" w:themeColor="text1"/>
          <w:sz w:val="24"/>
          <w:szCs w:val="24"/>
        </w:rPr>
        <w:t>第一部分 商务需求书</w:t>
      </w:r>
    </w:p>
    <w:tbl>
      <w:tblPr>
        <w:tblW w:w="914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36"/>
        <w:gridCol w:w="1496"/>
        <w:gridCol w:w="6812"/>
      </w:tblGrid>
      <w:tr w:rsidR="00D95B9E" w:rsidRPr="00FE5AA6" w14:paraId="42ED418F" w14:textId="77777777" w:rsidTr="00D95B9E">
        <w:trPr>
          <w:trHeight w:val="680"/>
          <w:jc w:val="center"/>
        </w:trPr>
        <w:tc>
          <w:tcPr>
            <w:tcW w:w="836" w:type="dxa"/>
            <w:vAlign w:val="center"/>
          </w:tcPr>
          <w:p w14:paraId="5FAE0B5D" w14:textId="77777777" w:rsidR="00D95B9E" w:rsidRPr="00FE5AA6" w:rsidRDefault="00D95B9E" w:rsidP="00D95B9E">
            <w:pPr>
              <w:spacing w:line="360" w:lineRule="auto"/>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序号</w:t>
            </w:r>
          </w:p>
        </w:tc>
        <w:tc>
          <w:tcPr>
            <w:tcW w:w="1496" w:type="dxa"/>
            <w:vAlign w:val="center"/>
          </w:tcPr>
          <w:p w14:paraId="32F6DDD4" w14:textId="77777777" w:rsidR="00D95B9E" w:rsidRPr="00FE5AA6" w:rsidRDefault="00D95B9E" w:rsidP="00D95B9E">
            <w:pPr>
              <w:spacing w:line="360" w:lineRule="auto"/>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条款名称</w:t>
            </w:r>
          </w:p>
        </w:tc>
        <w:tc>
          <w:tcPr>
            <w:tcW w:w="6812" w:type="dxa"/>
            <w:vAlign w:val="center"/>
          </w:tcPr>
          <w:p w14:paraId="43A8EF33" w14:textId="77777777" w:rsidR="00D95B9E" w:rsidRPr="00FE5AA6" w:rsidRDefault="00D95B9E" w:rsidP="00D95B9E">
            <w:pPr>
              <w:spacing w:line="360" w:lineRule="auto"/>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说  明</w:t>
            </w:r>
          </w:p>
        </w:tc>
      </w:tr>
      <w:tr w:rsidR="00D95B9E" w:rsidRPr="00FE5AA6" w14:paraId="73FF0B94" w14:textId="77777777" w:rsidTr="00D95B9E">
        <w:trPr>
          <w:trHeight w:val="517"/>
          <w:jc w:val="center"/>
        </w:trPr>
        <w:tc>
          <w:tcPr>
            <w:tcW w:w="836" w:type="dxa"/>
            <w:vAlign w:val="center"/>
          </w:tcPr>
          <w:p w14:paraId="22F8D01C" w14:textId="77777777" w:rsidR="00D95B9E" w:rsidRPr="00FE5AA6" w:rsidRDefault="00FB1B6B"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1496" w:type="dxa"/>
            <w:vAlign w:val="center"/>
          </w:tcPr>
          <w:p w14:paraId="3E548EC0" w14:textId="77777777" w:rsidR="00D95B9E" w:rsidRPr="00FE5AA6" w:rsidRDefault="00D95B9E"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质保期</w:t>
            </w:r>
          </w:p>
        </w:tc>
        <w:tc>
          <w:tcPr>
            <w:tcW w:w="6812" w:type="dxa"/>
            <w:vAlign w:val="center"/>
          </w:tcPr>
          <w:p w14:paraId="4CF527A7" w14:textId="77777777" w:rsidR="00D95B9E" w:rsidRPr="00FE5AA6" w:rsidRDefault="00D95B9E" w:rsidP="00C7645C">
            <w:pPr>
              <w:spacing w:beforeLines="50" w:before="120" w:line="360" w:lineRule="auto"/>
              <w:rPr>
                <w:rFonts w:ascii="宋体" w:hAnsi="宋体" w:cs="宋体"/>
                <w:color w:val="000000" w:themeColor="text1"/>
                <w:sz w:val="24"/>
                <w:szCs w:val="24"/>
              </w:rPr>
            </w:pPr>
            <w:r w:rsidRPr="00FE5AA6">
              <w:rPr>
                <w:rFonts w:ascii="宋体" w:hAnsi="宋体" w:cs="宋体" w:hint="eastAsia"/>
                <w:color w:val="000000" w:themeColor="text1"/>
                <w:sz w:val="24"/>
                <w:szCs w:val="24"/>
              </w:rPr>
              <w:t>项目验收合格之日起一年。</w:t>
            </w:r>
          </w:p>
        </w:tc>
      </w:tr>
      <w:tr w:rsidR="00D95B9E" w:rsidRPr="00FE5AA6" w14:paraId="47554317" w14:textId="77777777" w:rsidTr="0076274F">
        <w:trPr>
          <w:trHeight w:val="864"/>
          <w:jc w:val="center"/>
        </w:trPr>
        <w:tc>
          <w:tcPr>
            <w:tcW w:w="836" w:type="dxa"/>
            <w:vAlign w:val="center"/>
          </w:tcPr>
          <w:p w14:paraId="1A6C2BC6" w14:textId="77777777" w:rsidR="00D95B9E" w:rsidRPr="00FE5AA6" w:rsidRDefault="00FB1B6B"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1496" w:type="dxa"/>
            <w:vAlign w:val="center"/>
          </w:tcPr>
          <w:p w14:paraId="42D7F9E9" w14:textId="77777777" w:rsidR="00D95B9E" w:rsidRPr="00FE5AA6" w:rsidRDefault="00D95B9E" w:rsidP="00C7645C">
            <w:pPr>
              <w:numPr>
                <w:ilvl w:val="1"/>
                <w:numId w:val="0"/>
              </w:numPr>
              <w:tabs>
                <w:tab w:val="left" w:pos="-28"/>
              </w:tabs>
              <w:spacing w:beforeLines="50" w:before="120" w:line="360" w:lineRule="auto"/>
              <w:jc w:val="center"/>
              <w:rPr>
                <w:rFonts w:ascii="宋体" w:hAnsi="宋体" w:cs="宋体"/>
                <w:bCs/>
                <w:color w:val="000000" w:themeColor="text1"/>
                <w:sz w:val="24"/>
                <w:szCs w:val="24"/>
              </w:rPr>
            </w:pPr>
            <w:r w:rsidRPr="00FE5AA6">
              <w:rPr>
                <w:rFonts w:ascii="宋体" w:hAnsi="宋体" w:cs="宋体" w:hint="eastAsia"/>
                <w:color w:val="000000" w:themeColor="text1"/>
                <w:sz w:val="24"/>
                <w:szCs w:val="24"/>
              </w:rPr>
              <w:t>付</w:t>
            </w:r>
            <w:r w:rsidRPr="00FE5AA6">
              <w:rPr>
                <w:rFonts w:ascii="宋体" w:hAnsi="宋体" w:cs="宋体" w:hint="eastAsia"/>
                <w:bCs/>
                <w:color w:val="000000" w:themeColor="text1"/>
                <w:sz w:val="24"/>
                <w:szCs w:val="24"/>
              </w:rPr>
              <w:t>款</w:t>
            </w:r>
          </w:p>
        </w:tc>
        <w:tc>
          <w:tcPr>
            <w:tcW w:w="6812" w:type="dxa"/>
            <w:vAlign w:val="center"/>
          </w:tcPr>
          <w:p w14:paraId="729B3536" w14:textId="77777777" w:rsidR="00D95B9E" w:rsidRPr="00FE5AA6" w:rsidRDefault="00D95B9E" w:rsidP="00C7645C">
            <w:pPr>
              <w:spacing w:beforeLines="50" w:before="120" w:line="360" w:lineRule="auto"/>
              <w:ind w:left="18" w:hangingChars="8" w:hanging="18"/>
              <w:rPr>
                <w:rFonts w:ascii="宋体" w:hAnsi="宋体" w:cs="宋体"/>
                <w:color w:val="000000" w:themeColor="text1"/>
                <w:sz w:val="24"/>
                <w:szCs w:val="24"/>
              </w:rPr>
            </w:pPr>
            <w:bookmarkStart w:id="84" w:name="_GoBack"/>
            <w:r w:rsidRPr="00FE5AA6">
              <w:rPr>
                <w:rFonts w:ascii="宋体" w:hAnsi="宋体" w:hint="eastAsia"/>
                <w:color w:val="000000" w:themeColor="text1"/>
                <w:sz w:val="22"/>
              </w:rPr>
              <w:t>合同签订后，设备安装调试验收合格后支付合同总额的100%</w:t>
            </w:r>
            <w:bookmarkEnd w:id="84"/>
          </w:p>
        </w:tc>
      </w:tr>
      <w:tr w:rsidR="00D95B9E" w:rsidRPr="00FE5AA6" w14:paraId="6816A756" w14:textId="77777777" w:rsidTr="00D95B9E">
        <w:trPr>
          <w:trHeight w:val="531"/>
          <w:jc w:val="center"/>
        </w:trPr>
        <w:tc>
          <w:tcPr>
            <w:tcW w:w="836" w:type="dxa"/>
            <w:vAlign w:val="center"/>
          </w:tcPr>
          <w:p w14:paraId="2CFBA78B" w14:textId="77777777" w:rsidR="00D95B9E" w:rsidRPr="00FE5AA6" w:rsidRDefault="00FB1B6B"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1496" w:type="dxa"/>
            <w:vAlign w:val="center"/>
          </w:tcPr>
          <w:p w14:paraId="4D573F56" w14:textId="77777777" w:rsidR="00D95B9E" w:rsidRPr="00FE5AA6" w:rsidRDefault="00D95B9E"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服务地点</w:t>
            </w:r>
          </w:p>
        </w:tc>
        <w:tc>
          <w:tcPr>
            <w:tcW w:w="6812" w:type="dxa"/>
            <w:vAlign w:val="center"/>
          </w:tcPr>
          <w:p w14:paraId="272596CB" w14:textId="77777777" w:rsidR="00D95B9E" w:rsidRPr="00FE5AA6" w:rsidRDefault="00D95B9E" w:rsidP="00C7645C">
            <w:pPr>
              <w:spacing w:beforeLines="50" w:before="120" w:line="360" w:lineRule="auto"/>
              <w:ind w:right="25"/>
              <w:rPr>
                <w:rFonts w:ascii="宋体" w:hAnsi="宋体" w:cs="宋体"/>
                <w:bCs/>
                <w:color w:val="000000" w:themeColor="text1"/>
                <w:sz w:val="24"/>
                <w:szCs w:val="24"/>
              </w:rPr>
            </w:pPr>
            <w:r w:rsidRPr="00FE5AA6">
              <w:rPr>
                <w:rFonts w:ascii="宋体" w:hAnsi="宋体" w:cs="宋体" w:hint="eastAsia"/>
                <w:bCs/>
                <w:color w:val="000000" w:themeColor="text1"/>
                <w:sz w:val="24"/>
                <w:szCs w:val="24"/>
              </w:rPr>
              <w:t>东莞理工学院或采购人指定地点</w:t>
            </w:r>
          </w:p>
        </w:tc>
      </w:tr>
      <w:tr w:rsidR="00D95B9E" w:rsidRPr="00FE5AA6" w14:paraId="4E7E2C0C" w14:textId="77777777" w:rsidTr="00D95B9E">
        <w:trPr>
          <w:trHeight w:val="1234"/>
          <w:jc w:val="center"/>
        </w:trPr>
        <w:tc>
          <w:tcPr>
            <w:tcW w:w="836" w:type="dxa"/>
            <w:vAlign w:val="center"/>
          </w:tcPr>
          <w:p w14:paraId="481E73EB" w14:textId="77777777" w:rsidR="00D95B9E" w:rsidRPr="00FE5AA6" w:rsidRDefault="00FB1B6B"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1496" w:type="dxa"/>
            <w:vAlign w:val="center"/>
          </w:tcPr>
          <w:p w14:paraId="5351EADE" w14:textId="77777777" w:rsidR="00D95B9E" w:rsidRPr="00FE5AA6" w:rsidRDefault="00D95B9E" w:rsidP="00C7645C">
            <w:pPr>
              <w:spacing w:beforeLines="50" w:before="120" w:line="360" w:lineRule="auto"/>
              <w:jc w:val="center"/>
              <w:rPr>
                <w:rFonts w:ascii="宋体" w:hAnsi="宋体" w:cs="宋体"/>
                <w:color w:val="000000" w:themeColor="text1"/>
                <w:sz w:val="24"/>
                <w:szCs w:val="24"/>
              </w:rPr>
            </w:pPr>
            <w:r w:rsidRPr="00B11CB6">
              <w:rPr>
                <w:rFonts w:ascii="宋体" w:hAnsi="宋体" w:cs="宋体" w:hint="eastAsia"/>
                <w:color w:val="000000" w:themeColor="text1"/>
                <w:sz w:val="24"/>
                <w:szCs w:val="24"/>
              </w:rPr>
              <w:t>报价内容</w:t>
            </w:r>
          </w:p>
        </w:tc>
        <w:tc>
          <w:tcPr>
            <w:tcW w:w="6812" w:type="dxa"/>
            <w:vAlign w:val="center"/>
          </w:tcPr>
          <w:p w14:paraId="08AC2117" w14:textId="77777777" w:rsidR="00D95B9E" w:rsidRPr="00E57B24" w:rsidRDefault="00D95B9E" w:rsidP="00C7645C">
            <w:pPr>
              <w:pStyle w:val="17"/>
              <w:tabs>
                <w:tab w:val="left" w:pos="-28"/>
              </w:tabs>
              <w:spacing w:beforeLines="50" w:before="120" w:line="360" w:lineRule="auto"/>
              <w:ind w:firstLineChars="0" w:firstLine="0"/>
              <w:jc w:val="left"/>
              <w:rPr>
                <w:rFonts w:ascii="宋体" w:hAnsi="宋体" w:cs="宋体"/>
                <w:color w:val="000000" w:themeColor="text1"/>
                <w:sz w:val="24"/>
                <w:szCs w:val="24"/>
              </w:rPr>
            </w:pPr>
            <w:r w:rsidRPr="005639F9">
              <w:rPr>
                <w:rFonts w:ascii="宋体" w:hAnsi="宋体" w:cs="宋体" w:hint="eastAsia"/>
                <w:color w:val="000000" w:themeColor="text1"/>
                <w:sz w:val="24"/>
                <w:szCs w:val="24"/>
              </w:rPr>
              <w:t>报价应包含货物及所需附件的购置费、包装费、运输费、人工费、保险费、安装调试费、各种税费、资料费、验收费、售后服务费及合同实施过程中的不可预见费用等全部费用。</w:t>
            </w:r>
          </w:p>
        </w:tc>
      </w:tr>
      <w:tr w:rsidR="00D95B9E" w:rsidRPr="00FE5AA6" w14:paraId="61B9EBFA" w14:textId="77777777" w:rsidTr="00D95B9E">
        <w:trPr>
          <w:trHeight w:val="390"/>
          <w:jc w:val="center"/>
        </w:trPr>
        <w:tc>
          <w:tcPr>
            <w:tcW w:w="836" w:type="dxa"/>
            <w:vAlign w:val="center"/>
          </w:tcPr>
          <w:p w14:paraId="596CA724" w14:textId="77777777" w:rsidR="00D95B9E" w:rsidRPr="00FE5AA6" w:rsidRDefault="00FB1B6B"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1496" w:type="dxa"/>
            <w:vAlign w:val="center"/>
          </w:tcPr>
          <w:p w14:paraId="385507AA" w14:textId="77777777" w:rsidR="00D95B9E" w:rsidRPr="00FE5AA6" w:rsidRDefault="00D95B9E" w:rsidP="00C7645C">
            <w:pPr>
              <w:spacing w:beforeLines="50" w:before="120" w:line="360" w:lineRule="auto"/>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合同条款</w:t>
            </w:r>
          </w:p>
        </w:tc>
        <w:tc>
          <w:tcPr>
            <w:tcW w:w="6812" w:type="dxa"/>
          </w:tcPr>
          <w:p w14:paraId="3113DAB4" w14:textId="77777777" w:rsidR="00D95B9E" w:rsidRPr="00FE5AA6" w:rsidRDefault="00D95B9E" w:rsidP="00C7645C">
            <w:pPr>
              <w:spacing w:beforeLines="50" w:before="120" w:line="360" w:lineRule="auto"/>
              <w:rPr>
                <w:rFonts w:ascii="宋体" w:hAnsi="宋体" w:cs="宋体"/>
                <w:b/>
                <w:color w:val="000000" w:themeColor="text1"/>
                <w:sz w:val="24"/>
                <w:szCs w:val="24"/>
              </w:rPr>
            </w:pPr>
            <w:r w:rsidRPr="00FE5AA6">
              <w:rPr>
                <w:rFonts w:ascii="宋体" w:hAnsi="宋体" w:cs="宋体" w:hint="eastAsia"/>
                <w:color w:val="000000" w:themeColor="text1"/>
                <w:sz w:val="24"/>
                <w:szCs w:val="24"/>
              </w:rPr>
              <w:t>投标人实质响应合同各条款。</w:t>
            </w:r>
          </w:p>
        </w:tc>
      </w:tr>
    </w:tbl>
    <w:p w14:paraId="349EC5B0" w14:textId="77777777" w:rsidR="00D95B9E" w:rsidRPr="00FE5AA6" w:rsidRDefault="00D95B9E" w:rsidP="00D95B9E">
      <w:pPr>
        <w:spacing w:line="360" w:lineRule="auto"/>
        <w:rPr>
          <w:rFonts w:ascii="宋体" w:hAnsi="宋体" w:cs="宋体"/>
          <w:b/>
          <w:color w:val="000000" w:themeColor="text1"/>
          <w:sz w:val="24"/>
          <w:szCs w:val="24"/>
        </w:rPr>
      </w:pPr>
    </w:p>
    <w:p w14:paraId="4A12D20B" w14:textId="77777777" w:rsidR="00D95B9E" w:rsidRPr="00FE5AA6" w:rsidRDefault="00D95B9E" w:rsidP="00C7645C">
      <w:pPr>
        <w:spacing w:beforeLines="100" w:before="240" w:afterLines="100" w:after="240" w:line="360" w:lineRule="auto"/>
        <w:ind w:firstLineChars="100" w:firstLine="241"/>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一、项目概括</w:t>
      </w:r>
    </w:p>
    <w:p w14:paraId="4F10D96B" w14:textId="77777777" w:rsidR="00D95B9E" w:rsidRPr="00FE5AA6" w:rsidRDefault="00D95B9E" w:rsidP="00C7645C">
      <w:pPr>
        <w:spacing w:beforeLines="100" w:before="240" w:afterLines="100" w:after="240" w:line="360" w:lineRule="auto"/>
        <w:ind w:firstLineChars="200" w:firstLine="480"/>
        <w:rPr>
          <w:rFonts w:ascii="宋体" w:hAnsi="宋体" w:cs="宋体"/>
          <w:bCs/>
          <w:color w:val="000000" w:themeColor="text1"/>
          <w:sz w:val="24"/>
          <w:szCs w:val="24"/>
        </w:rPr>
      </w:pPr>
      <w:r w:rsidRPr="00FE5AA6">
        <w:rPr>
          <w:rFonts w:ascii="宋体" w:hAnsi="宋体" w:cs="宋体" w:hint="eastAsia"/>
          <w:bCs/>
          <w:color w:val="000000" w:themeColor="text1"/>
          <w:sz w:val="24"/>
          <w:szCs w:val="24"/>
        </w:rPr>
        <w:t>按照广东省、东莞市及东莞理工学院“建成高水平理工科大学”过程中对学术会议中心提升服务保障水平的总体定位和建设要求，以更好地服务校内外大中小型会议、团体培训以及晚会、典礼、校友会活动等业务为根本，以创新为突破口，充分吸收和借鉴国内外先进经验，运用新一代的激光数字放映技术，建成一套高效、实用、先进的数字显示系统，实现学术会议中心报告厅、多功能厅、301会议室、302会议室、306会议室、接待室（1）、接待室（2）会议系统的升级，有效提升学术会议中心设备设施及信息化水平。</w:t>
      </w:r>
    </w:p>
    <w:p w14:paraId="5471CD83" w14:textId="77777777" w:rsidR="00D95B9E" w:rsidRPr="00FE5AA6" w:rsidRDefault="00D95B9E" w:rsidP="00C7645C">
      <w:pPr>
        <w:spacing w:beforeLines="50" w:before="120" w:afterLines="50" w:after="120" w:line="360" w:lineRule="auto"/>
        <w:ind w:firstLineChars="200" w:firstLine="482"/>
        <w:outlineLvl w:val="0"/>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二、建设内容</w:t>
      </w:r>
    </w:p>
    <w:p w14:paraId="2CE60D28" w14:textId="77777777" w:rsidR="00D95B9E" w:rsidRPr="00FE5AA6" w:rsidRDefault="00D95B9E" w:rsidP="00D95B9E">
      <w:pPr>
        <w:spacing w:line="360" w:lineRule="auto"/>
        <w:ind w:firstLineChars="200" w:firstLine="482"/>
        <w:rPr>
          <w:rFonts w:ascii="宋体" w:hAnsi="宋体" w:cs="宋体"/>
          <w:b/>
          <w:color w:val="000000" w:themeColor="text1"/>
          <w:sz w:val="24"/>
          <w:szCs w:val="24"/>
        </w:rPr>
      </w:pPr>
      <w:r w:rsidRPr="00FE5AA6">
        <w:rPr>
          <w:rFonts w:ascii="宋体" w:hAnsi="宋体" w:cs="宋体" w:hint="eastAsia"/>
          <w:b/>
          <w:color w:val="000000" w:themeColor="text1"/>
          <w:sz w:val="24"/>
          <w:szCs w:val="24"/>
        </w:rPr>
        <w:t>三、设备详细清单</w:t>
      </w:r>
    </w:p>
    <w:tbl>
      <w:tblPr>
        <w:tblW w:w="9087" w:type="dxa"/>
        <w:tblInd w:w="93" w:type="dxa"/>
        <w:tblLayout w:type="fixed"/>
        <w:tblLook w:val="04A0" w:firstRow="1" w:lastRow="0" w:firstColumn="1" w:lastColumn="0" w:noHBand="0" w:noVBand="1"/>
      </w:tblPr>
      <w:tblGrid>
        <w:gridCol w:w="724"/>
        <w:gridCol w:w="2268"/>
        <w:gridCol w:w="4394"/>
        <w:gridCol w:w="709"/>
        <w:gridCol w:w="992"/>
      </w:tblGrid>
      <w:tr w:rsidR="00D95B9E" w:rsidRPr="00FE5AA6" w14:paraId="32C6F9F6" w14:textId="77777777" w:rsidTr="00D95B9E">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09386F5" w14:textId="77777777" w:rsidR="00D95B9E" w:rsidRPr="00FE5AA6" w:rsidRDefault="00D95B9E" w:rsidP="00D95B9E">
            <w:pPr>
              <w:widowControl/>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AD2D2A" w14:textId="77777777" w:rsidR="00D95B9E" w:rsidRPr="00FE5AA6" w:rsidRDefault="00D95B9E" w:rsidP="00D95B9E">
            <w:pPr>
              <w:widowControl/>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设备名称</w:t>
            </w:r>
          </w:p>
        </w:tc>
        <w:tc>
          <w:tcPr>
            <w:tcW w:w="4394" w:type="dxa"/>
            <w:tcBorders>
              <w:top w:val="single" w:sz="4" w:space="0" w:color="auto"/>
              <w:left w:val="nil"/>
              <w:bottom w:val="single" w:sz="4" w:space="0" w:color="auto"/>
              <w:right w:val="single" w:sz="4" w:space="0" w:color="auto"/>
            </w:tcBorders>
            <w:shd w:val="clear" w:color="auto" w:fill="auto"/>
            <w:vAlign w:val="center"/>
          </w:tcPr>
          <w:p w14:paraId="3CAA54A9" w14:textId="77777777" w:rsidR="00D95B9E" w:rsidRPr="00FE5AA6" w:rsidRDefault="00D95B9E" w:rsidP="00D95B9E">
            <w:pPr>
              <w:widowControl/>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设备参数</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EBE45" w14:textId="77777777" w:rsidR="00D95B9E" w:rsidRPr="00FE5AA6" w:rsidRDefault="00D95B9E" w:rsidP="00D95B9E">
            <w:pPr>
              <w:widowControl/>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数量</w:t>
            </w:r>
          </w:p>
        </w:tc>
        <w:tc>
          <w:tcPr>
            <w:tcW w:w="992" w:type="dxa"/>
            <w:tcBorders>
              <w:top w:val="single" w:sz="4" w:space="0" w:color="auto"/>
              <w:left w:val="nil"/>
              <w:bottom w:val="single" w:sz="4" w:space="0" w:color="auto"/>
              <w:right w:val="single" w:sz="4" w:space="0" w:color="auto"/>
            </w:tcBorders>
            <w:shd w:val="clear" w:color="auto" w:fill="auto"/>
            <w:vAlign w:val="center"/>
          </w:tcPr>
          <w:p w14:paraId="325645F8" w14:textId="77777777" w:rsidR="00D95B9E" w:rsidRPr="00FE5AA6" w:rsidRDefault="00D95B9E" w:rsidP="00D95B9E">
            <w:pPr>
              <w:widowControl/>
              <w:jc w:val="center"/>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单位</w:t>
            </w:r>
          </w:p>
        </w:tc>
      </w:tr>
      <w:tr w:rsidR="00D95B9E" w:rsidRPr="00FE5AA6" w14:paraId="64E486E3" w14:textId="77777777" w:rsidTr="00D95B9E">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0150E" w14:textId="77777777" w:rsidR="00D95B9E" w:rsidRPr="00FE5AA6" w:rsidRDefault="00D95B9E" w:rsidP="00D95B9E">
            <w:pPr>
              <w:widowControl/>
              <w:jc w:val="left"/>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一、报告厅</w:t>
            </w:r>
          </w:p>
        </w:tc>
      </w:tr>
      <w:tr w:rsidR="00D95B9E" w:rsidRPr="00FE5AA6" w14:paraId="0DCCD87E"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2E17934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1</w:t>
            </w:r>
          </w:p>
        </w:tc>
        <w:tc>
          <w:tcPr>
            <w:tcW w:w="2268" w:type="dxa"/>
            <w:tcBorders>
              <w:top w:val="nil"/>
              <w:left w:val="nil"/>
              <w:bottom w:val="single" w:sz="4" w:space="0" w:color="auto"/>
              <w:right w:val="single" w:sz="4" w:space="0" w:color="auto"/>
            </w:tcBorders>
            <w:shd w:val="clear" w:color="auto" w:fill="auto"/>
            <w:vAlign w:val="center"/>
          </w:tcPr>
          <w:p w14:paraId="5979B1F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核心激光数字放映机</w:t>
            </w:r>
          </w:p>
        </w:tc>
        <w:tc>
          <w:tcPr>
            <w:tcW w:w="4394" w:type="dxa"/>
            <w:tcBorders>
              <w:top w:val="nil"/>
              <w:left w:val="nil"/>
              <w:bottom w:val="single" w:sz="4" w:space="0" w:color="auto"/>
              <w:right w:val="single" w:sz="4" w:space="0" w:color="auto"/>
            </w:tcBorders>
            <w:shd w:val="clear" w:color="auto" w:fill="auto"/>
            <w:vAlign w:val="center"/>
          </w:tcPr>
          <w:p w14:paraId="2CADC3F3"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▲1、亮度≥8200流明，物理分辨率1920*1200，对比度≥12,000:1;</w:t>
            </w:r>
          </w:p>
          <w:p w14:paraId="21430BFC"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▲2、双色激光（RgBL）光源；</w:t>
            </w:r>
          </w:p>
          <w:p w14:paraId="242F79B2"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▲3、DMD芯片0.67</w:t>
            </w:r>
            <w:proofErr w:type="gramStart"/>
            <w:r w:rsidRPr="00FE5AA6">
              <w:rPr>
                <w:rFonts w:ascii="宋体" w:hAnsi="宋体" w:cs="宋体" w:hint="eastAsia"/>
                <w:color w:val="000000" w:themeColor="text1"/>
                <w:sz w:val="24"/>
                <w:szCs w:val="24"/>
              </w:rPr>
              <w:t>”</w:t>
            </w:r>
            <w:proofErr w:type="gramEnd"/>
            <w:r w:rsidRPr="00FE5AA6">
              <w:rPr>
                <w:rFonts w:ascii="宋体" w:hAnsi="宋体" w:cs="宋体" w:hint="eastAsia"/>
                <w:color w:val="000000" w:themeColor="text1"/>
                <w:sz w:val="24"/>
                <w:szCs w:val="24"/>
              </w:rPr>
              <w:t>；</w:t>
            </w:r>
          </w:p>
          <w:p w14:paraId="4C5C6F84"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4、梯形失真校正:垂直/水平±20度 </w:t>
            </w:r>
          </w:p>
          <w:p w14:paraId="112EEA3B"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5、投影镜头 ：电动聚焦/电动变焦</w:t>
            </w:r>
          </w:p>
          <w:p w14:paraId="4FDC93A7"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6、屏幕比例 ：16:10</w:t>
            </w:r>
          </w:p>
          <w:p w14:paraId="5C194CA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7</w:t>
            </w:r>
            <w:r w:rsidRPr="00FE5AA6">
              <w:rPr>
                <w:rFonts w:ascii="宋体" w:hAnsi="宋体" w:cs="宋体" w:hint="eastAsia"/>
                <w:color w:val="000000" w:themeColor="text1"/>
                <w:sz w:val="24"/>
                <w:szCs w:val="24"/>
              </w:rPr>
              <w:t xml:space="preserve">、输入端子：1个DVI-D、1个HDMI1.4、1个15 pin Mini-Dsub、1个HDBaseT、1个Wired Remote 3.5毫米 </w:t>
            </w:r>
          </w:p>
          <w:p w14:paraId="519F6EF9"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8</w:t>
            </w:r>
            <w:r w:rsidRPr="00FE5AA6">
              <w:rPr>
                <w:rFonts w:ascii="宋体" w:hAnsi="宋体" w:cs="宋体" w:hint="eastAsia"/>
                <w:color w:val="000000" w:themeColor="text1"/>
                <w:sz w:val="24"/>
                <w:szCs w:val="24"/>
              </w:rPr>
              <w:t>、输出端子：1个15-pin Mini-Dsub、1个HDMI1.4 OUT、1个Wired Remote3.5毫米</w:t>
            </w:r>
          </w:p>
          <w:p w14:paraId="6C713666"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▲9、控制端子：1个RJ45、1个USB-A、1个RS232(D-sub 9pin)、1个miniUSB </w:t>
            </w:r>
          </w:p>
          <w:p w14:paraId="4E40CF21"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10、投影方式 ：吊装/平放,正投/背投</w:t>
            </w:r>
          </w:p>
        </w:tc>
        <w:tc>
          <w:tcPr>
            <w:tcW w:w="709" w:type="dxa"/>
            <w:tcBorders>
              <w:top w:val="nil"/>
              <w:left w:val="nil"/>
              <w:bottom w:val="single" w:sz="4" w:space="0" w:color="auto"/>
              <w:right w:val="single" w:sz="4" w:space="0" w:color="auto"/>
            </w:tcBorders>
            <w:shd w:val="clear" w:color="auto" w:fill="auto"/>
            <w:vAlign w:val="center"/>
          </w:tcPr>
          <w:p w14:paraId="27570A5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513588C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64D7623E"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069A14F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2268" w:type="dxa"/>
            <w:tcBorders>
              <w:top w:val="nil"/>
              <w:left w:val="nil"/>
              <w:bottom w:val="single" w:sz="4" w:space="0" w:color="auto"/>
              <w:right w:val="single" w:sz="4" w:space="0" w:color="auto"/>
            </w:tcBorders>
            <w:shd w:val="clear" w:color="auto" w:fill="auto"/>
            <w:vAlign w:val="center"/>
          </w:tcPr>
          <w:p w14:paraId="6023349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辅助激光数字放映机</w:t>
            </w:r>
          </w:p>
        </w:tc>
        <w:tc>
          <w:tcPr>
            <w:tcW w:w="4394" w:type="dxa"/>
            <w:tcBorders>
              <w:top w:val="nil"/>
              <w:left w:val="nil"/>
              <w:bottom w:val="single" w:sz="4" w:space="0" w:color="auto"/>
              <w:right w:val="single" w:sz="4" w:space="0" w:color="auto"/>
            </w:tcBorders>
            <w:shd w:val="clear" w:color="auto" w:fill="auto"/>
            <w:vAlign w:val="center"/>
          </w:tcPr>
          <w:p w14:paraId="41A5CED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▲1、亮度≥5200流明，物理分辨率1920*1200，对比度≥100,000:1；</w:t>
            </w:r>
          </w:p>
          <w:p w14:paraId="10FDC2B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▲2、DMD芯片0.67</w:t>
            </w:r>
            <w:proofErr w:type="gramStart"/>
            <w:r w:rsidRPr="00FE5AA6">
              <w:rPr>
                <w:rFonts w:ascii="宋体" w:hAnsi="宋体" w:cs="宋体" w:hint="eastAsia"/>
                <w:color w:val="000000" w:themeColor="text1"/>
                <w:sz w:val="24"/>
                <w:szCs w:val="24"/>
              </w:rPr>
              <w:t>”</w:t>
            </w:r>
            <w:proofErr w:type="gramEnd"/>
            <w:r w:rsidRPr="00FE5AA6">
              <w:rPr>
                <w:rFonts w:ascii="宋体" w:hAnsi="宋体" w:cs="宋体" w:hint="eastAsia"/>
                <w:color w:val="000000" w:themeColor="text1"/>
                <w:sz w:val="24"/>
                <w:szCs w:val="24"/>
              </w:rPr>
              <w:t>；</w:t>
            </w:r>
          </w:p>
          <w:p w14:paraId="722486F4"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3、镜头位移，H:+/-10% , V:100%-120% </w:t>
            </w:r>
          </w:p>
          <w:p w14:paraId="7E5A249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▲4、纯激光光源</w:t>
            </w:r>
          </w:p>
          <w:p w14:paraId="633BA37A"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5、屏幕比例 ：16:10</w:t>
            </w:r>
          </w:p>
          <w:p w14:paraId="01FB76AF"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6</w:t>
            </w:r>
            <w:r w:rsidRPr="00FE5AA6">
              <w:rPr>
                <w:rFonts w:ascii="宋体" w:hAnsi="宋体" w:cs="宋体" w:hint="eastAsia"/>
                <w:color w:val="000000" w:themeColor="text1"/>
                <w:sz w:val="24"/>
                <w:szCs w:val="24"/>
              </w:rPr>
              <w:t>、输入端子：1个3.5mm接口、1个Microphone、1个HDBaseT、1个15-pin Mini-Dsub、2个HDMI(HDCP Compliant)、1个有线遥控线(3.5毫米)Wired Remote、1个无线控制HDMI(HDCP Compliant)</w:t>
            </w:r>
          </w:p>
          <w:p w14:paraId="2704D89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7</w:t>
            </w:r>
            <w:r w:rsidRPr="00FE5AA6">
              <w:rPr>
                <w:rFonts w:ascii="宋体" w:hAnsi="宋体" w:cs="宋体" w:hint="eastAsia"/>
                <w:color w:val="000000" w:themeColor="text1"/>
                <w:sz w:val="24"/>
                <w:szCs w:val="24"/>
              </w:rPr>
              <w:t>、输出端子：1个3.5mm接口、1个15-pin Mini-Dsub、1个幕布触发器(3.5毫米)12V Trigger</w:t>
            </w:r>
          </w:p>
          <w:p w14:paraId="7FF6CBFC"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▲8、控制端子：</w:t>
            </w:r>
            <w:proofErr w:type="gramStart"/>
            <w:r w:rsidRPr="00FE5AA6">
              <w:rPr>
                <w:rFonts w:ascii="宋体" w:hAnsi="宋体" w:cs="宋体" w:hint="eastAsia"/>
                <w:color w:val="000000" w:themeColor="text1"/>
                <w:sz w:val="24"/>
                <w:szCs w:val="24"/>
              </w:rPr>
              <w:t>个</w:t>
            </w:r>
            <w:proofErr w:type="gramEnd"/>
            <w:r w:rsidRPr="00FE5AA6">
              <w:rPr>
                <w:rFonts w:ascii="宋体" w:hAnsi="宋体" w:cs="宋体" w:hint="eastAsia"/>
                <w:color w:val="000000" w:themeColor="text1"/>
                <w:sz w:val="24"/>
                <w:szCs w:val="24"/>
              </w:rPr>
              <w:t xml:space="preserve">RJ45、1个USB-A、1个mini USB、1个3D Port VESA、1个RS232(D-sub 9pin)、1个USB </w:t>
            </w:r>
            <w:r w:rsidRPr="00FE5AA6">
              <w:rPr>
                <w:rFonts w:ascii="宋体" w:hAnsi="宋体" w:cs="宋体" w:hint="eastAsia"/>
                <w:color w:val="000000" w:themeColor="text1"/>
                <w:sz w:val="24"/>
                <w:szCs w:val="24"/>
              </w:rPr>
              <w:lastRenderedPageBreak/>
              <w:t>Power(5V,1.5A)</w:t>
            </w:r>
          </w:p>
          <w:p w14:paraId="39FC884B"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9、投影方式 ：吊装/平放,正投/背投</w:t>
            </w:r>
          </w:p>
        </w:tc>
        <w:tc>
          <w:tcPr>
            <w:tcW w:w="709" w:type="dxa"/>
            <w:tcBorders>
              <w:top w:val="nil"/>
              <w:left w:val="nil"/>
              <w:bottom w:val="single" w:sz="4" w:space="0" w:color="auto"/>
              <w:right w:val="single" w:sz="4" w:space="0" w:color="auto"/>
            </w:tcBorders>
            <w:shd w:val="clear" w:color="auto" w:fill="auto"/>
            <w:vAlign w:val="center"/>
          </w:tcPr>
          <w:p w14:paraId="280587E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2</w:t>
            </w:r>
          </w:p>
        </w:tc>
        <w:tc>
          <w:tcPr>
            <w:tcW w:w="992" w:type="dxa"/>
            <w:tcBorders>
              <w:top w:val="nil"/>
              <w:left w:val="nil"/>
              <w:bottom w:val="single" w:sz="4" w:space="0" w:color="auto"/>
              <w:right w:val="single" w:sz="4" w:space="0" w:color="auto"/>
            </w:tcBorders>
            <w:shd w:val="clear" w:color="auto" w:fill="auto"/>
            <w:vAlign w:val="center"/>
          </w:tcPr>
          <w:p w14:paraId="773C716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18987050"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5E0DF0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2268" w:type="dxa"/>
            <w:tcBorders>
              <w:top w:val="nil"/>
              <w:left w:val="nil"/>
              <w:bottom w:val="single" w:sz="4" w:space="0" w:color="auto"/>
              <w:right w:val="single" w:sz="4" w:space="0" w:color="auto"/>
            </w:tcBorders>
            <w:shd w:val="clear" w:color="auto" w:fill="auto"/>
            <w:vAlign w:val="center"/>
          </w:tcPr>
          <w:p w14:paraId="0ED90F1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多透镜激光镜头组</w:t>
            </w:r>
          </w:p>
        </w:tc>
        <w:tc>
          <w:tcPr>
            <w:tcW w:w="4394" w:type="dxa"/>
            <w:tcBorders>
              <w:top w:val="nil"/>
              <w:left w:val="nil"/>
              <w:bottom w:val="single" w:sz="4" w:space="0" w:color="auto"/>
              <w:right w:val="single" w:sz="4" w:space="0" w:color="auto"/>
            </w:tcBorders>
            <w:shd w:val="clear" w:color="auto" w:fill="auto"/>
            <w:vAlign w:val="center"/>
          </w:tcPr>
          <w:p w14:paraId="38240539"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1.22-1.53:1电动多层透镜组</w:t>
            </w:r>
          </w:p>
        </w:tc>
        <w:tc>
          <w:tcPr>
            <w:tcW w:w="709" w:type="dxa"/>
            <w:tcBorders>
              <w:top w:val="nil"/>
              <w:left w:val="nil"/>
              <w:bottom w:val="single" w:sz="4" w:space="0" w:color="auto"/>
              <w:right w:val="single" w:sz="4" w:space="0" w:color="auto"/>
            </w:tcBorders>
            <w:shd w:val="clear" w:color="auto" w:fill="auto"/>
            <w:vAlign w:val="center"/>
          </w:tcPr>
          <w:p w14:paraId="58E933D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0575F08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只</w:t>
            </w:r>
          </w:p>
        </w:tc>
      </w:tr>
      <w:tr w:rsidR="00D95B9E" w:rsidRPr="00FE5AA6" w14:paraId="7F36EC1E" w14:textId="77777777" w:rsidTr="00D95B9E">
        <w:trPr>
          <w:trHeight w:val="1620"/>
        </w:trPr>
        <w:tc>
          <w:tcPr>
            <w:tcW w:w="724" w:type="dxa"/>
            <w:tcBorders>
              <w:top w:val="nil"/>
              <w:left w:val="single" w:sz="4" w:space="0" w:color="auto"/>
              <w:bottom w:val="single" w:sz="4" w:space="0" w:color="auto"/>
              <w:right w:val="single" w:sz="4" w:space="0" w:color="auto"/>
            </w:tcBorders>
            <w:shd w:val="clear" w:color="auto" w:fill="auto"/>
            <w:vAlign w:val="center"/>
          </w:tcPr>
          <w:p w14:paraId="2B1972A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2268" w:type="dxa"/>
            <w:tcBorders>
              <w:top w:val="nil"/>
              <w:left w:val="nil"/>
              <w:bottom w:val="single" w:sz="4" w:space="0" w:color="auto"/>
              <w:right w:val="single" w:sz="4" w:space="0" w:color="auto"/>
            </w:tcBorders>
            <w:shd w:val="clear" w:color="auto" w:fill="auto"/>
            <w:vAlign w:val="center"/>
          </w:tcPr>
          <w:p w14:paraId="0A51008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HDBaseT无损模块</w:t>
            </w:r>
          </w:p>
        </w:tc>
        <w:tc>
          <w:tcPr>
            <w:tcW w:w="4394" w:type="dxa"/>
            <w:tcBorders>
              <w:top w:val="nil"/>
              <w:left w:val="nil"/>
              <w:bottom w:val="single" w:sz="4" w:space="0" w:color="auto"/>
              <w:right w:val="single" w:sz="4" w:space="0" w:color="auto"/>
            </w:tcBorders>
            <w:shd w:val="clear" w:color="auto" w:fill="auto"/>
            <w:vAlign w:val="center"/>
          </w:tcPr>
          <w:p w14:paraId="608D54C4"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1：HDMI无压缩  HDBaseT延长技术</w:t>
            </w:r>
            <w:r w:rsidRPr="00FE5AA6">
              <w:rPr>
                <w:rFonts w:ascii="宋体" w:hAnsi="宋体" w:cs="宋体" w:hint="eastAsia"/>
                <w:color w:val="000000" w:themeColor="text1"/>
                <w:sz w:val="24"/>
                <w:szCs w:val="24"/>
              </w:rPr>
              <w:br/>
              <w:t>2：支持HDMI 4K分辨率，支持HDMI 3D显示技术</w:t>
            </w:r>
            <w:r w:rsidRPr="00FE5AA6">
              <w:rPr>
                <w:rFonts w:ascii="宋体" w:hAnsi="宋体" w:cs="宋体" w:hint="eastAsia"/>
                <w:color w:val="000000" w:themeColor="text1"/>
                <w:sz w:val="24"/>
                <w:szCs w:val="24"/>
              </w:rPr>
              <w:br/>
              <w:t>3：支持HDMI 特性，HDMI 3D,深色，兼容HDCP,支持EDID，杜比音频，DTS音频等</w:t>
            </w:r>
            <w:r w:rsidRPr="00FE5AA6">
              <w:rPr>
                <w:rFonts w:ascii="宋体" w:hAnsi="宋体" w:cs="宋体" w:hint="eastAsia"/>
                <w:color w:val="000000" w:themeColor="text1"/>
                <w:sz w:val="24"/>
                <w:szCs w:val="24"/>
              </w:rPr>
              <w:br/>
              <w:t>4：单网线延长≥70M（1080P分辨率），40米（4K*2K分辨率）</w:t>
            </w:r>
          </w:p>
        </w:tc>
        <w:tc>
          <w:tcPr>
            <w:tcW w:w="709" w:type="dxa"/>
            <w:tcBorders>
              <w:top w:val="nil"/>
              <w:left w:val="nil"/>
              <w:bottom w:val="single" w:sz="4" w:space="0" w:color="auto"/>
              <w:right w:val="single" w:sz="4" w:space="0" w:color="auto"/>
            </w:tcBorders>
            <w:shd w:val="clear" w:color="auto" w:fill="auto"/>
            <w:vAlign w:val="center"/>
          </w:tcPr>
          <w:p w14:paraId="28F9BF5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102F3CA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6F25F929"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90D3B1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2268" w:type="dxa"/>
            <w:tcBorders>
              <w:top w:val="nil"/>
              <w:left w:val="nil"/>
              <w:bottom w:val="single" w:sz="4" w:space="0" w:color="auto"/>
              <w:right w:val="single" w:sz="4" w:space="0" w:color="auto"/>
            </w:tcBorders>
            <w:shd w:val="clear" w:color="auto" w:fill="auto"/>
            <w:vAlign w:val="center"/>
          </w:tcPr>
          <w:p w14:paraId="0BA1263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主电动幕</w:t>
            </w:r>
          </w:p>
        </w:tc>
        <w:tc>
          <w:tcPr>
            <w:tcW w:w="4394" w:type="dxa"/>
            <w:tcBorders>
              <w:top w:val="nil"/>
              <w:left w:val="nil"/>
              <w:bottom w:val="single" w:sz="4" w:space="0" w:color="auto"/>
              <w:right w:val="single" w:sz="4" w:space="0" w:color="auto"/>
            </w:tcBorders>
            <w:shd w:val="clear" w:color="auto" w:fill="auto"/>
            <w:vAlign w:val="center"/>
          </w:tcPr>
          <w:p w14:paraId="4043063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▲1、规格300寸，显示面积：</w:t>
            </w:r>
            <w:r w:rsidR="000A408F"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6460*4038mm</w:t>
            </w:r>
          </w:p>
          <w:p w14:paraId="6652FCD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▲2、屏幕比例 ：16:10</w:t>
            </w:r>
          </w:p>
          <w:p w14:paraId="18BBBF0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759BEBA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79AC080F" w14:textId="77777777" w:rsidR="000A408F" w:rsidRPr="00FE5AA6" w:rsidRDefault="00D95B9E" w:rsidP="000A408F">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57BE0FA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▲6、电机保三年，遥控器保一年。</w:t>
            </w:r>
          </w:p>
          <w:p w14:paraId="316C2CCD"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DFF7CD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6D65A2D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D95B9E" w:rsidRPr="00FE5AA6" w14:paraId="261C1B39"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ED483E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6</w:t>
            </w:r>
          </w:p>
        </w:tc>
        <w:tc>
          <w:tcPr>
            <w:tcW w:w="2268" w:type="dxa"/>
            <w:tcBorders>
              <w:top w:val="nil"/>
              <w:left w:val="nil"/>
              <w:bottom w:val="single" w:sz="4" w:space="0" w:color="auto"/>
              <w:right w:val="single" w:sz="4" w:space="0" w:color="auto"/>
            </w:tcBorders>
            <w:shd w:val="clear" w:color="auto" w:fill="auto"/>
            <w:vAlign w:val="center"/>
          </w:tcPr>
          <w:p w14:paraId="59D5A91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辅电动幕</w:t>
            </w:r>
          </w:p>
        </w:tc>
        <w:tc>
          <w:tcPr>
            <w:tcW w:w="4394" w:type="dxa"/>
            <w:tcBorders>
              <w:top w:val="nil"/>
              <w:left w:val="nil"/>
              <w:bottom w:val="single" w:sz="4" w:space="0" w:color="auto"/>
              <w:right w:val="single" w:sz="4" w:space="0" w:color="auto"/>
            </w:tcBorders>
            <w:shd w:val="clear" w:color="auto" w:fill="auto"/>
            <w:vAlign w:val="center"/>
          </w:tcPr>
          <w:p w14:paraId="74C56FB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▲1、规格200寸，显示面积：</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4300*2690mm</w:t>
            </w:r>
          </w:p>
          <w:p w14:paraId="555C73F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lastRenderedPageBreak/>
              <w:t>▲2、屏幕比例 ：16:10</w:t>
            </w:r>
          </w:p>
          <w:p w14:paraId="56D9772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6FBD551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4D75E3C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3EAFA7A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▲6、电机保三年，遥控器保一年。</w:t>
            </w:r>
          </w:p>
          <w:p w14:paraId="73BF7626"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32490C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2</w:t>
            </w:r>
          </w:p>
        </w:tc>
        <w:tc>
          <w:tcPr>
            <w:tcW w:w="992" w:type="dxa"/>
            <w:tcBorders>
              <w:top w:val="nil"/>
              <w:left w:val="nil"/>
              <w:bottom w:val="single" w:sz="4" w:space="0" w:color="auto"/>
              <w:right w:val="single" w:sz="4" w:space="0" w:color="auto"/>
            </w:tcBorders>
            <w:shd w:val="clear" w:color="auto" w:fill="auto"/>
            <w:vAlign w:val="center"/>
          </w:tcPr>
          <w:p w14:paraId="7CD22D2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D95B9E" w:rsidRPr="00FE5AA6" w14:paraId="4D341679"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F4D278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7</w:t>
            </w:r>
          </w:p>
        </w:tc>
        <w:tc>
          <w:tcPr>
            <w:tcW w:w="2268" w:type="dxa"/>
            <w:tcBorders>
              <w:top w:val="nil"/>
              <w:left w:val="nil"/>
              <w:bottom w:val="single" w:sz="4" w:space="0" w:color="auto"/>
              <w:right w:val="single" w:sz="4" w:space="0" w:color="auto"/>
            </w:tcBorders>
            <w:shd w:val="clear" w:color="auto" w:fill="auto"/>
            <w:vAlign w:val="center"/>
          </w:tcPr>
          <w:p w14:paraId="6DF36839" w14:textId="77777777" w:rsidR="00D95B9E" w:rsidRPr="00FE5AA6" w:rsidRDefault="00E51571"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主</w:t>
            </w:r>
            <w:r w:rsidR="00D95B9E" w:rsidRPr="00FE5AA6">
              <w:rPr>
                <w:rFonts w:ascii="宋体" w:hAnsi="宋体" w:cs="宋体" w:hint="eastAsia"/>
                <w:color w:val="000000" w:themeColor="text1"/>
                <w:sz w:val="24"/>
                <w:szCs w:val="24"/>
              </w:rPr>
              <w:t>吊架</w:t>
            </w:r>
          </w:p>
        </w:tc>
        <w:tc>
          <w:tcPr>
            <w:tcW w:w="4394" w:type="dxa"/>
            <w:tcBorders>
              <w:top w:val="nil"/>
              <w:left w:val="nil"/>
              <w:bottom w:val="single" w:sz="4" w:space="0" w:color="auto"/>
              <w:right w:val="single" w:sz="4" w:space="0" w:color="auto"/>
            </w:tcBorders>
            <w:shd w:val="clear" w:color="auto" w:fill="auto"/>
            <w:vAlign w:val="center"/>
          </w:tcPr>
          <w:p w14:paraId="2DF2334B" w14:textId="77777777" w:rsidR="00D95B9E" w:rsidRPr="00FE5AA6" w:rsidRDefault="00E51571" w:rsidP="00E51571">
            <w:pPr>
              <w:rPr>
                <w:rFonts w:ascii="宋体" w:hAnsi="宋体" w:cs="宋体"/>
                <w:color w:val="000000" w:themeColor="text1"/>
                <w:sz w:val="22"/>
              </w:rPr>
            </w:pPr>
            <w:r w:rsidRPr="00FE5AA6">
              <w:rPr>
                <w:rFonts w:hint="eastAsia"/>
                <w:color w:val="000000" w:themeColor="text1"/>
                <w:sz w:val="22"/>
              </w:rPr>
              <w:t>安装核心激光数字放映机使用</w:t>
            </w:r>
            <w:r w:rsidR="00D95B9E" w:rsidRPr="00FE5AA6">
              <w:rPr>
                <w:rFonts w:hint="eastAsia"/>
                <w:color w:val="000000" w:themeColor="text1"/>
                <w:sz w:val="22"/>
              </w:rPr>
              <w:t>，最大负重</w:t>
            </w:r>
            <w:r w:rsidR="00D95B9E" w:rsidRPr="00FE5AA6">
              <w:rPr>
                <w:rFonts w:hint="eastAsia"/>
                <w:color w:val="000000" w:themeColor="text1"/>
                <w:sz w:val="22"/>
              </w:rPr>
              <w:t>35Kg,</w:t>
            </w:r>
            <w:r w:rsidR="00BA7CCA" w:rsidRPr="00FE5AA6">
              <w:rPr>
                <w:rFonts w:ascii="宋体" w:hAnsi="宋体" w:cs="宋体" w:hint="eastAsia"/>
                <w:bCs/>
                <w:color w:val="000000" w:themeColor="text1"/>
                <w:sz w:val="24"/>
                <w:szCs w:val="24"/>
              </w:rPr>
              <w:t xml:space="preserve"> ≥</w:t>
            </w:r>
            <w:r w:rsidR="00D95B9E" w:rsidRPr="00FE5AA6">
              <w:rPr>
                <w:rFonts w:hint="eastAsia"/>
                <w:color w:val="000000" w:themeColor="text1"/>
                <w:sz w:val="22"/>
              </w:rPr>
              <w:t>600*600</w:t>
            </w:r>
            <w:r w:rsidR="00D95B9E" w:rsidRPr="00FE5AA6">
              <w:rPr>
                <w:rFonts w:hint="eastAsia"/>
                <w:color w:val="000000" w:themeColor="text1"/>
                <w:sz w:val="22"/>
              </w:rPr>
              <w:t>底板，行程</w:t>
            </w:r>
            <w:r w:rsidR="00396CE8" w:rsidRPr="00FE5AA6">
              <w:rPr>
                <w:rFonts w:ascii="宋体" w:hAnsi="宋体" w:cs="宋体" w:hint="eastAsia"/>
                <w:bCs/>
                <w:color w:val="000000" w:themeColor="text1"/>
                <w:sz w:val="24"/>
                <w:szCs w:val="24"/>
              </w:rPr>
              <w:t>≥</w:t>
            </w:r>
            <w:r w:rsidR="00D95B9E" w:rsidRPr="00FE5AA6">
              <w:rPr>
                <w:rFonts w:hint="eastAsia"/>
                <w:color w:val="000000" w:themeColor="text1"/>
                <w:sz w:val="22"/>
              </w:rPr>
              <w:t>1.5</w:t>
            </w:r>
            <w:r w:rsidR="00D95B9E" w:rsidRPr="00FE5AA6">
              <w:rPr>
                <w:rFonts w:hint="eastAsia"/>
                <w:color w:val="000000" w:themeColor="text1"/>
                <w:sz w:val="22"/>
              </w:rPr>
              <w:t>米</w:t>
            </w:r>
          </w:p>
        </w:tc>
        <w:tc>
          <w:tcPr>
            <w:tcW w:w="709" w:type="dxa"/>
            <w:tcBorders>
              <w:top w:val="nil"/>
              <w:left w:val="nil"/>
              <w:bottom w:val="single" w:sz="4" w:space="0" w:color="auto"/>
              <w:right w:val="single" w:sz="4" w:space="0" w:color="auto"/>
            </w:tcBorders>
            <w:shd w:val="clear" w:color="auto" w:fill="auto"/>
            <w:vAlign w:val="center"/>
          </w:tcPr>
          <w:p w14:paraId="3FA67CF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7114FCD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62DE4099"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24F087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2268" w:type="dxa"/>
            <w:tcBorders>
              <w:top w:val="nil"/>
              <w:left w:val="nil"/>
              <w:bottom w:val="single" w:sz="4" w:space="0" w:color="auto"/>
              <w:right w:val="single" w:sz="4" w:space="0" w:color="auto"/>
            </w:tcBorders>
            <w:shd w:val="clear" w:color="auto" w:fill="auto"/>
            <w:vAlign w:val="center"/>
          </w:tcPr>
          <w:p w14:paraId="0D053F70" w14:textId="77777777" w:rsidR="00D95B9E" w:rsidRPr="00FE5AA6" w:rsidRDefault="00E51571"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r w:rsidR="00D95B9E" w:rsidRPr="00FE5AA6">
              <w:rPr>
                <w:rFonts w:ascii="宋体" w:hAnsi="宋体" w:cs="宋体" w:hint="eastAsia"/>
                <w:color w:val="000000" w:themeColor="text1"/>
                <w:sz w:val="24"/>
                <w:szCs w:val="24"/>
              </w:rPr>
              <w:t>吊架</w:t>
            </w:r>
          </w:p>
        </w:tc>
        <w:tc>
          <w:tcPr>
            <w:tcW w:w="4394" w:type="dxa"/>
            <w:tcBorders>
              <w:top w:val="nil"/>
              <w:left w:val="nil"/>
              <w:bottom w:val="single" w:sz="4" w:space="0" w:color="auto"/>
              <w:right w:val="single" w:sz="4" w:space="0" w:color="auto"/>
            </w:tcBorders>
            <w:shd w:val="clear" w:color="auto" w:fill="auto"/>
            <w:vAlign w:val="center"/>
          </w:tcPr>
          <w:p w14:paraId="1D5F5C9E" w14:textId="77777777" w:rsidR="00D95B9E" w:rsidRPr="00FE5AA6" w:rsidRDefault="00D95B9E" w:rsidP="00E51571">
            <w:pPr>
              <w:rPr>
                <w:rFonts w:ascii="宋体" w:hAnsi="宋体" w:cs="宋体"/>
                <w:color w:val="000000" w:themeColor="text1"/>
                <w:sz w:val="22"/>
              </w:rPr>
            </w:pPr>
            <w:r w:rsidRPr="00FE5AA6">
              <w:rPr>
                <w:rFonts w:hint="eastAsia"/>
                <w:color w:val="000000" w:themeColor="text1"/>
                <w:sz w:val="22"/>
              </w:rPr>
              <w:t>安装辅助激光数字放映机使用，最大负重</w:t>
            </w:r>
            <w:r w:rsidRPr="00FE5AA6">
              <w:rPr>
                <w:rFonts w:hint="eastAsia"/>
                <w:color w:val="000000" w:themeColor="text1"/>
                <w:sz w:val="22"/>
              </w:rPr>
              <w:t>20KG</w:t>
            </w:r>
            <w:r w:rsidRPr="00FE5AA6">
              <w:rPr>
                <w:rFonts w:hint="eastAsia"/>
                <w:color w:val="000000" w:themeColor="text1"/>
                <w:sz w:val="22"/>
              </w:rPr>
              <w:t>，采用</w:t>
            </w:r>
            <w:r w:rsidR="00BA7CCA" w:rsidRPr="00FE5AA6">
              <w:rPr>
                <w:rFonts w:ascii="宋体" w:hAnsi="宋体" w:cs="宋体" w:hint="eastAsia"/>
                <w:bCs/>
                <w:color w:val="000000" w:themeColor="text1"/>
                <w:sz w:val="24"/>
                <w:szCs w:val="24"/>
              </w:rPr>
              <w:t>≥</w:t>
            </w:r>
            <w:r w:rsidRPr="00FE5AA6">
              <w:rPr>
                <w:rFonts w:hint="eastAsia"/>
                <w:color w:val="000000" w:themeColor="text1"/>
                <w:sz w:val="22"/>
              </w:rPr>
              <w:t>500*500</w:t>
            </w:r>
            <w:r w:rsidRPr="00FE5AA6">
              <w:rPr>
                <w:rFonts w:hint="eastAsia"/>
                <w:color w:val="000000" w:themeColor="text1"/>
                <w:sz w:val="22"/>
              </w:rPr>
              <w:t>底板，行程</w:t>
            </w:r>
            <w:r w:rsidR="00396CE8" w:rsidRPr="00FE5AA6">
              <w:rPr>
                <w:rFonts w:ascii="宋体" w:hAnsi="宋体" w:cs="宋体" w:hint="eastAsia"/>
                <w:bCs/>
                <w:color w:val="000000" w:themeColor="text1"/>
                <w:sz w:val="24"/>
                <w:szCs w:val="24"/>
              </w:rPr>
              <w:t>≥</w:t>
            </w:r>
            <w:r w:rsidRPr="00FE5AA6">
              <w:rPr>
                <w:rFonts w:hint="eastAsia"/>
                <w:color w:val="000000" w:themeColor="text1"/>
                <w:sz w:val="22"/>
              </w:rPr>
              <w:t>1.5</w:t>
            </w:r>
            <w:r w:rsidRPr="00FE5AA6">
              <w:rPr>
                <w:rFonts w:hint="eastAsia"/>
                <w:color w:val="000000" w:themeColor="text1"/>
                <w:sz w:val="22"/>
              </w:rPr>
              <w:t>米</w:t>
            </w:r>
          </w:p>
        </w:tc>
        <w:tc>
          <w:tcPr>
            <w:tcW w:w="709" w:type="dxa"/>
            <w:tcBorders>
              <w:top w:val="nil"/>
              <w:left w:val="nil"/>
              <w:bottom w:val="single" w:sz="4" w:space="0" w:color="auto"/>
              <w:right w:val="single" w:sz="4" w:space="0" w:color="auto"/>
            </w:tcBorders>
            <w:shd w:val="clear" w:color="auto" w:fill="auto"/>
            <w:vAlign w:val="center"/>
          </w:tcPr>
          <w:p w14:paraId="6E70E45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7BF4369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01DBB646"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03612B6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9</w:t>
            </w:r>
          </w:p>
        </w:tc>
        <w:tc>
          <w:tcPr>
            <w:tcW w:w="2268" w:type="dxa"/>
            <w:tcBorders>
              <w:top w:val="nil"/>
              <w:left w:val="nil"/>
              <w:bottom w:val="single" w:sz="4" w:space="0" w:color="auto"/>
              <w:right w:val="single" w:sz="4" w:space="0" w:color="auto"/>
            </w:tcBorders>
            <w:shd w:val="clear" w:color="auto" w:fill="auto"/>
            <w:vAlign w:val="center"/>
          </w:tcPr>
          <w:p w14:paraId="41CA4DD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HDMI延长器</w:t>
            </w:r>
          </w:p>
        </w:tc>
        <w:tc>
          <w:tcPr>
            <w:tcW w:w="4394" w:type="dxa"/>
            <w:tcBorders>
              <w:top w:val="nil"/>
              <w:left w:val="nil"/>
              <w:bottom w:val="single" w:sz="4" w:space="0" w:color="auto"/>
              <w:right w:val="single" w:sz="4" w:space="0" w:color="auto"/>
            </w:tcBorders>
            <w:shd w:val="clear" w:color="auto" w:fill="auto"/>
            <w:vAlign w:val="center"/>
          </w:tcPr>
          <w:p w14:paraId="0918A831"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含</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发送机和</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接收机</w:t>
            </w:r>
          </w:p>
          <w:p w14:paraId="11F9220A"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1.通过单根CAT5/5e/6网线直连传输120米</w:t>
            </w:r>
          </w:p>
          <w:p w14:paraId="1D9BA2FD"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2.采用最新V3.0技术，优化提升画面质量，更清晰的音视频传输效果，最高支持1080P@50/60Hz</w:t>
            </w:r>
          </w:p>
          <w:p w14:paraId="76C89714"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3.兼容性更强，对显示源和信号源以及传输线缆的兼容性更好</w:t>
            </w:r>
          </w:p>
          <w:p w14:paraId="0858CBF0"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4.稳定性更高，采用更专业的工业电路及ESD静电保护设计，更适合7x24小时不间断工作的工业应用</w:t>
            </w:r>
          </w:p>
          <w:p w14:paraId="5194586E"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5.更小的带宽，支持同时上网，可同时兼容在路由器或交换机中的因特网数据</w:t>
            </w:r>
            <w:r w:rsidRPr="00FE5AA6">
              <w:rPr>
                <w:rFonts w:ascii="宋体" w:cs="宋体" w:hint="eastAsia"/>
                <w:color w:val="000000" w:themeColor="text1"/>
                <w:sz w:val="24"/>
                <w:szCs w:val="24"/>
              </w:rPr>
              <w:lastRenderedPageBreak/>
              <w:t>传输和</w:t>
            </w:r>
            <w:proofErr w:type="gramStart"/>
            <w:r w:rsidRPr="00FE5AA6">
              <w:rPr>
                <w:rFonts w:ascii="宋体" w:cs="宋体" w:hint="eastAsia"/>
                <w:color w:val="000000" w:themeColor="text1"/>
                <w:sz w:val="24"/>
                <w:szCs w:val="24"/>
              </w:rPr>
              <w:t>音视频</w:t>
            </w:r>
            <w:proofErr w:type="gramEnd"/>
            <w:r w:rsidRPr="00FE5AA6">
              <w:rPr>
                <w:rFonts w:ascii="宋体" w:cs="宋体" w:hint="eastAsia"/>
                <w:color w:val="000000" w:themeColor="text1"/>
                <w:sz w:val="24"/>
                <w:szCs w:val="24"/>
              </w:rPr>
              <w:t>分配传输</w:t>
            </w:r>
          </w:p>
          <w:p w14:paraId="43114E2D"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6.支持级联，可以增加网络交换机级联，实现无限延长</w:t>
            </w:r>
          </w:p>
          <w:p w14:paraId="09F0E280"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7.支持一对多连接，借助交换机，一个TX</w:t>
            </w:r>
            <w:proofErr w:type="gramStart"/>
            <w:r w:rsidRPr="00FE5AA6">
              <w:rPr>
                <w:rFonts w:ascii="宋体" w:cs="宋体" w:hint="eastAsia"/>
                <w:color w:val="000000" w:themeColor="text1"/>
                <w:sz w:val="24"/>
                <w:szCs w:val="24"/>
              </w:rPr>
              <w:t>端可连接</w:t>
            </w:r>
            <w:proofErr w:type="gramEnd"/>
            <w:r w:rsidRPr="00FE5AA6">
              <w:rPr>
                <w:rFonts w:ascii="宋体" w:cs="宋体" w:hint="eastAsia"/>
                <w:color w:val="000000" w:themeColor="text1"/>
                <w:sz w:val="24"/>
                <w:szCs w:val="24"/>
              </w:rPr>
              <w:t>多个RX</w:t>
            </w:r>
            <w:proofErr w:type="gramStart"/>
            <w:r w:rsidRPr="00FE5AA6">
              <w:rPr>
                <w:rFonts w:ascii="宋体" w:cs="宋体" w:hint="eastAsia"/>
                <w:color w:val="000000" w:themeColor="text1"/>
                <w:sz w:val="24"/>
                <w:szCs w:val="24"/>
              </w:rPr>
              <w:t>端实现</w:t>
            </w:r>
            <w:proofErr w:type="gramEnd"/>
            <w:r w:rsidRPr="00FE5AA6">
              <w:rPr>
                <w:rFonts w:ascii="宋体" w:cs="宋体" w:hint="eastAsia"/>
                <w:color w:val="000000" w:themeColor="text1"/>
                <w:sz w:val="24"/>
                <w:szCs w:val="24"/>
              </w:rPr>
              <w:t>延长+分配功能</w:t>
            </w:r>
          </w:p>
          <w:p w14:paraId="792E0D48"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8.支持混联，搭配不同发射端延长器，可支持VGA/SDI/DVI等不同接口的信号输入，</w:t>
            </w:r>
          </w:p>
        </w:tc>
        <w:tc>
          <w:tcPr>
            <w:tcW w:w="709" w:type="dxa"/>
            <w:tcBorders>
              <w:top w:val="nil"/>
              <w:left w:val="nil"/>
              <w:bottom w:val="single" w:sz="4" w:space="0" w:color="auto"/>
              <w:right w:val="single" w:sz="4" w:space="0" w:color="auto"/>
            </w:tcBorders>
            <w:shd w:val="clear" w:color="auto" w:fill="auto"/>
            <w:vAlign w:val="center"/>
          </w:tcPr>
          <w:p w14:paraId="76C0799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6</w:t>
            </w:r>
          </w:p>
        </w:tc>
        <w:tc>
          <w:tcPr>
            <w:tcW w:w="992" w:type="dxa"/>
            <w:tcBorders>
              <w:top w:val="nil"/>
              <w:left w:val="nil"/>
              <w:bottom w:val="single" w:sz="4" w:space="0" w:color="auto"/>
              <w:right w:val="single" w:sz="4" w:space="0" w:color="auto"/>
            </w:tcBorders>
            <w:shd w:val="clear" w:color="auto" w:fill="auto"/>
            <w:vAlign w:val="center"/>
          </w:tcPr>
          <w:p w14:paraId="510682F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366AEAE5" w14:textId="77777777" w:rsidTr="00D95B9E">
        <w:trPr>
          <w:trHeight w:val="274"/>
        </w:trPr>
        <w:tc>
          <w:tcPr>
            <w:tcW w:w="724" w:type="dxa"/>
            <w:tcBorders>
              <w:top w:val="nil"/>
              <w:left w:val="single" w:sz="4" w:space="0" w:color="auto"/>
              <w:bottom w:val="single" w:sz="4" w:space="0" w:color="auto"/>
              <w:right w:val="single" w:sz="4" w:space="0" w:color="auto"/>
            </w:tcBorders>
            <w:shd w:val="clear" w:color="auto" w:fill="auto"/>
            <w:vAlign w:val="center"/>
          </w:tcPr>
          <w:p w14:paraId="64EC3BC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10</w:t>
            </w:r>
          </w:p>
        </w:tc>
        <w:tc>
          <w:tcPr>
            <w:tcW w:w="2268" w:type="dxa"/>
            <w:tcBorders>
              <w:top w:val="nil"/>
              <w:left w:val="nil"/>
              <w:bottom w:val="single" w:sz="4" w:space="0" w:color="auto"/>
              <w:right w:val="single" w:sz="4" w:space="0" w:color="auto"/>
            </w:tcBorders>
            <w:shd w:val="clear" w:color="auto" w:fill="auto"/>
            <w:vAlign w:val="center"/>
          </w:tcPr>
          <w:p w14:paraId="55BEECE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5口千兆交换机</w:t>
            </w:r>
          </w:p>
        </w:tc>
        <w:tc>
          <w:tcPr>
            <w:tcW w:w="4394" w:type="dxa"/>
            <w:tcBorders>
              <w:top w:val="nil"/>
              <w:left w:val="nil"/>
              <w:bottom w:val="single" w:sz="4" w:space="0" w:color="auto"/>
              <w:right w:val="single" w:sz="4" w:space="0" w:color="auto"/>
            </w:tcBorders>
            <w:shd w:val="clear" w:color="auto" w:fill="auto"/>
            <w:vAlign w:val="center"/>
          </w:tcPr>
          <w:p w14:paraId="189465E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二层千兆以太网交换机；传输速率：10Mbps/100Mbps/1000Mbps；5个10/100/1000M自适应RJ45端口；网络标准：IEEE 802.3、IEEE 802.3u、IEEE 802.3ab、IEEE 802.3x；不支持VLAN；不支持QOS；不支持安全</w:t>
            </w:r>
          </w:p>
        </w:tc>
        <w:tc>
          <w:tcPr>
            <w:tcW w:w="709" w:type="dxa"/>
            <w:tcBorders>
              <w:top w:val="nil"/>
              <w:left w:val="nil"/>
              <w:bottom w:val="single" w:sz="4" w:space="0" w:color="auto"/>
              <w:right w:val="single" w:sz="4" w:space="0" w:color="auto"/>
            </w:tcBorders>
            <w:shd w:val="clear" w:color="auto" w:fill="auto"/>
            <w:vAlign w:val="center"/>
          </w:tcPr>
          <w:p w14:paraId="10169AB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4E3A877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18DC22DE"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EC21BC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11</w:t>
            </w:r>
          </w:p>
        </w:tc>
        <w:tc>
          <w:tcPr>
            <w:tcW w:w="2268" w:type="dxa"/>
            <w:tcBorders>
              <w:top w:val="nil"/>
              <w:left w:val="nil"/>
              <w:bottom w:val="single" w:sz="4" w:space="0" w:color="auto"/>
              <w:right w:val="single" w:sz="4" w:space="0" w:color="auto"/>
            </w:tcBorders>
            <w:shd w:val="clear" w:color="auto" w:fill="auto"/>
            <w:vAlign w:val="center"/>
          </w:tcPr>
          <w:p w14:paraId="37B13B5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六类网线</w:t>
            </w:r>
          </w:p>
        </w:tc>
        <w:tc>
          <w:tcPr>
            <w:tcW w:w="4394" w:type="dxa"/>
            <w:tcBorders>
              <w:top w:val="nil"/>
              <w:left w:val="nil"/>
              <w:bottom w:val="single" w:sz="4" w:space="0" w:color="auto"/>
              <w:right w:val="single" w:sz="4" w:space="0" w:color="auto"/>
            </w:tcBorders>
            <w:shd w:val="clear" w:color="auto" w:fill="auto"/>
            <w:vAlign w:val="center"/>
          </w:tcPr>
          <w:p w14:paraId="253DAD4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▲1、带宽：50MHz</w:t>
            </w:r>
          </w:p>
          <w:p w14:paraId="4A2E4E1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▲2、标准：符合TIA/EIA 568B.2-1,ISO/IEC 11801B.2-1等技术指标要求。</w:t>
            </w:r>
          </w:p>
          <w:p w14:paraId="6D77CB5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3、结构：中间带十字架</w:t>
            </w:r>
          </w:p>
          <w:p w14:paraId="27C168E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▲4、护套材料：聚氯乙烯(PVC)</w:t>
            </w:r>
          </w:p>
          <w:p w14:paraId="41E34A8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▲5、导体直径：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3AWG(0.575MM)线规铜线</w:t>
            </w:r>
          </w:p>
          <w:p w14:paraId="47ADFAC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6、护套直径：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6.4mm；</w:t>
            </w:r>
          </w:p>
          <w:p w14:paraId="787960F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7、防火等级：CM</w:t>
            </w:r>
          </w:p>
          <w:p w14:paraId="63895C3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8、特性阻抗：100±15；1 MHz to 250 MHz</w:t>
            </w:r>
          </w:p>
          <w:p w14:paraId="27A463B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9、传输延迟：最大536 ns/100 m. @ 250 MHz</w:t>
            </w:r>
          </w:p>
          <w:p w14:paraId="6891DE8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10、延迟偏差：最大45 ns</w:t>
            </w:r>
          </w:p>
          <w:p w14:paraId="3F13080F" w14:textId="77777777" w:rsidR="00D95B9E" w:rsidRPr="00FE5AA6" w:rsidRDefault="00D95B9E" w:rsidP="00F7383F">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▲11、认证：中国信息产业部通信产品质量监督检验中心认证</w:t>
            </w:r>
          </w:p>
        </w:tc>
        <w:tc>
          <w:tcPr>
            <w:tcW w:w="709" w:type="dxa"/>
            <w:tcBorders>
              <w:top w:val="nil"/>
              <w:left w:val="nil"/>
              <w:bottom w:val="single" w:sz="4" w:space="0" w:color="auto"/>
              <w:right w:val="single" w:sz="4" w:space="0" w:color="auto"/>
            </w:tcBorders>
            <w:shd w:val="clear" w:color="auto" w:fill="auto"/>
            <w:vAlign w:val="center"/>
          </w:tcPr>
          <w:p w14:paraId="5828FC9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800</w:t>
            </w:r>
          </w:p>
        </w:tc>
        <w:tc>
          <w:tcPr>
            <w:tcW w:w="992" w:type="dxa"/>
            <w:tcBorders>
              <w:top w:val="nil"/>
              <w:left w:val="nil"/>
              <w:bottom w:val="single" w:sz="4" w:space="0" w:color="auto"/>
              <w:right w:val="single" w:sz="4" w:space="0" w:color="auto"/>
            </w:tcBorders>
            <w:shd w:val="clear" w:color="auto" w:fill="auto"/>
            <w:vAlign w:val="center"/>
          </w:tcPr>
          <w:p w14:paraId="376E2DB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米</w:t>
            </w:r>
          </w:p>
        </w:tc>
      </w:tr>
      <w:tr w:rsidR="00D95B9E" w:rsidRPr="00FE5AA6" w14:paraId="2EFDB24F"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032554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12</w:t>
            </w:r>
          </w:p>
        </w:tc>
        <w:tc>
          <w:tcPr>
            <w:tcW w:w="2268" w:type="dxa"/>
            <w:tcBorders>
              <w:top w:val="nil"/>
              <w:left w:val="nil"/>
              <w:bottom w:val="single" w:sz="4" w:space="0" w:color="auto"/>
              <w:right w:val="single" w:sz="4" w:space="0" w:color="auto"/>
            </w:tcBorders>
            <w:shd w:val="clear" w:color="auto" w:fill="auto"/>
            <w:vAlign w:val="center"/>
          </w:tcPr>
          <w:p w14:paraId="35FE21D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六类网络模块</w:t>
            </w:r>
            <w:proofErr w:type="gramStart"/>
            <w:r w:rsidRPr="00FE5AA6">
              <w:rPr>
                <w:rFonts w:ascii="宋体" w:hAnsi="宋体" w:cs="宋体" w:hint="eastAsia"/>
                <w:color w:val="000000" w:themeColor="text1"/>
                <w:sz w:val="24"/>
                <w:szCs w:val="24"/>
              </w:rPr>
              <w:t>及地座</w:t>
            </w:r>
            <w:proofErr w:type="gramEnd"/>
          </w:p>
        </w:tc>
        <w:tc>
          <w:tcPr>
            <w:tcW w:w="4394" w:type="dxa"/>
            <w:tcBorders>
              <w:top w:val="nil"/>
              <w:left w:val="nil"/>
              <w:bottom w:val="single" w:sz="4" w:space="0" w:color="auto"/>
              <w:right w:val="single" w:sz="4" w:space="0" w:color="auto"/>
            </w:tcBorders>
            <w:shd w:val="clear" w:color="auto" w:fill="auto"/>
            <w:vAlign w:val="center"/>
          </w:tcPr>
          <w:p w14:paraId="7166076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▲1、安装方式：支持T568A和T568任意安装方式</w:t>
            </w:r>
          </w:p>
          <w:p w14:paraId="7236FEB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lastRenderedPageBreak/>
              <w:t>2、标准：支持1000Base-T/TX,1.2Gbps ATM的应用</w:t>
            </w:r>
          </w:p>
          <w:p w14:paraId="42D7907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3、电气性能：完全满足TIA/EIA568-B.2-1 Category 6和ISO/IEC 11801 2版 Category 6/Class E 性能要求；</w:t>
            </w:r>
          </w:p>
          <w:p w14:paraId="62CE368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4、保护装置：插座后面带线</w:t>
            </w:r>
            <w:proofErr w:type="gramStart"/>
            <w:r w:rsidRPr="00FE5AA6">
              <w:rPr>
                <w:rFonts w:ascii="宋体" w:eastAsia="宋体" w:cs="宋体" w:hint="eastAsia"/>
                <w:color w:val="000000" w:themeColor="text1"/>
                <w:kern w:val="0"/>
                <w:sz w:val="24"/>
                <w:szCs w:val="24"/>
              </w:rPr>
              <w:t>缆</w:t>
            </w:r>
            <w:proofErr w:type="gramEnd"/>
            <w:r w:rsidRPr="00FE5AA6">
              <w:rPr>
                <w:rFonts w:ascii="宋体" w:eastAsia="宋体" w:cs="宋体" w:hint="eastAsia"/>
                <w:color w:val="000000" w:themeColor="text1"/>
                <w:kern w:val="0"/>
                <w:sz w:val="24"/>
                <w:szCs w:val="24"/>
              </w:rPr>
              <w:t>保护套</w:t>
            </w:r>
          </w:p>
          <w:p w14:paraId="1C0E478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 RJ-45插座接触针: 8根接触针两两交叉</w:t>
            </w:r>
          </w:p>
          <w:p w14:paraId="6ADA331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6、耐久性：RJ-45插座：至少750次插接</w:t>
            </w:r>
            <w:r w:rsidRPr="00FE5AA6">
              <w:rPr>
                <w:rFonts w:ascii="宋体" w:eastAsia="宋体" w:cs="宋体"/>
                <w:color w:val="000000" w:themeColor="text1"/>
                <w:kern w:val="0"/>
                <w:sz w:val="24"/>
                <w:szCs w:val="24"/>
              </w:rPr>
              <w:br/>
            </w:r>
            <w:r w:rsidRPr="00FE5AA6">
              <w:rPr>
                <w:rFonts w:ascii="宋体" w:eastAsia="宋体" w:cs="宋体" w:hint="eastAsia"/>
                <w:color w:val="000000" w:themeColor="text1"/>
                <w:kern w:val="0"/>
                <w:sz w:val="24"/>
                <w:szCs w:val="24"/>
              </w:rPr>
              <w:t>7、最大电压：150VAC</w:t>
            </w:r>
          </w:p>
          <w:p w14:paraId="4FE71D0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8、工作温度：-40—70ºC</w:t>
            </w:r>
          </w:p>
          <w:p w14:paraId="7050577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9、安装：安装工具一次端接八根线。</w:t>
            </w:r>
          </w:p>
          <w:p w14:paraId="5537B76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▲10、防尘盖：RJ45接口带弹簧防尘盖，起到防尘作用，减少损耗，保证模块连接的性能</w:t>
            </w:r>
          </w:p>
          <w:p w14:paraId="5585037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11、插座触点材料：</w:t>
            </w:r>
            <w:proofErr w:type="gramStart"/>
            <w:r w:rsidRPr="00FE5AA6">
              <w:rPr>
                <w:rFonts w:ascii="宋体" w:eastAsia="宋体" w:cs="宋体" w:hint="eastAsia"/>
                <w:color w:val="000000" w:themeColor="text1"/>
                <w:kern w:val="0"/>
                <w:sz w:val="24"/>
                <w:szCs w:val="24"/>
              </w:rPr>
              <w:t>铍铜合金</w:t>
            </w:r>
            <w:proofErr w:type="gramEnd"/>
            <w:r w:rsidRPr="00FE5AA6">
              <w:rPr>
                <w:rFonts w:ascii="宋体" w:eastAsia="宋体" w:cs="宋体" w:hint="eastAsia"/>
                <w:color w:val="000000" w:themeColor="text1"/>
                <w:kern w:val="0"/>
                <w:sz w:val="24"/>
                <w:szCs w:val="24"/>
              </w:rPr>
              <w:t>，局部镀1.27µm厚度的金，底板镀 1.27µm的镀镍，再镀3.81µm的锡</w:t>
            </w:r>
          </w:p>
          <w:p w14:paraId="6AE242B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12、保护套材料：聚</w:t>
            </w:r>
            <w:proofErr w:type="gramStart"/>
            <w:r w:rsidRPr="00FE5AA6">
              <w:rPr>
                <w:rFonts w:ascii="宋体" w:eastAsia="宋体" w:cs="宋体" w:hint="eastAsia"/>
                <w:color w:val="000000" w:themeColor="text1"/>
                <w:kern w:val="0"/>
                <w:sz w:val="24"/>
                <w:szCs w:val="24"/>
              </w:rPr>
              <w:t>炭酸</w:t>
            </w:r>
            <w:proofErr w:type="gramEnd"/>
            <w:r w:rsidRPr="00FE5AA6">
              <w:rPr>
                <w:rFonts w:ascii="宋体" w:eastAsia="宋体" w:cs="宋体" w:hint="eastAsia"/>
                <w:color w:val="000000" w:themeColor="text1"/>
                <w:kern w:val="0"/>
                <w:sz w:val="24"/>
                <w:szCs w:val="24"/>
              </w:rPr>
              <w:t>脂</w:t>
            </w:r>
          </w:p>
          <w:p w14:paraId="052674E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13、防火标准：符合UL94V-0</w:t>
            </w:r>
          </w:p>
          <w:p w14:paraId="2F6040C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14、最大接触电阻：20MΩ</w:t>
            </w:r>
          </w:p>
          <w:p w14:paraId="1AA0D66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15、最小绝缘阻抗：500MΩ</w:t>
            </w:r>
          </w:p>
          <w:p w14:paraId="274CE57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▲16、认证：中国信息产业部通信产品质量监督检验中心认证</w:t>
            </w:r>
          </w:p>
          <w:p w14:paraId="4C0AB4E1"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1CA089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9</w:t>
            </w:r>
          </w:p>
        </w:tc>
        <w:tc>
          <w:tcPr>
            <w:tcW w:w="992" w:type="dxa"/>
            <w:tcBorders>
              <w:top w:val="nil"/>
              <w:left w:val="nil"/>
              <w:bottom w:val="single" w:sz="4" w:space="0" w:color="auto"/>
              <w:right w:val="single" w:sz="4" w:space="0" w:color="auto"/>
            </w:tcBorders>
            <w:shd w:val="clear" w:color="auto" w:fill="auto"/>
            <w:vAlign w:val="center"/>
          </w:tcPr>
          <w:p w14:paraId="4EB91F9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3DE3172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5AE3AF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13</w:t>
            </w:r>
          </w:p>
        </w:tc>
        <w:tc>
          <w:tcPr>
            <w:tcW w:w="2268" w:type="dxa"/>
            <w:tcBorders>
              <w:top w:val="nil"/>
              <w:left w:val="nil"/>
              <w:bottom w:val="single" w:sz="4" w:space="0" w:color="auto"/>
              <w:right w:val="single" w:sz="4" w:space="0" w:color="auto"/>
            </w:tcBorders>
            <w:shd w:val="clear" w:color="auto" w:fill="auto"/>
            <w:vAlign w:val="center"/>
          </w:tcPr>
          <w:p w14:paraId="181A084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HDMI分配器</w:t>
            </w:r>
          </w:p>
        </w:tc>
        <w:tc>
          <w:tcPr>
            <w:tcW w:w="4394" w:type="dxa"/>
            <w:tcBorders>
              <w:top w:val="nil"/>
              <w:left w:val="nil"/>
              <w:bottom w:val="single" w:sz="4" w:space="0" w:color="auto"/>
              <w:right w:val="single" w:sz="4" w:space="0" w:color="auto"/>
            </w:tcBorders>
            <w:shd w:val="clear" w:color="auto" w:fill="auto"/>
            <w:vAlign w:val="center"/>
          </w:tcPr>
          <w:p w14:paraId="39BB6142"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1进8出，4K*2K分辨率</w:t>
            </w:r>
          </w:p>
        </w:tc>
        <w:tc>
          <w:tcPr>
            <w:tcW w:w="709" w:type="dxa"/>
            <w:tcBorders>
              <w:top w:val="nil"/>
              <w:left w:val="nil"/>
              <w:bottom w:val="single" w:sz="4" w:space="0" w:color="auto"/>
              <w:right w:val="single" w:sz="4" w:space="0" w:color="auto"/>
            </w:tcBorders>
            <w:shd w:val="clear" w:color="auto" w:fill="auto"/>
            <w:vAlign w:val="center"/>
          </w:tcPr>
          <w:p w14:paraId="648EEAE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59D7910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24518CBA"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BFBFEB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14</w:t>
            </w:r>
          </w:p>
        </w:tc>
        <w:tc>
          <w:tcPr>
            <w:tcW w:w="2268" w:type="dxa"/>
            <w:tcBorders>
              <w:top w:val="nil"/>
              <w:left w:val="nil"/>
              <w:bottom w:val="single" w:sz="4" w:space="0" w:color="auto"/>
              <w:right w:val="single" w:sz="4" w:space="0" w:color="auto"/>
            </w:tcBorders>
            <w:shd w:val="clear" w:color="auto" w:fill="auto"/>
            <w:vAlign w:val="center"/>
          </w:tcPr>
          <w:p w14:paraId="1D66D01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0C4A3C55"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16F935E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992" w:type="dxa"/>
            <w:tcBorders>
              <w:top w:val="nil"/>
              <w:left w:val="nil"/>
              <w:bottom w:val="single" w:sz="4" w:space="0" w:color="auto"/>
              <w:right w:val="single" w:sz="4" w:space="0" w:color="auto"/>
            </w:tcBorders>
            <w:shd w:val="clear" w:color="auto" w:fill="auto"/>
            <w:vAlign w:val="center"/>
          </w:tcPr>
          <w:p w14:paraId="71960BD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458A9206"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790900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15</w:t>
            </w:r>
          </w:p>
        </w:tc>
        <w:tc>
          <w:tcPr>
            <w:tcW w:w="2268" w:type="dxa"/>
            <w:tcBorders>
              <w:top w:val="nil"/>
              <w:left w:val="nil"/>
              <w:bottom w:val="single" w:sz="4" w:space="0" w:color="auto"/>
              <w:right w:val="single" w:sz="4" w:space="0" w:color="auto"/>
            </w:tcBorders>
            <w:shd w:val="clear" w:color="auto" w:fill="auto"/>
            <w:vAlign w:val="center"/>
          </w:tcPr>
          <w:p w14:paraId="2FF1B82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6731992F"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74CEA00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992" w:type="dxa"/>
            <w:tcBorders>
              <w:top w:val="nil"/>
              <w:left w:val="nil"/>
              <w:bottom w:val="single" w:sz="4" w:space="0" w:color="auto"/>
              <w:right w:val="single" w:sz="4" w:space="0" w:color="auto"/>
            </w:tcBorders>
            <w:shd w:val="clear" w:color="auto" w:fill="auto"/>
            <w:vAlign w:val="center"/>
          </w:tcPr>
          <w:p w14:paraId="35DEF5D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4232D80A"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010C43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16</w:t>
            </w:r>
          </w:p>
        </w:tc>
        <w:tc>
          <w:tcPr>
            <w:tcW w:w="2268" w:type="dxa"/>
            <w:tcBorders>
              <w:top w:val="nil"/>
              <w:left w:val="nil"/>
              <w:bottom w:val="single" w:sz="4" w:space="0" w:color="auto"/>
              <w:right w:val="single" w:sz="4" w:space="0" w:color="auto"/>
            </w:tcBorders>
            <w:shd w:val="clear" w:color="auto" w:fill="auto"/>
            <w:vAlign w:val="center"/>
          </w:tcPr>
          <w:p w14:paraId="4E459D7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HDMI跳线</w:t>
            </w:r>
          </w:p>
        </w:tc>
        <w:tc>
          <w:tcPr>
            <w:tcW w:w="4394" w:type="dxa"/>
            <w:tcBorders>
              <w:top w:val="nil"/>
              <w:left w:val="nil"/>
              <w:bottom w:val="single" w:sz="4" w:space="0" w:color="auto"/>
              <w:right w:val="single" w:sz="4" w:space="0" w:color="auto"/>
            </w:tcBorders>
            <w:shd w:val="clear" w:color="auto" w:fill="auto"/>
            <w:vAlign w:val="center"/>
          </w:tcPr>
          <w:p w14:paraId="5FB6024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6482D5F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992" w:type="dxa"/>
            <w:tcBorders>
              <w:top w:val="nil"/>
              <w:left w:val="nil"/>
              <w:bottom w:val="single" w:sz="4" w:space="0" w:color="auto"/>
              <w:right w:val="single" w:sz="4" w:space="0" w:color="auto"/>
            </w:tcBorders>
            <w:shd w:val="clear" w:color="auto" w:fill="auto"/>
            <w:vAlign w:val="center"/>
          </w:tcPr>
          <w:p w14:paraId="0A56E24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0EF72C1F"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396DE3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17</w:t>
            </w:r>
          </w:p>
        </w:tc>
        <w:tc>
          <w:tcPr>
            <w:tcW w:w="2268" w:type="dxa"/>
            <w:tcBorders>
              <w:top w:val="nil"/>
              <w:left w:val="nil"/>
              <w:bottom w:val="single" w:sz="4" w:space="0" w:color="auto"/>
              <w:right w:val="single" w:sz="4" w:space="0" w:color="auto"/>
            </w:tcBorders>
            <w:shd w:val="clear" w:color="auto" w:fill="auto"/>
            <w:vAlign w:val="center"/>
          </w:tcPr>
          <w:p w14:paraId="3DD78AA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辅材</w:t>
            </w:r>
          </w:p>
        </w:tc>
        <w:tc>
          <w:tcPr>
            <w:tcW w:w="4394" w:type="dxa"/>
            <w:tcBorders>
              <w:top w:val="nil"/>
              <w:left w:val="nil"/>
              <w:bottom w:val="single" w:sz="4" w:space="0" w:color="auto"/>
              <w:right w:val="single" w:sz="4" w:space="0" w:color="auto"/>
            </w:tcBorders>
            <w:shd w:val="clear" w:color="auto" w:fill="auto"/>
            <w:vAlign w:val="center"/>
          </w:tcPr>
          <w:p w14:paraId="10EEAB4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PVC管槽、小五金、水晶头、弯头、插座、钢丝等</w:t>
            </w:r>
          </w:p>
        </w:tc>
        <w:tc>
          <w:tcPr>
            <w:tcW w:w="709" w:type="dxa"/>
            <w:tcBorders>
              <w:top w:val="nil"/>
              <w:left w:val="nil"/>
              <w:bottom w:val="single" w:sz="4" w:space="0" w:color="auto"/>
              <w:right w:val="single" w:sz="4" w:space="0" w:color="auto"/>
            </w:tcBorders>
            <w:shd w:val="clear" w:color="auto" w:fill="auto"/>
            <w:vAlign w:val="center"/>
          </w:tcPr>
          <w:p w14:paraId="2F2E1D6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72C063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项</w:t>
            </w:r>
          </w:p>
        </w:tc>
      </w:tr>
      <w:tr w:rsidR="00D95B9E" w:rsidRPr="00FE5AA6" w14:paraId="15DC8843" w14:textId="77777777" w:rsidTr="00D95B9E">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646752" w14:textId="77777777" w:rsidR="00D95B9E" w:rsidRPr="00FE5AA6" w:rsidRDefault="00D95B9E" w:rsidP="00D95B9E">
            <w:pPr>
              <w:widowControl/>
              <w:jc w:val="left"/>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二、多功能厅</w:t>
            </w:r>
          </w:p>
        </w:tc>
      </w:tr>
      <w:tr w:rsidR="00D95B9E" w:rsidRPr="00FE5AA6" w14:paraId="217532D7"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4864332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2268" w:type="dxa"/>
            <w:tcBorders>
              <w:top w:val="nil"/>
              <w:left w:val="nil"/>
              <w:bottom w:val="single" w:sz="4" w:space="0" w:color="auto"/>
              <w:right w:val="single" w:sz="4" w:space="0" w:color="auto"/>
            </w:tcBorders>
            <w:shd w:val="clear" w:color="auto" w:fill="auto"/>
            <w:vAlign w:val="center"/>
          </w:tcPr>
          <w:p w14:paraId="470B3D9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核心激光数字放映机</w:t>
            </w:r>
          </w:p>
        </w:tc>
        <w:tc>
          <w:tcPr>
            <w:tcW w:w="4394" w:type="dxa"/>
            <w:tcBorders>
              <w:top w:val="nil"/>
              <w:left w:val="nil"/>
              <w:bottom w:val="single" w:sz="4" w:space="0" w:color="auto"/>
              <w:right w:val="single" w:sz="4" w:space="0" w:color="auto"/>
            </w:tcBorders>
            <w:shd w:val="clear" w:color="auto" w:fill="auto"/>
            <w:vAlign w:val="center"/>
          </w:tcPr>
          <w:p w14:paraId="15462B83"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▲1、亮度≥8200流明，物理分辨率1920*1200，对比度≥12,000:1;</w:t>
            </w:r>
          </w:p>
          <w:p w14:paraId="400004C6"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▲2、双色激光（RgBL）光源；</w:t>
            </w:r>
          </w:p>
          <w:p w14:paraId="5BC40502"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▲3、DMD芯片0.67</w:t>
            </w:r>
            <w:proofErr w:type="gramStart"/>
            <w:r w:rsidRPr="00FE5AA6">
              <w:rPr>
                <w:rFonts w:ascii="宋体" w:hAnsi="宋体" w:cs="宋体" w:hint="eastAsia"/>
                <w:color w:val="000000" w:themeColor="text1"/>
                <w:sz w:val="24"/>
                <w:szCs w:val="24"/>
              </w:rPr>
              <w:t>”</w:t>
            </w:r>
            <w:proofErr w:type="gramEnd"/>
            <w:r w:rsidRPr="00FE5AA6">
              <w:rPr>
                <w:rFonts w:ascii="宋体" w:hAnsi="宋体" w:cs="宋体" w:hint="eastAsia"/>
                <w:color w:val="000000" w:themeColor="text1"/>
                <w:sz w:val="24"/>
                <w:szCs w:val="24"/>
              </w:rPr>
              <w:t>；</w:t>
            </w:r>
          </w:p>
          <w:p w14:paraId="0A00F8D8"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4、梯形失真校正:垂直/水平±20度 </w:t>
            </w:r>
          </w:p>
          <w:p w14:paraId="62572526"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5、投影镜头 ：电动聚焦/电动变焦</w:t>
            </w:r>
          </w:p>
          <w:p w14:paraId="443902D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6、屏幕比例 ：16:10</w:t>
            </w:r>
          </w:p>
          <w:p w14:paraId="5A2FACE1"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7</w:t>
            </w:r>
            <w:r w:rsidRPr="00FE5AA6">
              <w:rPr>
                <w:rFonts w:ascii="宋体" w:hAnsi="宋体" w:cs="宋体" w:hint="eastAsia"/>
                <w:color w:val="000000" w:themeColor="text1"/>
                <w:sz w:val="24"/>
                <w:szCs w:val="24"/>
              </w:rPr>
              <w:t xml:space="preserve">、输入端子：1个DVI-D、1个HDMI1.4、1个15 pin Mini-Dsub、1个HDBaseT、1个Wired Remote 3.5毫米 </w:t>
            </w:r>
          </w:p>
          <w:p w14:paraId="72081059"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B11CB6">
              <w:rPr>
                <w:rFonts w:ascii="宋体" w:hAnsi="宋体" w:cs="宋体" w:hint="eastAsia"/>
                <w:color w:val="FF0000"/>
                <w:sz w:val="24"/>
                <w:szCs w:val="24"/>
              </w:rPr>
              <w:t>8</w:t>
            </w:r>
            <w:r w:rsidRPr="00FE5AA6">
              <w:rPr>
                <w:rFonts w:ascii="宋体" w:hAnsi="宋体" w:cs="宋体" w:hint="eastAsia"/>
                <w:color w:val="000000" w:themeColor="text1"/>
                <w:sz w:val="24"/>
                <w:szCs w:val="24"/>
              </w:rPr>
              <w:t>、输出端子：1个15-pin Mini-Dsub、1个HDMI1.4 OUT、1个Wired Remote3.5毫米</w:t>
            </w:r>
          </w:p>
          <w:p w14:paraId="3A6813A7"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▲9、控制端子：1个RJ45、1个USB-A、1个RS232(D-sub 9pin)、1个miniUSB </w:t>
            </w:r>
          </w:p>
          <w:p w14:paraId="45C6C81B"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10、投影方式 ：吊装/平放,正投/背投</w:t>
            </w:r>
          </w:p>
        </w:tc>
        <w:tc>
          <w:tcPr>
            <w:tcW w:w="709" w:type="dxa"/>
            <w:tcBorders>
              <w:top w:val="nil"/>
              <w:left w:val="nil"/>
              <w:bottom w:val="single" w:sz="4" w:space="0" w:color="auto"/>
              <w:right w:val="single" w:sz="4" w:space="0" w:color="auto"/>
            </w:tcBorders>
            <w:shd w:val="clear" w:color="auto" w:fill="auto"/>
            <w:vAlign w:val="center"/>
          </w:tcPr>
          <w:p w14:paraId="75F796D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36637B1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06AC131D"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282C18A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2268" w:type="dxa"/>
            <w:tcBorders>
              <w:top w:val="nil"/>
              <w:left w:val="nil"/>
              <w:bottom w:val="single" w:sz="4" w:space="0" w:color="auto"/>
              <w:right w:val="single" w:sz="4" w:space="0" w:color="auto"/>
            </w:tcBorders>
            <w:shd w:val="clear" w:color="auto" w:fill="auto"/>
            <w:vAlign w:val="center"/>
          </w:tcPr>
          <w:p w14:paraId="3EBAA18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多透镜激光镜头组</w:t>
            </w:r>
          </w:p>
        </w:tc>
        <w:tc>
          <w:tcPr>
            <w:tcW w:w="4394" w:type="dxa"/>
            <w:tcBorders>
              <w:top w:val="nil"/>
              <w:left w:val="nil"/>
              <w:bottom w:val="single" w:sz="4" w:space="0" w:color="auto"/>
              <w:right w:val="single" w:sz="4" w:space="0" w:color="auto"/>
            </w:tcBorders>
            <w:shd w:val="clear" w:color="auto" w:fill="auto"/>
            <w:vAlign w:val="center"/>
          </w:tcPr>
          <w:p w14:paraId="18D27562"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　1.22-1.53:1电动多层透镜组</w:t>
            </w:r>
          </w:p>
        </w:tc>
        <w:tc>
          <w:tcPr>
            <w:tcW w:w="709" w:type="dxa"/>
            <w:tcBorders>
              <w:top w:val="nil"/>
              <w:left w:val="nil"/>
              <w:bottom w:val="single" w:sz="4" w:space="0" w:color="auto"/>
              <w:right w:val="single" w:sz="4" w:space="0" w:color="auto"/>
            </w:tcBorders>
            <w:shd w:val="clear" w:color="auto" w:fill="auto"/>
            <w:vAlign w:val="center"/>
          </w:tcPr>
          <w:p w14:paraId="5CEDE7D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2DE35E7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只</w:t>
            </w:r>
          </w:p>
        </w:tc>
      </w:tr>
      <w:tr w:rsidR="00D95B9E" w:rsidRPr="00FE5AA6" w14:paraId="423CC44B"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1265FA2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2268" w:type="dxa"/>
            <w:tcBorders>
              <w:top w:val="nil"/>
              <w:left w:val="nil"/>
              <w:bottom w:val="single" w:sz="4" w:space="0" w:color="auto"/>
              <w:right w:val="single" w:sz="4" w:space="0" w:color="auto"/>
            </w:tcBorders>
            <w:shd w:val="clear" w:color="auto" w:fill="auto"/>
            <w:vAlign w:val="center"/>
          </w:tcPr>
          <w:p w14:paraId="6D399F7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辅助激光数字放映机</w:t>
            </w:r>
          </w:p>
        </w:tc>
        <w:tc>
          <w:tcPr>
            <w:tcW w:w="4394" w:type="dxa"/>
            <w:tcBorders>
              <w:top w:val="nil"/>
              <w:left w:val="nil"/>
              <w:bottom w:val="single" w:sz="4" w:space="0" w:color="auto"/>
              <w:right w:val="single" w:sz="4" w:space="0" w:color="auto"/>
            </w:tcBorders>
            <w:shd w:val="clear" w:color="auto" w:fill="auto"/>
            <w:vAlign w:val="center"/>
          </w:tcPr>
          <w:p w14:paraId="56A7DCD7"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▲1、亮度≥5200流明，物理分辨率1920*1200，对比度≥100,000:1；</w:t>
            </w:r>
          </w:p>
          <w:p w14:paraId="00D015E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▲2、DMD芯片0.67</w:t>
            </w:r>
            <w:proofErr w:type="gramStart"/>
            <w:r w:rsidRPr="00FE5AA6">
              <w:rPr>
                <w:rFonts w:ascii="宋体" w:hAnsi="宋体" w:cs="宋体" w:hint="eastAsia"/>
                <w:color w:val="000000" w:themeColor="text1"/>
                <w:sz w:val="24"/>
                <w:szCs w:val="24"/>
              </w:rPr>
              <w:t>”</w:t>
            </w:r>
            <w:proofErr w:type="gramEnd"/>
            <w:r w:rsidRPr="00FE5AA6">
              <w:rPr>
                <w:rFonts w:ascii="宋体" w:hAnsi="宋体" w:cs="宋体" w:hint="eastAsia"/>
                <w:color w:val="000000" w:themeColor="text1"/>
                <w:sz w:val="24"/>
                <w:szCs w:val="24"/>
              </w:rPr>
              <w:t>；</w:t>
            </w:r>
          </w:p>
          <w:p w14:paraId="49E5D534"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3、镜头位移，H:+/-10% , V:100%-120% </w:t>
            </w:r>
          </w:p>
          <w:p w14:paraId="1130F6E6"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▲4、纯激光光源</w:t>
            </w:r>
          </w:p>
          <w:p w14:paraId="1E7C8DAE"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5、屏幕比例 ：16:10</w:t>
            </w:r>
          </w:p>
          <w:p w14:paraId="2B540190"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6、输入端子：1个3.5mm接口、1个Microphone、1个HDBaseT、1个15-pin Mini-Dsub、2个HDMI(HDCP Compliant)、1个有线遥控线(3.5毫米)Wired </w:t>
            </w:r>
            <w:r w:rsidRPr="00FE5AA6">
              <w:rPr>
                <w:rFonts w:ascii="宋体" w:hAnsi="宋体" w:cs="宋体" w:hint="eastAsia"/>
                <w:color w:val="000000" w:themeColor="text1"/>
                <w:sz w:val="24"/>
                <w:szCs w:val="24"/>
              </w:rPr>
              <w:lastRenderedPageBreak/>
              <w:t>Remote、1个无线控制HDMI(HDCP Compliant)</w:t>
            </w:r>
          </w:p>
          <w:p w14:paraId="50CCB160"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7、输出端子：1个3.5mm接口、1个15-pin Mini-Dsub、1个幕布触发器(3.5毫米)12V Trigger</w:t>
            </w:r>
          </w:p>
          <w:p w14:paraId="57BD9554"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▲8、控制端子：</w:t>
            </w:r>
            <w:proofErr w:type="gramStart"/>
            <w:r w:rsidRPr="00FE5AA6">
              <w:rPr>
                <w:rFonts w:ascii="宋体" w:hAnsi="宋体" w:cs="宋体" w:hint="eastAsia"/>
                <w:color w:val="000000" w:themeColor="text1"/>
                <w:sz w:val="24"/>
                <w:szCs w:val="24"/>
              </w:rPr>
              <w:t>个</w:t>
            </w:r>
            <w:proofErr w:type="gramEnd"/>
            <w:r w:rsidRPr="00FE5AA6">
              <w:rPr>
                <w:rFonts w:ascii="宋体" w:hAnsi="宋体" w:cs="宋体" w:hint="eastAsia"/>
                <w:color w:val="000000" w:themeColor="text1"/>
                <w:sz w:val="24"/>
                <w:szCs w:val="24"/>
              </w:rPr>
              <w:t>RJ45、1个USB-A、1个mini USB、1个3D Port VESA、1个RS232(D-sub 9pin)、1个USB Power(5V,1.5A)</w:t>
            </w:r>
          </w:p>
          <w:p w14:paraId="1F168F1C"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9、投影方式 ：吊装/平放,正投/背投</w:t>
            </w:r>
          </w:p>
        </w:tc>
        <w:tc>
          <w:tcPr>
            <w:tcW w:w="709" w:type="dxa"/>
            <w:tcBorders>
              <w:top w:val="nil"/>
              <w:left w:val="nil"/>
              <w:bottom w:val="single" w:sz="4" w:space="0" w:color="auto"/>
              <w:right w:val="single" w:sz="4" w:space="0" w:color="auto"/>
            </w:tcBorders>
            <w:shd w:val="clear" w:color="auto" w:fill="auto"/>
            <w:vAlign w:val="center"/>
          </w:tcPr>
          <w:p w14:paraId="3F7CE59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2</w:t>
            </w:r>
          </w:p>
        </w:tc>
        <w:tc>
          <w:tcPr>
            <w:tcW w:w="992" w:type="dxa"/>
            <w:tcBorders>
              <w:top w:val="nil"/>
              <w:left w:val="nil"/>
              <w:bottom w:val="single" w:sz="4" w:space="0" w:color="auto"/>
              <w:right w:val="single" w:sz="4" w:space="0" w:color="auto"/>
            </w:tcBorders>
            <w:shd w:val="clear" w:color="auto" w:fill="auto"/>
            <w:vAlign w:val="center"/>
          </w:tcPr>
          <w:p w14:paraId="3581739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4ABA98F6" w14:textId="77777777" w:rsidTr="00D95B9E">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304359E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2268" w:type="dxa"/>
            <w:tcBorders>
              <w:top w:val="nil"/>
              <w:left w:val="nil"/>
              <w:bottom w:val="single" w:sz="4" w:space="0" w:color="auto"/>
              <w:right w:val="single" w:sz="4" w:space="0" w:color="auto"/>
            </w:tcBorders>
            <w:shd w:val="clear" w:color="auto" w:fill="auto"/>
            <w:vAlign w:val="center"/>
          </w:tcPr>
          <w:p w14:paraId="22DD830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辅助数字放映机</w:t>
            </w:r>
          </w:p>
        </w:tc>
        <w:tc>
          <w:tcPr>
            <w:tcW w:w="4394" w:type="dxa"/>
            <w:tcBorders>
              <w:top w:val="nil"/>
              <w:left w:val="nil"/>
              <w:bottom w:val="single" w:sz="4" w:space="0" w:color="auto"/>
              <w:right w:val="single" w:sz="4" w:space="0" w:color="auto"/>
            </w:tcBorders>
            <w:shd w:val="clear" w:color="auto" w:fill="auto"/>
            <w:vAlign w:val="center"/>
          </w:tcPr>
          <w:p w14:paraId="26F9A58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1、亮度≥7500流明，物理分辨率1920*1200，对比度≥5000:1；</w:t>
            </w:r>
          </w:p>
          <w:p w14:paraId="524EEB2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2、DMD芯片0.67</w:t>
            </w:r>
            <w:proofErr w:type="gramStart"/>
            <w:r w:rsidRPr="00FE5AA6">
              <w:rPr>
                <w:rFonts w:ascii="宋体" w:eastAsia="宋体" w:cs="宋体" w:hint="eastAsia"/>
                <w:color w:val="000000" w:themeColor="text1"/>
                <w:kern w:val="0"/>
                <w:sz w:val="24"/>
                <w:szCs w:val="24"/>
              </w:rPr>
              <w:t>”</w:t>
            </w:r>
            <w:proofErr w:type="gramEnd"/>
            <w:r w:rsidRPr="00FE5AA6">
              <w:rPr>
                <w:rFonts w:ascii="宋体" w:eastAsia="宋体" w:cs="宋体" w:hint="eastAsia"/>
                <w:color w:val="000000" w:themeColor="text1"/>
                <w:kern w:val="0"/>
                <w:sz w:val="24"/>
                <w:szCs w:val="24"/>
              </w:rPr>
              <w:t>；</w:t>
            </w:r>
          </w:p>
          <w:p w14:paraId="38A108B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3、灯泡功率≥465W（以确保投影设备亮度）；</w:t>
            </w:r>
          </w:p>
          <w:p w14:paraId="14D85FDA"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4、支持多种镜头更换，并支持电动镜头位移；</w:t>
            </w:r>
          </w:p>
          <w:p w14:paraId="4BE1DBFA"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5、支持主动3D技术(DLP Link)；</w:t>
            </w:r>
          </w:p>
          <w:p w14:paraId="32C0DEF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6、投影镜头 ：电动聚焦/电动变焦</w:t>
            </w:r>
          </w:p>
          <w:p w14:paraId="2C37493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7、屏幕比例 ：16:10</w:t>
            </w:r>
          </w:p>
          <w:p w14:paraId="6001348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8、输入端子:1个HDMI（1.4a）；1个DVI-D数字接口；1个D-sub 15针；1个BNC(支持YPbPr)；1个复合视频</w:t>
            </w:r>
          </w:p>
          <w:p w14:paraId="2949D01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9、输出端子：1个D-sub15针</w:t>
            </w:r>
          </w:p>
          <w:p w14:paraId="0FC0545A" w14:textId="77777777" w:rsidR="00D95B9E" w:rsidRPr="00FE5AA6" w:rsidRDefault="00D95B9E" w:rsidP="00536A6A">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 xml:space="preserve">10、控制端子：1个红外控制；1个RJ45；1个RS232(D-sub 9针)；1个3.5mm接口 </w:t>
            </w:r>
          </w:p>
        </w:tc>
        <w:tc>
          <w:tcPr>
            <w:tcW w:w="709" w:type="dxa"/>
            <w:tcBorders>
              <w:top w:val="nil"/>
              <w:left w:val="nil"/>
              <w:bottom w:val="single" w:sz="4" w:space="0" w:color="auto"/>
              <w:right w:val="single" w:sz="4" w:space="0" w:color="auto"/>
            </w:tcBorders>
            <w:shd w:val="clear" w:color="auto" w:fill="auto"/>
            <w:vAlign w:val="center"/>
          </w:tcPr>
          <w:p w14:paraId="6070C64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61746E5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2F5ABF60"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38AF18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2268" w:type="dxa"/>
            <w:tcBorders>
              <w:top w:val="nil"/>
              <w:left w:val="nil"/>
              <w:bottom w:val="single" w:sz="4" w:space="0" w:color="auto"/>
              <w:right w:val="single" w:sz="4" w:space="0" w:color="auto"/>
            </w:tcBorders>
            <w:shd w:val="clear" w:color="auto" w:fill="auto"/>
            <w:vAlign w:val="center"/>
          </w:tcPr>
          <w:p w14:paraId="3460B1E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多透镜镜头组</w:t>
            </w:r>
          </w:p>
        </w:tc>
        <w:tc>
          <w:tcPr>
            <w:tcW w:w="4394" w:type="dxa"/>
            <w:tcBorders>
              <w:top w:val="nil"/>
              <w:left w:val="nil"/>
              <w:bottom w:val="single" w:sz="4" w:space="0" w:color="auto"/>
              <w:right w:val="single" w:sz="4" w:space="0" w:color="auto"/>
            </w:tcBorders>
            <w:shd w:val="clear" w:color="auto" w:fill="auto"/>
            <w:vAlign w:val="center"/>
          </w:tcPr>
          <w:p w14:paraId="7C96512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1.22-1.53:1电动多层透镜组</w:t>
            </w:r>
          </w:p>
        </w:tc>
        <w:tc>
          <w:tcPr>
            <w:tcW w:w="709" w:type="dxa"/>
            <w:tcBorders>
              <w:top w:val="nil"/>
              <w:left w:val="nil"/>
              <w:bottom w:val="single" w:sz="4" w:space="0" w:color="auto"/>
              <w:right w:val="single" w:sz="4" w:space="0" w:color="auto"/>
            </w:tcBorders>
            <w:shd w:val="clear" w:color="auto" w:fill="auto"/>
            <w:vAlign w:val="center"/>
          </w:tcPr>
          <w:p w14:paraId="2DB4E5C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0FE06A4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只</w:t>
            </w:r>
          </w:p>
        </w:tc>
      </w:tr>
      <w:tr w:rsidR="00D95B9E" w:rsidRPr="00FE5AA6" w14:paraId="26E76A53" w14:textId="77777777" w:rsidTr="00D95B9E">
        <w:trPr>
          <w:trHeight w:val="1620"/>
        </w:trPr>
        <w:tc>
          <w:tcPr>
            <w:tcW w:w="724" w:type="dxa"/>
            <w:tcBorders>
              <w:top w:val="nil"/>
              <w:left w:val="single" w:sz="4" w:space="0" w:color="auto"/>
              <w:bottom w:val="single" w:sz="4" w:space="0" w:color="auto"/>
              <w:right w:val="single" w:sz="4" w:space="0" w:color="auto"/>
            </w:tcBorders>
            <w:shd w:val="clear" w:color="auto" w:fill="auto"/>
            <w:vAlign w:val="center"/>
          </w:tcPr>
          <w:p w14:paraId="476C909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6</w:t>
            </w:r>
          </w:p>
        </w:tc>
        <w:tc>
          <w:tcPr>
            <w:tcW w:w="2268" w:type="dxa"/>
            <w:tcBorders>
              <w:top w:val="nil"/>
              <w:left w:val="nil"/>
              <w:bottom w:val="single" w:sz="4" w:space="0" w:color="auto"/>
              <w:right w:val="single" w:sz="4" w:space="0" w:color="auto"/>
            </w:tcBorders>
            <w:shd w:val="clear" w:color="auto" w:fill="auto"/>
            <w:vAlign w:val="center"/>
          </w:tcPr>
          <w:p w14:paraId="2AF35B4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HDBaseT无损模块</w:t>
            </w:r>
          </w:p>
        </w:tc>
        <w:tc>
          <w:tcPr>
            <w:tcW w:w="4394" w:type="dxa"/>
            <w:tcBorders>
              <w:top w:val="nil"/>
              <w:left w:val="nil"/>
              <w:bottom w:val="single" w:sz="4" w:space="0" w:color="auto"/>
              <w:right w:val="single" w:sz="4" w:space="0" w:color="auto"/>
            </w:tcBorders>
            <w:shd w:val="clear" w:color="auto" w:fill="auto"/>
            <w:vAlign w:val="center"/>
          </w:tcPr>
          <w:p w14:paraId="550180A4"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1：HDMI无压缩  HDBaseT延长技术</w:t>
            </w:r>
            <w:r w:rsidRPr="00FE5AA6">
              <w:rPr>
                <w:rFonts w:ascii="宋体" w:hAnsi="宋体" w:cs="宋体" w:hint="eastAsia"/>
                <w:color w:val="000000" w:themeColor="text1"/>
                <w:sz w:val="24"/>
                <w:szCs w:val="24"/>
              </w:rPr>
              <w:br/>
              <w:t>2：支持HDMI 4K分辨率，支持HDMI 3D显示技术</w:t>
            </w:r>
            <w:r w:rsidRPr="00FE5AA6">
              <w:rPr>
                <w:rFonts w:ascii="宋体" w:hAnsi="宋体" w:cs="宋体" w:hint="eastAsia"/>
                <w:color w:val="000000" w:themeColor="text1"/>
                <w:sz w:val="24"/>
                <w:szCs w:val="24"/>
              </w:rPr>
              <w:br/>
              <w:t>3：支持HDMI 特性，HDMI 3D,深色，兼容HDCP,支持EDID，杜比音频，DTS音频等</w:t>
            </w:r>
            <w:r w:rsidRPr="00FE5AA6">
              <w:rPr>
                <w:rFonts w:ascii="宋体" w:hAnsi="宋体" w:cs="宋体" w:hint="eastAsia"/>
                <w:color w:val="000000" w:themeColor="text1"/>
                <w:sz w:val="24"/>
                <w:szCs w:val="24"/>
              </w:rPr>
              <w:br/>
              <w:t>4：单网线延长70M（1080P分辨率），40米（4K*2K分辨率）</w:t>
            </w:r>
          </w:p>
        </w:tc>
        <w:tc>
          <w:tcPr>
            <w:tcW w:w="709" w:type="dxa"/>
            <w:tcBorders>
              <w:top w:val="nil"/>
              <w:left w:val="nil"/>
              <w:bottom w:val="single" w:sz="4" w:space="0" w:color="auto"/>
              <w:right w:val="single" w:sz="4" w:space="0" w:color="auto"/>
            </w:tcBorders>
            <w:shd w:val="clear" w:color="auto" w:fill="auto"/>
            <w:vAlign w:val="center"/>
          </w:tcPr>
          <w:p w14:paraId="35B1093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63BB639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4AECFCCD"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6E6B1E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7</w:t>
            </w:r>
          </w:p>
        </w:tc>
        <w:tc>
          <w:tcPr>
            <w:tcW w:w="2268" w:type="dxa"/>
            <w:tcBorders>
              <w:top w:val="nil"/>
              <w:left w:val="nil"/>
              <w:bottom w:val="single" w:sz="4" w:space="0" w:color="auto"/>
              <w:right w:val="single" w:sz="4" w:space="0" w:color="auto"/>
            </w:tcBorders>
            <w:shd w:val="clear" w:color="auto" w:fill="auto"/>
            <w:vAlign w:val="center"/>
          </w:tcPr>
          <w:p w14:paraId="2B444DF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主电动幕</w:t>
            </w:r>
          </w:p>
        </w:tc>
        <w:tc>
          <w:tcPr>
            <w:tcW w:w="4394" w:type="dxa"/>
            <w:tcBorders>
              <w:top w:val="nil"/>
              <w:left w:val="nil"/>
              <w:bottom w:val="single" w:sz="4" w:space="0" w:color="auto"/>
              <w:right w:val="single" w:sz="4" w:space="0" w:color="auto"/>
            </w:tcBorders>
            <w:shd w:val="clear" w:color="auto" w:fill="auto"/>
            <w:vAlign w:val="center"/>
          </w:tcPr>
          <w:p w14:paraId="766F4B5A"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▲1、规格300寸，显示面积：</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6460*4038mm</w:t>
            </w:r>
          </w:p>
          <w:p w14:paraId="26AAA10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▲2、屏幕比例 ：16:10</w:t>
            </w:r>
          </w:p>
          <w:p w14:paraId="7AEF46A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487663B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00DC1E7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1788F9BF" w14:textId="77777777" w:rsidR="00D95B9E" w:rsidRPr="00FE5AA6" w:rsidRDefault="00D95B9E" w:rsidP="00536A6A">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▲6、电机保三年，遥控器保一年。</w:t>
            </w:r>
          </w:p>
        </w:tc>
        <w:tc>
          <w:tcPr>
            <w:tcW w:w="709" w:type="dxa"/>
            <w:tcBorders>
              <w:top w:val="nil"/>
              <w:left w:val="nil"/>
              <w:bottom w:val="single" w:sz="4" w:space="0" w:color="auto"/>
              <w:right w:val="single" w:sz="4" w:space="0" w:color="auto"/>
            </w:tcBorders>
            <w:shd w:val="clear" w:color="auto" w:fill="auto"/>
            <w:vAlign w:val="center"/>
          </w:tcPr>
          <w:p w14:paraId="7CE1D14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7E27762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D95B9E" w:rsidRPr="00FE5AA6" w14:paraId="4820E24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00AB32B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2268" w:type="dxa"/>
            <w:tcBorders>
              <w:top w:val="nil"/>
              <w:left w:val="nil"/>
              <w:bottom w:val="single" w:sz="4" w:space="0" w:color="auto"/>
              <w:right w:val="single" w:sz="4" w:space="0" w:color="auto"/>
            </w:tcBorders>
            <w:shd w:val="clear" w:color="auto" w:fill="auto"/>
            <w:vAlign w:val="center"/>
          </w:tcPr>
          <w:p w14:paraId="42C4918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辅电动幕</w:t>
            </w:r>
          </w:p>
        </w:tc>
        <w:tc>
          <w:tcPr>
            <w:tcW w:w="4394" w:type="dxa"/>
            <w:tcBorders>
              <w:top w:val="nil"/>
              <w:left w:val="nil"/>
              <w:bottom w:val="single" w:sz="4" w:space="0" w:color="auto"/>
              <w:right w:val="single" w:sz="4" w:space="0" w:color="auto"/>
            </w:tcBorders>
            <w:shd w:val="clear" w:color="auto" w:fill="auto"/>
            <w:vAlign w:val="center"/>
          </w:tcPr>
          <w:p w14:paraId="0A10EBF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▲1、规格200寸，显示面积：</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4300*2690mm</w:t>
            </w:r>
          </w:p>
          <w:p w14:paraId="463895C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▲2、屏幕比例 ：16:10</w:t>
            </w:r>
          </w:p>
          <w:p w14:paraId="03D6DE9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w:t>
            </w:r>
            <w:r w:rsidRPr="00FE5AA6">
              <w:rPr>
                <w:rFonts w:ascii="宋体" w:eastAsia="宋体" w:cs="宋体" w:hint="eastAsia"/>
                <w:color w:val="000000" w:themeColor="text1"/>
                <w:kern w:val="0"/>
                <w:sz w:val="24"/>
                <w:szCs w:val="24"/>
              </w:rPr>
              <w:lastRenderedPageBreak/>
              <w:t>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652624E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0362171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651CCC8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▲6、电机保三年，遥控器保一年。</w:t>
            </w:r>
          </w:p>
          <w:p w14:paraId="1CDE7A6F"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E0BBAA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2</w:t>
            </w:r>
          </w:p>
        </w:tc>
        <w:tc>
          <w:tcPr>
            <w:tcW w:w="992" w:type="dxa"/>
            <w:tcBorders>
              <w:top w:val="nil"/>
              <w:left w:val="nil"/>
              <w:bottom w:val="single" w:sz="4" w:space="0" w:color="auto"/>
              <w:right w:val="single" w:sz="4" w:space="0" w:color="auto"/>
            </w:tcBorders>
            <w:shd w:val="clear" w:color="auto" w:fill="auto"/>
            <w:vAlign w:val="center"/>
          </w:tcPr>
          <w:p w14:paraId="4305948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396CE8" w:rsidRPr="00FE5AA6" w14:paraId="2A384D30"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0959DB4"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9</w:t>
            </w:r>
          </w:p>
        </w:tc>
        <w:tc>
          <w:tcPr>
            <w:tcW w:w="2268" w:type="dxa"/>
            <w:tcBorders>
              <w:top w:val="nil"/>
              <w:left w:val="nil"/>
              <w:bottom w:val="single" w:sz="4" w:space="0" w:color="auto"/>
              <w:right w:val="single" w:sz="4" w:space="0" w:color="auto"/>
            </w:tcBorders>
            <w:shd w:val="clear" w:color="auto" w:fill="auto"/>
            <w:vAlign w:val="center"/>
          </w:tcPr>
          <w:p w14:paraId="76CFC90C" w14:textId="77777777" w:rsidR="00396CE8" w:rsidRPr="00FE5AA6" w:rsidRDefault="00396CE8" w:rsidP="00BD6015">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主吊架</w:t>
            </w:r>
          </w:p>
        </w:tc>
        <w:tc>
          <w:tcPr>
            <w:tcW w:w="4394" w:type="dxa"/>
            <w:tcBorders>
              <w:top w:val="nil"/>
              <w:left w:val="nil"/>
              <w:bottom w:val="single" w:sz="4" w:space="0" w:color="auto"/>
              <w:right w:val="single" w:sz="4" w:space="0" w:color="auto"/>
            </w:tcBorders>
            <w:shd w:val="clear" w:color="auto" w:fill="auto"/>
            <w:vAlign w:val="center"/>
          </w:tcPr>
          <w:p w14:paraId="1C60B637" w14:textId="77777777" w:rsidR="00396CE8" w:rsidRPr="00FE5AA6" w:rsidRDefault="00396CE8" w:rsidP="00D82324">
            <w:pPr>
              <w:rPr>
                <w:rFonts w:ascii="宋体" w:hAnsi="宋体" w:cs="宋体"/>
                <w:color w:val="000000" w:themeColor="text1"/>
                <w:sz w:val="22"/>
              </w:rPr>
            </w:pPr>
            <w:r w:rsidRPr="00FE5AA6">
              <w:rPr>
                <w:rFonts w:hint="eastAsia"/>
                <w:color w:val="000000" w:themeColor="text1"/>
                <w:sz w:val="22"/>
              </w:rPr>
              <w:t>安装核心激光数字放映机使用，最大负重</w:t>
            </w:r>
            <w:r w:rsidRPr="00FE5AA6">
              <w:rPr>
                <w:rFonts w:hint="eastAsia"/>
                <w:color w:val="000000" w:themeColor="text1"/>
                <w:sz w:val="22"/>
              </w:rPr>
              <w:t>35Kg,</w:t>
            </w:r>
            <w:r w:rsidRPr="00FE5AA6">
              <w:rPr>
                <w:rFonts w:ascii="宋体" w:hAnsi="宋体" w:cs="宋体" w:hint="eastAsia"/>
                <w:bCs/>
                <w:color w:val="000000" w:themeColor="text1"/>
                <w:sz w:val="24"/>
                <w:szCs w:val="24"/>
              </w:rPr>
              <w:t xml:space="preserve"> ≥</w:t>
            </w:r>
            <w:r w:rsidRPr="00FE5AA6">
              <w:rPr>
                <w:rFonts w:hint="eastAsia"/>
                <w:color w:val="000000" w:themeColor="text1"/>
                <w:sz w:val="22"/>
              </w:rPr>
              <w:t>600*600</w:t>
            </w:r>
            <w:r w:rsidRPr="00FE5AA6">
              <w:rPr>
                <w:rFonts w:hint="eastAsia"/>
                <w:color w:val="000000" w:themeColor="text1"/>
                <w:sz w:val="22"/>
              </w:rPr>
              <w:t>底板，行程</w:t>
            </w:r>
            <w:r w:rsidRPr="00FE5AA6">
              <w:rPr>
                <w:rFonts w:ascii="宋体" w:hAnsi="宋体" w:cs="宋体" w:hint="eastAsia"/>
                <w:bCs/>
                <w:color w:val="000000" w:themeColor="text1"/>
                <w:sz w:val="24"/>
                <w:szCs w:val="24"/>
              </w:rPr>
              <w:t>≥</w:t>
            </w:r>
            <w:r w:rsidRPr="00FE5AA6">
              <w:rPr>
                <w:rFonts w:hint="eastAsia"/>
                <w:color w:val="000000" w:themeColor="text1"/>
                <w:sz w:val="22"/>
              </w:rPr>
              <w:t>1.5</w:t>
            </w:r>
            <w:r w:rsidRPr="00FE5AA6">
              <w:rPr>
                <w:rFonts w:hint="eastAsia"/>
                <w:color w:val="000000" w:themeColor="text1"/>
                <w:sz w:val="22"/>
              </w:rPr>
              <w:t>米</w:t>
            </w:r>
          </w:p>
        </w:tc>
        <w:tc>
          <w:tcPr>
            <w:tcW w:w="709" w:type="dxa"/>
            <w:tcBorders>
              <w:top w:val="nil"/>
              <w:left w:val="nil"/>
              <w:bottom w:val="single" w:sz="4" w:space="0" w:color="auto"/>
              <w:right w:val="single" w:sz="4" w:space="0" w:color="auto"/>
            </w:tcBorders>
            <w:shd w:val="clear" w:color="auto" w:fill="auto"/>
            <w:vAlign w:val="center"/>
          </w:tcPr>
          <w:p w14:paraId="453B2257"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08A12C97"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396CE8" w:rsidRPr="00FE5AA6" w14:paraId="53596A0F"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CF5E3FB"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10</w:t>
            </w:r>
          </w:p>
        </w:tc>
        <w:tc>
          <w:tcPr>
            <w:tcW w:w="2268" w:type="dxa"/>
            <w:tcBorders>
              <w:top w:val="nil"/>
              <w:left w:val="nil"/>
              <w:bottom w:val="single" w:sz="4" w:space="0" w:color="auto"/>
              <w:right w:val="single" w:sz="4" w:space="0" w:color="auto"/>
            </w:tcBorders>
            <w:shd w:val="clear" w:color="auto" w:fill="auto"/>
            <w:vAlign w:val="center"/>
          </w:tcPr>
          <w:p w14:paraId="10380135" w14:textId="77777777" w:rsidR="00396CE8" w:rsidRPr="00FE5AA6" w:rsidRDefault="00396CE8" w:rsidP="00BD6015">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幅吊架</w:t>
            </w:r>
          </w:p>
        </w:tc>
        <w:tc>
          <w:tcPr>
            <w:tcW w:w="4394" w:type="dxa"/>
            <w:tcBorders>
              <w:top w:val="nil"/>
              <w:left w:val="nil"/>
              <w:bottom w:val="single" w:sz="4" w:space="0" w:color="auto"/>
              <w:right w:val="single" w:sz="4" w:space="0" w:color="auto"/>
            </w:tcBorders>
            <w:shd w:val="clear" w:color="auto" w:fill="auto"/>
            <w:vAlign w:val="center"/>
          </w:tcPr>
          <w:p w14:paraId="4F930CBE" w14:textId="77777777" w:rsidR="00396CE8" w:rsidRPr="00FE5AA6" w:rsidRDefault="00396CE8" w:rsidP="00D82324">
            <w:pPr>
              <w:rPr>
                <w:rFonts w:ascii="宋体" w:hAnsi="宋体" w:cs="宋体"/>
                <w:color w:val="000000" w:themeColor="text1"/>
                <w:sz w:val="22"/>
              </w:rPr>
            </w:pPr>
            <w:r w:rsidRPr="00FE5AA6">
              <w:rPr>
                <w:rFonts w:hint="eastAsia"/>
                <w:color w:val="000000" w:themeColor="text1"/>
                <w:sz w:val="22"/>
              </w:rPr>
              <w:t>安装辅助激光数字放映机使用，最大负重</w:t>
            </w:r>
            <w:r w:rsidRPr="00FE5AA6">
              <w:rPr>
                <w:rFonts w:hint="eastAsia"/>
                <w:color w:val="000000" w:themeColor="text1"/>
                <w:sz w:val="22"/>
              </w:rPr>
              <w:t>20KG</w:t>
            </w:r>
            <w:r w:rsidRPr="00FE5AA6">
              <w:rPr>
                <w:rFonts w:hint="eastAsia"/>
                <w:color w:val="000000" w:themeColor="text1"/>
                <w:sz w:val="22"/>
              </w:rPr>
              <w:t>，采用</w:t>
            </w:r>
            <w:r w:rsidRPr="00FE5AA6">
              <w:rPr>
                <w:rFonts w:ascii="宋体" w:hAnsi="宋体" w:cs="宋体" w:hint="eastAsia"/>
                <w:bCs/>
                <w:color w:val="000000" w:themeColor="text1"/>
                <w:sz w:val="24"/>
                <w:szCs w:val="24"/>
              </w:rPr>
              <w:t>≥</w:t>
            </w:r>
            <w:r w:rsidRPr="00FE5AA6">
              <w:rPr>
                <w:rFonts w:hint="eastAsia"/>
                <w:color w:val="000000" w:themeColor="text1"/>
                <w:sz w:val="22"/>
              </w:rPr>
              <w:t>500*500</w:t>
            </w:r>
            <w:r w:rsidRPr="00FE5AA6">
              <w:rPr>
                <w:rFonts w:hint="eastAsia"/>
                <w:color w:val="000000" w:themeColor="text1"/>
                <w:sz w:val="22"/>
              </w:rPr>
              <w:t>底板，行程</w:t>
            </w:r>
            <w:r w:rsidRPr="00FE5AA6">
              <w:rPr>
                <w:rFonts w:ascii="宋体" w:hAnsi="宋体" w:cs="宋体" w:hint="eastAsia"/>
                <w:bCs/>
                <w:color w:val="000000" w:themeColor="text1"/>
                <w:sz w:val="24"/>
                <w:szCs w:val="24"/>
              </w:rPr>
              <w:t>≥</w:t>
            </w:r>
            <w:r w:rsidRPr="00FE5AA6">
              <w:rPr>
                <w:rFonts w:hint="eastAsia"/>
                <w:color w:val="000000" w:themeColor="text1"/>
                <w:sz w:val="22"/>
              </w:rPr>
              <w:t>1.5</w:t>
            </w:r>
            <w:r w:rsidRPr="00FE5AA6">
              <w:rPr>
                <w:rFonts w:hint="eastAsia"/>
                <w:color w:val="000000" w:themeColor="text1"/>
                <w:sz w:val="22"/>
              </w:rPr>
              <w:t>米</w:t>
            </w:r>
          </w:p>
        </w:tc>
        <w:tc>
          <w:tcPr>
            <w:tcW w:w="709" w:type="dxa"/>
            <w:tcBorders>
              <w:top w:val="nil"/>
              <w:left w:val="nil"/>
              <w:bottom w:val="single" w:sz="4" w:space="0" w:color="auto"/>
              <w:right w:val="single" w:sz="4" w:space="0" w:color="auto"/>
            </w:tcBorders>
            <w:shd w:val="clear" w:color="auto" w:fill="auto"/>
            <w:vAlign w:val="center"/>
          </w:tcPr>
          <w:p w14:paraId="575CC198"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1C7BC5A1" w14:textId="77777777" w:rsidR="00396CE8" w:rsidRPr="00FE5AA6" w:rsidRDefault="00396CE8"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78951AAE"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2846A09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11</w:t>
            </w:r>
          </w:p>
        </w:tc>
        <w:tc>
          <w:tcPr>
            <w:tcW w:w="2268" w:type="dxa"/>
            <w:tcBorders>
              <w:top w:val="nil"/>
              <w:left w:val="nil"/>
              <w:bottom w:val="single" w:sz="4" w:space="0" w:color="auto"/>
              <w:right w:val="single" w:sz="4" w:space="0" w:color="auto"/>
            </w:tcBorders>
            <w:shd w:val="clear" w:color="auto" w:fill="auto"/>
            <w:vAlign w:val="center"/>
          </w:tcPr>
          <w:p w14:paraId="388C4E6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HDMI延长器</w:t>
            </w:r>
          </w:p>
        </w:tc>
        <w:tc>
          <w:tcPr>
            <w:tcW w:w="4394" w:type="dxa"/>
            <w:tcBorders>
              <w:top w:val="nil"/>
              <w:left w:val="nil"/>
              <w:bottom w:val="single" w:sz="4" w:space="0" w:color="auto"/>
              <w:right w:val="single" w:sz="4" w:space="0" w:color="auto"/>
            </w:tcBorders>
            <w:shd w:val="clear" w:color="auto" w:fill="auto"/>
            <w:vAlign w:val="center"/>
          </w:tcPr>
          <w:p w14:paraId="79A77A36"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含</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发送机和</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接收机</w:t>
            </w:r>
          </w:p>
          <w:p w14:paraId="29085272"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1.通过单根CAT5/5e/6网线直连传输120米</w:t>
            </w:r>
          </w:p>
          <w:p w14:paraId="3F4F9763"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2.采用最新V3.0技术，优化提升画面质量，更清晰的音视频传输效果，最高支持1080P@50/60Hz</w:t>
            </w:r>
          </w:p>
          <w:p w14:paraId="6B6F7EBD"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3.兼容性更强，对显示源和信号源以及传输线缆的兼容性更好</w:t>
            </w:r>
          </w:p>
          <w:p w14:paraId="2F5E0755"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4.稳定性更高，采用更专业的工业电路及ESD静电保护设计，更适合7x24小时不间断工作的工业应用</w:t>
            </w:r>
          </w:p>
          <w:p w14:paraId="454C064B"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5.更小的带宽，支持同时上网，可同时兼容在路由器或交换机中的因特网数据传输和</w:t>
            </w:r>
            <w:proofErr w:type="gramStart"/>
            <w:r w:rsidRPr="00FE5AA6">
              <w:rPr>
                <w:rFonts w:ascii="宋体" w:cs="宋体" w:hint="eastAsia"/>
                <w:color w:val="000000" w:themeColor="text1"/>
                <w:sz w:val="24"/>
                <w:szCs w:val="24"/>
              </w:rPr>
              <w:t>音视频</w:t>
            </w:r>
            <w:proofErr w:type="gramEnd"/>
            <w:r w:rsidRPr="00FE5AA6">
              <w:rPr>
                <w:rFonts w:ascii="宋体" w:cs="宋体" w:hint="eastAsia"/>
                <w:color w:val="000000" w:themeColor="text1"/>
                <w:sz w:val="24"/>
                <w:szCs w:val="24"/>
              </w:rPr>
              <w:t>分配传输</w:t>
            </w:r>
          </w:p>
          <w:p w14:paraId="109A50DA"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6.支持级联，可以增加网络交换机级联，实现无限延长</w:t>
            </w:r>
          </w:p>
          <w:p w14:paraId="0B1C7A5D"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7.支持一对多连接，借助交换机，一个TX</w:t>
            </w:r>
            <w:proofErr w:type="gramStart"/>
            <w:r w:rsidRPr="00FE5AA6">
              <w:rPr>
                <w:rFonts w:ascii="宋体" w:cs="宋体" w:hint="eastAsia"/>
                <w:color w:val="000000" w:themeColor="text1"/>
                <w:sz w:val="24"/>
                <w:szCs w:val="24"/>
              </w:rPr>
              <w:t>端可连接</w:t>
            </w:r>
            <w:proofErr w:type="gramEnd"/>
            <w:r w:rsidRPr="00FE5AA6">
              <w:rPr>
                <w:rFonts w:ascii="宋体" w:cs="宋体" w:hint="eastAsia"/>
                <w:color w:val="000000" w:themeColor="text1"/>
                <w:sz w:val="24"/>
                <w:szCs w:val="24"/>
              </w:rPr>
              <w:t>多个RX</w:t>
            </w:r>
            <w:proofErr w:type="gramStart"/>
            <w:r w:rsidRPr="00FE5AA6">
              <w:rPr>
                <w:rFonts w:ascii="宋体" w:cs="宋体" w:hint="eastAsia"/>
                <w:color w:val="000000" w:themeColor="text1"/>
                <w:sz w:val="24"/>
                <w:szCs w:val="24"/>
              </w:rPr>
              <w:t>端实现</w:t>
            </w:r>
            <w:proofErr w:type="gramEnd"/>
            <w:r w:rsidRPr="00FE5AA6">
              <w:rPr>
                <w:rFonts w:ascii="宋体" w:cs="宋体" w:hint="eastAsia"/>
                <w:color w:val="000000" w:themeColor="text1"/>
                <w:sz w:val="24"/>
                <w:szCs w:val="24"/>
              </w:rPr>
              <w:t>延长+分配功</w:t>
            </w:r>
            <w:r w:rsidRPr="00FE5AA6">
              <w:rPr>
                <w:rFonts w:ascii="宋体" w:cs="宋体" w:hint="eastAsia"/>
                <w:color w:val="000000" w:themeColor="text1"/>
                <w:sz w:val="24"/>
                <w:szCs w:val="24"/>
              </w:rPr>
              <w:lastRenderedPageBreak/>
              <w:t>能</w:t>
            </w:r>
          </w:p>
          <w:p w14:paraId="5E8EF9FB"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8.支持混联，搭配不同发射端延长器，可支持VGA/SDI/DVI等不同接口的信号输入，</w:t>
            </w:r>
          </w:p>
        </w:tc>
        <w:tc>
          <w:tcPr>
            <w:tcW w:w="709" w:type="dxa"/>
            <w:tcBorders>
              <w:top w:val="nil"/>
              <w:left w:val="nil"/>
              <w:bottom w:val="single" w:sz="4" w:space="0" w:color="auto"/>
              <w:right w:val="single" w:sz="4" w:space="0" w:color="auto"/>
            </w:tcBorders>
            <w:shd w:val="clear" w:color="auto" w:fill="auto"/>
            <w:vAlign w:val="center"/>
          </w:tcPr>
          <w:p w14:paraId="2E18F4D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6</w:t>
            </w:r>
          </w:p>
        </w:tc>
        <w:tc>
          <w:tcPr>
            <w:tcW w:w="992" w:type="dxa"/>
            <w:tcBorders>
              <w:top w:val="nil"/>
              <w:left w:val="nil"/>
              <w:bottom w:val="single" w:sz="4" w:space="0" w:color="auto"/>
              <w:right w:val="single" w:sz="4" w:space="0" w:color="auto"/>
            </w:tcBorders>
            <w:shd w:val="clear" w:color="auto" w:fill="auto"/>
            <w:vAlign w:val="center"/>
          </w:tcPr>
          <w:p w14:paraId="0E76A49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5F92B302" w14:textId="77777777" w:rsidTr="00D95B9E">
        <w:trPr>
          <w:trHeight w:val="1350"/>
        </w:trPr>
        <w:tc>
          <w:tcPr>
            <w:tcW w:w="724" w:type="dxa"/>
            <w:tcBorders>
              <w:top w:val="nil"/>
              <w:left w:val="single" w:sz="4" w:space="0" w:color="auto"/>
              <w:bottom w:val="single" w:sz="4" w:space="0" w:color="auto"/>
              <w:right w:val="single" w:sz="4" w:space="0" w:color="auto"/>
            </w:tcBorders>
            <w:shd w:val="clear" w:color="auto" w:fill="auto"/>
            <w:vAlign w:val="center"/>
          </w:tcPr>
          <w:p w14:paraId="0B2D7FA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12</w:t>
            </w:r>
          </w:p>
        </w:tc>
        <w:tc>
          <w:tcPr>
            <w:tcW w:w="2268" w:type="dxa"/>
            <w:tcBorders>
              <w:top w:val="nil"/>
              <w:left w:val="nil"/>
              <w:bottom w:val="single" w:sz="4" w:space="0" w:color="auto"/>
              <w:right w:val="single" w:sz="4" w:space="0" w:color="auto"/>
            </w:tcBorders>
            <w:shd w:val="clear" w:color="auto" w:fill="auto"/>
            <w:vAlign w:val="center"/>
          </w:tcPr>
          <w:p w14:paraId="6B86AF4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5口千兆交换机</w:t>
            </w:r>
          </w:p>
        </w:tc>
        <w:tc>
          <w:tcPr>
            <w:tcW w:w="4394" w:type="dxa"/>
            <w:tcBorders>
              <w:top w:val="nil"/>
              <w:left w:val="nil"/>
              <w:bottom w:val="single" w:sz="4" w:space="0" w:color="auto"/>
              <w:right w:val="single" w:sz="4" w:space="0" w:color="auto"/>
            </w:tcBorders>
            <w:shd w:val="clear" w:color="auto" w:fill="auto"/>
            <w:vAlign w:val="center"/>
          </w:tcPr>
          <w:p w14:paraId="28FF7543"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二层千兆以太网交换机；传输速率：10Mbps/100Mbps/1000Mbps；5个10/100/1000M自适应RJ45端口；网络标准：IEEE 802.3、IEEE 802.3u、IEEE 802.3ab、IEEE 802.3x；不支持VLAN；不支持QOS；不支持安全</w:t>
            </w:r>
          </w:p>
        </w:tc>
        <w:tc>
          <w:tcPr>
            <w:tcW w:w="709" w:type="dxa"/>
            <w:tcBorders>
              <w:top w:val="nil"/>
              <w:left w:val="nil"/>
              <w:bottom w:val="single" w:sz="4" w:space="0" w:color="auto"/>
              <w:right w:val="single" w:sz="4" w:space="0" w:color="auto"/>
            </w:tcBorders>
            <w:shd w:val="clear" w:color="auto" w:fill="auto"/>
            <w:vAlign w:val="center"/>
          </w:tcPr>
          <w:p w14:paraId="6B425AF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6BA978F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62B76258"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9EA49B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13</w:t>
            </w:r>
          </w:p>
        </w:tc>
        <w:tc>
          <w:tcPr>
            <w:tcW w:w="2268" w:type="dxa"/>
            <w:tcBorders>
              <w:top w:val="nil"/>
              <w:left w:val="nil"/>
              <w:bottom w:val="single" w:sz="4" w:space="0" w:color="auto"/>
              <w:right w:val="single" w:sz="4" w:space="0" w:color="auto"/>
            </w:tcBorders>
            <w:shd w:val="clear" w:color="auto" w:fill="auto"/>
            <w:vAlign w:val="center"/>
          </w:tcPr>
          <w:p w14:paraId="4C1BB4B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六类网线</w:t>
            </w:r>
          </w:p>
        </w:tc>
        <w:tc>
          <w:tcPr>
            <w:tcW w:w="4394" w:type="dxa"/>
            <w:tcBorders>
              <w:top w:val="nil"/>
              <w:left w:val="nil"/>
              <w:bottom w:val="single" w:sz="4" w:space="0" w:color="auto"/>
              <w:right w:val="single" w:sz="4" w:space="0" w:color="auto"/>
            </w:tcBorders>
            <w:shd w:val="clear" w:color="auto" w:fill="auto"/>
            <w:vAlign w:val="center"/>
          </w:tcPr>
          <w:p w14:paraId="5DF0E79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▲1、带宽：50MHz</w:t>
            </w:r>
          </w:p>
          <w:p w14:paraId="7DF233A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▲2、标准：符合TIA/EIA 568B.2-1,ISO/IEC 11801B.2-1等技术指标要求。</w:t>
            </w:r>
          </w:p>
          <w:p w14:paraId="4FB52BD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3、结构：中间带十字架</w:t>
            </w:r>
          </w:p>
          <w:p w14:paraId="745EE52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▲4、护套材料：聚氯乙烯(PVC)</w:t>
            </w:r>
          </w:p>
          <w:p w14:paraId="7789655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▲5、导体直径：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3AWG(0.575MM)线规铜线</w:t>
            </w:r>
          </w:p>
          <w:p w14:paraId="6D020E6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6、护套直径：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6.4mm；</w:t>
            </w:r>
          </w:p>
          <w:p w14:paraId="02F0589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7、防火等级：CM</w:t>
            </w:r>
          </w:p>
          <w:p w14:paraId="59848A5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8、特性阻抗：100±15；1 MHz to 250 MHz</w:t>
            </w:r>
          </w:p>
          <w:p w14:paraId="4CBB85B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9、传输延迟：最大536 ns/100 m. @ 250 MHz</w:t>
            </w:r>
          </w:p>
          <w:p w14:paraId="5104CB9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10、延迟偏差：最大45 ns</w:t>
            </w:r>
          </w:p>
          <w:p w14:paraId="40033619" w14:textId="77777777" w:rsidR="00D95B9E" w:rsidRPr="00FE5AA6" w:rsidRDefault="00D95B9E" w:rsidP="00396CE8">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▲11、认证：中国信息产业部通信产品质量监督检验中心认证</w:t>
            </w:r>
          </w:p>
        </w:tc>
        <w:tc>
          <w:tcPr>
            <w:tcW w:w="709" w:type="dxa"/>
            <w:tcBorders>
              <w:top w:val="nil"/>
              <w:left w:val="nil"/>
              <w:bottom w:val="single" w:sz="4" w:space="0" w:color="auto"/>
              <w:right w:val="single" w:sz="4" w:space="0" w:color="auto"/>
            </w:tcBorders>
            <w:shd w:val="clear" w:color="auto" w:fill="auto"/>
            <w:vAlign w:val="center"/>
          </w:tcPr>
          <w:p w14:paraId="563F398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800</w:t>
            </w:r>
          </w:p>
        </w:tc>
        <w:tc>
          <w:tcPr>
            <w:tcW w:w="992" w:type="dxa"/>
            <w:tcBorders>
              <w:top w:val="nil"/>
              <w:left w:val="nil"/>
              <w:bottom w:val="single" w:sz="4" w:space="0" w:color="auto"/>
              <w:right w:val="single" w:sz="4" w:space="0" w:color="auto"/>
            </w:tcBorders>
            <w:shd w:val="clear" w:color="auto" w:fill="auto"/>
            <w:vAlign w:val="center"/>
          </w:tcPr>
          <w:p w14:paraId="528F68E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米</w:t>
            </w:r>
          </w:p>
        </w:tc>
      </w:tr>
      <w:tr w:rsidR="00D95B9E" w:rsidRPr="00FE5AA6" w14:paraId="1542FE6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044A54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14</w:t>
            </w:r>
          </w:p>
        </w:tc>
        <w:tc>
          <w:tcPr>
            <w:tcW w:w="2268" w:type="dxa"/>
            <w:tcBorders>
              <w:top w:val="nil"/>
              <w:left w:val="nil"/>
              <w:bottom w:val="single" w:sz="4" w:space="0" w:color="auto"/>
              <w:right w:val="single" w:sz="4" w:space="0" w:color="auto"/>
            </w:tcBorders>
            <w:shd w:val="clear" w:color="auto" w:fill="auto"/>
            <w:vAlign w:val="center"/>
          </w:tcPr>
          <w:p w14:paraId="54868B4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六类网络模块</w:t>
            </w:r>
            <w:proofErr w:type="gramStart"/>
            <w:r w:rsidRPr="00FE5AA6">
              <w:rPr>
                <w:rFonts w:ascii="宋体" w:hAnsi="宋体" w:cs="宋体" w:hint="eastAsia"/>
                <w:color w:val="000000" w:themeColor="text1"/>
                <w:sz w:val="24"/>
                <w:szCs w:val="24"/>
              </w:rPr>
              <w:t>及地座</w:t>
            </w:r>
            <w:proofErr w:type="gramEnd"/>
          </w:p>
        </w:tc>
        <w:tc>
          <w:tcPr>
            <w:tcW w:w="4394" w:type="dxa"/>
            <w:tcBorders>
              <w:top w:val="nil"/>
              <w:left w:val="nil"/>
              <w:bottom w:val="single" w:sz="4" w:space="0" w:color="auto"/>
              <w:right w:val="single" w:sz="4" w:space="0" w:color="auto"/>
            </w:tcBorders>
            <w:shd w:val="clear" w:color="auto" w:fill="auto"/>
            <w:vAlign w:val="center"/>
          </w:tcPr>
          <w:p w14:paraId="489A433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▲1、安装方式：支持T568A和T568任意安装方式</w:t>
            </w:r>
          </w:p>
          <w:p w14:paraId="61116AB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2、标准：支持1000Base-T/TX,1.2Gbps ATM的应用</w:t>
            </w:r>
          </w:p>
          <w:p w14:paraId="7437271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3、电气性能：完全满足TIA/EIA568-B.2-1 Category 6和</w:t>
            </w:r>
            <w:r w:rsidRPr="00FE5AA6">
              <w:rPr>
                <w:rFonts w:ascii="宋体" w:eastAsia="宋体" w:cs="宋体" w:hint="eastAsia"/>
                <w:color w:val="000000" w:themeColor="text1"/>
                <w:kern w:val="0"/>
                <w:sz w:val="24"/>
                <w:szCs w:val="24"/>
              </w:rPr>
              <w:lastRenderedPageBreak/>
              <w:t>ISO/IEC 11801 2版 Category 6/Class E 性能要求；</w:t>
            </w:r>
          </w:p>
          <w:p w14:paraId="02E2D9C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4、保护装置：插座后面带线</w:t>
            </w:r>
            <w:proofErr w:type="gramStart"/>
            <w:r w:rsidRPr="00FE5AA6">
              <w:rPr>
                <w:rFonts w:ascii="宋体" w:eastAsia="宋体" w:cs="宋体" w:hint="eastAsia"/>
                <w:color w:val="000000" w:themeColor="text1"/>
                <w:kern w:val="0"/>
                <w:sz w:val="24"/>
                <w:szCs w:val="24"/>
              </w:rPr>
              <w:t>缆</w:t>
            </w:r>
            <w:proofErr w:type="gramEnd"/>
            <w:r w:rsidRPr="00FE5AA6">
              <w:rPr>
                <w:rFonts w:ascii="宋体" w:eastAsia="宋体" w:cs="宋体" w:hint="eastAsia"/>
                <w:color w:val="000000" w:themeColor="text1"/>
                <w:kern w:val="0"/>
                <w:sz w:val="24"/>
                <w:szCs w:val="24"/>
              </w:rPr>
              <w:t>保护套</w:t>
            </w:r>
          </w:p>
          <w:p w14:paraId="53C93AB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 RJ-45插座接触针: 8根接触针两两交叉</w:t>
            </w:r>
          </w:p>
          <w:p w14:paraId="69DDC09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6、耐久性：RJ-45插座：至少750次插接</w:t>
            </w:r>
            <w:r w:rsidRPr="00FE5AA6">
              <w:rPr>
                <w:rFonts w:ascii="宋体" w:eastAsia="宋体" w:cs="宋体"/>
                <w:color w:val="000000" w:themeColor="text1"/>
                <w:kern w:val="0"/>
                <w:sz w:val="24"/>
                <w:szCs w:val="24"/>
              </w:rPr>
              <w:br/>
            </w:r>
            <w:r w:rsidRPr="00FE5AA6">
              <w:rPr>
                <w:rFonts w:ascii="宋体" w:eastAsia="宋体" w:cs="宋体" w:hint="eastAsia"/>
                <w:color w:val="000000" w:themeColor="text1"/>
                <w:kern w:val="0"/>
                <w:sz w:val="24"/>
                <w:szCs w:val="24"/>
              </w:rPr>
              <w:t>7、最大电压：150VAC</w:t>
            </w:r>
          </w:p>
          <w:p w14:paraId="7B32505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8、工作温度：-40—70ºC</w:t>
            </w:r>
          </w:p>
          <w:p w14:paraId="54414AF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9、安装：安装工具一次端接八根线。</w:t>
            </w:r>
          </w:p>
          <w:p w14:paraId="67E5971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▲10、防尘盖：RJ45接口带弹簧防尘盖，起到防尘作用，减少损耗，保证模块连接的性能</w:t>
            </w:r>
          </w:p>
          <w:p w14:paraId="6DE2DB8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11、插座触点材料：</w:t>
            </w:r>
            <w:proofErr w:type="gramStart"/>
            <w:r w:rsidRPr="00FE5AA6">
              <w:rPr>
                <w:rFonts w:ascii="宋体" w:eastAsia="宋体" w:cs="宋体" w:hint="eastAsia"/>
                <w:color w:val="000000" w:themeColor="text1"/>
                <w:kern w:val="0"/>
                <w:sz w:val="24"/>
                <w:szCs w:val="24"/>
              </w:rPr>
              <w:t>铍铜合金</w:t>
            </w:r>
            <w:proofErr w:type="gramEnd"/>
            <w:r w:rsidRPr="00FE5AA6">
              <w:rPr>
                <w:rFonts w:ascii="宋体" w:eastAsia="宋体" w:cs="宋体" w:hint="eastAsia"/>
                <w:color w:val="000000" w:themeColor="text1"/>
                <w:kern w:val="0"/>
                <w:sz w:val="24"/>
                <w:szCs w:val="24"/>
              </w:rPr>
              <w:t>，局部镀1.27µm厚度的金，底板镀 1.27µm的镀镍，再镀3.81µm的锡</w:t>
            </w:r>
          </w:p>
          <w:p w14:paraId="330D638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12、保护套材料：聚</w:t>
            </w:r>
            <w:proofErr w:type="gramStart"/>
            <w:r w:rsidRPr="00FE5AA6">
              <w:rPr>
                <w:rFonts w:ascii="宋体" w:eastAsia="宋体" w:cs="宋体" w:hint="eastAsia"/>
                <w:color w:val="000000" w:themeColor="text1"/>
                <w:kern w:val="0"/>
                <w:sz w:val="24"/>
                <w:szCs w:val="24"/>
              </w:rPr>
              <w:t>炭酸</w:t>
            </w:r>
            <w:proofErr w:type="gramEnd"/>
            <w:r w:rsidRPr="00FE5AA6">
              <w:rPr>
                <w:rFonts w:ascii="宋体" w:eastAsia="宋体" w:cs="宋体" w:hint="eastAsia"/>
                <w:color w:val="000000" w:themeColor="text1"/>
                <w:kern w:val="0"/>
                <w:sz w:val="24"/>
                <w:szCs w:val="24"/>
              </w:rPr>
              <w:t>脂</w:t>
            </w:r>
          </w:p>
          <w:p w14:paraId="23B0DC0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13、防火标准：符合UL94V-0</w:t>
            </w:r>
          </w:p>
          <w:p w14:paraId="52F60781"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14、最大接触电阻：20MΩ</w:t>
            </w:r>
          </w:p>
          <w:p w14:paraId="438ACF9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15、最小绝缘阻抗：500MΩ</w:t>
            </w:r>
          </w:p>
          <w:p w14:paraId="3F4A5A4D" w14:textId="77777777" w:rsidR="00D95B9E" w:rsidRPr="00FE5AA6" w:rsidRDefault="00D95B9E" w:rsidP="00396CE8">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▲16、认证：中国信息产业部通信产品质量监督检验中心认证</w:t>
            </w:r>
          </w:p>
        </w:tc>
        <w:tc>
          <w:tcPr>
            <w:tcW w:w="709" w:type="dxa"/>
            <w:tcBorders>
              <w:top w:val="nil"/>
              <w:left w:val="nil"/>
              <w:bottom w:val="single" w:sz="4" w:space="0" w:color="auto"/>
              <w:right w:val="single" w:sz="4" w:space="0" w:color="auto"/>
            </w:tcBorders>
            <w:shd w:val="clear" w:color="auto" w:fill="auto"/>
            <w:vAlign w:val="center"/>
          </w:tcPr>
          <w:p w14:paraId="2277074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9</w:t>
            </w:r>
          </w:p>
        </w:tc>
        <w:tc>
          <w:tcPr>
            <w:tcW w:w="992" w:type="dxa"/>
            <w:tcBorders>
              <w:top w:val="nil"/>
              <w:left w:val="nil"/>
              <w:bottom w:val="single" w:sz="4" w:space="0" w:color="auto"/>
              <w:right w:val="single" w:sz="4" w:space="0" w:color="auto"/>
            </w:tcBorders>
            <w:shd w:val="clear" w:color="auto" w:fill="auto"/>
            <w:vAlign w:val="center"/>
          </w:tcPr>
          <w:p w14:paraId="4B5EF75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6443B754"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626615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15</w:t>
            </w:r>
          </w:p>
        </w:tc>
        <w:tc>
          <w:tcPr>
            <w:tcW w:w="2268" w:type="dxa"/>
            <w:tcBorders>
              <w:top w:val="nil"/>
              <w:left w:val="nil"/>
              <w:bottom w:val="single" w:sz="4" w:space="0" w:color="auto"/>
              <w:right w:val="single" w:sz="4" w:space="0" w:color="auto"/>
            </w:tcBorders>
            <w:shd w:val="clear" w:color="auto" w:fill="auto"/>
            <w:vAlign w:val="center"/>
          </w:tcPr>
          <w:p w14:paraId="497097E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HDMI分配器</w:t>
            </w:r>
          </w:p>
        </w:tc>
        <w:tc>
          <w:tcPr>
            <w:tcW w:w="4394" w:type="dxa"/>
            <w:tcBorders>
              <w:top w:val="nil"/>
              <w:left w:val="nil"/>
              <w:bottom w:val="single" w:sz="4" w:space="0" w:color="auto"/>
              <w:right w:val="single" w:sz="4" w:space="0" w:color="auto"/>
            </w:tcBorders>
            <w:shd w:val="clear" w:color="auto" w:fill="auto"/>
            <w:vAlign w:val="center"/>
          </w:tcPr>
          <w:p w14:paraId="7F8132B7"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1进8出，4K*2K分辨率</w:t>
            </w:r>
          </w:p>
        </w:tc>
        <w:tc>
          <w:tcPr>
            <w:tcW w:w="709" w:type="dxa"/>
            <w:tcBorders>
              <w:top w:val="nil"/>
              <w:left w:val="nil"/>
              <w:bottom w:val="single" w:sz="4" w:space="0" w:color="auto"/>
              <w:right w:val="single" w:sz="4" w:space="0" w:color="auto"/>
            </w:tcBorders>
            <w:shd w:val="clear" w:color="auto" w:fill="auto"/>
            <w:vAlign w:val="center"/>
          </w:tcPr>
          <w:p w14:paraId="1A838B9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438F1C7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59686D3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4DCF0E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16</w:t>
            </w:r>
          </w:p>
        </w:tc>
        <w:tc>
          <w:tcPr>
            <w:tcW w:w="2268" w:type="dxa"/>
            <w:tcBorders>
              <w:top w:val="nil"/>
              <w:left w:val="nil"/>
              <w:bottom w:val="single" w:sz="4" w:space="0" w:color="auto"/>
              <w:right w:val="single" w:sz="4" w:space="0" w:color="auto"/>
            </w:tcBorders>
            <w:shd w:val="clear" w:color="auto" w:fill="auto"/>
            <w:vAlign w:val="center"/>
          </w:tcPr>
          <w:p w14:paraId="7B128A2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114B223C"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0A6D1B7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992" w:type="dxa"/>
            <w:tcBorders>
              <w:top w:val="nil"/>
              <w:left w:val="nil"/>
              <w:bottom w:val="single" w:sz="4" w:space="0" w:color="auto"/>
              <w:right w:val="single" w:sz="4" w:space="0" w:color="auto"/>
            </w:tcBorders>
            <w:shd w:val="clear" w:color="auto" w:fill="auto"/>
            <w:vAlign w:val="center"/>
          </w:tcPr>
          <w:p w14:paraId="16C3322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71D9CFC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632CFC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17</w:t>
            </w:r>
          </w:p>
        </w:tc>
        <w:tc>
          <w:tcPr>
            <w:tcW w:w="2268" w:type="dxa"/>
            <w:tcBorders>
              <w:top w:val="nil"/>
              <w:left w:val="nil"/>
              <w:bottom w:val="single" w:sz="4" w:space="0" w:color="auto"/>
              <w:right w:val="single" w:sz="4" w:space="0" w:color="auto"/>
            </w:tcBorders>
            <w:shd w:val="clear" w:color="auto" w:fill="auto"/>
            <w:vAlign w:val="center"/>
          </w:tcPr>
          <w:p w14:paraId="3659648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1E73409A"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4682237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992" w:type="dxa"/>
            <w:tcBorders>
              <w:top w:val="nil"/>
              <w:left w:val="nil"/>
              <w:bottom w:val="single" w:sz="4" w:space="0" w:color="auto"/>
              <w:right w:val="single" w:sz="4" w:space="0" w:color="auto"/>
            </w:tcBorders>
            <w:shd w:val="clear" w:color="auto" w:fill="auto"/>
            <w:vAlign w:val="center"/>
          </w:tcPr>
          <w:p w14:paraId="09969B8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2626CA41"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C04EC8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18</w:t>
            </w:r>
          </w:p>
        </w:tc>
        <w:tc>
          <w:tcPr>
            <w:tcW w:w="2268" w:type="dxa"/>
            <w:tcBorders>
              <w:top w:val="nil"/>
              <w:left w:val="nil"/>
              <w:bottom w:val="single" w:sz="4" w:space="0" w:color="auto"/>
              <w:right w:val="single" w:sz="4" w:space="0" w:color="auto"/>
            </w:tcBorders>
            <w:shd w:val="clear" w:color="auto" w:fill="auto"/>
            <w:vAlign w:val="center"/>
          </w:tcPr>
          <w:p w14:paraId="73F3760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HDMI跳线</w:t>
            </w:r>
          </w:p>
        </w:tc>
        <w:tc>
          <w:tcPr>
            <w:tcW w:w="4394" w:type="dxa"/>
            <w:tcBorders>
              <w:top w:val="nil"/>
              <w:left w:val="nil"/>
              <w:bottom w:val="single" w:sz="4" w:space="0" w:color="auto"/>
              <w:right w:val="single" w:sz="4" w:space="0" w:color="auto"/>
            </w:tcBorders>
            <w:shd w:val="clear" w:color="auto" w:fill="auto"/>
            <w:vAlign w:val="center"/>
          </w:tcPr>
          <w:p w14:paraId="5E03A2BD"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4C870F7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992" w:type="dxa"/>
            <w:tcBorders>
              <w:top w:val="nil"/>
              <w:left w:val="nil"/>
              <w:bottom w:val="single" w:sz="4" w:space="0" w:color="auto"/>
              <w:right w:val="single" w:sz="4" w:space="0" w:color="auto"/>
            </w:tcBorders>
            <w:shd w:val="clear" w:color="auto" w:fill="auto"/>
            <w:vAlign w:val="center"/>
          </w:tcPr>
          <w:p w14:paraId="746A1EA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72E3D5A4"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929F48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19</w:t>
            </w:r>
          </w:p>
        </w:tc>
        <w:tc>
          <w:tcPr>
            <w:tcW w:w="2268" w:type="dxa"/>
            <w:tcBorders>
              <w:top w:val="nil"/>
              <w:left w:val="nil"/>
              <w:bottom w:val="single" w:sz="4" w:space="0" w:color="auto"/>
              <w:right w:val="single" w:sz="4" w:space="0" w:color="auto"/>
            </w:tcBorders>
            <w:shd w:val="clear" w:color="auto" w:fill="auto"/>
            <w:vAlign w:val="center"/>
          </w:tcPr>
          <w:p w14:paraId="1995F15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辅材</w:t>
            </w:r>
          </w:p>
        </w:tc>
        <w:tc>
          <w:tcPr>
            <w:tcW w:w="4394" w:type="dxa"/>
            <w:tcBorders>
              <w:top w:val="nil"/>
              <w:left w:val="nil"/>
              <w:bottom w:val="single" w:sz="4" w:space="0" w:color="auto"/>
              <w:right w:val="single" w:sz="4" w:space="0" w:color="auto"/>
            </w:tcBorders>
            <w:shd w:val="clear" w:color="auto" w:fill="auto"/>
            <w:vAlign w:val="center"/>
          </w:tcPr>
          <w:p w14:paraId="2858C02C"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PVC管槽、小五金、水晶头、弯头、插座、钢丝等</w:t>
            </w:r>
          </w:p>
        </w:tc>
        <w:tc>
          <w:tcPr>
            <w:tcW w:w="709" w:type="dxa"/>
            <w:tcBorders>
              <w:top w:val="nil"/>
              <w:left w:val="nil"/>
              <w:bottom w:val="single" w:sz="4" w:space="0" w:color="auto"/>
              <w:right w:val="single" w:sz="4" w:space="0" w:color="auto"/>
            </w:tcBorders>
            <w:shd w:val="clear" w:color="auto" w:fill="auto"/>
            <w:vAlign w:val="center"/>
          </w:tcPr>
          <w:p w14:paraId="6FD10D7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41FF1C0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项</w:t>
            </w:r>
          </w:p>
        </w:tc>
      </w:tr>
      <w:tr w:rsidR="00D95B9E" w:rsidRPr="00FE5AA6" w14:paraId="609844E3" w14:textId="77777777" w:rsidTr="00D95B9E">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7FA40" w14:textId="77777777" w:rsidR="00D95B9E" w:rsidRPr="00FE5AA6" w:rsidRDefault="00D95B9E" w:rsidP="00D95B9E">
            <w:pPr>
              <w:widowControl/>
              <w:jc w:val="left"/>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三、301室、302室、306室、接待室1</w:t>
            </w:r>
          </w:p>
        </w:tc>
      </w:tr>
      <w:tr w:rsidR="00D95B9E" w:rsidRPr="00FE5AA6" w14:paraId="3D4C34FE" w14:textId="77777777" w:rsidTr="00D95B9E">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14:paraId="4C9797E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1</w:t>
            </w:r>
          </w:p>
        </w:tc>
        <w:tc>
          <w:tcPr>
            <w:tcW w:w="2268" w:type="dxa"/>
            <w:tcBorders>
              <w:top w:val="nil"/>
              <w:left w:val="nil"/>
              <w:bottom w:val="single" w:sz="4" w:space="0" w:color="auto"/>
              <w:right w:val="single" w:sz="4" w:space="0" w:color="auto"/>
            </w:tcBorders>
            <w:shd w:val="clear" w:color="auto" w:fill="auto"/>
            <w:vAlign w:val="center"/>
          </w:tcPr>
          <w:p w14:paraId="6EAC224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激光数字放映机</w:t>
            </w:r>
          </w:p>
        </w:tc>
        <w:tc>
          <w:tcPr>
            <w:tcW w:w="4394" w:type="dxa"/>
            <w:tcBorders>
              <w:top w:val="nil"/>
              <w:left w:val="nil"/>
              <w:bottom w:val="single" w:sz="4" w:space="0" w:color="auto"/>
              <w:right w:val="single" w:sz="4" w:space="0" w:color="auto"/>
            </w:tcBorders>
            <w:shd w:val="clear" w:color="auto" w:fill="auto"/>
            <w:vAlign w:val="center"/>
          </w:tcPr>
          <w:p w14:paraId="5CAD07EA"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▲1、亮度≥5200流明，物理分辨率1920*1200，对比度≥100,000:1；</w:t>
            </w:r>
          </w:p>
          <w:p w14:paraId="75158654"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▲2、DMD芯片0.67</w:t>
            </w:r>
            <w:proofErr w:type="gramStart"/>
            <w:r w:rsidRPr="00FE5AA6">
              <w:rPr>
                <w:rFonts w:ascii="宋体" w:hAnsi="宋体" w:cs="宋体" w:hint="eastAsia"/>
                <w:color w:val="000000" w:themeColor="text1"/>
                <w:sz w:val="24"/>
                <w:szCs w:val="24"/>
              </w:rPr>
              <w:t>”</w:t>
            </w:r>
            <w:proofErr w:type="gramEnd"/>
            <w:r w:rsidRPr="00FE5AA6">
              <w:rPr>
                <w:rFonts w:ascii="宋体" w:hAnsi="宋体" w:cs="宋体" w:hint="eastAsia"/>
                <w:color w:val="000000" w:themeColor="text1"/>
                <w:sz w:val="24"/>
                <w:szCs w:val="24"/>
              </w:rPr>
              <w:t>；</w:t>
            </w:r>
          </w:p>
          <w:p w14:paraId="55CF3B0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 xml:space="preserve">3、镜头位移，H:+/-10% , V:100%-120% </w:t>
            </w:r>
          </w:p>
          <w:p w14:paraId="0A19495A"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▲4、纯激光光源</w:t>
            </w:r>
          </w:p>
          <w:p w14:paraId="071FBD31"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5、屏幕比例 ：16:10</w:t>
            </w:r>
          </w:p>
          <w:p w14:paraId="67A9BCD1"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6、输入端子：1个3.5mm接口、1个Microphone、1个HDBaseT、1个15-pin Mini-Dsub、2个HDMI(HDCP Compliant)、1个有线遥控线(3.5毫米)Wired Remote、1个无线控制HDMI(HDCP Compliant)</w:t>
            </w:r>
          </w:p>
          <w:p w14:paraId="75BD8AB8"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7、输出端子：1个3.5mm接口、1个15-pin Mini-Dsub、1个幕布触发器(3.5毫米)12V Trigger</w:t>
            </w:r>
          </w:p>
          <w:p w14:paraId="037FAB29"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▲8、控制端子：</w:t>
            </w:r>
            <w:proofErr w:type="gramStart"/>
            <w:r w:rsidRPr="00FE5AA6">
              <w:rPr>
                <w:rFonts w:ascii="宋体" w:hAnsi="宋体" w:cs="宋体" w:hint="eastAsia"/>
                <w:color w:val="000000" w:themeColor="text1"/>
                <w:sz w:val="24"/>
                <w:szCs w:val="24"/>
              </w:rPr>
              <w:t>个</w:t>
            </w:r>
            <w:proofErr w:type="gramEnd"/>
            <w:r w:rsidRPr="00FE5AA6">
              <w:rPr>
                <w:rFonts w:ascii="宋体" w:hAnsi="宋体" w:cs="宋体" w:hint="eastAsia"/>
                <w:color w:val="000000" w:themeColor="text1"/>
                <w:sz w:val="24"/>
                <w:szCs w:val="24"/>
              </w:rPr>
              <w:t>RJ45、1个USB-A、1个mini USB、1个3D Port VESA、1个RS232(D-sub 9pin)、1个USB Power(5V,1.5A)</w:t>
            </w:r>
          </w:p>
          <w:p w14:paraId="53D5F02D" w14:textId="77777777" w:rsidR="00D95B9E" w:rsidRPr="00FE5AA6" w:rsidRDefault="00D95B9E" w:rsidP="00C7645C">
            <w:pPr>
              <w:spacing w:beforeLines="50" w:before="120" w:afterLines="50" w:after="120"/>
              <w:rPr>
                <w:rFonts w:ascii="宋体" w:hAnsi="宋体" w:cs="宋体"/>
                <w:color w:val="000000" w:themeColor="text1"/>
                <w:sz w:val="24"/>
                <w:szCs w:val="24"/>
              </w:rPr>
            </w:pPr>
            <w:r w:rsidRPr="00FE5AA6">
              <w:rPr>
                <w:rFonts w:ascii="宋体" w:hAnsi="宋体" w:cs="宋体" w:hint="eastAsia"/>
                <w:color w:val="000000" w:themeColor="text1"/>
                <w:sz w:val="24"/>
                <w:szCs w:val="24"/>
              </w:rPr>
              <w:t>9、投影方式 ：吊装/平放,正投/背投</w:t>
            </w:r>
          </w:p>
        </w:tc>
        <w:tc>
          <w:tcPr>
            <w:tcW w:w="709" w:type="dxa"/>
            <w:tcBorders>
              <w:top w:val="nil"/>
              <w:left w:val="nil"/>
              <w:bottom w:val="single" w:sz="4" w:space="0" w:color="auto"/>
              <w:right w:val="single" w:sz="4" w:space="0" w:color="auto"/>
            </w:tcBorders>
            <w:shd w:val="clear" w:color="auto" w:fill="auto"/>
            <w:vAlign w:val="center"/>
          </w:tcPr>
          <w:p w14:paraId="516BD59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30EE33F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61C84E28"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2F99B8D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2268" w:type="dxa"/>
            <w:tcBorders>
              <w:top w:val="nil"/>
              <w:left w:val="nil"/>
              <w:bottom w:val="single" w:sz="4" w:space="0" w:color="auto"/>
              <w:right w:val="single" w:sz="4" w:space="0" w:color="auto"/>
            </w:tcBorders>
            <w:shd w:val="clear" w:color="auto" w:fill="auto"/>
            <w:vAlign w:val="center"/>
          </w:tcPr>
          <w:p w14:paraId="3754A4F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电动幕</w:t>
            </w:r>
          </w:p>
        </w:tc>
        <w:tc>
          <w:tcPr>
            <w:tcW w:w="4394" w:type="dxa"/>
            <w:tcBorders>
              <w:top w:val="nil"/>
              <w:left w:val="nil"/>
              <w:bottom w:val="single" w:sz="4" w:space="0" w:color="auto"/>
              <w:right w:val="single" w:sz="4" w:space="0" w:color="auto"/>
            </w:tcBorders>
            <w:shd w:val="clear" w:color="auto" w:fill="auto"/>
            <w:vAlign w:val="center"/>
          </w:tcPr>
          <w:p w14:paraId="454851B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▲1、规格200寸，显示面积：</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4300*2690mm</w:t>
            </w:r>
          </w:p>
          <w:p w14:paraId="0272F09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▲2、屏幕比例 ：16:10</w:t>
            </w:r>
          </w:p>
          <w:p w14:paraId="0E84529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0560D86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w:t>
            </w:r>
            <w:r w:rsidRPr="00FE5AA6">
              <w:rPr>
                <w:rFonts w:ascii="宋体" w:eastAsia="宋体" w:cs="宋体" w:hint="eastAsia"/>
                <w:color w:val="000000" w:themeColor="text1"/>
                <w:kern w:val="0"/>
                <w:sz w:val="24"/>
                <w:szCs w:val="24"/>
              </w:rPr>
              <w:lastRenderedPageBreak/>
              <w:t>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6F5BA43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29B7AAEC" w14:textId="77777777" w:rsidR="00D95B9E" w:rsidRPr="00FE5AA6" w:rsidRDefault="00D95B9E" w:rsidP="00396CE8">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▲6、电机保三年，遥控器保一年。</w:t>
            </w:r>
          </w:p>
        </w:tc>
        <w:tc>
          <w:tcPr>
            <w:tcW w:w="709" w:type="dxa"/>
            <w:tcBorders>
              <w:top w:val="nil"/>
              <w:left w:val="nil"/>
              <w:bottom w:val="single" w:sz="4" w:space="0" w:color="auto"/>
              <w:right w:val="single" w:sz="4" w:space="0" w:color="auto"/>
            </w:tcBorders>
            <w:shd w:val="clear" w:color="auto" w:fill="auto"/>
            <w:vAlign w:val="center"/>
          </w:tcPr>
          <w:p w14:paraId="0624EA9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4</w:t>
            </w:r>
          </w:p>
        </w:tc>
        <w:tc>
          <w:tcPr>
            <w:tcW w:w="992" w:type="dxa"/>
            <w:tcBorders>
              <w:top w:val="nil"/>
              <w:left w:val="nil"/>
              <w:bottom w:val="single" w:sz="4" w:space="0" w:color="auto"/>
              <w:right w:val="single" w:sz="4" w:space="0" w:color="auto"/>
            </w:tcBorders>
            <w:shd w:val="clear" w:color="auto" w:fill="auto"/>
            <w:vAlign w:val="center"/>
          </w:tcPr>
          <w:p w14:paraId="514867F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D95B9E" w:rsidRPr="00FE5AA6" w14:paraId="06673A50" w14:textId="77777777" w:rsidTr="00D95B9E">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14:paraId="5C6B4AE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2268" w:type="dxa"/>
            <w:tcBorders>
              <w:top w:val="nil"/>
              <w:left w:val="nil"/>
              <w:bottom w:val="single" w:sz="4" w:space="0" w:color="auto"/>
              <w:right w:val="single" w:sz="4" w:space="0" w:color="auto"/>
            </w:tcBorders>
            <w:shd w:val="clear" w:color="auto" w:fill="auto"/>
            <w:vAlign w:val="center"/>
          </w:tcPr>
          <w:p w14:paraId="1B25F2E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固定吊架</w:t>
            </w:r>
          </w:p>
        </w:tc>
        <w:tc>
          <w:tcPr>
            <w:tcW w:w="4394" w:type="dxa"/>
            <w:tcBorders>
              <w:top w:val="nil"/>
              <w:left w:val="nil"/>
              <w:bottom w:val="single" w:sz="4" w:space="0" w:color="auto"/>
              <w:right w:val="single" w:sz="4" w:space="0" w:color="auto"/>
            </w:tcBorders>
            <w:shd w:val="clear" w:color="auto" w:fill="auto"/>
            <w:vAlign w:val="center"/>
          </w:tcPr>
          <w:p w14:paraId="19E4B0CF"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钢制投影</w:t>
            </w:r>
            <w:proofErr w:type="gramStart"/>
            <w:r w:rsidRPr="00FE5AA6">
              <w:rPr>
                <w:rFonts w:ascii="宋体" w:hAnsi="宋体" w:cs="宋体" w:hint="eastAsia"/>
                <w:color w:val="000000" w:themeColor="text1"/>
                <w:sz w:val="24"/>
                <w:szCs w:val="24"/>
              </w:rPr>
              <w:t>机固定</w:t>
            </w:r>
            <w:proofErr w:type="gramEnd"/>
            <w:r w:rsidRPr="00FE5AA6">
              <w:rPr>
                <w:rFonts w:ascii="宋体" w:hAnsi="宋体" w:cs="宋体" w:hint="eastAsia"/>
                <w:color w:val="000000" w:themeColor="text1"/>
                <w:sz w:val="24"/>
                <w:szCs w:val="24"/>
              </w:rPr>
              <w:t>吊架；可旋转：360°；可伸缩距离：720至1120mm；可承载重量</w:t>
            </w:r>
            <w:r w:rsidR="00536A6A" w:rsidRPr="00FE5AA6">
              <w:rPr>
                <w:rFonts w:ascii="宋体" w:hAnsi="宋体" w:cs="宋体" w:hint="eastAsia"/>
                <w:bCs/>
                <w:color w:val="000000" w:themeColor="text1"/>
                <w:sz w:val="24"/>
                <w:szCs w:val="24"/>
              </w:rPr>
              <w:t>≥</w:t>
            </w:r>
            <w:r w:rsidRPr="00FE5AA6">
              <w:rPr>
                <w:rFonts w:ascii="宋体" w:hAnsi="宋体" w:cs="宋体" w:hint="eastAsia"/>
                <w:color w:val="000000" w:themeColor="text1"/>
                <w:sz w:val="24"/>
                <w:szCs w:val="24"/>
              </w:rPr>
              <w:t xml:space="preserve">11.5kg </w:t>
            </w:r>
          </w:p>
        </w:tc>
        <w:tc>
          <w:tcPr>
            <w:tcW w:w="709" w:type="dxa"/>
            <w:tcBorders>
              <w:top w:val="nil"/>
              <w:left w:val="nil"/>
              <w:bottom w:val="single" w:sz="4" w:space="0" w:color="auto"/>
              <w:right w:val="single" w:sz="4" w:space="0" w:color="auto"/>
            </w:tcBorders>
            <w:shd w:val="clear" w:color="auto" w:fill="auto"/>
            <w:vAlign w:val="center"/>
          </w:tcPr>
          <w:p w14:paraId="755FB8B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743DEAD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32B92CDE" w14:textId="77777777" w:rsidTr="00D95B9E">
        <w:trPr>
          <w:trHeight w:val="1620"/>
        </w:trPr>
        <w:tc>
          <w:tcPr>
            <w:tcW w:w="724" w:type="dxa"/>
            <w:tcBorders>
              <w:top w:val="nil"/>
              <w:left w:val="single" w:sz="4" w:space="0" w:color="auto"/>
              <w:bottom w:val="single" w:sz="4" w:space="0" w:color="auto"/>
              <w:right w:val="single" w:sz="4" w:space="0" w:color="auto"/>
            </w:tcBorders>
            <w:shd w:val="clear" w:color="auto" w:fill="auto"/>
            <w:vAlign w:val="center"/>
          </w:tcPr>
          <w:p w14:paraId="4134BA7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2268" w:type="dxa"/>
            <w:tcBorders>
              <w:top w:val="nil"/>
              <w:left w:val="nil"/>
              <w:bottom w:val="single" w:sz="4" w:space="0" w:color="auto"/>
              <w:right w:val="single" w:sz="4" w:space="0" w:color="auto"/>
            </w:tcBorders>
            <w:shd w:val="clear" w:color="auto" w:fill="auto"/>
            <w:vAlign w:val="center"/>
          </w:tcPr>
          <w:p w14:paraId="1EE187C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HDBaseT无损模块</w:t>
            </w:r>
          </w:p>
        </w:tc>
        <w:tc>
          <w:tcPr>
            <w:tcW w:w="4394" w:type="dxa"/>
            <w:tcBorders>
              <w:top w:val="nil"/>
              <w:left w:val="nil"/>
              <w:bottom w:val="single" w:sz="4" w:space="0" w:color="auto"/>
              <w:right w:val="single" w:sz="4" w:space="0" w:color="auto"/>
            </w:tcBorders>
            <w:shd w:val="clear" w:color="auto" w:fill="auto"/>
            <w:vAlign w:val="center"/>
          </w:tcPr>
          <w:p w14:paraId="4D228109"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1：HDMI无压缩  HDBaseT延长技术</w:t>
            </w:r>
            <w:r w:rsidRPr="00FE5AA6">
              <w:rPr>
                <w:rFonts w:ascii="宋体" w:hAnsi="宋体" w:cs="宋体" w:hint="eastAsia"/>
                <w:color w:val="000000" w:themeColor="text1"/>
                <w:sz w:val="24"/>
                <w:szCs w:val="24"/>
              </w:rPr>
              <w:br/>
              <w:t>2：支持HDMI 4K分辨率，支持HDMI 3D显示技术</w:t>
            </w:r>
            <w:r w:rsidRPr="00FE5AA6">
              <w:rPr>
                <w:rFonts w:ascii="宋体" w:hAnsi="宋体" w:cs="宋体" w:hint="eastAsia"/>
                <w:color w:val="000000" w:themeColor="text1"/>
                <w:sz w:val="24"/>
                <w:szCs w:val="24"/>
              </w:rPr>
              <w:br/>
              <w:t>3：支持HDMI 特性，HDMI 3D,深色，兼容HDCP,支持EDID，杜比音频，DTS音频等</w:t>
            </w:r>
            <w:r w:rsidRPr="00FE5AA6">
              <w:rPr>
                <w:rFonts w:ascii="宋体" w:hAnsi="宋体" w:cs="宋体" w:hint="eastAsia"/>
                <w:color w:val="000000" w:themeColor="text1"/>
                <w:sz w:val="24"/>
                <w:szCs w:val="24"/>
              </w:rPr>
              <w:br/>
              <w:t>4：单网线延长≥70M（1080P分辨率），40米（4K*2K分辨率）</w:t>
            </w:r>
          </w:p>
        </w:tc>
        <w:tc>
          <w:tcPr>
            <w:tcW w:w="709" w:type="dxa"/>
            <w:tcBorders>
              <w:top w:val="nil"/>
              <w:left w:val="nil"/>
              <w:bottom w:val="single" w:sz="4" w:space="0" w:color="auto"/>
              <w:right w:val="single" w:sz="4" w:space="0" w:color="auto"/>
            </w:tcBorders>
            <w:shd w:val="clear" w:color="auto" w:fill="auto"/>
            <w:vAlign w:val="center"/>
          </w:tcPr>
          <w:p w14:paraId="3FBD026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5111CB8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7C5AF358"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04FB170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2268" w:type="dxa"/>
            <w:tcBorders>
              <w:top w:val="nil"/>
              <w:left w:val="nil"/>
              <w:bottom w:val="single" w:sz="4" w:space="0" w:color="auto"/>
              <w:right w:val="single" w:sz="4" w:space="0" w:color="auto"/>
            </w:tcBorders>
            <w:shd w:val="clear" w:color="auto" w:fill="auto"/>
            <w:vAlign w:val="center"/>
          </w:tcPr>
          <w:p w14:paraId="2FAFC50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HSMI延长器</w:t>
            </w:r>
          </w:p>
        </w:tc>
        <w:tc>
          <w:tcPr>
            <w:tcW w:w="4394" w:type="dxa"/>
            <w:tcBorders>
              <w:top w:val="nil"/>
              <w:left w:val="nil"/>
              <w:bottom w:val="single" w:sz="4" w:space="0" w:color="auto"/>
              <w:right w:val="single" w:sz="4" w:space="0" w:color="auto"/>
            </w:tcBorders>
            <w:shd w:val="clear" w:color="auto" w:fill="auto"/>
            <w:vAlign w:val="center"/>
          </w:tcPr>
          <w:p w14:paraId="05269B0D"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含</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发送机和</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接收机</w:t>
            </w:r>
          </w:p>
          <w:p w14:paraId="3516FEB7"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▲1.通过单根CAT5/5e/6网线直连传输120米</w:t>
            </w:r>
          </w:p>
          <w:p w14:paraId="4E3686C6"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2.采用最新V3.0技术，优化提升画面质量，更清晰的音视频传输效果，最高支持1080P@50/60Hz</w:t>
            </w:r>
          </w:p>
          <w:p w14:paraId="1CDD4109"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3.兼容性更强，对显示源和信号源以及传输线缆的兼容性更好</w:t>
            </w:r>
          </w:p>
          <w:p w14:paraId="6F14A758"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4.稳定性更高，采用更专业的工业电路及ESD静电保护设计，更适合7x24小时不间断工作的工业应用</w:t>
            </w:r>
          </w:p>
          <w:p w14:paraId="0664DA33"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5.更小的带宽，支持同时上网，可同时兼容在路由器或交换机中的因特网数据传输和</w:t>
            </w:r>
            <w:proofErr w:type="gramStart"/>
            <w:r w:rsidRPr="00FE5AA6">
              <w:rPr>
                <w:rFonts w:ascii="宋体" w:cs="宋体" w:hint="eastAsia"/>
                <w:color w:val="000000" w:themeColor="text1"/>
                <w:sz w:val="24"/>
                <w:szCs w:val="24"/>
              </w:rPr>
              <w:t>音视频</w:t>
            </w:r>
            <w:proofErr w:type="gramEnd"/>
            <w:r w:rsidRPr="00FE5AA6">
              <w:rPr>
                <w:rFonts w:ascii="宋体" w:cs="宋体" w:hint="eastAsia"/>
                <w:color w:val="000000" w:themeColor="text1"/>
                <w:sz w:val="24"/>
                <w:szCs w:val="24"/>
              </w:rPr>
              <w:t>分配传输</w:t>
            </w:r>
          </w:p>
          <w:p w14:paraId="66139A7C"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6.支持级联，可以增加网络交换机级联，实现无限延长</w:t>
            </w:r>
          </w:p>
          <w:p w14:paraId="191A7D96"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▲7.支持一对多连接，借助交换机，一个TX</w:t>
            </w:r>
            <w:proofErr w:type="gramStart"/>
            <w:r w:rsidRPr="00FE5AA6">
              <w:rPr>
                <w:rFonts w:ascii="宋体" w:cs="宋体" w:hint="eastAsia"/>
                <w:color w:val="000000" w:themeColor="text1"/>
                <w:sz w:val="24"/>
                <w:szCs w:val="24"/>
              </w:rPr>
              <w:t>端可连接</w:t>
            </w:r>
            <w:proofErr w:type="gramEnd"/>
            <w:r w:rsidRPr="00FE5AA6">
              <w:rPr>
                <w:rFonts w:ascii="宋体" w:cs="宋体" w:hint="eastAsia"/>
                <w:color w:val="000000" w:themeColor="text1"/>
                <w:sz w:val="24"/>
                <w:szCs w:val="24"/>
              </w:rPr>
              <w:t>多个RX</w:t>
            </w:r>
            <w:proofErr w:type="gramStart"/>
            <w:r w:rsidRPr="00FE5AA6">
              <w:rPr>
                <w:rFonts w:ascii="宋体" w:cs="宋体" w:hint="eastAsia"/>
                <w:color w:val="000000" w:themeColor="text1"/>
                <w:sz w:val="24"/>
                <w:szCs w:val="24"/>
              </w:rPr>
              <w:t>端实现</w:t>
            </w:r>
            <w:proofErr w:type="gramEnd"/>
            <w:r w:rsidRPr="00FE5AA6">
              <w:rPr>
                <w:rFonts w:ascii="宋体" w:cs="宋体" w:hint="eastAsia"/>
                <w:color w:val="000000" w:themeColor="text1"/>
                <w:sz w:val="24"/>
                <w:szCs w:val="24"/>
              </w:rPr>
              <w:t>延长+分配功能</w:t>
            </w:r>
          </w:p>
          <w:p w14:paraId="2850A49B"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▲8.支持混联，搭配不同发射端延长器，可支持VGA/SDI/DVI等不同接口的信号</w:t>
            </w:r>
            <w:r w:rsidRPr="00FE5AA6">
              <w:rPr>
                <w:rFonts w:ascii="宋体" w:cs="宋体" w:hint="eastAsia"/>
                <w:color w:val="000000" w:themeColor="text1"/>
                <w:sz w:val="24"/>
                <w:szCs w:val="24"/>
              </w:rPr>
              <w:lastRenderedPageBreak/>
              <w:t>输入，</w:t>
            </w:r>
          </w:p>
        </w:tc>
        <w:tc>
          <w:tcPr>
            <w:tcW w:w="709" w:type="dxa"/>
            <w:tcBorders>
              <w:top w:val="nil"/>
              <w:left w:val="nil"/>
              <w:bottom w:val="single" w:sz="4" w:space="0" w:color="auto"/>
              <w:right w:val="single" w:sz="4" w:space="0" w:color="auto"/>
            </w:tcBorders>
            <w:shd w:val="clear" w:color="auto" w:fill="auto"/>
            <w:vAlign w:val="center"/>
          </w:tcPr>
          <w:p w14:paraId="38C7A23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4</w:t>
            </w:r>
          </w:p>
        </w:tc>
        <w:tc>
          <w:tcPr>
            <w:tcW w:w="992" w:type="dxa"/>
            <w:tcBorders>
              <w:top w:val="nil"/>
              <w:left w:val="nil"/>
              <w:bottom w:val="single" w:sz="4" w:space="0" w:color="auto"/>
              <w:right w:val="single" w:sz="4" w:space="0" w:color="auto"/>
            </w:tcBorders>
            <w:shd w:val="clear" w:color="auto" w:fill="auto"/>
            <w:vAlign w:val="center"/>
          </w:tcPr>
          <w:p w14:paraId="5DA775B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6B2D26BB"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48367453"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6</w:t>
            </w:r>
          </w:p>
        </w:tc>
        <w:tc>
          <w:tcPr>
            <w:tcW w:w="2268" w:type="dxa"/>
            <w:tcBorders>
              <w:top w:val="nil"/>
              <w:left w:val="nil"/>
              <w:bottom w:val="single" w:sz="4" w:space="0" w:color="auto"/>
              <w:right w:val="single" w:sz="4" w:space="0" w:color="auto"/>
            </w:tcBorders>
            <w:shd w:val="clear" w:color="auto" w:fill="auto"/>
            <w:vAlign w:val="center"/>
          </w:tcPr>
          <w:p w14:paraId="6C1969A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100M六类网线</w:t>
            </w:r>
          </w:p>
        </w:tc>
        <w:tc>
          <w:tcPr>
            <w:tcW w:w="4394" w:type="dxa"/>
            <w:tcBorders>
              <w:top w:val="nil"/>
              <w:left w:val="nil"/>
              <w:bottom w:val="single" w:sz="4" w:space="0" w:color="auto"/>
              <w:right w:val="single" w:sz="4" w:space="0" w:color="auto"/>
            </w:tcBorders>
            <w:shd w:val="clear" w:color="auto" w:fill="auto"/>
            <w:vAlign w:val="center"/>
          </w:tcPr>
          <w:p w14:paraId="25F6C27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▲1、带宽：50MHz</w:t>
            </w:r>
          </w:p>
          <w:p w14:paraId="068E71A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▲2、标准：符合TIA/EIA 568B.2-1,ISO/IEC 11801B.2-1等技术指标要求。</w:t>
            </w:r>
          </w:p>
          <w:p w14:paraId="21AAA5C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3、结构：中间带十字架</w:t>
            </w:r>
          </w:p>
          <w:p w14:paraId="2AA781AA"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▲4、护套材料：聚氯乙烯(PVC)</w:t>
            </w:r>
          </w:p>
          <w:p w14:paraId="77262894"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▲5、导体直径：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3AWG(0.575MM)线规铜线</w:t>
            </w:r>
          </w:p>
          <w:p w14:paraId="0DEF9D1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6、护套直径：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6.4mm；</w:t>
            </w:r>
          </w:p>
          <w:p w14:paraId="3C6A67C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7、防火等级：CM</w:t>
            </w:r>
          </w:p>
          <w:p w14:paraId="591C10C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8、特性阻抗：100±15；1 MHz to 250 MHz</w:t>
            </w:r>
          </w:p>
          <w:p w14:paraId="24BBF00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9、传输延迟：最大536 ns/100 m. @ 250 MHz</w:t>
            </w:r>
          </w:p>
          <w:p w14:paraId="58F3A7D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10、延迟偏差：最大45 ns</w:t>
            </w:r>
          </w:p>
          <w:p w14:paraId="167B9E0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▲11、认证：中国信息产业部通信产品质量监督检验中心认证</w:t>
            </w:r>
          </w:p>
          <w:p w14:paraId="1F6A5D18"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E82206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992" w:type="dxa"/>
            <w:tcBorders>
              <w:top w:val="nil"/>
              <w:left w:val="nil"/>
              <w:bottom w:val="single" w:sz="4" w:space="0" w:color="auto"/>
              <w:right w:val="single" w:sz="4" w:space="0" w:color="auto"/>
            </w:tcBorders>
            <w:shd w:val="clear" w:color="auto" w:fill="auto"/>
            <w:vAlign w:val="center"/>
          </w:tcPr>
          <w:p w14:paraId="71231D6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61691E8A"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3E33B41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7</w:t>
            </w:r>
          </w:p>
        </w:tc>
        <w:tc>
          <w:tcPr>
            <w:tcW w:w="2268" w:type="dxa"/>
            <w:tcBorders>
              <w:top w:val="nil"/>
              <w:left w:val="nil"/>
              <w:bottom w:val="single" w:sz="4" w:space="0" w:color="auto"/>
              <w:right w:val="single" w:sz="4" w:space="0" w:color="auto"/>
            </w:tcBorders>
            <w:shd w:val="clear" w:color="auto" w:fill="auto"/>
            <w:vAlign w:val="center"/>
          </w:tcPr>
          <w:p w14:paraId="608FCBD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六类网络模块</w:t>
            </w:r>
            <w:proofErr w:type="gramStart"/>
            <w:r w:rsidRPr="00FE5AA6">
              <w:rPr>
                <w:rFonts w:ascii="宋体" w:hAnsi="宋体" w:cs="宋体" w:hint="eastAsia"/>
                <w:color w:val="000000" w:themeColor="text1"/>
                <w:sz w:val="24"/>
                <w:szCs w:val="24"/>
              </w:rPr>
              <w:t>及地座</w:t>
            </w:r>
            <w:proofErr w:type="gramEnd"/>
          </w:p>
        </w:tc>
        <w:tc>
          <w:tcPr>
            <w:tcW w:w="4394" w:type="dxa"/>
            <w:tcBorders>
              <w:top w:val="nil"/>
              <w:left w:val="nil"/>
              <w:bottom w:val="single" w:sz="4" w:space="0" w:color="auto"/>
              <w:right w:val="single" w:sz="4" w:space="0" w:color="auto"/>
            </w:tcBorders>
            <w:shd w:val="clear" w:color="auto" w:fill="auto"/>
            <w:vAlign w:val="center"/>
          </w:tcPr>
          <w:p w14:paraId="078ACA0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▲1、安装方式：支持T568A和T568任意安装方式</w:t>
            </w:r>
          </w:p>
          <w:p w14:paraId="72750B6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2、标准：支持1000Base-T/TX,1.2Gbps ATM的应用</w:t>
            </w:r>
          </w:p>
          <w:p w14:paraId="0F42D28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3、电气性能：完全满足TIA/EIA568-B.2-1 Category 6和ISO/IEC 11801 2版 Category 6/Class E 性能要求；</w:t>
            </w:r>
          </w:p>
          <w:p w14:paraId="119408D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4、保护装置：插座后面带线</w:t>
            </w:r>
            <w:proofErr w:type="gramStart"/>
            <w:r w:rsidRPr="00FE5AA6">
              <w:rPr>
                <w:rFonts w:ascii="宋体" w:eastAsia="宋体" w:cs="宋体" w:hint="eastAsia"/>
                <w:color w:val="000000" w:themeColor="text1"/>
                <w:kern w:val="0"/>
                <w:sz w:val="24"/>
                <w:szCs w:val="24"/>
              </w:rPr>
              <w:t>缆</w:t>
            </w:r>
            <w:proofErr w:type="gramEnd"/>
            <w:r w:rsidRPr="00FE5AA6">
              <w:rPr>
                <w:rFonts w:ascii="宋体" w:eastAsia="宋体" w:cs="宋体" w:hint="eastAsia"/>
                <w:color w:val="000000" w:themeColor="text1"/>
                <w:kern w:val="0"/>
                <w:sz w:val="24"/>
                <w:szCs w:val="24"/>
              </w:rPr>
              <w:t>保护套</w:t>
            </w:r>
          </w:p>
          <w:p w14:paraId="7723307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 RJ-45插座接触针: 8根接触针两两交叉</w:t>
            </w:r>
          </w:p>
          <w:p w14:paraId="1C07065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lastRenderedPageBreak/>
              <w:t>6、耐久性：RJ-45插座：至少750次插接</w:t>
            </w:r>
            <w:r w:rsidRPr="00FE5AA6">
              <w:rPr>
                <w:rFonts w:ascii="宋体" w:eastAsia="宋体" w:cs="宋体"/>
                <w:color w:val="000000" w:themeColor="text1"/>
                <w:kern w:val="0"/>
                <w:sz w:val="24"/>
                <w:szCs w:val="24"/>
              </w:rPr>
              <w:br/>
            </w:r>
            <w:r w:rsidRPr="00FE5AA6">
              <w:rPr>
                <w:rFonts w:ascii="宋体" w:eastAsia="宋体" w:cs="宋体" w:hint="eastAsia"/>
                <w:color w:val="000000" w:themeColor="text1"/>
                <w:kern w:val="0"/>
                <w:sz w:val="24"/>
                <w:szCs w:val="24"/>
              </w:rPr>
              <w:t>7、最大电压：150VAC</w:t>
            </w:r>
          </w:p>
          <w:p w14:paraId="548B31F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8、工作温度：-40—70ºC</w:t>
            </w:r>
          </w:p>
          <w:p w14:paraId="7B089BF5"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9、安装：安装工具一次端接八根线。</w:t>
            </w:r>
          </w:p>
          <w:p w14:paraId="1453EDE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▲10、防尘盖：RJ45接口带弹簧防尘盖，起到防尘作用，减少损耗，保证模块连接的性能</w:t>
            </w:r>
          </w:p>
          <w:p w14:paraId="72DB9AE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11、插座触点材料：</w:t>
            </w:r>
            <w:proofErr w:type="gramStart"/>
            <w:r w:rsidRPr="00FE5AA6">
              <w:rPr>
                <w:rFonts w:ascii="宋体" w:eastAsia="宋体" w:cs="宋体" w:hint="eastAsia"/>
                <w:color w:val="000000" w:themeColor="text1"/>
                <w:kern w:val="0"/>
                <w:sz w:val="24"/>
                <w:szCs w:val="24"/>
              </w:rPr>
              <w:t>铍铜合金</w:t>
            </w:r>
            <w:proofErr w:type="gramEnd"/>
            <w:r w:rsidRPr="00FE5AA6">
              <w:rPr>
                <w:rFonts w:ascii="宋体" w:eastAsia="宋体" w:cs="宋体" w:hint="eastAsia"/>
                <w:color w:val="000000" w:themeColor="text1"/>
                <w:kern w:val="0"/>
                <w:sz w:val="24"/>
                <w:szCs w:val="24"/>
              </w:rPr>
              <w:t>，局部镀1.27µm厚度的金，底板镀 1.27µm的镀镍，再镀3.81µm的锡</w:t>
            </w:r>
          </w:p>
          <w:p w14:paraId="6DD268C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12、保护套材料：聚</w:t>
            </w:r>
            <w:proofErr w:type="gramStart"/>
            <w:r w:rsidRPr="00FE5AA6">
              <w:rPr>
                <w:rFonts w:ascii="宋体" w:eastAsia="宋体" w:cs="宋体" w:hint="eastAsia"/>
                <w:color w:val="000000" w:themeColor="text1"/>
                <w:kern w:val="0"/>
                <w:sz w:val="24"/>
                <w:szCs w:val="24"/>
              </w:rPr>
              <w:t>炭酸</w:t>
            </w:r>
            <w:proofErr w:type="gramEnd"/>
            <w:r w:rsidRPr="00FE5AA6">
              <w:rPr>
                <w:rFonts w:ascii="宋体" w:eastAsia="宋体" w:cs="宋体" w:hint="eastAsia"/>
                <w:color w:val="000000" w:themeColor="text1"/>
                <w:kern w:val="0"/>
                <w:sz w:val="24"/>
                <w:szCs w:val="24"/>
              </w:rPr>
              <w:t>脂</w:t>
            </w:r>
          </w:p>
          <w:p w14:paraId="3C0AAAF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13、防火标准：符合UL94V-0</w:t>
            </w:r>
          </w:p>
          <w:p w14:paraId="004E2F7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14、最大接触电阻：20MΩ</w:t>
            </w:r>
          </w:p>
          <w:p w14:paraId="527E7D6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15、最小绝缘阻抗：500MΩ</w:t>
            </w:r>
          </w:p>
          <w:p w14:paraId="599DCE95" w14:textId="77777777" w:rsidR="00D95B9E" w:rsidRPr="00FE5AA6" w:rsidRDefault="00D95B9E" w:rsidP="00536A6A">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▲16、认证：中国信息产业部通信产品质量监督检验中心认证</w:t>
            </w:r>
          </w:p>
        </w:tc>
        <w:tc>
          <w:tcPr>
            <w:tcW w:w="709" w:type="dxa"/>
            <w:tcBorders>
              <w:top w:val="nil"/>
              <w:left w:val="nil"/>
              <w:bottom w:val="single" w:sz="4" w:space="0" w:color="auto"/>
              <w:right w:val="single" w:sz="4" w:space="0" w:color="auto"/>
            </w:tcBorders>
            <w:shd w:val="clear" w:color="auto" w:fill="auto"/>
            <w:vAlign w:val="center"/>
          </w:tcPr>
          <w:p w14:paraId="160AFD2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4</w:t>
            </w:r>
          </w:p>
        </w:tc>
        <w:tc>
          <w:tcPr>
            <w:tcW w:w="992" w:type="dxa"/>
            <w:tcBorders>
              <w:top w:val="nil"/>
              <w:left w:val="nil"/>
              <w:bottom w:val="single" w:sz="4" w:space="0" w:color="auto"/>
              <w:right w:val="single" w:sz="4" w:space="0" w:color="auto"/>
            </w:tcBorders>
            <w:shd w:val="clear" w:color="auto" w:fill="auto"/>
            <w:vAlign w:val="center"/>
          </w:tcPr>
          <w:p w14:paraId="3E9E7E8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44CA3DAE"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8C58CF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2268" w:type="dxa"/>
            <w:tcBorders>
              <w:top w:val="nil"/>
              <w:left w:val="nil"/>
              <w:bottom w:val="single" w:sz="4" w:space="0" w:color="auto"/>
              <w:right w:val="single" w:sz="4" w:space="0" w:color="auto"/>
            </w:tcBorders>
            <w:shd w:val="clear" w:color="auto" w:fill="auto"/>
            <w:vAlign w:val="center"/>
          </w:tcPr>
          <w:p w14:paraId="6DBEC59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HDMI分配器</w:t>
            </w:r>
          </w:p>
        </w:tc>
        <w:tc>
          <w:tcPr>
            <w:tcW w:w="4394" w:type="dxa"/>
            <w:tcBorders>
              <w:top w:val="nil"/>
              <w:left w:val="nil"/>
              <w:bottom w:val="single" w:sz="4" w:space="0" w:color="auto"/>
              <w:right w:val="single" w:sz="4" w:space="0" w:color="auto"/>
            </w:tcBorders>
            <w:shd w:val="clear" w:color="auto" w:fill="auto"/>
            <w:vAlign w:val="center"/>
          </w:tcPr>
          <w:p w14:paraId="4AAEF91D"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1进8出，4K*2K分辨率</w:t>
            </w:r>
          </w:p>
        </w:tc>
        <w:tc>
          <w:tcPr>
            <w:tcW w:w="709" w:type="dxa"/>
            <w:tcBorders>
              <w:top w:val="nil"/>
              <w:left w:val="nil"/>
              <w:bottom w:val="single" w:sz="4" w:space="0" w:color="auto"/>
              <w:right w:val="single" w:sz="4" w:space="0" w:color="auto"/>
            </w:tcBorders>
            <w:shd w:val="clear" w:color="auto" w:fill="auto"/>
            <w:vAlign w:val="center"/>
          </w:tcPr>
          <w:p w14:paraId="35979D7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1481709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581D8A7C"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DAD25B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9</w:t>
            </w:r>
          </w:p>
        </w:tc>
        <w:tc>
          <w:tcPr>
            <w:tcW w:w="2268" w:type="dxa"/>
            <w:tcBorders>
              <w:top w:val="nil"/>
              <w:left w:val="nil"/>
              <w:bottom w:val="single" w:sz="4" w:space="0" w:color="auto"/>
              <w:right w:val="single" w:sz="4" w:space="0" w:color="auto"/>
            </w:tcBorders>
            <w:shd w:val="clear" w:color="auto" w:fill="auto"/>
            <w:vAlign w:val="center"/>
          </w:tcPr>
          <w:p w14:paraId="168C875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2831E93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1DCD4C3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16</w:t>
            </w:r>
          </w:p>
        </w:tc>
        <w:tc>
          <w:tcPr>
            <w:tcW w:w="992" w:type="dxa"/>
            <w:tcBorders>
              <w:top w:val="nil"/>
              <w:left w:val="nil"/>
              <w:bottom w:val="single" w:sz="4" w:space="0" w:color="auto"/>
              <w:right w:val="single" w:sz="4" w:space="0" w:color="auto"/>
            </w:tcBorders>
            <w:shd w:val="clear" w:color="auto" w:fill="auto"/>
            <w:vAlign w:val="center"/>
          </w:tcPr>
          <w:p w14:paraId="67F25E6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3DED560B"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00569FC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10</w:t>
            </w:r>
          </w:p>
        </w:tc>
        <w:tc>
          <w:tcPr>
            <w:tcW w:w="2268" w:type="dxa"/>
            <w:tcBorders>
              <w:top w:val="nil"/>
              <w:left w:val="nil"/>
              <w:bottom w:val="single" w:sz="4" w:space="0" w:color="auto"/>
              <w:right w:val="single" w:sz="4" w:space="0" w:color="auto"/>
            </w:tcBorders>
            <w:shd w:val="clear" w:color="auto" w:fill="auto"/>
            <w:vAlign w:val="center"/>
          </w:tcPr>
          <w:p w14:paraId="163D2C6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43DD3659"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187ACEC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3A5A86A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621B6E42"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50AAA8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11</w:t>
            </w:r>
          </w:p>
        </w:tc>
        <w:tc>
          <w:tcPr>
            <w:tcW w:w="2268" w:type="dxa"/>
            <w:tcBorders>
              <w:top w:val="nil"/>
              <w:left w:val="nil"/>
              <w:bottom w:val="single" w:sz="4" w:space="0" w:color="auto"/>
              <w:right w:val="single" w:sz="4" w:space="0" w:color="auto"/>
            </w:tcBorders>
            <w:shd w:val="clear" w:color="auto" w:fill="auto"/>
            <w:vAlign w:val="center"/>
          </w:tcPr>
          <w:p w14:paraId="153BEDC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HSMI高清线</w:t>
            </w:r>
          </w:p>
        </w:tc>
        <w:tc>
          <w:tcPr>
            <w:tcW w:w="4394" w:type="dxa"/>
            <w:tcBorders>
              <w:top w:val="nil"/>
              <w:left w:val="nil"/>
              <w:bottom w:val="single" w:sz="4" w:space="0" w:color="auto"/>
              <w:right w:val="single" w:sz="4" w:space="0" w:color="auto"/>
            </w:tcBorders>
            <w:shd w:val="clear" w:color="auto" w:fill="auto"/>
            <w:vAlign w:val="center"/>
          </w:tcPr>
          <w:p w14:paraId="371DE01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102B4C7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4</w:t>
            </w:r>
          </w:p>
        </w:tc>
        <w:tc>
          <w:tcPr>
            <w:tcW w:w="992" w:type="dxa"/>
            <w:tcBorders>
              <w:top w:val="nil"/>
              <w:left w:val="nil"/>
              <w:bottom w:val="single" w:sz="4" w:space="0" w:color="auto"/>
              <w:right w:val="single" w:sz="4" w:space="0" w:color="auto"/>
            </w:tcBorders>
            <w:shd w:val="clear" w:color="auto" w:fill="auto"/>
            <w:vAlign w:val="center"/>
          </w:tcPr>
          <w:p w14:paraId="6821573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15C1516E"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161CA4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12</w:t>
            </w:r>
          </w:p>
        </w:tc>
        <w:tc>
          <w:tcPr>
            <w:tcW w:w="2268" w:type="dxa"/>
            <w:tcBorders>
              <w:top w:val="nil"/>
              <w:left w:val="nil"/>
              <w:bottom w:val="single" w:sz="4" w:space="0" w:color="auto"/>
              <w:right w:val="single" w:sz="4" w:space="0" w:color="auto"/>
            </w:tcBorders>
            <w:shd w:val="clear" w:color="auto" w:fill="auto"/>
            <w:vAlign w:val="center"/>
          </w:tcPr>
          <w:p w14:paraId="2F9A83C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辅材</w:t>
            </w:r>
          </w:p>
        </w:tc>
        <w:tc>
          <w:tcPr>
            <w:tcW w:w="4394" w:type="dxa"/>
            <w:tcBorders>
              <w:top w:val="nil"/>
              <w:left w:val="nil"/>
              <w:bottom w:val="single" w:sz="4" w:space="0" w:color="auto"/>
              <w:right w:val="single" w:sz="4" w:space="0" w:color="auto"/>
            </w:tcBorders>
            <w:shd w:val="clear" w:color="auto" w:fill="auto"/>
            <w:vAlign w:val="center"/>
          </w:tcPr>
          <w:p w14:paraId="55BF202B"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PVC管槽、小五金、水晶头、弯头、插座、钢丝等</w:t>
            </w:r>
          </w:p>
        </w:tc>
        <w:tc>
          <w:tcPr>
            <w:tcW w:w="709" w:type="dxa"/>
            <w:tcBorders>
              <w:top w:val="nil"/>
              <w:left w:val="nil"/>
              <w:bottom w:val="single" w:sz="4" w:space="0" w:color="auto"/>
              <w:right w:val="single" w:sz="4" w:space="0" w:color="auto"/>
            </w:tcBorders>
            <w:shd w:val="clear" w:color="auto" w:fill="auto"/>
            <w:vAlign w:val="center"/>
          </w:tcPr>
          <w:p w14:paraId="2042038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F8D960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项</w:t>
            </w:r>
          </w:p>
        </w:tc>
      </w:tr>
      <w:tr w:rsidR="00D95B9E" w:rsidRPr="00FE5AA6" w14:paraId="0550117C" w14:textId="77777777" w:rsidTr="00D95B9E">
        <w:trPr>
          <w:trHeight w:val="300"/>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5D95FE" w14:textId="77777777" w:rsidR="00D95B9E" w:rsidRPr="00FE5AA6" w:rsidRDefault="00D95B9E" w:rsidP="00D95B9E">
            <w:pPr>
              <w:widowControl/>
              <w:jc w:val="left"/>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四、接待室2</w:t>
            </w:r>
          </w:p>
        </w:tc>
      </w:tr>
      <w:tr w:rsidR="00D95B9E" w:rsidRPr="00FE5AA6" w14:paraId="202E0146" w14:textId="77777777" w:rsidTr="00D95B9E">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14:paraId="6BBB7E3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2268" w:type="dxa"/>
            <w:tcBorders>
              <w:top w:val="nil"/>
              <w:left w:val="nil"/>
              <w:bottom w:val="single" w:sz="4" w:space="0" w:color="auto"/>
              <w:right w:val="single" w:sz="4" w:space="0" w:color="auto"/>
            </w:tcBorders>
            <w:shd w:val="clear" w:color="auto" w:fill="auto"/>
            <w:vAlign w:val="center"/>
          </w:tcPr>
          <w:p w14:paraId="12E5D85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数字放映机</w:t>
            </w:r>
          </w:p>
        </w:tc>
        <w:tc>
          <w:tcPr>
            <w:tcW w:w="4394" w:type="dxa"/>
            <w:tcBorders>
              <w:top w:val="nil"/>
              <w:left w:val="nil"/>
              <w:bottom w:val="single" w:sz="4" w:space="0" w:color="auto"/>
              <w:right w:val="single" w:sz="4" w:space="0" w:color="auto"/>
            </w:tcBorders>
            <w:shd w:val="clear" w:color="auto" w:fill="auto"/>
            <w:vAlign w:val="center"/>
          </w:tcPr>
          <w:p w14:paraId="16A9BC8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1、亮度≥5000流明，物理分辨率1920*1200，对比度≥3000:1；</w:t>
            </w:r>
          </w:p>
          <w:p w14:paraId="08B34E7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2、液晶板: 0.67</w:t>
            </w:r>
            <w:proofErr w:type="gramStart"/>
            <w:r w:rsidRPr="00FE5AA6">
              <w:rPr>
                <w:rFonts w:ascii="宋体" w:eastAsia="宋体" w:cs="宋体" w:hint="eastAsia"/>
                <w:color w:val="000000" w:themeColor="text1"/>
                <w:kern w:val="0"/>
                <w:sz w:val="24"/>
                <w:szCs w:val="24"/>
              </w:rPr>
              <w:t>”</w:t>
            </w:r>
            <w:proofErr w:type="gramEnd"/>
            <w:r w:rsidRPr="00FE5AA6">
              <w:rPr>
                <w:rFonts w:ascii="宋体" w:eastAsia="宋体" w:cs="宋体" w:hint="eastAsia"/>
                <w:color w:val="000000" w:themeColor="text1"/>
                <w:kern w:val="0"/>
                <w:sz w:val="24"/>
                <w:szCs w:val="24"/>
              </w:rPr>
              <w:t>*3</w:t>
            </w:r>
          </w:p>
          <w:p w14:paraId="61D695A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3、支持多种镜头更换，并支持镜头位移</w:t>
            </w:r>
          </w:p>
          <w:p w14:paraId="00391B9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4、灯泡功率≥330W（以确保投影设备亮</w:t>
            </w:r>
            <w:r w:rsidRPr="00FE5AA6">
              <w:rPr>
                <w:rFonts w:ascii="宋体" w:eastAsia="宋体" w:cs="宋体" w:hint="eastAsia"/>
                <w:color w:val="000000" w:themeColor="text1"/>
                <w:kern w:val="0"/>
                <w:sz w:val="24"/>
                <w:szCs w:val="24"/>
              </w:rPr>
              <w:lastRenderedPageBreak/>
              <w:t>度）</w:t>
            </w:r>
          </w:p>
          <w:p w14:paraId="29E522FD"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5、屏幕比例 ：16:10</w:t>
            </w:r>
          </w:p>
          <w:p w14:paraId="567C0C4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 xml:space="preserve">6、接口：1个15针微型D-sub；5个BNC；2个HDMI；3个RCA；1个微型DIN；1个RCA；2个微型立体声；2个RCA </w:t>
            </w:r>
          </w:p>
          <w:p w14:paraId="6FF06CF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7.重量≥ 8.6KG</w:t>
            </w:r>
          </w:p>
          <w:p w14:paraId="75902F44" w14:textId="77777777" w:rsidR="00D95B9E" w:rsidRPr="00FE5AA6" w:rsidRDefault="00D95B9E" w:rsidP="00536A6A">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cs="宋体" w:hint="eastAsia"/>
                <w:color w:val="000000" w:themeColor="text1"/>
                <w:sz w:val="24"/>
                <w:szCs w:val="24"/>
              </w:rPr>
              <w:t>▲</w:t>
            </w:r>
            <w:r w:rsidRPr="00FE5AA6">
              <w:rPr>
                <w:rFonts w:ascii="宋体" w:eastAsia="宋体" w:cs="宋体" w:hint="eastAsia"/>
                <w:color w:val="000000" w:themeColor="text1"/>
                <w:kern w:val="0"/>
                <w:sz w:val="24"/>
                <w:szCs w:val="24"/>
              </w:rPr>
              <w:t>8、认证：3C证书、检测报告、节能认证、环保认证</w:t>
            </w:r>
          </w:p>
        </w:tc>
        <w:tc>
          <w:tcPr>
            <w:tcW w:w="709" w:type="dxa"/>
            <w:tcBorders>
              <w:top w:val="nil"/>
              <w:left w:val="nil"/>
              <w:bottom w:val="single" w:sz="4" w:space="0" w:color="auto"/>
              <w:right w:val="single" w:sz="4" w:space="0" w:color="auto"/>
            </w:tcBorders>
            <w:shd w:val="clear" w:color="auto" w:fill="auto"/>
            <w:vAlign w:val="center"/>
          </w:tcPr>
          <w:p w14:paraId="37723C1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1</w:t>
            </w:r>
          </w:p>
        </w:tc>
        <w:tc>
          <w:tcPr>
            <w:tcW w:w="992" w:type="dxa"/>
            <w:tcBorders>
              <w:top w:val="nil"/>
              <w:left w:val="nil"/>
              <w:bottom w:val="single" w:sz="4" w:space="0" w:color="auto"/>
              <w:right w:val="single" w:sz="4" w:space="0" w:color="auto"/>
            </w:tcBorders>
            <w:shd w:val="clear" w:color="auto" w:fill="auto"/>
            <w:vAlign w:val="center"/>
          </w:tcPr>
          <w:p w14:paraId="3478FA7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45F6CEBE"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1FF3A3F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2268" w:type="dxa"/>
            <w:tcBorders>
              <w:top w:val="nil"/>
              <w:left w:val="nil"/>
              <w:bottom w:val="single" w:sz="4" w:space="0" w:color="auto"/>
              <w:right w:val="single" w:sz="4" w:space="0" w:color="auto"/>
            </w:tcBorders>
            <w:shd w:val="clear" w:color="auto" w:fill="auto"/>
            <w:vAlign w:val="center"/>
          </w:tcPr>
          <w:p w14:paraId="60E4E8E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电动幕</w:t>
            </w:r>
          </w:p>
        </w:tc>
        <w:tc>
          <w:tcPr>
            <w:tcW w:w="4394" w:type="dxa"/>
            <w:tcBorders>
              <w:top w:val="nil"/>
              <w:left w:val="nil"/>
              <w:bottom w:val="single" w:sz="4" w:space="0" w:color="auto"/>
              <w:right w:val="single" w:sz="4" w:space="0" w:color="auto"/>
            </w:tcBorders>
            <w:shd w:val="clear" w:color="auto" w:fill="auto"/>
            <w:vAlign w:val="center"/>
          </w:tcPr>
          <w:p w14:paraId="48C8DBE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▲1、规格180寸显示面积：</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3870*2420mm</w:t>
            </w:r>
          </w:p>
          <w:p w14:paraId="5CA85CBE"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▲2、屏幕比例 ：16:10</w:t>
            </w:r>
          </w:p>
          <w:p w14:paraId="41FAD79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3、采用珍珠</w:t>
            </w:r>
            <w:proofErr w:type="gramStart"/>
            <w:r w:rsidRPr="00FE5AA6">
              <w:rPr>
                <w:rFonts w:ascii="宋体" w:eastAsia="宋体" w:cs="宋体" w:hint="eastAsia"/>
                <w:color w:val="000000" w:themeColor="text1"/>
                <w:kern w:val="0"/>
                <w:sz w:val="24"/>
                <w:szCs w:val="24"/>
              </w:rPr>
              <w:t>白幕面,幕面</w:t>
            </w:r>
            <w:proofErr w:type="gramEnd"/>
            <w:r w:rsidRPr="00FE5AA6">
              <w:rPr>
                <w:rFonts w:ascii="宋体" w:eastAsia="宋体" w:cs="宋体" w:hint="eastAsia"/>
                <w:color w:val="000000" w:themeColor="text1"/>
                <w:kern w:val="0"/>
                <w:sz w:val="24"/>
                <w:szCs w:val="24"/>
              </w:rPr>
              <w:t>刻有微型钻石纹，纹理细腻，质地光洁柔滑，有效消除光波纹，能完美还原色彩的饱和度。</w:t>
            </w:r>
            <w:proofErr w:type="gramStart"/>
            <w:r w:rsidRPr="00FE5AA6">
              <w:rPr>
                <w:rFonts w:ascii="宋体" w:eastAsia="宋体" w:cs="宋体" w:hint="eastAsia"/>
                <w:color w:val="000000" w:themeColor="text1"/>
                <w:kern w:val="0"/>
                <w:sz w:val="24"/>
                <w:szCs w:val="24"/>
              </w:rPr>
              <w:t>幕面柔软</w:t>
            </w:r>
            <w:proofErr w:type="gramEnd"/>
            <w:r w:rsidRPr="00FE5AA6">
              <w:rPr>
                <w:rFonts w:ascii="宋体" w:eastAsia="宋体" w:cs="宋体" w:hint="eastAsia"/>
                <w:color w:val="000000" w:themeColor="text1"/>
                <w:kern w:val="0"/>
                <w:sz w:val="24"/>
                <w:szCs w:val="24"/>
              </w:rPr>
              <w:t>平整，不易变形，纯色</w:t>
            </w:r>
            <w:proofErr w:type="gramStart"/>
            <w:r w:rsidRPr="00FE5AA6">
              <w:rPr>
                <w:rFonts w:ascii="宋体" w:eastAsia="宋体" w:cs="宋体" w:hint="eastAsia"/>
                <w:color w:val="000000" w:themeColor="text1"/>
                <w:kern w:val="0"/>
                <w:sz w:val="24"/>
                <w:szCs w:val="24"/>
              </w:rPr>
              <w:t>的幕面基调</w:t>
            </w:r>
            <w:proofErr w:type="gramEnd"/>
            <w:r w:rsidRPr="00FE5AA6">
              <w:rPr>
                <w:rFonts w:ascii="宋体" w:eastAsia="宋体" w:cs="宋体" w:hint="eastAsia"/>
                <w:color w:val="000000" w:themeColor="text1"/>
                <w:kern w:val="0"/>
                <w:sz w:val="24"/>
                <w:szCs w:val="24"/>
              </w:rPr>
              <w:t>，明暗层次丰富细腻，高对比度，色彩鲜艳亮丽而不刺眼，质感十足。增益1.1,视角 140 度。</w:t>
            </w:r>
          </w:p>
          <w:p w14:paraId="4F2D8B4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4、幕布绿色环保，产品通过 RHOS 认证，甲醇含量小于 20mg，具有耐光、耐洗、阻燃等特性，</w:t>
            </w:r>
            <w:proofErr w:type="gramStart"/>
            <w:r w:rsidRPr="00FE5AA6">
              <w:rPr>
                <w:rFonts w:ascii="宋体" w:eastAsia="宋体" w:cs="宋体" w:hint="eastAsia"/>
                <w:color w:val="000000" w:themeColor="text1"/>
                <w:kern w:val="0"/>
                <w:sz w:val="24"/>
                <w:szCs w:val="24"/>
              </w:rPr>
              <w:t>幕面不易</w:t>
            </w:r>
            <w:proofErr w:type="gramEnd"/>
            <w:r w:rsidRPr="00FE5AA6">
              <w:rPr>
                <w:rFonts w:ascii="宋体" w:eastAsia="宋体" w:cs="宋体" w:hint="eastAsia"/>
                <w:color w:val="000000" w:themeColor="text1"/>
                <w:kern w:val="0"/>
                <w:sz w:val="24"/>
                <w:szCs w:val="24"/>
              </w:rPr>
              <w:t>老化，久用不退色、</w:t>
            </w:r>
            <w:proofErr w:type="gramStart"/>
            <w:r w:rsidRPr="00FE5AA6">
              <w:rPr>
                <w:rFonts w:ascii="宋体" w:eastAsia="宋体" w:cs="宋体" w:hint="eastAsia"/>
                <w:color w:val="000000" w:themeColor="text1"/>
                <w:kern w:val="0"/>
                <w:sz w:val="24"/>
                <w:szCs w:val="24"/>
              </w:rPr>
              <w:t>不</w:t>
            </w:r>
            <w:proofErr w:type="gramEnd"/>
            <w:r w:rsidRPr="00FE5AA6">
              <w:rPr>
                <w:rFonts w:ascii="宋体" w:eastAsia="宋体" w:cs="宋体" w:hint="eastAsia"/>
                <w:color w:val="000000" w:themeColor="text1"/>
                <w:kern w:val="0"/>
                <w:sz w:val="24"/>
                <w:szCs w:val="24"/>
              </w:rPr>
              <w:t>发黄，不变形，无异味，可防潮、防霉。</w:t>
            </w:r>
          </w:p>
          <w:p w14:paraId="2145115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▲5、屏幕生产厂家通过 ISO9001 认证，同时产品通过 CE、ETL、FCC 等认证。</w:t>
            </w:r>
          </w:p>
          <w:p w14:paraId="71B600D4"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cs="宋体" w:hint="eastAsia"/>
                <w:color w:val="000000" w:themeColor="text1"/>
                <w:sz w:val="24"/>
                <w:szCs w:val="24"/>
              </w:rPr>
              <w:t>▲6、</w:t>
            </w:r>
            <w:proofErr w:type="gramStart"/>
            <w:r w:rsidRPr="00FE5AA6">
              <w:rPr>
                <w:rFonts w:ascii="宋体" w:cs="宋体" w:hint="eastAsia"/>
                <w:color w:val="000000" w:themeColor="text1"/>
                <w:sz w:val="24"/>
                <w:szCs w:val="24"/>
              </w:rPr>
              <w:t>机保三年</w:t>
            </w:r>
            <w:proofErr w:type="gramEnd"/>
            <w:r w:rsidRPr="00FE5AA6">
              <w:rPr>
                <w:rFonts w:ascii="宋体" w:cs="宋体" w:hint="eastAsia"/>
                <w:color w:val="000000" w:themeColor="text1"/>
                <w:sz w:val="24"/>
                <w:szCs w:val="24"/>
              </w:rPr>
              <w:t>，遥控器保一年。</w:t>
            </w:r>
          </w:p>
        </w:tc>
        <w:tc>
          <w:tcPr>
            <w:tcW w:w="709" w:type="dxa"/>
            <w:tcBorders>
              <w:top w:val="nil"/>
              <w:left w:val="nil"/>
              <w:bottom w:val="single" w:sz="4" w:space="0" w:color="auto"/>
              <w:right w:val="single" w:sz="4" w:space="0" w:color="auto"/>
            </w:tcBorders>
            <w:shd w:val="clear" w:color="auto" w:fill="auto"/>
            <w:vAlign w:val="center"/>
          </w:tcPr>
          <w:p w14:paraId="6E4AABE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41B132C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幅</w:t>
            </w:r>
          </w:p>
        </w:tc>
      </w:tr>
      <w:tr w:rsidR="00D95B9E" w:rsidRPr="00FE5AA6" w14:paraId="31F9E5D6" w14:textId="77777777" w:rsidTr="00D95B9E">
        <w:trPr>
          <w:trHeight w:val="540"/>
        </w:trPr>
        <w:tc>
          <w:tcPr>
            <w:tcW w:w="724" w:type="dxa"/>
            <w:tcBorders>
              <w:top w:val="nil"/>
              <w:left w:val="single" w:sz="4" w:space="0" w:color="auto"/>
              <w:bottom w:val="single" w:sz="4" w:space="0" w:color="auto"/>
              <w:right w:val="single" w:sz="4" w:space="0" w:color="auto"/>
            </w:tcBorders>
            <w:shd w:val="clear" w:color="auto" w:fill="auto"/>
            <w:vAlign w:val="center"/>
          </w:tcPr>
          <w:p w14:paraId="28663AE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3</w:t>
            </w:r>
          </w:p>
        </w:tc>
        <w:tc>
          <w:tcPr>
            <w:tcW w:w="2268" w:type="dxa"/>
            <w:tcBorders>
              <w:top w:val="nil"/>
              <w:left w:val="nil"/>
              <w:bottom w:val="single" w:sz="4" w:space="0" w:color="auto"/>
              <w:right w:val="single" w:sz="4" w:space="0" w:color="auto"/>
            </w:tcBorders>
            <w:shd w:val="clear" w:color="auto" w:fill="auto"/>
            <w:vAlign w:val="center"/>
          </w:tcPr>
          <w:p w14:paraId="74EF38C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固定吊架</w:t>
            </w:r>
          </w:p>
        </w:tc>
        <w:tc>
          <w:tcPr>
            <w:tcW w:w="4394" w:type="dxa"/>
            <w:tcBorders>
              <w:top w:val="nil"/>
              <w:left w:val="nil"/>
              <w:bottom w:val="single" w:sz="4" w:space="0" w:color="auto"/>
              <w:right w:val="single" w:sz="4" w:space="0" w:color="auto"/>
            </w:tcBorders>
            <w:shd w:val="clear" w:color="auto" w:fill="auto"/>
            <w:vAlign w:val="center"/>
          </w:tcPr>
          <w:p w14:paraId="18627B0C"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钢制投影</w:t>
            </w:r>
            <w:proofErr w:type="gramStart"/>
            <w:r w:rsidRPr="00FE5AA6">
              <w:rPr>
                <w:rFonts w:ascii="宋体" w:hAnsi="宋体" w:cs="宋体" w:hint="eastAsia"/>
                <w:color w:val="000000" w:themeColor="text1"/>
                <w:sz w:val="24"/>
                <w:szCs w:val="24"/>
              </w:rPr>
              <w:t>机固定</w:t>
            </w:r>
            <w:proofErr w:type="gramEnd"/>
            <w:r w:rsidRPr="00FE5AA6">
              <w:rPr>
                <w:rFonts w:ascii="宋体" w:hAnsi="宋体" w:cs="宋体" w:hint="eastAsia"/>
                <w:color w:val="000000" w:themeColor="text1"/>
                <w:sz w:val="24"/>
                <w:szCs w:val="24"/>
              </w:rPr>
              <w:t xml:space="preserve">吊架；可旋转：360°；可伸缩距离：720至1120mm；可承载重量11.5kg </w:t>
            </w:r>
          </w:p>
        </w:tc>
        <w:tc>
          <w:tcPr>
            <w:tcW w:w="709" w:type="dxa"/>
            <w:tcBorders>
              <w:top w:val="nil"/>
              <w:left w:val="nil"/>
              <w:bottom w:val="single" w:sz="4" w:space="0" w:color="auto"/>
              <w:right w:val="single" w:sz="4" w:space="0" w:color="auto"/>
            </w:tcBorders>
            <w:shd w:val="clear" w:color="auto" w:fill="auto"/>
            <w:vAlign w:val="center"/>
          </w:tcPr>
          <w:p w14:paraId="151730F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35BD15C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1DB2F6D1" w14:textId="77777777" w:rsidTr="00D95B9E">
        <w:trPr>
          <w:trHeight w:val="1620"/>
        </w:trPr>
        <w:tc>
          <w:tcPr>
            <w:tcW w:w="724" w:type="dxa"/>
            <w:tcBorders>
              <w:top w:val="nil"/>
              <w:left w:val="single" w:sz="4" w:space="0" w:color="auto"/>
              <w:bottom w:val="single" w:sz="4" w:space="0" w:color="auto"/>
              <w:right w:val="single" w:sz="4" w:space="0" w:color="auto"/>
            </w:tcBorders>
            <w:shd w:val="clear" w:color="auto" w:fill="auto"/>
            <w:vAlign w:val="center"/>
          </w:tcPr>
          <w:p w14:paraId="5AF31B7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4</w:t>
            </w:r>
          </w:p>
        </w:tc>
        <w:tc>
          <w:tcPr>
            <w:tcW w:w="2268" w:type="dxa"/>
            <w:tcBorders>
              <w:top w:val="nil"/>
              <w:left w:val="nil"/>
              <w:bottom w:val="single" w:sz="4" w:space="0" w:color="auto"/>
              <w:right w:val="single" w:sz="4" w:space="0" w:color="auto"/>
            </w:tcBorders>
            <w:shd w:val="clear" w:color="auto" w:fill="auto"/>
            <w:vAlign w:val="center"/>
          </w:tcPr>
          <w:p w14:paraId="3B7133B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HDBsaeT无损模块</w:t>
            </w:r>
          </w:p>
        </w:tc>
        <w:tc>
          <w:tcPr>
            <w:tcW w:w="4394" w:type="dxa"/>
            <w:tcBorders>
              <w:top w:val="nil"/>
              <w:left w:val="nil"/>
              <w:bottom w:val="single" w:sz="4" w:space="0" w:color="auto"/>
              <w:right w:val="single" w:sz="4" w:space="0" w:color="auto"/>
            </w:tcBorders>
            <w:shd w:val="clear" w:color="auto" w:fill="auto"/>
            <w:vAlign w:val="center"/>
          </w:tcPr>
          <w:p w14:paraId="00DACA82"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1：HDMI无压缩  HDBaseT延长技术</w:t>
            </w:r>
            <w:r w:rsidRPr="00FE5AA6">
              <w:rPr>
                <w:rFonts w:ascii="宋体" w:hAnsi="宋体" w:cs="宋体" w:hint="eastAsia"/>
                <w:color w:val="000000" w:themeColor="text1"/>
                <w:sz w:val="24"/>
                <w:szCs w:val="24"/>
              </w:rPr>
              <w:br/>
              <w:t>2：支持HDMI 4K分辨率，支持HDMI 3D显示技术</w:t>
            </w:r>
            <w:r w:rsidRPr="00FE5AA6">
              <w:rPr>
                <w:rFonts w:ascii="宋体" w:hAnsi="宋体" w:cs="宋体" w:hint="eastAsia"/>
                <w:color w:val="000000" w:themeColor="text1"/>
                <w:sz w:val="24"/>
                <w:szCs w:val="24"/>
              </w:rPr>
              <w:br/>
              <w:t>3：支持HDMI 特性，HDMI 3D,深色，兼容HDCP,支持EDID，杜比音频，DTS音频等</w:t>
            </w:r>
            <w:r w:rsidRPr="00FE5AA6">
              <w:rPr>
                <w:rFonts w:ascii="宋体" w:hAnsi="宋体" w:cs="宋体" w:hint="eastAsia"/>
                <w:color w:val="000000" w:themeColor="text1"/>
                <w:sz w:val="24"/>
                <w:szCs w:val="24"/>
              </w:rPr>
              <w:br/>
              <w:t>4：单网线延长≥70M（1080P分辨率），40米（4K*2K分辨率）</w:t>
            </w:r>
          </w:p>
        </w:tc>
        <w:tc>
          <w:tcPr>
            <w:tcW w:w="709" w:type="dxa"/>
            <w:tcBorders>
              <w:top w:val="nil"/>
              <w:left w:val="nil"/>
              <w:bottom w:val="single" w:sz="4" w:space="0" w:color="auto"/>
              <w:right w:val="single" w:sz="4" w:space="0" w:color="auto"/>
            </w:tcBorders>
            <w:shd w:val="clear" w:color="auto" w:fill="auto"/>
            <w:vAlign w:val="center"/>
          </w:tcPr>
          <w:p w14:paraId="64977F78"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2301F8D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台</w:t>
            </w:r>
          </w:p>
        </w:tc>
      </w:tr>
      <w:tr w:rsidR="00D95B9E" w:rsidRPr="00FE5AA6" w14:paraId="633E088F"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5B36CB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w:t>
            </w:r>
          </w:p>
        </w:tc>
        <w:tc>
          <w:tcPr>
            <w:tcW w:w="2268" w:type="dxa"/>
            <w:tcBorders>
              <w:top w:val="nil"/>
              <w:left w:val="nil"/>
              <w:bottom w:val="single" w:sz="4" w:space="0" w:color="auto"/>
              <w:right w:val="single" w:sz="4" w:space="0" w:color="auto"/>
            </w:tcBorders>
            <w:shd w:val="clear" w:color="auto" w:fill="auto"/>
            <w:vAlign w:val="center"/>
          </w:tcPr>
          <w:p w14:paraId="7F5DA80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HDMI延长器</w:t>
            </w:r>
          </w:p>
        </w:tc>
        <w:tc>
          <w:tcPr>
            <w:tcW w:w="4394" w:type="dxa"/>
            <w:tcBorders>
              <w:top w:val="nil"/>
              <w:left w:val="nil"/>
              <w:bottom w:val="single" w:sz="4" w:space="0" w:color="auto"/>
              <w:right w:val="single" w:sz="4" w:space="0" w:color="auto"/>
            </w:tcBorders>
            <w:shd w:val="clear" w:color="auto" w:fill="auto"/>
            <w:vAlign w:val="center"/>
          </w:tcPr>
          <w:p w14:paraId="4704EE56"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含</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发送机和</w:t>
            </w:r>
            <w:proofErr w:type="gramStart"/>
            <w:r w:rsidRPr="00FE5AA6">
              <w:rPr>
                <w:rFonts w:ascii="宋体" w:hAnsi="宋体" w:cs="宋体" w:hint="eastAsia"/>
                <w:color w:val="000000" w:themeColor="text1"/>
                <w:sz w:val="24"/>
                <w:szCs w:val="24"/>
              </w:rPr>
              <w:t>一</w:t>
            </w:r>
            <w:proofErr w:type="gramEnd"/>
            <w:r w:rsidRPr="00FE5AA6">
              <w:rPr>
                <w:rFonts w:ascii="宋体" w:hAnsi="宋体" w:cs="宋体" w:hint="eastAsia"/>
                <w:color w:val="000000" w:themeColor="text1"/>
                <w:sz w:val="24"/>
                <w:szCs w:val="24"/>
              </w:rPr>
              <w:t>接收机</w:t>
            </w:r>
          </w:p>
          <w:p w14:paraId="23383D93"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1.通过单根CAT5/5e/6网线直连传输120米</w:t>
            </w:r>
          </w:p>
          <w:p w14:paraId="3F9EEC32"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2.采用最新V3.0技术，优化提升画面质量，更清晰的音视频传输效果，最高支持1080P@50/60Hz</w:t>
            </w:r>
          </w:p>
          <w:p w14:paraId="4ED8120E"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3.兼容性更强，对显示源和信号源以及传输线缆的兼容性更好</w:t>
            </w:r>
          </w:p>
          <w:p w14:paraId="52397F66"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4.稳定性更高，采用更专业的工业电路及ESD静电保护设计，更适合7x24小时不间断工作的工业应用</w:t>
            </w:r>
          </w:p>
          <w:p w14:paraId="02D93D81"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5.更小的带宽，支持同时上网，可同时兼容在路由器或交换机中的因特网数据传输和</w:t>
            </w:r>
            <w:proofErr w:type="gramStart"/>
            <w:r w:rsidRPr="00FE5AA6">
              <w:rPr>
                <w:rFonts w:ascii="宋体" w:cs="宋体" w:hint="eastAsia"/>
                <w:color w:val="000000" w:themeColor="text1"/>
                <w:sz w:val="24"/>
                <w:szCs w:val="24"/>
              </w:rPr>
              <w:t>音视频</w:t>
            </w:r>
            <w:proofErr w:type="gramEnd"/>
            <w:r w:rsidRPr="00FE5AA6">
              <w:rPr>
                <w:rFonts w:ascii="宋体" w:cs="宋体" w:hint="eastAsia"/>
                <w:color w:val="000000" w:themeColor="text1"/>
                <w:sz w:val="24"/>
                <w:szCs w:val="24"/>
              </w:rPr>
              <w:t>分配传输</w:t>
            </w:r>
          </w:p>
          <w:p w14:paraId="63194259"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6.支持级联，可以增加网络交换机级联，实现无限延长</w:t>
            </w:r>
          </w:p>
          <w:p w14:paraId="5B132AEC"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7.支持一对多连接，借助交换机，一个TX</w:t>
            </w:r>
            <w:proofErr w:type="gramStart"/>
            <w:r w:rsidRPr="00FE5AA6">
              <w:rPr>
                <w:rFonts w:ascii="宋体" w:cs="宋体" w:hint="eastAsia"/>
                <w:color w:val="000000" w:themeColor="text1"/>
                <w:sz w:val="24"/>
                <w:szCs w:val="24"/>
              </w:rPr>
              <w:t>端可连接</w:t>
            </w:r>
            <w:proofErr w:type="gramEnd"/>
            <w:r w:rsidRPr="00FE5AA6">
              <w:rPr>
                <w:rFonts w:ascii="宋体" w:cs="宋体" w:hint="eastAsia"/>
                <w:color w:val="000000" w:themeColor="text1"/>
                <w:sz w:val="24"/>
                <w:szCs w:val="24"/>
              </w:rPr>
              <w:t>多个RX</w:t>
            </w:r>
            <w:proofErr w:type="gramStart"/>
            <w:r w:rsidRPr="00FE5AA6">
              <w:rPr>
                <w:rFonts w:ascii="宋体" w:cs="宋体" w:hint="eastAsia"/>
                <w:color w:val="000000" w:themeColor="text1"/>
                <w:sz w:val="24"/>
                <w:szCs w:val="24"/>
              </w:rPr>
              <w:t>端实现</w:t>
            </w:r>
            <w:proofErr w:type="gramEnd"/>
            <w:r w:rsidRPr="00FE5AA6">
              <w:rPr>
                <w:rFonts w:ascii="宋体" w:cs="宋体" w:hint="eastAsia"/>
                <w:color w:val="000000" w:themeColor="text1"/>
                <w:sz w:val="24"/>
                <w:szCs w:val="24"/>
              </w:rPr>
              <w:t>延长+分配功能</w:t>
            </w:r>
          </w:p>
          <w:p w14:paraId="0962815F" w14:textId="77777777" w:rsidR="00D95B9E" w:rsidRPr="00FE5AA6" w:rsidRDefault="00D95B9E" w:rsidP="00D95B9E">
            <w:pPr>
              <w:widowControl/>
              <w:jc w:val="left"/>
              <w:rPr>
                <w:rFonts w:ascii="宋体" w:cs="宋体"/>
                <w:color w:val="000000" w:themeColor="text1"/>
                <w:sz w:val="24"/>
                <w:szCs w:val="24"/>
              </w:rPr>
            </w:pPr>
            <w:r w:rsidRPr="00FE5AA6">
              <w:rPr>
                <w:rFonts w:ascii="宋体" w:cs="宋体" w:hint="eastAsia"/>
                <w:color w:val="000000" w:themeColor="text1"/>
                <w:sz w:val="24"/>
                <w:szCs w:val="24"/>
              </w:rPr>
              <w:t>8.支持混联，搭配不同发射端延长器，可支持VGA/SDI/DVI等不同接口的信号输入，</w:t>
            </w:r>
          </w:p>
        </w:tc>
        <w:tc>
          <w:tcPr>
            <w:tcW w:w="709" w:type="dxa"/>
            <w:tcBorders>
              <w:top w:val="nil"/>
              <w:left w:val="nil"/>
              <w:bottom w:val="single" w:sz="4" w:space="0" w:color="auto"/>
              <w:right w:val="single" w:sz="4" w:space="0" w:color="auto"/>
            </w:tcBorders>
            <w:shd w:val="clear" w:color="auto" w:fill="auto"/>
            <w:vAlign w:val="center"/>
          </w:tcPr>
          <w:p w14:paraId="2309C0A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482F8CEC"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6F3F0AE5"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DDB331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6</w:t>
            </w:r>
          </w:p>
        </w:tc>
        <w:tc>
          <w:tcPr>
            <w:tcW w:w="2268" w:type="dxa"/>
            <w:tcBorders>
              <w:top w:val="nil"/>
              <w:left w:val="nil"/>
              <w:bottom w:val="single" w:sz="4" w:space="0" w:color="auto"/>
              <w:right w:val="single" w:sz="4" w:space="0" w:color="auto"/>
            </w:tcBorders>
            <w:shd w:val="clear" w:color="auto" w:fill="auto"/>
            <w:vAlign w:val="center"/>
          </w:tcPr>
          <w:p w14:paraId="3D43A45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HDMI分配器</w:t>
            </w:r>
          </w:p>
        </w:tc>
        <w:tc>
          <w:tcPr>
            <w:tcW w:w="4394" w:type="dxa"/>
            <w:tcBorders>
              <w:top w:val="nil"/>
              <w:left w:val="nil"/>
              <w:bottom w:val="single" w:sz="4" w:space="0" w:color="auto"/>
              <w:right w:val="single" w:sz="4" w:space="0" w:color="auto"/>
            </w:tcBorders>
            <w:shd w:val="clear" w:color="auto" w:fill="auto"/>
            <w:vAlign w:val="center"/>
          </w:tcPr>
          <w:p w14:paraId="670567AA"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1进8出，4K*2K分辨率</w:t>
            </w:r>
          </w:p>
        </w:tc>
        <w:tc>
          <w:tcPr>
            <w:tcW w:w="709" w:type="dxa"/>
            <w:tcBorders>
              <w:top w:val="nil"/>
              <w:left w:val="nil"/>
              <w:bottom w:val="single" w:sz="4" w:space="0" w:color="auto"/>
              <w:right w:val="single" w:sz="4" w:space="0" w:color="auto"/>
            </w:tcBorders>
            <w:shd w:val="clear" w:color="auto" w:fill="auto"/>
            <w:vAlign w:val="center"/>
          </w:tcPr>
          <w:p w14:paraId="5566C37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62659CD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2F48413D"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091D9C4"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7</w:t>
            </w:r>
          </w:p>
        </w:tc>
        <w:tc>
          <w:tcPr>
            <w:tcW w:w="2268" w:type="dxa"/>
            <w:tcBorders>
              <w:top w:val="nil"/>
              <w:left w:val="nil"/>
              <w:bottom w:val="single" w:sz="4" w:space="0" w:color="auto"/>
              <w:right w:val="single" w:sz="4" w:space="0" w:color="auto"/>
            </w:tcBorders>
            <w:shd w:val="clear" w:color="auto" w:fill="auto"/>
            <w:vAlign w:val="center"/>
          </w:tcPr>
          <w:p w14:paraId="565C27A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50M六类网线</w:t>
            </w:r>
          </w:p>
        </w:tc>
        <w:tc>
          <w:tcPr>
            <w:tcW w:w="4394" w:type="dxa"/>
            <w:tcBorders>
              <w:top w:val="nil"/>
              <w:left w:val="nil"/>
              <w:bottom w:val="single" w:sz="4" w:space="0" w:color="auto"/>
              <w:right w:val="single" w:sz="4" w:space="0" w:color="auto"/>
            </w:tcBorders>
            <w:shd w:val="clear" w:color="auto" w:fill="auto"/>
            <w:vAlign w:val="center"/>
          </w:tcPr>
          <w:p w14:paraId="286AA171"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▲1、带宽：50MHz</w:t>
            </w:r>
          </w:p>
          <w:p w14:paraId="1DC0291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▲2、标准：符合TIA/EIA 568B.2-1,ISO/IEC 11801B.2-1等技术指标要求。</w:t>
            </w:r>
          </w:p>
          <w:p w14:paraId="6FF63F2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3、结构：中间带十字架</w:t>
            </w:r>
          </w:p>
          <w:p w14:paraId="54E1EAE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▲4、护套材料：聚氯乙烯(PVC)</w:t>
            </w:r>
          </w:p>
          <w:p w14:paraId="79FC6B4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▲5、导体直径：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3AWG(0.575MM)线规</w:t>
            </w:r>
            <w:r w:rsidRPr="00FE5AA6">
              <w:rPr>
                <w:rFonts w:ascii="宋体" w:eastAsia="宋体" w:cs="宋体" w:hint="eastAsia"/>
                <w:color w:val="000000" w:themeColor="text1"/>
                <w:kern w:val="0"/>
                <w:sz w:val="24"/>
                <w:szCs w:val="24"/>
              </w:rPr>
              <w:lastRenderedPageBreak/>
              <w:t>铜线</w:t>
            </w:r>
          </w:p>
          <w:p w14:paraId="63ABEC0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6、护套直径：</w:t>
            </w:r>
            <w:r w:rsidR="00BA7CCA" w:rsidRPr="00FE5AA6">
              <w:rPr>
                <w:rFonts w:ascii="宋体" w:cs="宋体" w:hint="eastAsia"/>
                <w:bCs/>
                <w:color w:val="000000" w:themeColor="text1"/>
                <w:sz w:val="24"/>
                <w:szCs w:val="24"/>
              </w:rPr>
              <w:t>≥</w:t>
            </w:r>
            <w:r w:rsidRPr="00FE5AA6">
              <w:rPr>
                <w:rFonts w:ascii="宋体" w:eastAsia="宋体" w:cs="宋体" w:hint="eastAsia"/>
                <w:color w:val="000000" w:themeColor="text1"/>
                <w:kern w:val="0"/>
                <w:sz w:val="24"/>
                <w:szCs w:val="24"/>
              </w:rPr>
              <w:t>6.4mm；</w:t>
            </w:r>
          </w:p>
          <w:p w14:paraId="558A26E6"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7、防火等级：CM</w:t>
            </w:r>
          </w:p>
          <w:p w14:paraId="3003306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8、特性阻抗：100±15；1 MHz to 250 MHz</w:t>
            </w:r>
          </w:p>
          <w:p w14:paraId="0564BA0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9、传输延迟：最大536 ns/100 m. @ 250 MHz</w:t>
            </w:r>
          </w:p>
          <w:p w14:paraId="0440A95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10、延迟偏差：最大45 ns</w:t>
            </w:r>
          </w:p>
          <w:p w14:paraId="3FADDE9A"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▲11、认证：中国信息产业部通信产品质量监督检验中心认证</w:t>
            </w:r>
          </w:p>
          <w:p w14:paraId="0C418BEC" w14:textId="77777777" w:rsidR="00D95B9E" w:rsidRPr="00FE5AA6" w:rsidRDefault="00D95B9E" w:rsidP="00D95B9E">
            <w:pPr>
              <w:widowControl/>
              <w:jc w:val="left"/>
              <w:rPr>
                <w:rFonts w:ascii="宋体" w:hAnsi="宋体" w:cs="宋体"/>
                <w:color w:val="000000" w:themeColor="text1"/>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9A1854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2</w:t>
            </w:r>
          </w:p>
        </w:tc>
        <w:tc>
          <w:tcPr>
            <w:tcW w:w="992" w:type="dxa"/>
            <w:tcBorders>
              <w:top w:val="nil"/>
              <w:left w:val="nil"/>
              <w:bottom w:val="single" w:sz="4" w:space="0" w:color="auto"/>
              <w:right w:val="single" w:sz="4" w:space="0" w:color="auto"/>
            </w:tcBorders>
            <w:shd w:val="clear" w:color="auto" w:fill="auto"/>
            <w:vAlign w:val="center"/>
          </w:tcPr>
          <w:p w14:paraId="54828C2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43B0AF8F"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01FB7F0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8</w:t>
            </w:r>
          </w:p>
        </w:tc>
        <w:tc>
          <w:tcPr>
            <w:tcW w:w="2268" w:type="dxa"/>
            <w:tcBorders>
              <w:top w:val="nil"/>
              <w:left w:val="nil"/>
              <w:bottom w:val="single" w:sz="4" w:space="0" w:color="auto"/>
              <w:right w:val="single" w:sz="4" w:space="0" w:color="auto"/>
            </w:tcBorders>
            <w:shd w:val="clear" w:color="auto" w:fill="auto"/>
            <w:vAlign w:val="center"/>
          </w:tcPr>
          <w:p w14:paraId="2845F0EA"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六类网络模块</w:t>
            </w:r>
            <w:proofErr w:type="gramStart"/>
            <w:r w:rsidRPr="00FE5AA6">
              <w:rPr>
                <w:rFonts w:ascii="宋体" w:hAnsi="宋体" w:cs="宋体" w:hint="eastAsia"/>
                <w:color w:val="000000" w:themeColor="text1"/>
                <w:sz w:val="24"/>
                <w:szCs w:val="24"/>
              </w:rPr>
              <w:t>及地座</w:t>
            </w:r>
            <w:proofErr w:type="gramEnd"/>
          </w:p>
        </w:tc>
        <w:tc>
          <w:tcPr>
            <w:tcW w:w="4394" w:type="dxa"/>
            <w:tcBorders>
              <w:top w:val="nil"/>
              <w:left w:val="nil"/>
              <w:bottom w:val="single" w:sz="4" w:space="0" w:color="auto"/>
              <w:right w:val="single" w:sz="4" w:space="0" w:color="auto"/>
            </w:tcBorders>
            <w:shd w:val="clear" w:color="auto" w:fill="auto"/>
            <w:vAlign w:val="center"/>
          </w:tcPr>
          <w:p w14:paraId="1E37F6A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▲1、安装方式：支持T568A和T568任意安装方式</w:t>
            </w:r>
          </w:p>
          <w:p w14:paraId="63FE7DF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2、标准：支持1000Base-T/TX,1.2Gbps ATM的应用</w:t>
            </w:r>
          </w:p>
          <w:p w14:paraId="3533855C"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3、电气性能：完全满足TIA/EIA568-B.2-1 Category 6和ISO/IEC 11801 2版 Category 6/Class E 性能要求；</w:t>
            </w:r>
          </w:p>
          <w:p w14:paraId="148FF457"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4、保护装置：插座后面带线</w:t>
            </w:r>
            <w:proofErr w:type="gramStart"/>
            <w:r w:rsidRPr="00FE5AA6">
              <w:rPr>
                <w:rFonts w:ascii="宋体" w:eastAsia="宋体" w:cs="宋体" w:hint="eastAsia"/>
                <w:color w:val="000000" w:themeColor="text1"/>
                <w:kern w:val="0"/>
                <w:sz w:val="24"/>
                <w:szCs w:val="24"/>
              </w:rPr>
              <w:t>缆</w:t>
            </w:r>
            <w:proofErr w:type="gramEnd"/>
            <w:r w:rsidRPr="00FE5AA6">
              <w:rPr>
                <w:rFonts w:ascii="宋体" w:eastAsia="宋体" w:cs="宋体" w:hint="eastAsia"/>
                <w:color w:val="000000" w:themeColor="text1"/>
                <w:kern w:val="0"/>
                <w:sz w:val="24"/>
                <w:szCs w:val="24"/>
              </w:rPr>
              <w:t>保护套</w:t>
            </w:r>
          </w:p>
          <w:p w14:paraId="719D5FE1"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5、 RJ-45插座接触针: 8根接触针两两交叉</w:t>
            </w:r>
          </w:p>
          <w:p w14:paraId="3D74365F"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6、耐久性：RJ-45插座：至少750次插接</w:t>
            </w:r>
            <w:r w:rsidRPr="00FE5AA6">
              <w:rPr>
                <w:rFonts w:ascii="宋体" w:eastAsia="宋体" w:cs="宋体"/>
                <w:color w:val="000000" w:themeColor="text1"/>
                <w:kern w:val="0"/>
                <w:sz w:val="24"/>
                <w:szCs w:val="24"/>
              </w:rPr>
              <w:br/>
            </w:r>
            <w:r w:rsidRPr="00FE5AA6">
              <w:rPr>
                <w:rFonts w:ascii="宋体" w:eastAsia="宋体" w:cs="宋体" w:hint="eastAsia"/>
                <w:color w:val="000000" w:themeColor="text1"/>
                <w:kern w:val="0"/>
                <w:sz w:val="24"/>
                <w:szCs w:val="24"/>
              </w:rPr>
              <w:t>7、最大电压：150VAC</w:t>
            </w:r>
          </w:p>
          <w:p w14:paraId="2E56A943"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8、工作温度：-40—70ºC</w:t>
            </w:r>
          </w:p>
          <w:p w14:paraId="4DA84582"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9、安装：安装工具一次端接八根线。</w:t>
            </w:r>
          </w:p>
          <w:p w14:paraId="4B7F61B8"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▲10、防尘盖：RJ45接口带弹簧防尘盖，起到防尘作用，减少损耗，保证模块连接的性能</w:t>
            </w:r>
          </w:p>
          <w:p w14:paraId="70D4B359"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lastRenderedPageBreak/>
              <w:t>11、插座触点材料：</w:t>
            </w:r>
            <w:proofErr w:type="gramStart"/>
            <w:r w:rsidRPr="00FE5AA6">
              <w:rPr>
                <w:rFonts w:ascii="宋体" w:eastAsia="宋体" w:cs="宋体" w:hint="eastAsia"/>
                <w:color w:val="000000" w:themeColor="text1"/>
                <w:kern w:val="0"/>
                <w:sz w:val="24"/>
                <w:szCs w:val="24"/>
              </w:rPr>
              <w:t>铍铜合金</w:t>
            </w:r>
            <w:proofErr w:type="gramEnd"/>
            <w:r w:rsidRPr="00FE5AA6">
              <w:rPr>
                <w:rFonts w:ascii="宋体" w:eastAsia="宋体" w:cs="宋体" w:hint="eastAsia"/>
                <w:color w:val="000000" w:themeColor="text1"/>
                <w:kern w:val="0"/>
                <w:sz w:val="24"/>
                <w:szCs w:val="24"/>
              </w:rPr>
              <w:t>，局部镀1.27µm厚度的金，底板镀 1.27µm的镀镍，再镀3.81µm的锡</w:t>
            </w:r>
          </w:p>
          <w:p w14:paraId="2AF13F91"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12、保护套材料：聚</w:t>
            </w:r>
            <w:proofErr w:type="gramStart"/>
            <w:r w:rsidRPr="00FE5AA6">
              <w:rPr>
                <w:rFonts w:ascii="宋体" w:eastAsia="宋体" w:cs="宋体" w:hint="eastAsia"/>
                <w:color w:val="000000" w:themeColor="text1"/>
                <w:kern w:val="0"/>
                <w:sz w:val="24"/>
                <w:szCs w:val="24"/>
              </w:rPr>
              <w:t>炭酸</w:t>
            </w:r>
            <w:proofErr w:type="gramEnd"/>
            <w:r w:rsidRPr="00FE5AA6">
              <w:rPr>
                <w:rFonts w:ascii="宋体" w:eastAsia="宋体" w:cs="宋体" w:hint="eastAsia"/>
                <w:color w:val="000000" w:themeColor="text1"/>
                <w:kern w:val="0"/>
                <w:sz w:val="24"/>
                <w:szCs w:val="24"/>
              </w:rPr>
              <w:t>脂</w:t>
            </w:r>
          </w:p>
          <w:p w14:paraId="0420564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13、防火标准：符合UL94V-0</w:t>
            </w:r>
          </w:p>
          <w:p w14:paraId="67998E0B"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14、最大接触电阻：20MΩ</w:t>
            </w:r>
          </w:p>
          <w:p w14:paraId="08EB3010" w14:textId="77777777" w:rsidR="00D95B9E" w:rsidRPr="00FE5AA6" w:rsidRDefault="00D95B9E" w:rsidP="00D95B9E">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15、最小绝缘阻抗：500MΩ</w:t>
            </w:r>
          </w:p>
          <w:p w14:paraId="419F9726" w14:textId="77777777" w:rsidR="00D95B9E" w:rsidRPr="00FE5AA6" w:rsidRDefault="00D95B9E" w:rsidP="00D31134">
            <w:pPr>
              <w:pStyle w:val="20"/>
              <w:tabs>
                <w:tab w:val="left" w:pos="0"/>
              </w:tabs>
              <w:spacing w:line="440" w:lineRule="exact"/>
              <w:ind w:firstLineChars="0" w:firstLine="0"/>
              <w:rPr>
                <w:rFonts w:ascii="宋体" w:eastAsia="宋体" w:cs="宋体"/>
                <w:color w:val="000000" w:themeColor="text1"/>
                <w:kern w:val="0"/>
                <w:sz w:val="24"/>
                <w:szCs w:val="24"/>
              </w:rPr>
            </w:pPr>
            <w:r w:rsidRPr="00FE5AA6">
              <w:rPr>
                <w:rFonts w:ascii="宋体" w:eastAsia="宋体" w:cs="宋体" w:hint="eastAsia"/>
                <w:color w:val="000000" w:themeColor="text1"/>
                <w:kern w:val="0"/>
                <w:sz w:val="24"/>
                <w:szCs w:val="24"/>
              </w:rPr>
              <w:t>▲16、认证：中国信息产业部通信产品质量监督检验中心认证</w:t>
            </w:r>
          </w:p>
        </w:tc>
        <w:tc>
          <w:tcPr>
            <w:tcW w:w="709" w:type="dxa"/>
            <w:tcBorders>
              <w:top w:val="nil"/>
              <w:left w:val="nil"/>
              <w:bottom w:val="single" w:sz="4" w:space="0" w:color="auto"/>
              <w:right w:val="single" w:sz="4" w:space="0" w:color="auto"/>
            </w:tcBorders>
            <w:shd w:val="clear" w:color="auto" w:fill="auto"/>
            <w:vAlign w:val="center"/>
          </w:tcPr>
          <w:p w14:paraId="227675A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1</w:t>
            </w:r>
          </w:p>
        </w:tc>
        <w:tc>
          <w:tcPr>
            <w:tcW w:w="992" w:type="dxa"/>
            <w:tcBorders>
              <w:top w:val="nil"/>
              <w:left w:val="nil"/>
              <w:bottom w:val="single" w:sz="4" w:space="0" w:color="auto"/>
              <w:right w:val="single" w:sz="4" w:space="0" w:color="auto"/>
            </w:tcBorders>
            <w:shd w:val="clear" w:color="auto" w:fill="auto"/>
            <w:vAlign w:val="center"/>
          </w:tcPr>
          <w:p w14:paraId="358B7FC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套</w:t>
            </w:r>
          </w:p>
        </w:tc>
      </w:tr>
      <w:tr w:rsidR="00D95B9E" w:rsidRPr="00FE5AA6" w14:paraId="375F21B4"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C4BCD6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9</w:t>
            </w:r>
          </w:p>
        </w:tc>
        <w:tc>
          <w:tcPr>
            <w:tcW w:w="2268" w:type="dxa"/>
            <w:tcBorders>
              <w:top w:val="nil"/>
              <w:left w:val="nil"/>
              <w:bottom w:val="single" w:sz="4" w:space="0" w:color="auto"/>
              <w:right w:val="single" w:sz="4" w:space="0" w:color="auto"/>
            </w:tcBorders>
            <w:shd w:val="clear" w:color="auto" w:fill="auto"/>
            <w:vAlign w:val="center"/>
          </w:tcPr>
          <w:p w14:paraId="3312C035"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71646D1E"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34BB1D1F"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2</w:t>
            </w:r>
          </w:p>
        </w:tc>
        <w:tc>
          <w:tcPr>
            <w:tcW w:w="992" w:type="dxa"/>
            <w:tcBorders>
              <w:top w:val="nil"/>
              <w:left w:val="nil"/>
              <w:bottom w:val="single" w:sz="4" w:space="0" w:color="auto"/>
              <w:right w:val="single" w:sz="4" w:space="0" w:color="auto"/>
            </w:tcBorders>
            <w:shd w:val="clear" w:color="auto" w:fill="auto"/>
            <w:vAlign w:val="center"/>
          </w:tcPr>
          <w:p w14:paraId="0959069B"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71845B13"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579CD579"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10</w:t>
            </w:r>
          </w:p>
        </w:tc>
        <w:tc>
          <w:tcPr>
            <w:tcW w:w="2268" w:type="dxa"/>
            <w:tcBorders>
              <w:top w:val="nil"/>
              <w:left w:val="nil"/>
              <w:bottom w:val="single" w:sz="4" w:space="0" w:color="auto"/>
              <w:right w:val="single" w:sz="4" w:space="0" w:color="auto"/>
            </w:tcBorders>
            <w:shd w:val="clear" w:color="auto" w:fill="auto"/>
            <w:vAlign w:val="center"/>
          </w:tcPr>
          <w:p w14:paraId="36B6700E"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0FF58E8C"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5A6A52F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3BFCEFB2"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391E80A9"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DA6D8D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11</w:t>
            </w:r>
          </w:p>
        </w:tc>
        <w:tc>
          <w:tcPr>
            <w:tcW w:w="2268" w:type="dxa"/>
            <w:tcBorders>
              <w:top w:val="nil"/>
              <w:left w:val="nil"/>
              <w:bottom w:val="single" w:sz="4" w:space="0" w:color="auto"/>
              <w:right w:val="single" w:sz="4" w:space="0" w:color="auto"/>
            </w:tcBorders>
            <w:shd w:val="clear" w:color="auto" w:fill="auto"/>
            <w:vAlign w:val="center"/>
          </w:tcPr>
          <w:p w14:paraId="04D8BFF1"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HDMI高清线</w:t>
            </w:r>
          </w:p>
        </w:tc>
        <w:tc>
          <w:tcPr>
            <w:tcW w:w="4394" w:type="dxa"/>
            <w:tcBorders>
              <w:top w:val="nil"/>
              <w:left w:val="nil"/>
              <w:bottom w:val="single" w:sz="4" w:space="0" w:color="auto"/>
              <w:right w:val="single" w:sz="4" w:space="0" w:color="auto"/>
            </w:tcBorders>
            <w:shd w:val="clear" w:color="auto" w:fill="auto"/>
            <w:vAlign w:val="center"/>
          </w:tcPr>
          <w:p w14:paraId="0A483754"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15米高速HDMI 4K数字高清线，1.4CM的HDMI接口</w:t>
            </w:r>
          </w:p>
        </w:tc>
        <w:tc>
          <w:tcPr>
            <w:tcW w:w="709" w:type="dxa"/>
            <w:tcBorders>
              <w:top w:val="nil"/>
              <w:left w:val="nil"/>
              <w:bottom w:val="single" w:sz="4" w:space="0" w:color="auto"/>
              <w:right w:val="single" w:sz="4" w:space="0" w:color="auto"/>
            </w:tcBorders>
            <w:shd w:val="clear" w:color="auto" w:fill="auto"/>
            <w:vAlign w:val="center"/>
          </w:tcPr>
          <w:p w14:paraId="0F7F3C87"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1F41C490"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条</w:t>
            </w:r>
          </w:p>
        </w:tc>
      </w:tr>
      <w:tr w:rsidR="00D95B9E" w:rsidRPr="00FE5AA6" w14:paraId="7ADE72E7" w14:textId="77777777" w:rsidTr="00D95B9E">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23A9DA6"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12</w:t>
            </w:r>
          </w:p>
        </w:tc>
        <w:tc>
          <w:tcPr>
            <w:tcW w:w="2268" w:type="dxa"/>
            <w:tcBorders>
              <w:top w:val="nil"/>
              <w:left w:val="nil"/>
              <w:bottom w:val="single" w:sz="4" w:space="0" w:color="auto"/>
              <w:right w:val="single" w:sz="4" w:space="0" w:color="auto"/>
            </w:tcBorders>
            <w:shd w:val="clear" w:color="auto" w:fill="auto"/>
            <w:vAlign w:val="center"/>
          </w:tcPr>
          <w:p w14:paraId="7DBEC35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辅材</w:t>
            </w:r>
          </w:p>
        </w:tc>
        <w:tc>
          <w:tcPr>
            <w:tcW w:w="4394" w:type="dxa"/>
            <w:tcBorders>
              <w:top w:val="nil"/>
              <w:left w:val="nil"/>
              <w:bottom w:val="single" w:sz="4" w:space="0" w:color="auto"/>
              <w:right w:val="single" w:sz="4" w:space="0" w:color="auto"/>
            </w:tcBorders>
            <w:shd w:val="clear" w:color="auto" w:fill="auto"/>
            <w:vAlign w:val="center"/>
          </w:tcPr>
          <w:p w14:paraId="1A59D3BA" w14:textId="77777777" w:rsidR="00D95B9E" w:rsidRPr="00FE5AA6" w:rsidRDefault="00D95B9E" w:rsidP="00D95B9E">
            <w:pPr>
              <w:widowControl/>
              <w:jc w:val="left"/>
              <w:rPr>
                <w:rFonts w:ascii="宋体" w:hAnsi="宋体" w:cs="宋体"/>
                <w:color w:val="000000" w:themeColor="text1"/>
                <w:sz w:val="24"/>
                <w:szCs w:val="24"/>
              </w:rPr>
            </w:pPr>
            <w:r w:rsidRPr="00FE5AA6">
              <w:rPr>
                <w:rFonts w:ascii="宋体" w:hAnsi="宋体" w:cs="宋体" w:hint="eastAsia"/>
                <w:color w:val="000000" w:themeColor="text1"/>
                <w:sz w:val="24"/>
                <w:szCs w:val="24"/>
              </w:rPr>
              <w:t>PVC管槽、小五金、水晶头、弯头、插座、钢丝等</w:t>
            </w:r>
          </w:p>
        </w:tc>
        <w:tc>
          <w:tcPr>
            <w:tcW w:w="709" w:type="dxa"/>
            <w:tcBorders>
              <w:top w:val="nil"/>
              <w:left w:val="nil"/>
              <w:bottom w:val="single" w:sz="4" w:space="0" w:color="auto"/>
              <w:right w:val="single" w:sz="4" w:space="0" w:color="auto"/>
            </w:tcBorders>
            <w:shd w:val="clear" w:color="auto" w:fill="auto"/>
            <w:vAlign w:val="center"/>
          </w:tcPr>
          <w:p w14:paraId="031C53A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1</w:t>
            </w:r>
          </w:p>
        </w:tc>
        <w:tc>
          <w:tcPr>
            <w:tcW w:w="992" w:type="dxa"/>
            <w:tcBorders>
              <w:top w:val="nil"/>
              <w:left w:val="nil"/>
              <w:bottom w:val="single" w:sz="4" w:space="0" w:color="auto"/>
              <w:right w:val="single" w:sz="4" w:space="0" w:color="auto"/>
            </w:tcBorders>
            <w:shd w:val="clear" w:color="auto" w:fill="auto"/>
            <w:vAlign w:val="center"/>
          </w:tcPr>
          <w:p w14:paraId="70C2C3CD" w14:textId="77777777" w:rsidR="00D95B9E" w:rsidRPr="00FE5AA6" w:rsidRDefault="00D95B9E" w:rsidP="00D95B9E">
            <w:pPr>
              <w:widowControl/>
              <w:jc w:val="center"/>
              <w:rPr>
                <w:rFonts w:ascii="宋体" w:hAnsi="宋体" w:cs="宋体"/>
                <w:color w:val="000000" w:themeColor="text1"/>
                <w:sz w:val="24"/>
                <w:szCs w:val="24"/>
              </w:rPr>
            </w:pPr>
            <w:r w:rsidRPr="00FE5AA6">
              <w:rPr>
                <w:rFonts w:ascii="宋体" w:hAnsi="宋体" w:cs="宋体" w:hint="eastAsia"/>
                <w:color w:val="000000" w:themeColor="text1"/>
                <w:sz w:val="24"/>
                <w:szCs w:val="24"/>
              </w:rPr>
              <w:t>项</w:t>
            </w:r>
          </w:p>
        </w:tc>
      </w:tr>
    </w:tbl>
    <w:p w14:paraId="4B8CB710" w14:textId="77777777" w:rsidR="00D95B9E" w:rsidRPr="00FE5AA6" w:rsidRDefault="00D95B9E" w:rsidP="00C7645C">
      <w:pPr>
        <w:spacing w:beforeLines="50" w:before="120" w:afterLines="50" w:after="120" w:line="360" w:lineRule="auto"/>
        <w:ind w:firstLineChars="150" w:firstLine="361"/>
        <w:outlineLvl w:val="0"/>
        <w:rPr>
          <w:rFonts w:ascii="宋体" w:hAnsi="宋体" w:cs="宋体"/>
          <w:b/>
          <w:bCs/>
          <w:color w:val="000000" w:themeColor="text1"/>
          <w:sz w:val="24"/>
          <w:szCs w:val="24"/>
        </w:rPr>
      </w:pPr>
      <w:r w:rsidRPr="00FE5AA6">
        <w:rPr>
          <w:rFonts w:ascii="宋体" w:hAnsi="宋体" w:cs="宋体"/>
          <w:b/>
          <w:bCs/>
          <w:color w:val="000000" w:themeColor="text1"/>
          <w:sz w:val="24"/>
          <w:szCs w:val="24"/>
        </w:rPr>
        <w:t>四</w:t>
      </w:r>
      <w:r w:rsidRPr="00FE5AA6">
        <w:rPr>
          <w:rFonts w:ascii="宋体" w:hAnsi="宋体" w:cs="宋体" w:hint="eastAsia"/>
          <w:b/>
          <w:bCs/>
          <w:color w:val="000000" w:themeColor="text1"/>
          <w:sz w:val="24"/>
          <w:szCs w:val="24"/>
        </w:rPr>
        <w:t>、包装、运输、保管及保险</w:t>
      </w:r>
    </w:p>
    <w:p w14:paraId="7057C06B"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一）由中标人负责按国家相关标准进行货物包装且包装必须为制造商原厂包装，货物的包装均应有良好的防湿、防锈、防潮、防雨、防腐及防碰撞的措施。凡由于包装不良造成的损失和由此产生的费用均由中标人承担。</w:t>
      </w:r>
    </w:p>
    <w:p w14:paraId="717DC061"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（二）中标人负责将货物材料运到现场过程中的全部运输费用，包括装卸车、货物现场的搬运。</w:t>
      </w:r>
    </w:p>
    <w:p w14:paraId="004A3EA8"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（三）各种货物，必须提供装箱清单，</w:t>
      </w:r>
      <w:proofErr w:type="gramStart"/>
      <w:r w:rsidRPr="00FE5AA6">
        <w:rPr>
          <w:rFonts w:ascii="宋体" w:hAnsi="宋体" w:cs="宋体" w:hint="eastAsia"/>
          <w:color w:val="000000" w:themeColor="text1"/>
          <w:sz w:val="24"/>
          <w:szCs w:val="24"/>
        </w:rPr>
        <w:t>按装</w:t>
      </w:r>
      <w:proofErr w:type="gramEnd"/>
      <w:r w:rsidRPr="00FE5AA6">
        <w:rPr>
          <w:rFonts w:ascii="宋体" w:hAnsi="宋体" w:cs="宋体" w:hint="eastAsia"/>
          <w:color w:val="000000" w:themeColor="text1"/>
          <w:sz w:val="24"/>
          <w:szCs w:val="24"/>
        </w:rPr>
        <w:t>箱清单验收货物。</w:t>
      </w:r>
    </w:p>
    <w:p w14:paraId="3B52586C" w14:textId="77777777" w:rsidR="00D95B9E" w:rsidRPr="00FE5AA6" w:rsidRDefault="00D95B9E" w:rsidP="00D95B9E">
      <w:pPr>
        <w:widowControl/>
        <w:autoSpaceDE w:val="0"/>
        <w:autoSpaceDN w:val="0"/>
        <w:spacing w:line="360" w:lineRule="auto"/>
        <w:ind w:firstLineChars="200" w:firstLine="480"/>
        <w:textAlignment w:val="bottom"/>
        <w:rPr>
          <w:rFonts w:ascii="宋体" w:hAnsi="宋体" w:cs="宋体"/>
          <w:color w:val="000000" w:themeColor="text1"/>
          <w:sz w:val="24"/>
          <w:szCs w:val="24"/>
        </w:rPr>
      </w:pPr>
      <w:r w:rsidRPr="00FE5AA6">
        <w:rPr>
          <w:rFonts w:ascii="宋体" w:hAnsi="宋体" w:cs="宋体" w:hint="eastAsia"/>
          <w:color w:val="000000" w:themeColor="text1"/>
          <w:sz w:val="24"/>
          <w:szCs w:val="24"/>
        </w:rPr>
        <w:t>（四）货物在安装调试验收合格前的保险由中标人负责，中标人负责其派出的现场服务人员人身意外保险。</w:t>
      </w:r>
    </w:p>
    <w:p w14:paraId="6116F336" w14:textId="77777777" w:rsidR="00D95B9E" w:rsidRPr="00FE5AA6" w:rsidRDefault="00D95B9E" w:rsidP="00C7645C">
      <w:pPr>
        <w:spacing w:beforeLines="50" w:before="120" w:afterLines="50" w:after="120" w:line="360" w:lineRule="auto"/>
        <w:ind w:firstLineChars="200" w:firstLine="480"/>
        <w:outlineLvl w:val="0"/>
        <w:rPr>
          <w:rFonts w:ascii="宋体" w:hAnsi="宋体" w:cs="宋体"/>
          <w:color w:val="000000" w:themeColor="text1"/>
          <w:sz w:val="24"/>
          <w:szCs w:val="24"/>
        </w:rPr>
      </w:pPr>
      <w:r w:rsidRPr="00FE5AA6">
        <w:rPr>
          <w:rFonts w:ascii="宋体" w:hAnsi="宋体" w:cs="宋体" w:hint="eastAsia"/>
          <w:color w:val="000000" w:themeColor="text1"/>
          <w:sz w:val="24"/>
          <w:szCs w:val="24"/>
        </w:rPr>
        <w:t>（五）货物在验收合格前的保管由中标人负责。</w:t>
      </w:r>
    </w:p>
    <w:p w14:paraId="487D4DE3" w14:textId="77777777" w:rsidR="00D95B9E" w:rsidRPr="00FE5AA6" w:rsidRDefault="00D95B9E" w:rsidP="00C7645C">
      <w:pPr>
        <w:spacing w:beforeLines="50" w:before="120" w:afterLines="50" w:after="120" w:line="360" w:lineRule="auto"/>
        <w:ind w:firstLineChars="150" w:firstLine="361"/>
        <w:outlineLvl w:val="0"/>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五、安装调试</w:t>
      </w:r>
    </w:p>
    <w:p w14:paraId="0A21CD31"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（一）中标人负责本项目的安装调试。</w:t>
      </w:r>
    </w:p>
    <w:p w14:paraId="4DC98E77"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lastRenderedPageBreak/>
        <w:t>（二）安装所需工具设施物料由中标人自备、自费运到现场，完工后自费搬走。</w:t>
      </w:r>
    </w:p>
    <w:p w14:paraId="486B57E0" w14:textId="77777777" w:rsidR="00D95B9E" w:rsidRPr="00FE5AA6" w:rsidRDefault="00D95B9E" w:rsidP="00D95B9E">
      <w:pPr>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（三）调试：按国家相关施工验收规范进行调试和验收。</w:t>
      </w:r>
    </w:p>
    <w:p w14:paraId="591714C0" w14:textId="77777777" w:rsidR="00D95B9E" w:rsidRPr="00FE5AA6" w:rsidRDefault="00D95B9E" w:rsidP="00D95B9E">
      <w:pPr>
        <w:tabs>
          <w:tab w:val="left" w:pos="840"/>
        </w:tabs>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四）货物的拆箱、安装、调试等项工作由中标人负责，但必须在采购人的指定人员的参与下进行。投标文件中给出的具体安装和测试方法，在实际实施前必须先经采购人同意方可进行。调试的原始记录须经各方签字后作为验收的文件之一。</w:t>
      </w:r>
    </w:p>
    <w:p w14:paraId="6583E490" w14:textId="77777777" w:rsidR="00D95B9E" w:rsidRPr="00FE5AA6" w:rsidRDefault="00D95B9E" w:rsidP="00C7645C">
      <w:pPr>
        <w:spacing w:beforeLines="50" w:before="120" w:afterLines="50" w:after="120" w:line="360" w:lineRule="auto"/>
        <w:ind w:firstLineChars="150" w:firstLine="361"/>
        <w:outlineLvl w:val="0"/>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六、验收</w:t>
      </w:r>
    </w:p>
    <w:p w14:paraId="0FE447D9" w14:textId="77777777" w:rsidR="00D95B9E" w:rsidRPr="00FE5AA6" w:rsidRDefault="00D95B9E" w:rsidP="00C7645C">
      <w:pPr>
        <w:spacing w:beforeLines="50" w:before="120" w:afterLines="50" w:after="120" w:line="360" w:lineRule="auto"/>
        <w:ind w:firstLineChars="200" w:firstLine="480"/>
        <w:outlineLvl w:val="0"/>
        <w:rPr>
          <w:rFonts w:ascii="宋体" w:hAnsi="宋体" w:cs="宋体"/>
          <w:color w:val="000000" w:themeColor="text1"/>
          <w:sz w:val="24"/>
          <w:szCs w:val="24"/>
        </w:rPr>
      </w:pPr>
      <w:r w:rsidRPr="00FE5AA6">
        <w:rPr>
          <w:rFonts w:ascii="宋体" w:hAnsi="宋体" w:cs="宋体" w:hint="eastAsia"/>
          <w:color w:val="000000" w:themeColor="text1"/>
          <w:sz w:val="24"/>
          <w:szCs w:val="24"/>
        </w:rPr>
        <w:t>按照政府采购项目验收流程和要求开展。</w:t>
      </w:r>
    </w:p>
    <w:p w14:paraId="43A51A03" w14:textId="77777777" w:rsidR="00D95B9E" w:rsidRPr="00FE5AA6" w:rsidRDefault="00D95B9E" w:rsidP="00C7645C">
      <w:pPr>
        <w:spacing w:beforeLines="50" w:before="120" w:afterLines="50" w:after="120" w:line="360" w:lineRule="auto"/>
        <w:ind w:firstLineChars="150" w:firstLine="361"/>
        <w:outlineLvl w:val="0"/>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七、售后服务</w:t>
      </w:r>
    </w:p>
    <w:p w14:paraId="2FE3B830" w14:textId="77777777" w:rsidR="00D95B9E" w:rsidRPr="00FE5AA6" w:rsidRDefault="00D95B9E" w:rsidP="00D95B9E">
      <w:pPr>
        <w:pStyle w:val="30"/>
        <w:adjustRightInd w:val="0"/>
        <w:snapToGrid w:val="0"/>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本系统所有设备、线路故障或问题必须于30分钟内响应，1小时内到场处理，3小时内无法解决的须立即提供备用</w:t>
      </w:r>
      <w:proofErr w:type="gramStart"/>
      <w:r w:rsidRPr="00FE5AA6">
        <w:rPr>
          <w:rFonts w:ascii="宋体" w:hAnsi="宋体" w:cs="宋体" w:hint="eastAsia"/>
          <w:color w:val="000000" w:themeColor="text1"/>
          <w:sz w:val="24"/>
          <w:szCs w:val="24"/>
        </w:rPr>
        <w:t>件保障</w:t>
      </w:r>
      <w:proofErr w:type="gramEnd"/>
      <w:r w:rsidRPr="00FE5AA6">
        <w:rPr>
          <w:rFonts w:ascii="宋体" w:hAnsi="宋体" w:cs="宋体" w:hint="eastAsia"/>
          <w:color w:val="000000" w:themeColor="text1"/>
          <w:sz w:val="24"/>
          <w:szCs w:val="24"/>
        </w:rPr>
        <w:t>使用；1年内免费上门维护保修。保质期后，如果采购人要求，中标人应长期负责有偿优惠维修。</w:t>
      </w:r>
    </w:p>
    <w:p w14:paraId="4E1DCDC6" w14:textId="77777777" w:rsidR="00D95B9E" w:rsidRPr="00FE5AA6" w:rsidRDefault="00D95B9E" w:rsidP="00C7645C">
      <w:pPr>
        <w:spacing w:beforeLines="50" w:before="120" w:afterLines="50" w:after="120" w:line="360" w:lineRule="auto"/>
        <w:ind w:firstLineChars="150" w:firstLine="361"/>
        <w:outlineLvl w:val="0"/>
        <w:rPr>
          <w:rFonts w:ascii="宋体" w:hAnsi="宋体" w:cs="宋体"/>
          <w:b/>
          <w:bCs/>
          <w:color w:val="000000" w:themeColor="text1"/>
          <w:sz w:val="24"/>
          <w:szCs w:val="24"/>
        </w:rPr>
      </w:pPr>
      <w:r w:rsidRPr="00FE5AA6">
        <w:rPr>
          <w:rFonts w:ascii="宋体" w:hAnsi="宋体" w:cs="宋体" w:hint="eastAsia"/>
          <w:b/>
          <w:bCs/>
          <w:color w:val="000000" w:themeColor="text1"/>
          <w:sz w:val="24"/>
          <w:szCs w:val="24"/>
        </w:rPr>
        <w:t>八、培训</w:t>
      </w:r>
    </w:p>
    <w:p w14:paraId="686BF194" w14:textId="77777777" w:rsidR="00D95B9E" w:rsidRPr="00FE5AA6" w:rsidRDefault="00D95B9E" w:rsidP="00D95B9E">
      <w:pPr>
        <w:tabs>
          <w:tab w:val="left" w:pos="0"/>
          <w:tab w:val="left" w:pos="630"/>
        </w:tabs>
        <w:autoSpaceDE w:val="0"/>
        <w:autoSpaceDN w:val="0"/>
        <w:adjustRightInd w:val="0"/>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（一）中标人应提供系统的免费培训服务，直到培训工作人员熟练操作为止。</w:t>
      </w:r>
    </w:p>
    <w:p w14:paraId="101FB401" w14:textId="77777777" w:rsidR="00D95B9E" w:rsidRPr="00FE5AA6" w:rsidRDefault="00D95B9E" w:rsidP="00D95B9E">
      <w:pPr>
        <w:tabs>
          <w:tab w:val="left" w:pos="0"/>
          <w:tab w:val="left" w:pos="630"/>
        </w:tabs>
        <w:autoSpaceDE w:val="0"/>
        <w:autoSpaceDN w:val="0"/>
        <w:adjustRightInd w:val="0"/>
        <w:spacing w:line="360" w:lineRule="auto"/>
        <w:ind w:firstLineChars="200" w:firstLine="480"/>
        <w:rPr>
          <w:rFonts w:ascii="宋体" w:hAnsi="宋体" w:cs="宋体"/>
          <w:color w:val="000000" w:themeColor="text1"/>
          <w:sz w:val="24"/>
          <w:szCs w:val="24"/>
        </w:rPr>
      </w:pPr>
      <w:r w:rsidRPr="00FE5AA6">
        <w:rPr>
          <w:rFonts w:ascii="宋体" w:hAnsi="宋体" w:cs="宋体" w:hint="eastAsia"/>
          <w:color w:val="000000" w:themeColor="text1"/>
          <w:sz w:val="24"/>
          <w:szCs w:val="24"/>
        </w:rPr>
        <w:t>（二）培训所用到的教材全部由中标人提供，培训场地和人员由客户安排。</w:t>
      </w:r>
    </w:p>
    <w:p w14:paraId="2B4939CB" w14:textId="77777777" w:rsidR="00451D2D" w:rsidRPr="00FE5AA6" w:rsidRDefault="00451D2D" w:rsidP="00C7645C">
      <w:pPr>
        <w:spacing w:beforeLines="50" w:before="120" w:afterLines="50" w:after="120" w:line="360" w:lineRule="auto"/>
        <w:ind w:firstLineChars="150" w:firstLine="315"/>
        <w:outlineLvl w:val="0"/>
        <w:rPr>
          <w:rFonts w:ascii="宋体" w:hAnsi="宋体" w:cs="宋体"/>
          <w:b/>
          <w:bCs/>
          <w:color w:val="000000" w:themeColor="text1"/>
          <w:sz w:val="24"/>
          <w:szCs w:val="24"/>
        </w:rPr>
      </w:pPr>
      <w:r w:rsidRPr="00FE5AA6">
        <w:rPr>
          <w:rFonts w:hint="eastAsia"/>
          <w:color w:val="000000" w:themeColor="text1"/>
        </w:rPr>
        <w:t>★</w:t>
      </w:r>
      <w:r w:rsidRPr="00FE5AA6">
        <w:rPr>
          <w:rFonts w:ascii="宋体" w:hAnsi="宋体" w:cs="宋体" w:hint="eastAsia"/>
          <w:b/>
          <w:bCs/>
          <w:color w:val="000000" w:themeColor="text1"/>
          <w:sz w:val="24"/>
          <w:szCs w:val="24"/>
        </w:rPr>
        <w:t>九</w:t>
      </w:r>
      <w:r w:rsidR="00536A6A" w:rsidRPr="00FE5AA6">
        <w:rPr>
          <w:rFonts w:ascii="宋体" w:hAnsi="宋体" w:cs="宋体" w:hint="eastAsia"/>
          <w:b/>
          <w:bCs/>
          <w:color w:val="000000" w:themeColor="text1"/>
          <w:sz w:val="24"/>
          <w:szCs w:val="24"/>
        </w:rPr>
        <w:t>、实施承诺</w:t>
      </w:r>
    </w:p>
    <w:p w14:paraId="333AF9C3" w14:textId="41E90065" w:rsidR="00451D2D" w:rsidRPr="00233AF5" w:rsidRDefault="00451D2D" w:rsidP="00AE7F37">
      <w:pPr>
        <w:spacing w:beforeLines="50" w:before="120" w:afterLines="50" w:after="120" w:line="360" w:lineRule="auto"/>
        <w:ind w:firstLineChars="200" w:firstLine="480"/>
        <w:outlineLvl w:val="0"/>
        <w:rPr>
          <w:rFonts w:ascii="宋体" w:hAnsi="宋体" w:cs="宋体"/>
          <w:b/>
          <w:bCs/>
          <w:color w:val="000000" w:themeColor="text1"/>
          <w:sz w:val="24"/>
          <w:szCs w:val="24"/>
        </w:rPr>
      </w:pPr>
      <w:r w:rsidRPr="00FE5AA6">
        <w:rPr>
          <w:rFonts w:ascii="宋体" w:hAnsi="宋体" w:cs="宋体" w:hint="eastAsia"/>
          <w:color w:val="000000" w:themeColor="text1"/>
          <w:sz w:val="24"/>
          <w:szCs w:val="24"/>
        </w:rPr>
        <w:t>（一）</w:t>
      </w:r>
      <w:r w:rsidRPr="00FE5AA6">
        <w:rPr>
          <w:rFonts w:ascii="宋体" w:hAnsi="宋体" w:hint="eastAsia"/>
          <w:b/>
          <w:color w:val="000000" w:themeColor="text1"/>
          <w:szCs w:val="21"/>
        </w:rPr>
        <w:t>、</w:t>
      </w:r>
      <w:r w:rsidRPr="005639F9">
        <w:rPr>
          <w:rFonts w:ascii="宋体" w:hAnsi="宋体"/>
          <w:b/>
          <w:color w:val="000000" w:themeColor="text1"/>
          <w:szCs w:val="21"/>
        </w:rPr>
        <w:t>投标人</w:t>
      </w:r>
      <w:r w:rsidR="00E57B24" w:rsidRPr="005639F9">
        <w:rPr>
          <w:rFonts w:ascii="宋体" w:hAnsi="宋体" w:hint="eastAsia"/>
          <w:b/>
          <w:color w:val="000000" w:themeColor="text1"/>
          <w:szCs w:val="21"/>
        </w:rPr>
        <w:t>投标时须书面</w:t>
      </w:r>
      <w:r w:rsidRPr="005639F9">
        <w:rPr>
          <w:rFonts w:ascii="宋体" w:hAnsi="宋体"/>
          <w:b/>
          <w:color w:val="000000" w:themeColor="text1"/>
          <w:szCs w:val="21"/>
        </w:rPr>
        <w:t>承诺</w:t>
      </w:r>
      <w:r w:rsidRPr="00FE5AA6">
        <w:rPr>
          <w:rFonts w:ascii="宋体" w:hAnsi="宋体" w:hint="eastAsia"/>
          <w:b/>
          <w:color w:val="000000" w:themeColor="text1"/>
          <w:szCs w:val="21"/>
        </w:rPr>
        <w:t>：</w:t>
      </w:r>
      <w:r w:rsidR="005639F9" w:rsidRPr="00233AF5">
        <w:rPr>
          <w:rFonts w:ascii="宋体" w:hAnsi="宋体" w:hint="eastAsia"/>
          <w:b/>
          <w:color w:val="000000" w:themeColor="text1"/>
          <w:szCs w:val="21"/>
        </w:rPr>
        <w:t>采购人为便于日常统一调配使用以及多机联网同时运行，所有数字放映机必须为同一品牌或完全兼容，运行配置参数可在各机之间相互导入或导出。</w:t>
      </w:r>
    </w:p>
    <w:p w14:paraId="788C7F95" w14:textId="77777777" w:rsidR="007A7DF6" w:rsidRPr="00FE5AA6" w:rsidRDefault="00451D2D" w:rsidP="00AE7F37">
      <w:pPr>
        <w:widowControl/>
        <w:autoSpaceDE w:val="0"/>
        <w:autoSpaceDN w:val="0"/>
        <w:spacing w:line="360" w:lineRule="auto"/>
        <w:ind w:right="-53" w:firstLineChars="250" w:firstLine="525"/>
        <w:jc w:val="left"/>
        <w:textAlignment w:val="bottom"/>
        <w:rPr>
          <w:rFonts w:ascii="宋体" w:hAnsi="宋体"/>
          <w:color w:val="000000" w:themeColor="text1"/>
        </w:rPr>
      </w:pPr>
      <w:r w:rsidRPr="00FE5AA6">
        <w:rPr>
          <w:rFonts w:hint="eastAsia"/>
          <w:color w:val="000000" w:themeColor="text1"/>
        </w:rPr>
        <w:t>（二）</w:t>
      </w:r>
      <w:r w:rsidRPr="00FE5AA6">
        <w:rPr>
          <w:rFonts w:ascii="宋体" w:hAnsi="宋体" w:hint="eastAsia"/>
          <w:b/>
          <w:color w:val="000000" w:themeColor="text1"/>
          <w:szCs w:val="21"/>
        </w:rPr>
        <w:t>、如采购人对中标人的证明材料存在疑问，需要到与证明材料的相关方进行取证，中标人应无条件配合采购人进行取证工作，包含但不限于如协助出具证明、陪同取证、提供交通路线等工作。</w:t>
      </w:r>
      <w:r w:rsidR="00386359" w:rsidRPr="00FE5AA6">
        <w:rPr>
          <w:rFonts w:ascii="仿宋_GB2312" w:eastAsia="仿宋_GB2312" w:hAnsi="宋体"/>
          <w:color w:val="000000" w:themeColor="text1"/>
          <w:sz w:val="28"/>
          <w:szCs w:val="28"/>
        </w:rPr>
        <w:br w:type="page"/>
      </w:r>
    </w:p>
    <w:p w14:paraId="41077DDA" w14:textId="77777777" w:rsidR="007A7DF6" w:rsidRPr="00FE5AA6" w:rsidRDefault="007A7DF6">
      <w:pPr>
        <w:spacing w:before="50" w:after="50" w:line="600" w:lineRule="exact"/>
        <w:rPr>
          <w:rFonts w:ascii="仿宋_GB2312" w:eastAsia="仿宋_GB2312" w:hAnsi="宋体"/>
          <w:color w:val="000000" w:themeColor="text1"/>
          <w:sz w:val="28"/>
          <w:szCs w:val="28"/>
        </w:rPr>
      </w:pPr>
    </w:p>
    <w:p w14:paraId="5773DE73" w14:textId="77777777" w:rsidR="007A7DF6" w:rsidRPr="00FE5AA6" w:rsidRDefault="007A7DF6">
      <w:pPr>
        <w:spacing w:before="50" w:after="50" w:line="600" w:lineRule="exact"/>
        <w:rPr>
          <w:rFonts w:ascii="仿宋_GB2312" w:eastAsia="仿宋_GB2312" w:hAnsi="宋体"/>
          <w:color w:val="000000" w:themeColor="text1"/>
          <w:sz w:val="28"/>
          <w:szCs w:val="28"/>
        </w:rPr>
      </w:pPr>
    </w:p>
    <w:p w14:paraId="1329BBD8" w14:textId="77777777" w:rsidR="00615BCC" w:rsidRPr="00FE5AA6" w:rsidRDefault="00615BCC">
      <w:pPr>
        <w:spacing w:before="50" w:after="50" w:line="600" w:lineRule="exact"/>
        <w:rPr>
          <w:rFonts w:ascii="仿宋_GB2312" w:eastAsia="仿宋_GB2312" w:hAnsi="宋体"/>
          <w:color w:val="000000" w:themeColor="text1"/>
          <w:sz w:val="28"/>
          <w:szCs w:val="28"/>
        </w:rPr>
      </w:pPr>
    </w:p>
    <w:p w14:paraId="43180DAF" w14:textId="77777777" w:rsidR="00615BCC" w:rsidRPr="00FE5AA6" w:rsidRDefault="00615BCC">
      <w:pPr>
        <w:spacing w:before="50" w:after="50" w:line="600" w:lineRule="exact"/>
        <w:rPr>
          <w:rFonts w:ascii="仿宋_GB2312" w:eastAsia="仿宋_GB2312" w:hAnsi="宋体"/>
          <w:color w:val="000000" w:themeColor="text1"/>
          <w:sz w:val="28"/>
          <w:szCs w:val="28"/>
        </w:rPr>
      </w:pPr>
    </w:p>
    <w:p w14:paraId="0CD1BF9B" w14:textId="77777777" w:rsidR="00615BCC" w:rsidRPr="00FE5AA6" w:rsidRDefault="00615BCC">
      <w:pPr>
        <w:spacing w:before="50" w:after="50" w:line="600" w:lineRule="exact"/>
        <w:rPr>
          <w:rFonts w:ascii="仿宋_GB2312" w:eastAsia="仿宋_GB2312" w:hAnsi="宋体"/>
          <w:color w:val="000000" w:themeColor="text1"/>
          <w:sz w:val="28"/>
          <w:szCs w:val="28"/>
        </w:rPr>
      </w:pPr>
    </w:p>
    <w:p w14:paraId="65B0464B" w14:textId="77777777" w:rsidR="00615BCC" w:rsidRPr="00FE5AA6" w:rsidRDefault="00615BCC">
      <w:pPr>
        <w:pStyle w:val="2"/>
        <w:spacing w:before="0" w:after="0" w:line="400" w:lineRule="exact"/>
        <w:ind w:leftChars="115" w:left="241"/>
        <w:rPr>
          <w:rFonts w:ascii="仿宋_GB2312" w:eastAsia="仿宋_GB2312" w:hAnsi="宋体"/>
          <w:color w:val="000000" w:themeColor="text1"/>
          <w:spacing w:val="20"/>
          <w:sz w:val="28"/>
          <w:szCs w:val="28"/>
        </w:rPr>
      </w:pPr>
      <w:bookmarkStart w:id="85" w:name="_Toc417050357"/>
      <w:bookmarkStart w:id="86" w:name="_Toc474748780"/>
      <w:r w:rsidRPr="00FE5AA6">
        <w:rPr>
          <w:rFonts w:ascii="仿宋_GB2312" w:eastAsia="仿宋_GB2312" w:hAnsi="宋体" w:hint="eastAsia"/>
          <w:color w:val="000000" w:themeColor="text1"/>
          <w:spacing w:val="20"/>
          <w:sz w:val="28"/>
          <w:szCs w:val="28"/>
        </w:rPr>
        <w:t>第五部分  投标文件格式</w:t>
      </w:r>
      <w:bookmarkEnd w:id="85"/>
      <w:bookmarkEnd w:id="86"/>
    </w:p>
    <w:p w14:paraId="368592CC" w14:textId="77777777" w:rsidR="00615BCC" w:rsidRPr="00FE5AA6" w:rsidRDefault="00386359" w:rsidP="00386359">
      <w:pPr>
        <w:pStyle w:val="a6"/>
        <w:jc w:val="center"/>
        <w:rPr>
          <w:rFonts w:ascii="黑体" w:eastAsia="黑体" w:hAnsi="黑体"/>
          <w:color w:val="000000" w:themeColor="text1"/>
        </w:rPr>
      </w:pPr>
      <w:r w:rsidRPr="00FE5AA6">
        <w:rPr>
          <w:rFonts w:eastAsia="仿宋_GB2312"/>
          <w:color w:val="000000" w:themeColor="text1"/>
          <w:kern w:val="0"/>
          <w:sz w:val="32"/>
        </w:rPr>
        <w:br w:type="page"/>
      </w:r>
      <w:bookmarkStart w:id="87" w:name="_Toc88985366"/>
      <w:bookmarkStart w:id="88" w:name="_Toc210188793"/>
      <w:bookmarkStart w:id="89" w:name="_Toc417050358"/>
      <w:bookmarkStart w:id="90" w:name="_Toc474748781"/>
      <w:r w:rsidR="00615BCC" w:rsidRPr="00FE5AA6">
        <w:rPr>
          <w:rFonts w:ascii="宋体" w:hAnsi="宋体" w:hint="eastAsia"/>
          <w:b/>
          <w:color w:val="000000" w:themeColor="text1"/>
          <w:sz w:val="28"/>
        </w:rPr>
        <w:lastRenderedPageBreak/>
        <w:t>一、</w:t>
      </w:r>
      <w:bookmarkEnd w:id="87"/>
      <w:bookmarkEnd w:id="88"/>
      <w:r w:rsidR="00615BCC" w:rsidRPr="00FE5AA6">
        <w:rPr>
          <w:rFonts w:ascii="宋体" w:hAnsi="宋体" w:hint="eastAsia"/>
          <w:b/>
          <w:color w:val="000000" w:themeColor="text1"/>
          <w:sz w:val="28"/>
        </w:rPr>
        <w:t>价格文件</w:t>
      </w:r>
      <w:bookmarkEnd w:id="89"/>
      <w:bookmarkEnd w:id="90"/>
    </w:p>
    <w:p w14:paraId="3D5D76FF" w14:textId="77777777" w:rsidR="00615BCC" w:rsidRPr="00FE5AA6" w:rsidRDefault="00615BCC">
      <w:pPr>
        <w:pStyle w:val="a6"/>
        <w:jc w:val="center"/>
        <w:rPr>
          <w:rFonts w:ascii="宋体" w:hAnsi="宋体"/>
          <w:color w:val="000000" w:themeColor="text1"/>
          <w:sz w:val="28"/>
          <w:szCs w:val="28"/>
        </w:rPr>
      </w:pPr>
      <w:r w:rsidRPr="00FE5AA6">
        <w:rPr>
          <w:rFonts w:ascii="宋体" w:hAnsi="宋体" w:hint="eastAsia"/>
          <w:color w:val="000000" w:themeColor="text1"/>
          <w:sz w:val="28"/>
          <w:szCs w:val="28"/>
        </w:rPr>
        <w:t>报价明细表（货物类）</w:t>
      </w:r>
    </w:p>
    <w:p w14:paraId="45AAFB23" w14:textId="77777777" w:rsidR="00615BCC" w:rsidRPr="00FE5AA6" w:rsidRDefault="00615BCC">
      <w:pPr>
        <w:rPr>
          <w:rFonts w:ascii="仿宋_GB2312" w:hAnsi="仿宋"/>
          <w:color w:val="000000" w:themeColor="text1"/>
          <w:sz w:val="28"/>
        </w:rPr>
      </w:pPr>
      <w:r w:rsidRPr="00FE5AA6">
        <w:rPr>
          <w:rFonts w:ascii="仿宋_GB2312" w:eastAsia="仿宋_GB2312" w:hAnsi="仿宋" w:hint="eastAsia"/>
          <w:color w:val="000000" w:themeColor="text1"/>
          <w:sz w:val="28"/>
        </w:rPr>
        <w:t xml:space="preserve">                                             </w:t>
      </w:r>
      <w:r w:rsidRPr="00FE5AA6">
        <w:rPr>
          <w:rFonts w:ascii="仿宋_GB2312" w:hAnsi="仿宋" w:hint="eastAsia"/>
          <w:color w:val="000000" w:themeColor="text1"/>
          <w:sz w:val="28"/>
        </w:rPr>
        <w:t>单位：元</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36"/>
        <w:gridCol w:w="1333"/>
        <w:gridCol w:w="1600"/>
        <w:gridCol w:w="1466"/>
        <w:gridCol w:w="1067"/>
        <w:gridCol w:w="800"/>
        <w:gridCol w:w="1281"/>
        <w:gridCol w:w="851"/>
      </w:tblGrid>
      <w:tr w:rsidR="00615BCC" w:rsidRPr="00FE5AA6" w14:paraId="21053298" w14:textId="77777777">
        <w:trPr>
          <w:trHeight w:val="1031"/>
        </w:trPr>
        <w:tc>
          <w:tcPr>
            <w:tcW w:w="636" w:type="dxa"/>
            <w:tcBorders>
              <w:top w:val="single" w:sz="8" w:space="0" w:color="auto"/>
              <w:left w:val="single" w:sz="8" w:space="0" w:color="auto"/>
              <w:bottom w:val="single" w:sz="6" w:space="0" w:color="auto"/>
              <w:right w:val="single" w:sz="6" w:space="0" w:color="auto"/>
            </w:tcBorders>
            <w:vAlign w:val="center"/>
          </w:tcPr>
          <w:p w14:paraId="4B715A23"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序号</w:t>
            </w:r>
          </w:p>
        </w:tc>
        <w:tc>
          <w:tcPr>
            <w:tcW w:w="1333" w:type="dxa"/>
            <w:tcBorders>
              <w:top w:val="single" w:sz="8" w:space="0" w:color="auto"/>
              <w:left w:val="single" w:sz="6" w:space="0" w:color="auto"/>
              <w:bottom w:val="single" w:sz="6" w:space="0" w:color="auto"/>
              <w:right w:val="single" w:sz="4" w:space="0" w:color="auto"/>
            </w:tcBorders>
            <w:vAlign w:val="center"/>
          </w:tcPr>
          <w:p w14:paraId="569BC42F"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货物名称</w:t>
            </w:r>
          </w:p>
        </w:tc>
        <w:tc>
          <w:tcPr>
            <w:tcW w:w="1600" w:type="dxa"/>
            <w:tcBorders>
              <w:top w:val="single" w:sz="8" w:space="0" w:color="auto"/>
              <w:left w:val="single" w:sz="4" w:space="0" w:color="auto"/>
              <w:bottom w:val="single" w:sz="6" w:space="0" w:color="auto"/>
              <w:right w:val="single" w:sz="6" w:space="0" w:color="auto"/>
            </w:tcBorders>
            <w:vAlign w:val="center"/>
          </w:tcPr>
          <w:p w14:paraId="30C22640"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品牌型号</w:t>
            </w:r>
          </w:p>
        </w:tc>
        <w:tc>
          <w:tcPr>
            <w:tcW w:w="1466" w:type="dxa"/>
            <w:tcBorders>
              <w:top w:val="single" w:sz="8" w:space="0" w:color="auto"/>
              <w:left w:val="single" w:sz="6" w:space="0" w:color="auto"/>
              <w:bottom w:val="single" w:sz="6" w:space="0" w:color="auto"/>
              <w:right w:val="single" w:sz="6" w:space="0" w:color="auto"/>
            </w:tcBorders>
            <w:vAlign w:val="center"/>
          </w:tcPr>
          <w:p w14:paraId="234243A9"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cs="Verdana" w:hint="eastAsia"/>
                <w:color w:val="000000" w:themeColor="text1"/>
                <w:sz w:val="24"/>
              </w:rPr>
              <w:t>原厂商及原产地</w:t>
            </w:r>
          </w:p>
        </w:tc>
        <w:tc>
          <w:tcPr>
            <w:tcW w:w="1067" w:type="dxa"/>
            <w:tcBorders>
              <w:top w:val="single" w:sz="8" w:space="0" w:color="auto"/>
              <w:left w:val="single" w:sz="6" w:space="0" w:color="auto"/>
              <w:bottom w:val="single" w:sz="6" w:space="0" w:color="auto"/>
              <w:right w:val="single" w:sz="6" w:space="0" w:color="auto"/>
            </w:tcBorders>
            <w:vAlign w:val="center"/>
          </w:tcPr>
          <w:p w14:paraId="402A7F24"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数量</w:t>
            </w:r>
          </w:p>
        </w:tc>
        <w:tc>
          <w:tcPr>
            <w:tcW w:w="800" w:type="dxa"/>
            <w:tcBorders>
              <w:top w:val="single" w:sz="8" w:space="0" w:color="auto"/>
              <w:left w:val="single" w:sz="6" w:space="0" w:color="auto"/>
              <w:bottom w:val="single" w:sz="6" w:space="0" w:color="auto"/>
              <w:right w:val="single" w:sz="6" w:space="0" w:color="auto"/>
            </w:tcBorders>
            <w:vAlign w:val="center"/>
          </w:tcPr>
          <w:p w14:paraId="395C4C43"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单价</w:t>
            </w:r>
          </w:p>
        </w:tc>
        <w:tc>
          <w:tcPr>
            <w:tcW w:w="1281" w:type="dxa"/>
            <w:tcBorders>
              <w:top w:val="single" w:sz="8" w:space="0" w:color="auto"/>
              <w:left w:val="single" w:sz="6" w:space="0" w:color="auto"/>
              <w:bottom w:val="single" w:sz="6" w:space="0" w:color="auto"/>
              <w:right w:val="single" w:sz="4" w:space="0" w:color="auto"/>
            </w:tcBorders>
            <w:vAlign w:val="center"/>
          </w:tcPr>
          <w:p w14:paraId="24E68B6C" w14:textId="77777777" w:rsidR="00615BCC" w:rsidRPr="00FE5AA6" w:rsidRDefault="008E609B">
            <w:pPr>
              <w:spacing w:line="300" w:lineRule="auto"/>
              <w:jc w:val="center"/>
              <w:rPr>
                <w:rFonts w:ascii="宋体" w:hAnsi="宋体" w:cs="Verdana"/>
                <w:color w:val="000000" w:themeColor="text1"/>
                <w:sz w:val="24"/>
              </w:rPr>
            </w:pPr>
            <w:r w:rsidRPr="00FE5AA6">
              <w:rPr>
                <w:rFonts w:ascii="宋体" w:hAnsi="宋体" w:hint="eastAsia"/>
                <w:color w:val="000000" w:themeColor="text1"/>
                <w:sz w:val="24"/>
              </w:rPr>
              <w:t>分项报价</w:t>
            </w:r>
          </w:p>
        </w:tc>
        <w:tc>
          <w:tcPr>
            <w:tcW w:w="851" w:type="dxa"/>
            <w:tcBorders>
              <w:top w:val="single" w:sz="8" w:space="0" w:color="auto"/>
              <w:left w:val="single" w:sz="4" w:space="0" w:color="auto"/>
              <w:bottom w:val="single" w:sz="6" w:space="0" w:color="auto"/>
              <w:right w:val="single" w:sz="8" w:space="0" w:color="auto"/>
            </w:tcBorders>
            <w:vAlign w:val="center"/>
          </w:tcPr>
          <w:p w14:paraId="3B7F62FC" w14:textId="77777777" w:rsidR="00615BCC" w:rsidRPr="00FE5AA6" w:rsidRDefault="00615BCC">
            <w:pPr>
              <w:spacing w:line="300" w:lineRule="auto"/>
              <w:jc w:val="center"/>
              <w:rPr>
                <w:rFonts w:ascii="宋体" w:hAnsi="宋体" w:cs="Verdana"/>
                <w:color w:val="000000" w:themeColor="text1"/>
                <w:sz w:val="24"/>
              </w:rPr>
            </w:pPr>
            <w:r w:rsidRPr="00FE5AA6">
              <w:rPr>
                <w:rFonts w:ascii="宋体" w:hAnsi="宋体" w:cs="Verdana" w:hint="eastAsia"/>
                <w:color w:val="000000" w:themeColor="text1"/>
                <w:sz w:val="24"/>
              </w:rPr>
              <w:t>备注</w:t>
            </w:r>
          </w:p>
        </w:tc>
      </w:tr>
      <w:tr w:rsidR="00615BCC" w:rsidRPr="00FE5AA6" w14:paraId="5AFA1409"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F72AAE9"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4D13A79A"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06119B8F"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C8983E7"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729635A4"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0794D72F"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740FCA43"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1CCF6248"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35248F54"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46DF79BB"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064DDA52"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73BD3807"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3D1B663F"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5F2E428C"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0CBBCF87"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1C151947"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70778B36"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4F0227C5"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569B54F8"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20178490"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41455351"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1B9A1D73"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02688226"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7E559636"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34708E7B"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5D16CEA3"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024F26C6"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0BC8144"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7AB7D93A"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7A1589DE"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2756F6F8"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4E4D6288"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09C9DE77"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206833A7"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58925EE4"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09F198DF"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318F3A85"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5EC4C9D2"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3E7F7566"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3AC7AA6A"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18E16E9D"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1B5D492A"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64CC98B6"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180B70C3"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09A4025D"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1482670D"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69B80E80"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551127DB"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E32D0DB"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4E83224C"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17C7950E"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5EADEC96"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515A20AA" w14:textId="77777777" w:rsidR="00615BCC" w:rsidRPr="00FE5AA6" w:rsidRDefault="00615BCC">
            <w:pPr>
              <w:spacing w:line="300" w:lineRule="auto"/>
              <w:jc w:val="center"/>
              <w:rPr>
                <w:rFonts w:ascii="宋体" w:hAnsi="宋体" w:cs="Verdana"/>
                <w:color w:val="000000" w:themeColor="text1"/>
                <w:sz w:val="24"/>
              </w:rPr>
            </w:pPr>
          </w:p>
        </w:tc>
      </w:tr>
      <w:tr w:rsidR="00615BCC" w:rsidRPr="00FE5AA6" w14:paraId="056FF85A" w14:textId="77777777">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3FB4CC6" w14:textId="77777777" w:rsidR="00615BCC" w:rsidRPr="00FE5AA6" w:rsidRDefault="00615BCC">
            <w:pPr>
              <w:spacing w:line="300" w:lineRule="auto"/>
              <w:jc w:val="center"/>
              <w:rPr>
                <w:rFonts w:ascii="宋体" w:hAnsi="宋体" w:cs="Verdana"/>
                <w:color w:val="000000" w:themeColor="text1"/>
                <w:sz w:val="24"/>
              </w:rPr>
            </w:pPr>
          </w:p>
        </w:tc>
        <w:tc>
          <w:tcPr>
            <w:tcW w:w="1333" w:type="dxa"/>
            <w:tcBorders>
              <w:top w:val="single" w:sz="6" w:space="0" w:color="auto"/>
              <w:left w:val="single" w:sz="6" w:space="0" w:color="auto"/>
              <w:bottom w:val="single" w:sz="6" w:space="0" w:color="auto"/>
              <w:right w:val="single" w:sz="4" w:space="0" w:color="auto"/>
            </w:tcBorders>
            <w:vAlign w:val="center"/>
          </w:tcPr>
          <w:p w14:paraId="0ABD4178" w14:textId="77777777" w:rsidR="00615BCC" w:rsidRPr="00FE5AA6" w:rsidRDefault="00615BCC">
            <w:pPr>
              <w:spacing w:line="300" w:lineRule="auto"/>
              <w:jc w:val="center"/>
              <w:rPr>
                <w:rFonts w:ascii="宋体" w:hAnsi="宋体" w:cs="Verdana"/>
                <w:color w:val="000000" w:themeColor="text1"/>
                <w:sz w:val="24"/>
              </w:rPr>
            </w:pPr>
          </w:p>
        </w:tc>
        <w:tc>
          <w:tcPr>
            <w:tcW w:w="1600" w:type="dxa"/>
            <w:tcBorders>
              <w:top w:val="single" w:sz="6" w:space="0" w:color="auto"/>
              <w:left w:val="single" w:sz="4" w:space="0" w:color="auto"/>
              <w:bottom w:val="single" w:sz="6" w:space="0" w:color="auto"/>
              <w:right w:val="single" w:sz="6" w:space="0" w:color="auto"/>
            </w:tcBorders>
            <w:vAlign w:val="center"/>
          </w:tcPr>
          <w:p w14:paraId="19853DB0" w14:textId="77777777" w:rsidR="00615BCC" w:rsidRPr="00FE5AA6" w:rsidRDefault="00615BCC">
            <w:pPr>
              <w:spacing w:line="300" w:lineRule="auto"/>
              <w:jc w:val="center"/>
              <w:rPr>
                <w:rFonts w:ascii="宋体" w:hAnsi="宋体" w:cs="Verdana"/>
                <w:color w:val="000000" w:themeColor="text1"/>
                <w:sz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279C390B" w14:textId="77777777" w:rsidR="00615BCC" w:rsidRPr="00FE5AA6" w:rsidRDefault="00615BCC">
            <w:pPr>
              <w:spacing w:line="300" w:lineRule="auto"/>
              <w:jc w:val="center"/>
              <w:rPr>
                <w:rFonts w:ascii="宋体" w:hAnsi="宋体" w:cs="Verdana"/>
                <w:color w:val="000000" w:themeColor="text1"/>
                <w:sz w:val="24"/>
              </w:rPr>
            </w:pPr>
          </w:p>
        </w:tc>
        <w:tc>
          <w:tcPr>
            <w:tcW w:w="1067" w:type="dxa"/>
            <w:tcBorders>
              <w:top w:val="single" w:sz="6" w:space="0" w:color="auto"/>
              <w:left w:val="single" w:sz="6" w:space="0" w:color="auto"/>
              <w:bottom w:val="single" w:sz="6" w:space="0" w:color="auto"/>
              <w:right w:val="single" w:sz="6" w:space="0" w:color="auto"/>
            </w:tcBorders>
            <w:vAlign w:val="center"/>
          </w:tcPr>
          <w:p w14:paraId="2F452600" w14:textId="77777777" w:rsidR="00615BCC" w:rsidRPr="00FE5AA6" w:rsidRDefault="00615BCC">
            <w:pPr>
              <w:spacing w:line="300" w:lineRule="auto"/>
              <w:jc w:val="center"/>
              <w:rPr>
                <w:rFonts w:ascii="宋体" w:hAnsi="宋体" w:cs="Verdana"/>
                <w:color w:val="000000" w:themeColor="text1"/>
                <w:sz w:val="24"/>
              </w:rPr>
            </w:pPr>
          </w:p>
        </w:tc>
        <w:tc>
          <w:tcPr>
            <w:tcW w:w="800" w:type="dxa"/>
            <w:tcBorders>
              <w:top w:val="single" w:sz="6" w:space="0" w:color="auto"/>
              <w:left w:val="single" w:sz="6" w:space="0" w:color="auto"/>
              <w:bottom w:val="single" w:sz="6" w:space="0" w:color="auto"/>
              <w:right w:val="single" w:sz="6" w:space="0" w:color="auto"/>
            </w:tcBorders>
            <w:vAlign w:val="center"/>
          </w:tcPr>
          <w:p w14:paraId="0ACFA106" w14:textId="77777777" w:rsidR="00615BCC" w:rsidRPr="00FE5AA6" w:rsidRDefault="00615BCC">
            <w:pPr>
              <w:spacing w:line="300" w:lineRule="auto"/>
              <w:jc w:val="center"/>
              <w:rPr>
                <w:rFonts w:ascii="宋体" w:hAnsi="宋体" w:cs="Verdana"/>
                <w:color w:val="000000" w:themeColor="text1"/>
                <w:sz w:val="24"/>
              </w:rPr>
            </w:pPr>
          </w:p>
        </w:tc>
        <w:tc>
          <w:tcPr>
            <w:tcW w:w="1281" w:type="dxa"/>
            <w:tcBorders>
              <w:top w:val="single" w:sz="6" w:space="0" w:color="auto"/>
              <w:left w:val="single" w:sz="6" w:space="0" w:color="auto"/>
              <w:bottom w:val="single" w:sz="6" w:space="0" w:color="auto"/>
              <w:right w:val="single" w:sz="4" w:space="0" w:color="auto"/>
            </w:tcBorders>
            <w:vAlign w:val="center"/>
          </w:tcPr>
          <w:p w14:paraId="5A61208B" w14:textId="77777777" w:rsidR="00615BCC" w:rsidRPr="00FE5AA6" w:rsidRDefault="00615BCC">
            <w:pPr>
              <w:spacing w:line="300" w:lineRule="auto"/>
              <w:jc w:val="center"/>
              <w:rPr>
                <w:rFonts w:ascii="宋体" w:hAnsi="宋体" w:cs="Verdana"/>
                <w:color w:val="000000" w:themeColor="text1"/>
                <w:sz w:val="24"/>
              </w:rPr>
            </w:pPr>
          </w:p>
        </w:tc>
        <w:tc>
          <w:tcPr>
            <w:tcW w:w="851" w:type="dxa"/>
            <w:tcBorders>
              <w:top w:val="single" w:sz="6" w:space="0" w:color="auto"/>
              <w:left w:val="single" w:sz="4" w:space="0" w:color="auto"/>
              <w:bottom w:val="single" w:sz="6" w:space="0" w:color="auto"/>
              <w:right w:val="single" w:sz="8" w:space="0" w:color="auto"/>
            </w:tcBorders>
            <w:vAlign w:val="center"/>
          </w:tcPr>
          <w:p w14:paraId="5B2A6BA1" w14:textId="77777777" w:rsidR="00615BCC" w:rsidRPr="00FE5AA6" w:rsidRDefault="00615BCC">
            <w:pPr>
              <w:spacing w:line="300" w:lineRule="auto"/>
              <w:jc w:val="center"/>
              <w:rPr>
                <w:rFonts w:ascii="宋体" w:hAnsi="宋体" w:cs="Verdana"/>
                <w:color w:val="000000" w:themeColor="text1"/>
                <w:sz w:val="24"/>
              </w:rPr>
            </w:pPr>
          </w:p>
        </w:tc>
      </w:tr>
      <w:tr w:rsidR="008E609B" w:rsidRPr="00FE5AA6" w14:paraId="38CBCE30" w14:textId="77777777" w:rsidTr="001834E8">
        <w:trPr>
          <w:trHeight w:val="604"/>
        </w:trPr>
        <w:tc>
          <w:tcPr>
            <w:tcW w:w="1969" w:type="dxa"/>
            <w:gridSpan w:val="2"/>
            <w:tcBorders>
              <w:top w:val="single" w:sz="6" w:space="0" w:color="auto"/>
              <w:left w:val="single" w:sz="8" w:space="0" w:color="auto"/>
              <w:bottom w:val="single" w:sz="8" w:space="0" w:color="auto"/>
              <w:right w:val="single" w:sz="4" w:space="0" w:color="auto"/>
            </w:tcBorders>
            <w:vAlign w:val="center"/>
          </w:tcPr>
          <w:p w14:paraId="339747A6" w14:textId="77777777" w:rsidR="008E609B" w:rsidRPr="00FE5AA6" w:rsidRDefault="008E609B">
            <w:pPr>
              <w:spacing w:line="300" w:lineRule="auto"/>
              <w:jc w:val="center"/>
              <w:rPr>
                <w:rFonts w:ascii="宋体" w:hAnsi="宋体" w:cs="Verdana"/>
                <w:color w:val="000000" w:themeColor="text1"/>
                <w:sz w:val="24"/>
              </w:rPr>
            </w:pPr>
            <w:r w:rsidRPr="00FE5AA6">
              <w:rPr>
                <w:rFonts w:ascii="宋体" w:hAnsi="宋体" w:hint="eastAsia"/>
                <w:color w:val="000000" w:themeColor="text1"/>
                <w:sz w:val="24"/>
                <w:szCs w:val="24"/>
              </w:rPr>
              <w:t>总报价</w:t>
            </w:r>
          </w:p>
        </w:tc>
        <w:tc>
          <w:tcPr>
            <w:tcW w:w="7065" w:type="dxa"/>
            <w:gridSpan w:val="6"/>
            <w:tcBorders>
              <w:top w:val="single" w:sz="6" w:space="0" w:color="auto"/>
              <w:left w:val="single" w:sz="4" w:space="0" w:color="auto"/>
              <w:bottom w:val="single" w:sz="8" w:space="0" w:color="auto"/>
              <w:right w:val="single" w:sz="8" w:space="0" w:color="auto"/>
            </w:tcBorders>
            <w:vAlign w:val="center"/>
          </w:tcPr>
          <w:p w14:paraId="4DA47290" w14:textId="77777777" w:rsidR="008E609B" w:rsidRPr="00FE5AA6" w:rsidRDefault="008E609B">
            <w:pPr>
              <w:spacing w:line="300" w:lineRule="auto"/>
              <w:jc w:val="center"/>
              <w:rPr>
                <w:rFonts w:ascii="宋体" w:hAnsi="宋体" w:cs="Verdana"/>
                <w:color w:val="000000" w:themeColor="text1"/>
                <w:sz w:val="24"/>
              </w:rPr>
            </w:pPr>
          </w:p>
        </w:tc>
      </w:tr>
    </w:tbl>
    <w:p w14:paraId="7DB1D309" w14:textId="77777777" w:rsidR="00615BCC" w:rsidRPr="00FE5AA6" w:rsidRDefault="00615BCC">
      <w:pPr>
        <w:overflowPunct w:val="0"/>
        <w:adjustRightInd w:val="0"/>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注：1.此表乃报价总表的明细表。</w:t>
      </w:r>
    </w:p>
    <w:p w14:paraId="29FA0B0A" w14:textId="77777777" w:rsidR="00615BCC" w:rsidRPr="00FE5AA6" w:rsidRDefault="00615BCC">
      <w:pPr>
        <w:overflowPunct w:val="0"/>
        <w:adjustRightInd w:val="0"/>
        <w:spacing w:line="60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2.如果单价和总价不符时，以单价为准，修正总价。</w:t>
      </w:r>
    </w:p>
    <w:p w14:paraId="78864164" w14:textId="77777777" w:rsidR="008662BC" w:rsidRPr="00FE5AA6" w:rsidRDefault="008662BC">
      <w:pPr>
        <w:overflowPunct w:val="0"/>
        <w:adjustRightInd w:val="0"/>
        <w:spacing w:line="600" w:lineRule="exact"/>
        <w:ind w:firstLineChars="200" w:firstLine="560"/>
        <w:rPr>
          <w:rFonts w:ascii="仿宋_GB2312" w:eastAsia="仿宋_GB2312" w:hAnsi="宋体"/>
          <w:color w:val="000000" w:themeColor="text1"/>
          <w:sz w:val="28"/>
        </w:rPr>
      </w:pPr>
    </w:p>
    <w:p w14:paraId="51879376" w14:textId="77777777" w:rsidR="00EB7634" w:rsidRPr="00FE5AA6" w:rsidRDefault="00EB7634">
      <w:pPr>
        <w:overflowPunct w:val="0"/>
        <w:adjustRightInd w:val="0"/>
        <w:spacing w:line="600" w:lineRule="exact"/>
        <w:rPr>
          <w:rFonts w:ascii="仿宋_GB2312" w:eastAsia="仿宋_GB2312" w:hAnsi="宋体"/>
          <w:color w:val="000000" w:themeColor="text1"/>
          <w:sz w:val="28"/>
        </w:rPr>
      </w:pPr>
    </w:p>
    <w:p w14:paraId="5930F2B4" w14:textId="77777777" w:rsidR="00615BCC" w:rsidRPr="00FE5AA6" w:rsidRDefault="0078108E">
      <w:pPr>
        <w:overflowPunct w:val="0"/>
        <w:adjustRightInd w:val="0"/>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名称（加盖公章）：</w:t>
      </w:r>
    </w:p>
    <w:p w14:paraId="45DBBF41" w14:textId="77777777" w:rsidR="00615BCC" w:rsidRPr="00FE5AA6" w:rsidRDefault="00615BCC">
      <w:pPr>
        <w:overflowPunct w:val="0"/>
        <w:adjustRightInd w:val="0"/>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 xml:space="preserve">日期： </w:t>
      </w:r>
    </w:p>
    <w:p w14:paraId="1A44EE9E" w14:textId="77777777" w:rsidR="00615BCC" w:rsidRPr="00FE5AA6" w:rsidRDefault="00615BCC" w:rsidP="00922934">
      <w:pPr>
        <w:pStyle w:val="a6"/>
        <w:rPr>
          <w:rFonts w:ascii="仿宋_GB2312" w:hAnsi="仿宋"/>
          <w:color w:val="000000" w:themeColor="text1"/>
          <w:sz w:val="28"/>
        </w:rPr>
      </w:pPr>
    </w:p>
    <w:p w14:paraId="6182DA3F" w14:textId="77777777" w:rsidR="00615BCC" w:rsidRPr="00FE5AA6" w:rsidRDefault="00C0519A" w:rsidP="00A274E8">
      <w:pPr>
        <w:pStyle w:val="a6"/>
        <w:spacing w:after="0" w:line="560" w:lineRule="exact"/>
        <w:jc w:val="center"/>
        <w:rPr>
          <w:rFonts w:ascii="黑体" w:eastAsia="黑体" w:hAnsi="黑体"/>
          <w:b/>
          <w:color w:val="000000" w:themeColor="text1"/>
        </w:rPr>
      </w:pPr>
      <w:r w:rsidRPr="00FE5AA6">
        <w:rPr>
          <w:rFonts w:ascii="仿宋_GB2312" w:eastAsia="仿宋_GB2312" w:hAnsi="宋体"/>
          <w:color w:val="000000" w:themeColor="text1"/>
          <w:sz w:val="28"/>
        </w:rPr>
        <w:br w:type="page"/>
      </w:r>
      <w:bookmarkStart w:id="91" w:name="_Toc417050361"/>
      <w:bookmarkStart w:id="92" w:name="_Toc474748784"/>
      <w:r w:rsidR="00615BCC" w:rsidRPr="00FE5AA6">
        <w:rPr>
          <w:rFonts w:hint="eastAsia"/>
          <w:b/>
          <w:color w:val="000000" w:themeColor="text1"/>
          <w:sz w:val="28"/>
        </w:rPr>
        <w:lastRenderedPageBreak/>
        <w:t>二、商务文件</w:t>
      </w:r>
      <w:bookmarkEnd w:id="91"/>
      <w:bookmarkEnd w:id="92"/>
    </w:p>
    <w:p w14:paraId="73FB7B39" w14:textId="77777777" w:rsidR="00615BCC" w:rsidRPr="00FE5AA6" w:rsidRDefault="00615BCC">
      <w:pPr>
        <w:pStyle w:val="31"/>
        <w:spacing w:before="0" w:after="0" w:line="560" w:lineRule="exact"/>
        <w:jc w:val="center"/>
        <w:rPr>
          <w:color w:val="000000" w:themeColor="text1"/>
          <w:sz w:val="28"/>
          <w:szCs w:val="28"/>
        </w:rPr>
      </w:pPr>
      <w:bookmarkStart w:id="93" w:name="_Toc417050362"/>
      <w:bookmarkStart w:id="94" w:name="_Toc474748785"/>
      <w:r w:rsidRPr="00FE5AA6">
        <w:rPr>
          <w:rFonts w:hint="eastAsia"/>
          <w:color w:val="000000" w:themeColor="text1"/>
          <w:sz w:val="28"/>
          <w:szCs w:val="28"/>
        </w:rPr>
        <w:t>（一）投标函</w:t>
      </w:r>
      <w:bookmarkEnd w:id="93"/>
      <w:bookmarkEnd w:id="94"/>
    </w:p>
    <w:p w14:paraId="11B33FD5" w14:textId="77777777" w:rsidR="00615BCC" w:rsidRPr="00FE5AA6" w:rsidRDefault="00615BCC">
      <w:pPr>
        <w:pStyle w:val="20"/>
        <w:spacing w:line="560" w:lineRule="exact"/>
        <w:ind w:firstLineChars="0" w:firstLine="0"/>
        <w:rPr>
          <w:color w:val="000000" w:themeColor="text1"/>
          <w:sz w:val="28"/>
        </w:rPr>
      </w:pPr>
      <w:r w:rsidRPr="00FE5AA6">
        <w:rPr>
          <w:rFonts w:hint="eastAsia"/>
          <w:color w:val="000000" w:themeColor="text1"/>
          <w:sz w:val="28"/>
        </w:rPr>
        <w:t>致：东莞市公共资源交易中心</w:t>
      </w:r>
    </w:p>
    <w:p w14:paraId="24A48740" w14:textId="77777777" w:rsidR="00615BCC" w:rsidRPr="00FE5AA6" w:rsidRDefault="00615BCC">
      <w:pPr>
        <w:pStyle w:val="20"/>
        <w:spacing w:line="560" w:lineRule="exact"/>
        <w:ind w:firstLine="577"/>
        <w:rPr>
          <w:color w:val="000000" w:themeColor="text1"/>
          <w:sz w:val="28"/>
        </w:rPr>
      </w:pPr>
      <w:r w:rsidRPr="00FE5AA6">
        <w:rPr>
          <w:rFonts w:hint="eastAsia"/>
          <w:color w:val="000000" w:themeColor="text1"/>
          <w:sz w:val="28"/>
        </w:rPr>
        <w:t>本公司确认收到贵中心提供的</w:t>
      </w:r>
      <w:r w:rsidRPr="00FE5AA6">
        <w:rPr>
          <w:rFonts w:hint="eastAsia"/>
          <w:color w:val="000000" w:themeColor="text1"/>
          <w:sz w:val="28"/>
          <w:u w:val="single"/>
        </w:rPr>
        <w:t xml:space="preserve">　　     </w:t>
      </w:r>
      <w:r w:rsidRPr="00FE5AA6">
        <w:rPr>
          <w:rFonts w:hint="eastAsia"/>
          <w:color w:val="000000" w:themeColor="text1"/>
          <w:sz w:val="28"/>
        </w:rPr>
        <w:t>采购项目 （采购编号：</w:t>
      </w:r>
      <w:r w:rsidRPr="00FE5AA6">
        <w:rPr>
          <w:rFonts w:hint="eastAsia"/>
          <w:color w:val="000000" w:themeColor="text1"/>
          <w:sz w:val="28"/>
          <w:u w:val="single"/>
        </w:rPr>
        <w:t xml:space="preserve">　　</w:t>
      </w:r>
      <w:r w:rsidRPr="00FE5AA6">
        <w:rPr>
          <w:rFonts w:hint="eastAsia"/>
          <w:color w:val="000000" w:themeColor="text1"/>
          <w:sz w:val="28"/>
        </w:rPr>
        <w:t>） 招标的相关服务的招标文件的全部内容。本公司：</w:t>
      </w:r>
      <w:r w:rsidRPr="00FE5AA6">
        <w:rPr>
          <w:rFonts w:hint="eastAsia"/>
          <w:color w:val="000000" w:themeColor="text1"/>
          <w:sz w:val="28"/>
          <w:u w:val="single"/>
        </w:rPr>
        <w:t xml:space="preserve">        </w:t>
      </w:r>
      <w:r w:rsidRPr="00FE5AA6">
        <w:rPr>
          <w:rFonts w:hint="eastAsia"/>
          <w:color w:val="000000" w:themeColor="text1"/>
          <w:sz w:val="28"/>
        </w:rPr>
        <w:t>（</w:t>
      </w:r>
      <w:r w:rsidR="0078108E" w:rsidRPr="00FE5AA6">
        <w:rPr>
          <w:rFonts w:hint="eastAsia"/>
          <w:color w:val="000000" w:themeColor="text1"/>
          <w:sz w:val="28"/>
        </w:rPr>
        <w:t>投标人</w:t>
      </w:r>
      <w:r w:rsidRPr="00FE5AA6">
        <w:rPr>
          <w:rFonts w:hint="eastAsia"/>
          <w:color w:val="000000" w:themeColor="text1"/>
          <w:sz w:val="28"/>
        </w:rPr>
        <w:t>名称）作为</w:t>
      </w:r>
      <w:r w:rsidR="0078108E" w:rsidRPr="00FE5AA6">
        <w:rPr>
          <w:rFonts w:hint="eastAsia"/>
          <w:color w:val="000000" w:themeColor="text1"/>
          <w:sz w:val="28"/>
        </w:rPr>
        <w:t>投标人</w:t>
      </w:r>
      <w:r w:rsidRPr="00FE5AA6">
        <w:rPr>
          <w:rFonts w:hint="eastAsia"/>
          <w:color w:val="000000" w:themeColor="text1"/>
          <w:sz w:val="28"/>
        </w:rPr>
        <w:t>正式委托</w:t>
      </w:r>
      <w:r w:rsidRPr="00FE5AA6">
        <w:rPr>
          <w:rFonts w:hint="eastAsia"/>
          <w:color w:val="000000" w:themeColor="text1"/>
          <w:sz w:val="28"/>
          <w:u w:val="single"/>
        </w:rPr>
        <w:t xml:space="preserve">　　</w:t>
      </w:r>
      <w:proofErr w:type="gramStart"/>
      <w:r w:rsidRPr="00FE5AA6">
        <w:rPr>
          <w:rFonts w:hint="eastAsia"/>
          <w:color w:val="000000" w:themeColor="text1"/>
          <w:sz w:val="28"/>
          <w:u w:val="single"/>
        </w:rPr>
        <w:t xml:space="preserve">　　</w:t>
      </w:r>
      <w:proofErr w:type="gramEnd"/>
      <w:r w:rsidRPr="00FE5AA6">
        <w:rPr>
          <w:rFonts w:hint="eastAsia"/>
          <w:color w:val="000000" w:themeColor="text1"/>
          <w:sz w:val="28"/>
        </w:rPr>
        <w:t>（授权代表全名，职务）代表本公司进行有关本项目投标的一切事宜。</w:t>
      </w:r>
    </w:p>
    <w:p w14:paraId="56E576EB"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本公司在参与投标前已详细研究了招标文件的所有内容，包括澄清、修改文件（如果有）和所有已提供的参考资料以及有关附件，本公司完全明白并认为此招标文件没</w:t>
      </w:r>
      <w:proofErr w:type="gramStart"/>
      <w:r w:rsidRPr="00FE5AA6">
        <w:rPr>
          <w:rFonts w:ascii="仿宋_GB2312" w:eastAsia="仿宋_GB2312" w:hAnsi="宋体" w:hint="eastAsia"/>
          <w:color w:val="000000" w:themeColor="text1"/>
          <w:sz w:val="28"/>
        </w:rPr>
        <w:t>有倾</w:t>
      </w:r>
      <w:proofErr w:type="gramEnd"/>
      <w:r w:rsidRPr="00FE5AA6">
        <w:rPr>
          <w:rFonts w:ascii="仿宋_GB2312" w:eastAsia="仿宋_GB2312" w:hAnsi="宋体" w:hint="eastAsia"/>
          <w:color w:val="000000" w:themeColor="text1"/>
          <w:sz w:val="28"/>
        </w:rPr>
        <w:t>向性，也不存在排斥潜在</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的内容，本公司同意招标文件的相关条款，放弃对招标文件提出误解和质疑的一切权力。</w:t>
      </w:r>
    </w:p>
    <w:p w14:paraId="3C0FF8F4" w14:textId="77777777" w:rsidR="00615BCC" w:rsidRPr="00FE5AA6" w:rsidRDefault="00615BCC">
      <w:pPr>
        <w:pStyle w:val="20"/>
        <w:spacing w:line="560" w:lineRule="exact"/>
        <w:ind w:firstLine="577"/>
        <w:rPr>
          <w:color w:val="000000" w:themeColor="text1"/>
          <w:sz w:val="28"/>
        </w:rPr>
      </w:pPr>
      <w:r w:rsidRPr="00FE5AA6">
        <w:rPr>
          <w:rFonts w:hint="eastAsia"/>
          <w:color w:val="000000" w:themeColor="text1"/>
          <w:sz w:val="28"/>
        </w:rPr>
        <w:t>在此提交的投标文件，正本</w:t>
      </w:r>
      <w:r w:rsidRPr="00FE5AA6">
        <w:rPr>
          <w:rFonts w:hint="eastAsia"/>
          <w:color w:val="000000" w:themeColor="text1"/>
          <w:sz w:val="28"/>
          <w:u w:val="single"/>
        </w:rPr>
        <w:t xml:space="preserve">  </w:t>
      </w:r>
      <w:r w:rsidRPr="00FE5AA6">
        <w:rPr>
          <w:rFonts w:hint="eastAsia"/>
          <w:color w:val="000000" w:themeColor="text1"/>
          <w:sz w:val="28"/>
        </w:rPr>
        <w:t>套、副本</w:t>
      </w:r>
      <w:r w:rsidRPr="00FE5AA6">
        <w:rPr>
          <w:rFonts w:hint="eastAsia"/>
          <w:color w:val="000000" w:themeColor="text1"/>
          <w:sz w:val="28"/>
          <w:u w:val="single"/>
        </w:rPr>
        <w:t xml:space="preserve">  </w:t>
      </w:r>
      <w:r w:rsidRPr="00FE5AA6">
        <w:rPr>
          <w:rFonts w:hint="eastAsia"/>
          <w:color w:val="000000" w:themeColor="text1"/>
          <w:sz w:val="28"/>
        </w:rPr>
        <w:t>套和唱标信封</w:t>
      </w:r>
      <w:r w:rsidRPr="00FE5AA6">
        <w:rPr>
          <w:rFonts w:hint="eastAsia"/>
          <w:color w:val="000000" w:themeColor="text1"/>
          <w:sz w:val="28"/>
          <w:u w:val="single"/>
        </w:rPr>
        <w:t xml:space="preserve">  </w:t>
      </w:r>
      <w:r w:rsidRPr="00FE5AA6">
        <w:rPr>
          <w:rFonts w:hint="eastAsia"/>
          <w:color w:val="000000" w:themeColor="text1"/>
          <w:sz w:val="28"/>
        </w:rPr>
        <w:t>份。</w:t>
      </w:r>
    </w:p>
    <w:p w14:paraId="4BCE6B7A"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本公司已完全明白招标文件的所有条款要求，并申明如下：</w:t>
      </w:r>
    </w:p>
    <w:p w14:paraId="48FE020F"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1、按招标文件提供的全部相关服务的投标总报价详见《开标一览表》。</w:t>
      </w:r>
    </w:p>
    <w:p w14:paraId="53A1D203"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2、本投标文件的有效期为投标截止时间起90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14:paraId="0202B1C2"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3、本公司明白并同意，在规定的开标日之后，投标有效期之内撤回投标或中标后不按规定与采购人签订合同或不提交履约保证金, 则贵中心将不予退还投标保证金。</w:t>
      </w:r>
    </w:p>
    <w:p w14:paraId="3C6A0BD6"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4、本公司同意按照贵中心可能提出的要求而提供与投标有关的任何</w:t>
      </w:r>
      <w:r w:rsidRPr="00FE5AA6">
        <w:rPr>
          <w:rFonts w:ascii="仿宋_GB2312" w:eastAsia="仿宋_GB2312" w:hAnsi="宋体" w:hint="eastAsia"/>
          <w:color w:val="000000" w:themeColor="text1"/>
          <w:sz w:val="28"/>
        </w:rPr>
        <w:lastRenderedPageBreak/>
        <w:t>其它数据、信息或资料。</w:t>
      </w:r>
    </w:p>
    <w:p w14:paraId="4B54D89A"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5、本公司理解贵中心不一定接受最低投标价或贵中心可能收到的投标。</w:t>
      </w:r>
    </w:p>
    <w:p w14:paraId="11065DD8"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6、本公司如果中标，将保证履行招标文件及其澄清、修改文件（如果有）中的全部责任和义务，按质、按量、按期完成《用户需求书》及《合同书》中的全部任务。</w:t>
      </w:r>
    </w:p>
    <w:p w14:paraId="3C4AEF67" w14:textId="77777777" w:rsidR="00615BCC" w:rsidRPr="00FE5AA6" w:rsidRDefault="00615BCC">
      <w:pPr>
        <w:pStyle w:val="af1"/>
        <w:tabs>
          <w:tab w:val="left" w:pos="9360"/>
        </w:tabs>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7、本公司作为</w:t>
      </w:r>
      <w:r w:rsidRPr="00FE5AA6">
        <w:rPr>
          <w:rFonts w:ascii="仿宋_GB2312" w:eastAsia="仿宋_GB2312" w:hAnsi="宋体" w:hint="eastAsia"/>
          <w:color w:val="000000" w:themeColor="text1"/>
          <w:sz w:val="28"/>
          <w:u w:val="single"/>
        </w:rPr>
        <w:t xml:space="preserve">   （制造商/代理商/</w:t>
      </w:r>
      <w:r w:rsidR="0078108E" w:rsidRPr="00FE5AA6">
        <w:rPr>
          <w:rFonts w:ascii="仿宋_GB2312" w:eastAsia="仿宋_GB2312" w:hAnsi="宋体" w:hint="eastAsia"/>
          <w:color w:val="000000" w:themeColor="text1"/>
          <w:sz w:val="28"/>
          <w:u w:val="single"/>
        </w:rPr>
        <w:t>投标人</w:t>
      </w:r>
      <w:r w:rsidRPr="00FE5AA6">
        <w:rPr>
          <w:rFonts w:ascii="仿宋_GB2312" w:eastAsia="仿宋_GB2312" w:hAnsi="宋体" w:hint="eastAsia"/>
          <w:color w:val="000000" w:themeColor="text1"/>
          <w:sz w:val="28"/>
          <w:u w:val="single"/>
        </w:rPr>
        <w:t xml:space="preserve">）   </w:t>
      </w:r>
      <w:r w:rsidRPr="00FE5AA6">
        <w:rPr>
          <w:rFonts w:ascii="仿宋_GB2312" w:eastAsia="仿宋_GB2312" w:hAnsi="宋体" w:hint="eastAsia"/>
          <w:color w:val="000000" w:themeColor="text1"/>
          <w:sz w:val="28"/>
        </w:rPr>
        <w:t>是在法律、财务和运作上独立于采购人、贵中心的</w:t>
      </w:r>
      <w:r w:rsidR="0078108E" w:rsidRPr="00FE5AA6">
        <w:rPr>
          <w:rFonts w:ascii="仿宋_GB2312" w:eastAsia="仿宋_GB2312" w:hAnsi="宋体" w:hint="eastAsia"/>
          <w:color w:val="000000" w:themeColor="text1"/>
          <w:sz w:val="28"/>
        </w:rPr>
        <w:t>投标人</w:t>
      </w:r>
      <w:r w:rsidRPr="00FE5AA6">
        <w:rPr>
          <w:rFonts w:ascii="仿宋_GB2312" w:eastAsia="仿宋_GB2312" w:hAnsi="宋体" w:hint="eastAsia"/>
          <w:color w:val="000000" w:themeColor="text1"/>
          <w:sz w:val="28"/>
        </w:rPr>
        <w:t>，在此保证所提交的所有文件和全部说明是真实的和正确的。</w:t>
      </w:r>
    </w:p>
    <w:p w14:paraId="21CF0448" w14:textId="77777777" w:rsidR="00615BCC" w:rsidRPr="00FE5AA6" w:rsidRDefault="00615BCC" w:rsidP="00B0500D">
      <w:pPr>
        <w:spacing w:line="560" w:lineRule="exact"/>
        <w:ind w:firstLineChars="171" w:firstLine="479"/>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 xml:space="preserve">8、本公司投标报价已包含应向知识产权所有权人支付的所有相关税费，并保证采购人在中国使用本公司提供的货物或服务时，如有第三方提出侵犯其知识产权主张的，责任由本公司承担。 </w:t>
      </w:r>
    </w:p>
    <w:p w14:paraId="1DE40B09" w14:textId="77777777" w:rsidR="00615BCC" w:rsidRPr="00FE5AA6" w:rsidRDefault="00615BCC" w:rsidP="00B0500D">
      <w:pPr>
        <w:spacing w:line="560" w:lineRule="exact"/>
        <w:ind w:firstLineChars="171" w:firstLine="479"/>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9、本公司具备《中华人民共和国政府采购法》第二十二条规定的条件。</w:t>
      </w:r>
    </w:p>
    <w:p w14:paraId="508819AE" w14:textId="77777777" w:rsidR="00615BCC" w:rsidRPr="00FE5AA6" w:rsidRDefault="00615BCC">
      <w:pPr>
        <w:pStyle w:val="af1"/>
        <w:spacing w:line="560" w:lineRule="exact"/>
        <w:ind w:firstLineChars="200" w:firstLine="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10、本公司对在本函及投标文件中所作的所有承诺承担法律责任。</w:t>
      </w:r>
    </w:p>
    <w:p w14:paraId="104E1802" w14:textId="77777777" w:rsidR="00615BCC" w:rsidRPr="00FE5AA6" w:rsidRDefault="00615BCC">
      <w:pPr>
        <w:pStyle w:val="20"/>
        <w:spacing w:line="560" w:lineRule="exact"/>
        <w:ind w:firstLine="577"/>
        <w:rPr>
          <w:color w:val="000000" w:themeColor="text1"/>
          <w:sz w:val="28"/>
        </w:rPr>
      </w:pPr>
      <w:r w:rsidRPr="00FE5AA6">
        <w:rPr>
          <w:rFonts w:hint="eastAsia"/>
          <w:color w:val="000000" w:themeColor="text1"/>
          <w:sz w:val="28"/>
        </w:rPr>
        <w:t>11、所有与本次采购有关的函件请发往下列地址：</w:t>
      </w:r>
    </w:p>
    <w:p w14:paraId="1EFBB881" w14:textId="77777777" w:rsidR="00615BCC" w:rsidRPr="00FE5AA6" w:rsidRDefault="00615BCC">
      <w:pPr>
        <w:spacing w:line="560" w:lineRule="exact"/>
        <w:rPr>
          <w:rFonts w:ascii="仿宋_GB2312" w:eastAsia="仿宋_GB2312"/>
          <w:color w:val="000000" w:themeColor="text1"/>
          <w:sz w:val="28"/>
        </w:rPr>
      </w:pPr>
      <w:r w:rsidRPr="00FE5AA6">
        <w:rPr>
          <w:rFonts w:ascii="仿宋_GB2312" w:eastAsia="仿宋_GB2312" w:hint="eastAsia"/>
          <w:color w:val="000000" w:themeColor="text1"/>
          <w:sz w:val="28"/>
        </w:rPr>
        <w:t xml:space="preserve">地  　址：　　　　　　　　　　　邮政编码：　　　　　</w:t>
      </w:r>
    </w:p>
    <w:p w14:paraId="39E1F40C" w14:textId="77777777" w:rsidR="00615BCC" w:rsidRPr="00FE5AA6" w:rsidRDefault="00615BCC">
      <w:pPr>
        <w:spacing w:line="560" w:lineRule="exact"/>
        <w:rPr>
          <w:rFonts w:ascii="仿宋_GB2312" w:eastAsia="仿宋_GB2312"/>
          <w:color w:val="000000" w:themeColor="text1"/>
          <w:sz w:val="28"/>
        </w:rPr>
      </w:pPr>
      <w:r w:rsidRPr="00FE5AA6">
        <w:rPr>
          <w:rFonts w:ascii="仿宋_GB2312" w:eastAsia="仿宋_GB2312" w:hint="eastAsia"/>
          <w:color w:val="000000" w:themeColor="text1"/>
          <w:sz w:val="28"/>
        </w:rPr>
        <w:t>联系人：</w:t>
      </w:r>
    </w:p>
    <w:p w14:paraId="2C5C3944" w14:textId="77777777" w:rsidR="00615BCC" w:rsidRPr="00FE5AA6" w:rsidRDefault="00615BCC">
      <w:pPr>
        <w:spacing w:line="560" w:lineRule="exact"/>
        <w:rPr>
          <w:rFonts w:ascii="仿宋_GB2312" w:eastAsia="仿宋_GB2312"/>
          <w:color w:val="000000" w:themeColor="text1"/>
          <w:sz w:val="28"/>
        </w:rPr>
      </w:pPr>
      <w:r w:rsidRPr="00FE5AA6">
        <w:rPr>
          <w:rFonts w:ascii="仿宋_GB2312" w:eastAsia="仿宋_GB2312" w:hint="eastAsia"/>
          <w:color w:val="000000" w:themeColor="text1"/>
          <w:sz w:val="28"/>
        </w:rPr>
        <w:t xml:space="preserve">联系电话：　　　　　　　　　　  传　　真：　　　　　　</w:t>
      </w:r>
    </w:p>
    <w:p w14:paraId="690DB56D" w14:textId="77777777" w:rsidR="00615BCC" w:rsidRPr="00FE5AA6" w:rsidRDefault="0078108E">
      <w:pPr>
        <w:spacing w:line="560" w:lineRule="exact"/>
        <w:rPr>
          <w:rFonts w:ascii="仿宋_GB2312" w:eastAsia="仿宋_GB2312"/>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w:t>
      </w:r>
      <w:r w:rsidR="00615BCC" w:rsidRPr="00FE5AA6">
        <w:rPr>
          <w:rFonts w:ascii="仿宋_GB2312" w:eastAsia="仿宋_GB2312" w:hint="eastAsia"/>
          <w:color w:val="000000" w:themeColor="text1"/>
          <w:sz w:val="28"/>
        </w:rPr>
        <w:t>（加盖公章）：</w:t>
      </w:r>
    </w:p>
    <w:p w14:paraId="4DF5FAA0" w14:textId="77777777" w:rsidR="00615BCC" w:rsidRPr="00FE5AA6" w:rsidRDefault="00615BCC">
      <w:pPr>
        <w:pStyle w:val="a6"/>
        <w:spacing w:after="0" w:line="560" w:lineRule="exact"/>
        <w:rPr>
          <w:rFonts w:ascii="仿宋_GB2312" w:eastAsia="仿宋_GB2312"/>
          <w:color w:val="000000" w:themeColor="text1"/>
          <w:sz w:val="28"/>
        </w:rPr>
      </w:pPr>
      <w:r w:rsidRPr="00FE5AA6">
        <w:rPr>
          <w:rFonts w:ascii="仿宋_GB2312" w:eastAsia="仿宋_GB2312" w:hint="eastAsia"/>
          <w:color w:val="000000" w:themeColor="text1"/>
          <w:sz w:val="28"/>
        </w:rPr>
        <w:t>日期：</w:t>
      </w:r>
    </w:p>
    <w:p w14:paraId="709CB8C5" w14:textId="77777777" w:rsidR="00615BCC" w:rsidRPr="00FE5AA6" w:rsidRDefault="00615BCC">
      <w:pPr>
        <w:pStyle w:val="31"/>
        <w:jc w:val="center"/>
        <w:rPr>
          <w:color w:val="000000" w:themeColor="text1"/>
          <w:sz w:val="28"/>
          <w:szCs w:val="28"/>
        </w:rPr>
      </w:pPr>
      <w:bookmarkStart w:id="95" w:name="_Toc417050363"/>
      <w:bookmarkStart w:id="96" w:name="_Toc474748786"/>
      <w:bookmarkStart w:id="97" w:name="_Toc88985367"/>
      <w:bookmarkStart w:id="98" w:name="_Toc210188796"/>
      <w:r w:rsidRPr="00FE5AA6">
        <w:rPr>
          <w:rFonts w:hint="eastAsia"/>
          <w:color w:val="000000" w:themeColor="text1"/>
          <w:sz w:val="28"/>
          <w:szCs w:val="28"/>
        </w:rPr>
        <w:lastRenderedPageBreak/>
        <w:t>（二）资格证明文件</w:t>
      </w:r>
      <w:bookmarkEnd w:id="95"/>
      <w:bookmarkEnd w:id="96"/>
    </w:p>
    <w:p w14:paraId="476945F1" w14:textId="77777777" w:rsidR="00615BCC" w:rsidRPr="00FE5AA6" w:rsidRDefault="00615BCC">
      <w:pPr>
        <w:pStyle w:val="31"/>
        <w:jc w:val="center"/>
        <w:rPr>
          <w:color w:val="000000" w:themeColor="text1"/>
          <w:sz w:val="28"/>
          <w:szCs w:val="28"/>
        </w:rPr>
      </w:pPr>
      <w:bookmarkStart w:id="99" w:name="_Toc417050364"/>
      <w:bookmarkStart w:id="100" w:name="_Toc474748787"/>
      <w:r w:rsidRPr="00FE5AA6">
        <w:rPr>
          <w:rFonts w:hint="eastAsia"/>
          <w:color w:val="000000" w:themeColor="text1"/>
          <w:sz w:val="28"/>
          <w:szCs w:val="28"/>
        </w:rPr>
        <w:t>1.</w:t>
      </w:r>
      <w:r w:rsidR="0078108E" w:rsidRPr="00FE5AA6">
        <w:rPr>
          <w:rFonts w:hint="eastAsia"/>
          <w:color w:val="000000" w:themeColor="text1"/>
          <w:sz w:val="28"/>
          <w:szCs w:val="28"/>
        </w:rPr>
        <w:t>投标人</w:t>
      </w:r>
      <w:r w:rsidRPr="00FE5AA6">
        <w:rPr>
          <w:rFonts w:hint="eastAsia"/>
          <w:color w:val="000000" w:themeColor="text1"/>
          <w:sz w:val="28"/>
          <w:szCs w:val="28"/>
        </w:rPr>
        <w:t>资格声明函</w:t>
      </w:r>
      <w:bookmarkEnd w:id="99"/>
      <w:bookmarkEnd w:id="100"/>
    </w:p>
    <w:p w14:paraId="2CAD0971" w14:textId="77777777" w:rsidR="00615BCC" w:rsidRPr="00FE5AA6" w:rsidRDefault="00615BCC">
      <w:pPr>
        <w:spacing w:line="600" w:lineRule="exact"/>
        <w:rPr>
          <w:rFonts w:ascii="仿宋_GB2312" w:eastAsia="仿宋_GB2312" w:hAnsi="Calibri"/>
          <w:color w:val="000000" w:themeColor="text1"/>
          <w:sz w:val="28"/>
        </w:rPr>
      </w:pPr>
      <w:r w:rsidRPr="00FE5AA6">
        <w:rPr>
          <w:rFonts w:ascii="仿宋_GB2312" w:eastAsia="仿宋_GB2312" w:hAnsi="Calibri" w:hint="eastAsia"/>
          <w:color w:val="000000" w:themeColor="text1"/>
          <w:sz w:val="28"/>
        </w:rPr>
        <w:t>致：东莞市公共资源交易中心</w:t>
      </w:r>
    </w:p>
    <w:p w14:paraId="054FF431" w14:textId="77777777" w:rsidR="00615BCC" w:rsidRPr="00FE5AA6" w:rsidRDefault="00615BCC">
      <w:pPr>
        <w:spacing w:line="600" w:lineRule="exact"/>
        <w:rPr>
          <w:rFonts w:ascii="仿宋_GB2312" w:eastAsia="仿宋_GB2312"/>
          <w:color w:val="000000" w:themeColor="text1"/>
          <w:sz w:val="28"/>
        </w:rPr>
      </w:pPr>
      <w:r w:rsidRPr="00FE5AA6">
        <w:rPr>
          <w:rFonts w:ascii="仿宋_GB2312" w:eastAsia="仿宋_GB2312" w:hAnsi="Calibri" w:hint="eastAsia"/>
          <w:color w:val="000000" w:themeColor="text1"/>
          <w:sz w:val="28"/>
        </w:rPr>
        <w:t xml:space="preserve">    本公司参加</w:t>
      </w:r>
      <w:r w:rsidRPr="00FE5AA6">
        <w:rPr>
          <w:rFonts w:ascii="仿宋_GB2312" w:eastAsia="仿宋_GB2312" w:hAnsi="Calibri" w:hint="eastAsia"/>
          <w:color w:val="000000" w:themeColor="text1"/>
          <w:sz w:val="28"/>
          <w:u w:val="single"/>
        </w:rPr>
        <w:t xml:space="preserve">          </w:t>
      </w:r>
      <w:r w:rsidRPr="00FE5AA6">
        <w:rPr>
          <w:rFonts w:ascii="仿宋_GB2312" w:eastAsia="仿宋_GB2312" w:hAnsi="Calibri" w:hint="eastAsia"/>
          <w:color w:val="000000" w:themeColor="text1"/>
          <w:sz w:val="28"/>
        </w:rPr>
        <w:t>采购项目（</w:t>
      </w:r>
      <w:r w:rsidRPr="00FE5AA6">
        <w:rPr>
          <w:rFonts w:ascii="仿宋_GB2312" w:eastAsia="仿宋_GB2312" w:hint="eastAsia"/>
          <w:color w:val="000000" w:themeColor="text1"/>
          <w:sz w:val="28"/>
        </w:rPr>
        <w:t>采购编号：</w:t>
      </w:r>
      <w:r w:rsidRPr="00FE5AA6">
        <w:rPr>
          <w:rFonts w:ascii="仿宋_GB2312" w:eastAsia="仿宋_GB2312" w:hint="eastAsia"/>
          <w:color w:val="000000" w:themeColor="text1"/>
          <w:sz w:val="28"/>
          <w:u w:val="single"/>
        </w:rPr>
        <w:t xml:space="preserve">　　</w:t>
      </w:r>
      <w:proofErr w:type="gramStart"/>
      <w:r w:rsidRPr="00FE5AA6">
        <w:rPr>
          <w:rFonts w:ascii="仿宋_GB2312" w:eastAsia="仿宋_GB2312" w:hint="eastAsia"/>
          <w:color w:val="000000" w:themeColor="text1"/>
          <w:sz w:val="28"/>
          <w:u w:val="single"/>
        </w:rPr>
        <w:t xml:space="preserve">　　</w:t>
      </w:r>
      <w:proofErr w:type="gramEnd"/>
      <w:r w:rsidRPr="00FE5AA6">
        <w:rPr>
          <w:rFonts w:ascii="仿宋_GB2312" w:eastAsia="仿宋_GB2312" w:hint="eastAsia"/>
          <w:color w:val="000000" w:themeColor="text1"/>
          <w:sz w:val="28"/>
        </w:rPr>
        <w:t>）的政府采购活动，并声明：</w:t>
      </w:r>
    </w:p>
    <w:p w14:paraId="6757C1DB" w14:textId="77777777" w:rsidR="00615BCC" w:rsidRPr="00FE5AA6" w:rsidRDefault="00615BCC">
      <w:pPr>
        <w:spacing w:line="600" w:lineRule="exact"/>
        <w:ind w:firstLine="570"/>
        <w:rPr>
          <w:rFonts w:ascii="仿宋_GB2312" w:eastAsia="仿宋_GB2312"/>
          <w:color w:val="000000" w:themeColor="text1"/>
          <w:sz w:val="28"/>
        </w:rPr>
      </w:pPr>
      <w:r w:rsidRPr="00FE5AA6">
        <w:rPr>
          <w:rFonts w:ascii="仿宋_GB2312" w:eastAsia="仿宋_GB2312" w:hint="eastAsia"/>
          <w:color w:val="000000" w:themeColor="text1"/>
          <w:sz w:val="28"/>
        </w:rPr>
        <w:t>本公司具备《中华人民共和国政府采购法》第二十二条资格条件，已清楚招标文件所有要求及有关规定；并承诺参加本次政府采购活动中，如有违法、违规、弄虚作假行为，所造成的损失、不良后果及法律责任，一律由本公司承担。</w:t>
      </w:r>
    </w:p>
    <w:p w14:paraId="2CB4E865" w14:textId="77777777" w:rsidR="00615BCC" w:rsidRPr="00FE5AA6" w:rsidRDefault="00615BCC">
      <w:pPr>
        <w:spacing w:line="600" w:lineRule="exact"/>
        <w:ind w:firstLine="570"/>
        <w:rPr>
          <w:rFonts w:ascii="仿宋_GB2312" w:eastAsia="仿宋_GB2312" w:hAnsi="Calibri"/>
          <w:color w:val="000000" w:themeColor="text1"/>
          <w:sz w:val="28"/>
        </w:rPr>
      </w:pPr>
      <w:r w:rsidRPr="00FE5AA6">
        <w:rPr>
          <w:rFonts w:ascii="仿宋_GB2312" w:eastAsia="仿宋_GB2312" w:hint="eastAsia"/>
          <w:color w:val="000000" w:themeColor="text1"/>
          <w:sz w:val="28"/>
        </w:rPr>
        <w:t>特此声明！</w:t>
      </w:r>
    </w:p>
    <w:p w14:paraId="33442B81" w14:textId="77777777" w:rsidR="00615BCC" w:rsidRPr="00FE5AA6" w:rsidRDefault="00615BCC">
      <w:pPr>
        <w:pStyle w:val="20"/>
        <w:ind w:firstLine="577"/>
        <w:rPr>
          <w:rFonts w:ascii="Calibri" w:hAnsi="Calibri"/>
          <w:color w:val="000000" w:themeColor="text1"/>
          <w:sz w:val="28"/>
        </w:rPr>
      </w:pPr>
    </w:p>
    <w:p w14:paraId="5945D246" w14:textId="77777777" w:rsidR="00615BCC" w:rsidRPr="00FE5AA6" w:rsidRDefault="00615BCC">
      <w:pPr>
        <w:pStyle w:val="20"/>
        <w:ind w:firstLine="577"/>
        <w:rPr>
          <w:color w:val="000000" w:themeColor="text1"/>
          <w:sz w:val="28"/>
        </w:rPr>
      </w:pPr>
    </w:p>
    <w:p w14:paraId="66A09C2C" w14:textId="77777777" w:rsidR="00615BCC" w:rsidRPr="00FE5AA6" w:rsidRDefault="00615BCC" w:rsidP="00CF7730">
      <w:pPr>
        <w:pStyle w:val="20"/>
        <w:ind w:firstLine="579"/>
        <w:rPr>
          <w:b/>
          <w:color w:val="000000" w:themeColor="text1"/>
          <w:sz w:val="28"/>
        </w:rPr>
      </w:pPr>
    </w:p>
    <w:p w14:paraId="3A942E88" w14:textId="77777777" w:rsidR="00615BCC" w:rsidRPr="00FE5AA6" w:rsidRDefault="0078108E">
      <w:pPr>
        <w:spacing w:line="600" w:lineRule="exact"/>
        <w:ind w:right="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名称（加盖公章）：</w:t>
      </w:r>
    </w:p>
    <w:p w14:paraId="61C9FC7C" w14:textId="77777777" w:rsidR="00615BCC" w:rsidRPr="00FE5AA6" w:rsidRDefault="00615BCC">
      <w:pPr>
        <w:spacing w:line="600" w:lineRule="exact"/>
        <w:ind w:right="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日期：</w:t>
      </w:r>
    </w:p>
    <w:p w14:paraId="1CE7FC2A" w14:textId="77777777" w:rsidR="00615BCC" w:rsidRPr="00FE5AA6" w:rsidRDefault="00615BCC">
      <w:pPr>
        <w:spacing w:line="600" w:lineRule="exact"/>
        <w:ind w:right="560"/>
        <w:rPr>
          <w:rFonts w:ascii="仿宋_GB2312" w:eastAsia="仿宋_GB2312" w:hAnsi="宋体"/>
          <w:color w:val="000000" w:themeColor="text1"/>
          <w:sz w:val="28"/>
        </w:rPr>
      </w:pPr>
    </w:p>
    <w:p w14:paraId="0AC185F1" w14:textId="77777777" w:rsidR="00615BCC" w:rsidRPr="00FE5AA6" w:rsidRDefault="00615BCC">
      <w:pPr>
        <w:spacing w:line="600" w:lineRule="exact"/>
        <w:ind w:right="560"/>
        <w:rPr>
          <w:rFonts w:ascii="仿宋_GB2312" w:eastAsia="仿宋_GB2312" w:hAnsi="宋体"/>
          <w:color w:val="000000" w:themeColor="text1"/>
          <w:sz w:val="28"/>
        </w:rPr>
      </w:pPr>
    </w:p>
    <w:p w14:paraId="3D3C283F" w14:textId="77777777" w:rsidR="00615BCC" w:rsidRPr="00FE5AA6" w:rsidRDefault="00615BCC">
      <w:pPr>
        <w:spacing w:line="600" w:lineRule="exact"/>
        <w:ind w:right="560"/>
        <w:rPr>
          <w:rFonts w:ascii="仿宋_GB2312" w:eastAsia="仿宋_GB2312" w:hAnsi="宋体"/>
          <w:color w:val="000000" w:themeColor="text1"/>
          <w:sz w:val="28"/>
        </w:rPr>
      </w:pPr>
    </w:p>
    <w:p w14:paraId="47E0CD7B" w14:textId="77777777" w:rsidR="00615BCC" w:rsidRPr="00FE5AA6" w:rsidRDefault="00615BCC">
      <w:pPr>
        <w:pStyle w:val="31"/>
        <w:jc w:val="center"/>
        <w:rPr>
          <w:color w:val="000000" w:themeColor="text1"/>
          <w:sz w:val="28"/>
          <w:szCs w:val="28"/>
        </w:rPr>
      </w:pPr>
      <w:bookmarkStart w:id="101" w:name="_Toc417050365"/>
      <w:bookmarkStart w:id="102" w:name="_Toc474748788"/>
      <w:r w:rsidRPr="00FE5AA6">
        <w:rPr>
          <w:rFonts w:hint="eastAsia"/>
          <w:color w:val="000000" w:themeColor="text1"/>
          <w:sz w:val="28"/>
          <w:szCs w:val="28"/>
        </w:rPr>
        <w:lastRenderedPageBreak/>
        <w:t>2.在经营活动中没有重大违法记录的书面声明</w:t>
      </w:r>
      <w:bookmarkEnd w:id="101"/>
      <w:bookmarkEnd w:id="102"/>
    </w:p>
    <w:p w14:paraId="1637C44C" w14:textId="77777777" w:rsidR="00615BCC" w:rsidRPr="00FE5AA6" w:rsidRDefault="00615BCC">
      <w:pPr>
        <w:pStyle w:val="reader-word-layer"/>
        <w:shd w:val="clear" w:color="auto" w:fill="FFFFFF"/>
        <w:spacing w:before="0" w:beforeAutospacing="0" w:after="0" w:afterAutospacing="0" w:line="600" w:lineRule="exact"/>
        <w:rPr>
          <w:rFonts w:ascii="仿宋_GB2312" w:eastAsia="仿宋_GB2312"/>
          <w:color w:val="000000" w:themeColor="text1"/>
          <w:sz w:val="28"/>
          <w:szCs w:val="28"/>
        </w:rPr>
      </w:pPr>
    </w:p>
    <w:p w14:paraId="74725E90" w14:textId="77777777" w:rsidR="00615BCC" w:rsidRPr="00FE5AA6" w:rsidRDefault="00615BCC">
      <w:pPr>
        <w:pStyle w:val="reader-word-layer"/>
        <w:shd w:val="clear" w:color="auto" w:fill="FFFFFF"/>
        <w:spacing w:before="0" w:beforeAutospacing="0" w:after="0" w:afterAutospacing="0" w:line="600" w:lineRule="exact"/>
        <w:rPr>
          <w:rFonts w:ascii="仿宋_GB2312" w:eastAsia="仿宋_GB2312"/>
          <w:color w:val="000000" w:themeColor="text1"/>
          <w:sz w:val="28"/>
          <w:szCs w:val="28"/>
        </w:rPr>
      </w:pPr>
      <w:r w:rsidRPr="00FE5AA6">
        <w:rPr>
          <w:rFonts w:ascii="仿宋_GB2312" w:eastAsia="仿宋_GB2312" w:hint="eastAsia"/>
          <w:color w:val="000000" w:themeColor="text1"/>
          <w:sz w:val="28"/>
          <w:szCs w:val="28"/>
        </w:rPr>
        <w:t>致：东莞市公共资源交易中心</w:t>
      </w:r>
    </w:p>
    <w:p w14:paraId="62A2BB0A" w14:textId="77777777" w:rsidR="00615BCC" w:rsidRPr="00FE5AA6" w:rsidRDefault="00615BCC">
      <w:pPr>
        <w:spacing w:line="600" w:lineRule="exact"/>
        <w:rPr>
          <w:rFonts w:ascii="仿宋_GB2312" w:eastAsia="仿宋_GB2312"/>
          <w:color w:val="000000" w:themeColor="text1"/>
          <w:sz w:val="28"/>
        </w:rPr>
      </w:pPr>
      <w:r w:rsidRPr="00FE5AA6">
        <w:rPr>
          <w:rFonts w:ascii="仿宋_GB2312" w:eastAsia="仿宋_GB2312" w:hAnsi="Calibri" w:hint="eastAsia"/>
          <w:color w:val="000000" w:themeColor="text1"/>
          <w:sz w:val="28"/>
        </w:rPr>
        <w:t xml:space="preserve">   本公司参加</w:t>
      </w:r>
      <w:r w:rsidRPr="00FE5AA6">
        <w:rPr>
          <w:rFonts w:ascii="仿宋_GB2312" w:eastAsia="仿宋_GB2312" w:hAnsi="Calibri" w:hint="eastAsia"/>
          <w:color w:val="000000" w:themeColor="text1"/>
          <w:sz w:val="28"/>
          <w:u w:val="single"/>
        </w:rPr>
        <w:t xml:space="preserve">          </w:t>
      </w:r>
      <w:r w:rsidRPr="00FE5AA6">
        <w:rPr>
          <w:rFonts w:ascii="仿宋_GB2312" w:eastAsia="仿宋_GB2312" w:hAnsi="Calibri" w:hint="eastAsia"/>
          <w:color w:val="000000" w:themeColor="text1"/>
          <w:sz w:val="28"/>
        </w:rPr>
        <w:t>采购项目（</w:t>
      </w:r>
      <w:r w:rsidRPr="00FE5AA6">
        <w:rPr>
          <w:rFonts w:ascii="仿宋_GB2312" w:eastAsia="仿宋_GB2312" w:hint="eastAsia"/>
          <w:color w:val="000000" w:themeColor="text1"/>
          <w:sz w:val="28"/>
        </w:rPr>
        <w:t>采购编号：</w:t>
      </w:r>
      <w:r w:rsidRPr="00FE5AA6">
        <w:rPr>
          <w:rFonts w:ascii="仿宋_GB2312" w:eastAsia="仿宋_GB2312" w:hint="eastAsia"/>
          <w:color w:val="000000" w:themeColor="text1"/>
          <w:sz w:val="28"/>
          <w:u w:val="single"/>
        </w:rPr>
        <w:t xml:space="preserve">　　</w:t>
      </w:r>
      <w:proofErr w:type="gramStart"/>
      <w:r w:rsidRPr="00FE5AA6">
        <w:rPr>
          <w:rFonts w:ascii="仿宋_GB2312" w:eastAsia="仿宋_GB2312" w:hint="eastAsia"/>
          <w:color w:val="000000" w:themeColor="text1"/>
          <w:sz w:val="28"/>
          <w:u w:val="single"/>
        </w:rPr>
        <w:t xml:space="preserve">　　</w:t>
      </w:r>
      <w:proofErr w:type="gramEnd"/>
      <w:r w:rsidRPr="00FE5AA6">
        <w:rPr>
          <w:rFonts w:ascii="仿宋_GB2312" w:eastAsia="仿宋_GB2312" w:hint="eastAsia"/>
          <w:color w:val="000000" w:themeColor="text1"/>
          <w:sz w:val="28"/>
        </w:rPr>
        <w:t>）的政府采购活动，并声明：</w:t>
      </w:r>
    </w:p>
    <w:p w14:paraId="17EE4ADF" w14:textId="77777777" w:rsidR="00615BCC" w:rsidRPr="00FE5AA6" w:rsidRDefault="00615BCC">
      <w:pPr>
        <w:pStyle w:val="reader-word-layer"/>
        <w:shd w:val="clear" w:color="auto" w:fill="FFFFFF"/>
        <w:spacing w:before="0" w:beforeAutospacing="0" w:after="0" w:afterAutospacing="0" w:line="600" w:lineRule="exact"/>
        <w:ind w:firstLineChars="200" w:firstLine="560"/>
        <w:rPr>
          <w:rFonts w:ascii="仿宋_GB2312" w:eastAsia="仿宋_GB2312"/>
          <w:color w:val="000000" w:themeColor="text1"/>
          <w:spacing w:val="29"/>
          <w:sz w:val="28"/>
          <w:szCs w:val="28"/>
        </w:rPr>
      </w:pPr>
      <w:r w:rsidRPr="00FE5AA6">
        <w:rPr>
          <w:rFonts w:ascii="仿宋_GB2312" w:eastAsia="仿宋_GB2312" w:hAnsi="Calibri" w:hint="eastAsia"/>
          <w:color w:val="000000" w:themeColor="text1"/>
          <w:sz w:val="28"/>
        </w:rPr>
        <w:t>本公司</w:t>
      </w:r>
      <w:r w:rsidRPr="00FE5AA6">
        <w:rPr>
          <w:rFonts w:ascii="仿宋_GB2312" w:eastAsia="仿宋_GB2312" w:hint="eastAsia"/>
          <w:color w:val="000000" w:themeColor="text1"/>
          <w:spacing w:val="29"/>
          <w:sz w:val="28"/>
          <w:szCs w:val="28"/>
        </w:rPr>
        <w:t>参加本采购项目政府采购前3年内在经营活动中没有因违法经营受到刑事处罚或者责令停产停业、吊销许可证或者执照、较大数额罚款等行政处罚。</w:t>
      </w:r>
    </w:p>
    <w:p w14:paraId="2BBB177E" w14:textId="77777777" w:rsidR="00615BCC" w:rsidRPr="00FE5AA6" w:rsidRDefault="00615BCC">
      <w:pPr>
        <w:pStyle w:val="reader-word-layer"/>
        <w:shd w:val="clear" w:color="auto" w:fill="FFFFFF"/>
        <w:spacing w:before="0" w:beforeAutospacing="0" w:after="0" w:afterAutospacing="0" w:line="600" w:lineRule="exact"/>
        <w:rPr>
          <w:rFonts w:ascii="仿宋_GB2312" w:eastAsia="仿宋_GB2312"/>
          <w:color w:val="000000" w:themeColor="text1"/>
          <w:sz w:val="28"/>
          <w:szCs w:val="28"/>
        </w:rPr>
      </w:pPr>
      <w:r w:rsidRPr="00FE5AA6">
        <w:rPr>
          <w:rFonts w:ascii="仿宋_GB2312" w:eastAsia="仿宋_GB2312" w:hint="eastAsia"/>
          <w:color w:val="000000" w:themeColor="text1"/>
          <w:sz w:val="28"/>
          <w:szCs w:val="28"/>
        </w:rPr>
        <w:t> </w:t>
      </w:r>
      <w:r w:rsidRPr="00FE5AA6">
        <w:rPr>
          <w:rFonts w:ascii="仿宋_GB2312" w:eastAsia="仿宋_GB2312" w:hint="eastAsia"/>
          <w:color w:val="000000" w:themeColor="text1"/>
          <w:sz w:val="28"/>
          <w:szCs w:val="28"/>
        </w:rPr>
        <w:t xml:space="preserve">   特此声明！</w:t>
      </w:r>
    </w:p>
    <w:p w14:paraId="43810561" w14:textId="77777777" w:rsidR="00615BCC" w:rsidRPr="00FE5AA6" w:rsidRDefault="00615BCC">
      <w:pPr>
        <w:pStyle w:val="reader-word-layer"/>
        <w:shd w:val="clear" w:color="auto" w:fill="FFFFFF"/>
        <w:spacing w:before="0" w:beforeAutospacing="0" w:after="0" w:afterAutospacing="0" w:line="600" w:lineRule="exact"/>
        <w:rPr>
          <w:rFonts w:ascii="仿宋_GB2312" w:eastAsia="仿宋_GB2312"/>
          <w:color w:val="000000" w:themeColor="text1"/>
          <w:sz w:val="28"/>
          <w:szCs w:val="28"/>
        </w:rPr>
      </w:pPr>
    </w:p>
    <w:p w14:paraId="47B83474" w14:textId="77777777" w:rsidR="00615BCC" w:rsidRPr="00FE5AA6" w:rsidRDefault="00615BCC">
      <w:pPr>
        <w:pStyle w:val="reader-word-layer"/>
        <w:shd w:val="clear" w:color="auto" w:fill="FFFFFF"/>
        <w:spacing w:before="0" w:beforeAutospacing="0" w:after="0" w:afterAutospacing="0" w:line="600" w:lineRule="exact"/>
        <w:rPr>
          <w:rFonts w:ascii="仿宋_GB2312" w:eastAsia="仿宋_GB2312"/>
          <w:color w:val="000000" w:themeColor="text1"/>
          <w:sz w:val="28"/>
          <w:szCs w:val="28"/>
        </w:rPr>
      </w:pPr>
    </w:p>
    <w:p w14:paraId="00C1144C" w14:textId="77777777" w:rsidR="00615BCC" w:rsidRPr="00FE5AA6" w:rsidRDefault="0078108E">
      <w:pPr>
        <w:spacing w:line="600" w:lineRule="exact"/>
        <w:ind w:right="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名称（加盖公章）：</w:t>
      </w:r>
    </w:p>
    <w:p w14:paraId="0A344609" w14:textId="77777777" w:rsidR="00615BCC" w:rsidRPr="00FE5AA6" w:rsidRDefault="00615BCC">
      <w:pPr>
        <w:spacing w:line="600" w:lineRule="exact"/>
        <w:ind w:right="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日期：</w:t>
      </w:r>
    </w:p>
    <w:p w14:paraId="126F7102" w14:textId="77777777" w:rsidR="00615BCC" w:rsidRPr="00FE5AA6" w:rsidRDefault="00615BCC">
      <w:pPr>
        <w:pStyle w:val="31"/>
        <w:jc w:val="left"/>
        <w:rPr>
          <w:color w:val="000000" w:themeColor="text1"/>
          <w:sz w:val="28"/>
          <w:szCs w:val="28"/>
        </w:rPr>
      </w:pPr>
      <w:bookmarkStart w:id="103" w:name="_Toc417050366"/>
      <w:r w:rsidRPr="00FE5AA6">
        <w:rPr>
          <w:color w:val="000000" w:themeColor="text1"/>
          <w:sz w:val="28"/>
          <w:szCs w:val="28"/>
        </w:rPr>
        <w:br w:type="page"/>
      </w:r>
      <w:bookmarkStart w:id="104" w:name="_Toc474748789"/>
      <w:r w:rsidRPr="00FE5AA6">
        <w:rPr>
          <w:rFonts w:hint="eastAsia"/>
          <w:color w:val="000000" w:themeColor="text1"/>
          <w:sz w:val="28"/>
          <w:szCs w:val="28"/>
        </w:rPr>
        <w:lastRenderedPageBreak/>
        <w:t>3.</w:t>
      </w:r>
      <w:r w:rsidR="0078108E" w:rsidRPr="00FE5AA6">
        <w:rPr>
          <w:rFonts w:hint="eastAsia"/>
          <w:color w:val="000000" w:themeColor="text1"/>
          <w:sz w:val="28"/>
          <w:szCs w:val="28"/>
        </w:rPr>
        <w:t>投标人</w:t>
      </w:r>
      <w:r w:rsidRPr="00FE5AA6">
        <w:rPr>
          <w:rFonts w:hint="eastAsia"/>
          <w:color w:val="000000" w:themeColor="text1"/>
          <w:sz w:val="28"/>
          <w:szCs w:val="28"/>
        </w:rPr>
        <w:t>法人或其他组织的营业执照等证明文件，或自然人的身份证</w:t>
      </w:r>
      <w:bookmarkEnd w:id="103"/>
      <w:bookmarkEnd w:id="104"/>
    </w:p>
    <w:p w14:paraId="584F1F5F"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3.1提供《营业执照》或《事业单位法人证书》、《税务登记证》、《组织机构代码证》复印件，如“三证合一”的营业执照，则不需要提供税务登记证和组织机构代码证。</w:t>
      </w:r>
    </w:p>
    <w:p w14:paraId="6E736633"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3.2提供自然人的身份证复印件（如自然人参加政府采购活动的话）。</w:t>
      </w:r>
    </w:p>
    <w:p w14:paraId="5C249D39" w14:textId="77777777" w:rsidR="00615BCC" w:rsidRPr="00FE5AA6" w:rsidRDefault="00615BCC">
      <w:pPr>
        <w:pStyle w:val="31"/>
        <w:jc w:val="left"/>
        <w:rPr>
          <w:color w:val="000000" w:themeColor="text1"/>
          <w:sz w:val="28"/>
          <w:szCs w:val="28"/>
        </w:rPr>
      </w:pPr>
      <w:bookmarkStart w:id="105" w:name="_Toc417050368"/>
      <w:bookmarkStart w:id="106" w:name="_Toc474748790"/>
      <w:r w:rsidRPr="00FE5AA6">
        <w:rPr>
          <w:rFonts w:hint="eastAsia"/>
          <w:color w:val="000000" w:themeColor="text1"/>
          <w:sz w:val="28"/>
          <w:szCs w:val="28"/>
        </w:rPr>
        <w:t>4.</w:t>
      </w:r>
      <w:r w:rsidR="0078108E" w:rsidRPr="00FE5AA6">
        <w:rPr>
          <w:rFonts w:hint="eastAsia"/>
          <w:color w:val="000000" w:themeColor="text1"/>
          <w:sz w:val="28"/>
          <w:szCs w:val="28"/>
        </w:rPr>
        <w:t>投标人</w:t>
      </w:r>
      <w:r w:rsidRPr="00FE5AA6">
        <w:rPr>
          <w:rFonts w:hint="eastAsia"/>
          <w:color w:val="000000" w:themeColor="text1"/>
          <w:sz w:val="28"/>
          <w:szCs w:val="28"/>
        </w:rPr>
        <w:t>资格条件的证明材料</w:t>
      </w:r>
      <w:bookmarkEnd w:id="105"/>
      <w:bookmarkEnd w:id="106"/>
    </w:p>
    <w:p w14:paraId="03B086BA" w14:textId="77777777" w:rsidR="00615BCC" w:rsidRPr="00FE5AA6" w:rsidRDefault="00615BCC">
      <w:pPr>
        <w:pStyle w:val="20"/>
        <w:ind w:firstLineChars="200" w:firstLine="560"/>
        <w:rPr>
          <w:color w:val="000000" w:themeColor="text1"/>
          <w:sz w:val="28"/>
        </w:rPr>
      </w:pPr>
      <w:r w:rsidRPr="00FE5AA6">
        <w:rPr>
          <w:rFonts w:hint="eastAsia"/>
          <w:color w:val="000000" w:themeColor="text1"/>
          <w:sz w:val="28"/>
        </w:rPr>
        <w:t>请按照</w:t>
      </w:r>
      <w:r w:rsidR="0078108E" w:rsidRPr="00FE5AA6">
        <w:rPr>
          <w:rFonts w:hint="eastAsia"/>
          <w:color w:val="000000" w:themeColor="text1"/>
          <w:sz w:val="28"/>
        </w:rPr>
        <w:t>投标人</w:t>
      </w:r>
      <w:r w:rsidRPr="00FE5AA6">
        <w:rPr>
          <w:rFonts w:hint="eastAsia"/>
          <w:color w:val="000000" w:themeColor="text1"/>
          <w:sz w:val="28"/>
        </w:rPr>
        <w:t>的资格条件相关条款提供证明材料复印件。</w:t>
      </w:r>
    </w:p>
    <w:p w14:paraId="262D3A14" w14:textId="77777777" w:rsidR="00615BCC" w:rsidRPr="00FE5AA6" w:rsidRDefault="00615BCC">
      <w:pPr>
        <w:pStyle w:val="20"/>
        <w:ind w:firstLineChars="0" w:firstLine="0"/>
        <w:rPr>
          <w:color w:val="000000" w:themeColor="text1"/>
          <w:sz w:val="28"/>
        </w:rPr>
      </w:pPr>
    </w:p>
    <w:p w14:paraId="3019E70F" w14:textId="77777777" w:rsidR="00615BCC" w:rsidRPr="00FE5AA6" w:rsidRDefault="00615BCC">
      <w:pPr>
        <w:pStyle w:val="20"/>
        <w:ind w:firstLine="577"/>
        <w:rPr>
          <w:color w:val="000000" w:themeColor="text1"/>
          <w:sz w:val="28"/>
        </w:rPr>
      </w:pPr>
    </w:p>
    <w:p w14:paraId="6CC20376" w14:textId="77777777" w:rsidR="00615BCC" w:rsidRPr="00FE5AA6" w:rsidRDefault="00615BCC">
      <w:pPr>
        <w:pStyle w:val="20"/>
        <w:ind w:firstLine="577"/>
        <w:rPr>
          <w:color w:val="000000" w:themeColor="text1"/>
          <w:sz w:val="28"/>
        </w:rPr>
      </w:pPr>
    </w:p>
    <w:p w14:paraId="6A0BBDFA" w14:textId="77777777" w:rsidR="00615BCC" w:rsidRPr="00FE5AA6" w:rsidRDefault="00615BCC">
      <w:pPr>
        <w:pStyle w:val="20"/>
        <w:ind w:firstLine="577"/>
        <w:rPr>
          <w:color w:val="000000" w:themeColor="text1"/>
          <w:sz w:val="28"/>
        </w:rPr>
      </w:pPr>
    </w:p>
    <w:p w14:paraId="5F840040" w14:textId="77777777" w:rsidR="00615BCC" w:rsidRPr="00FE5AA6" w:rsidRDefault="00615BCC">
      <w:pPr>
        <w:spacing w:line="600" w:lineRule="exact"/>
        <w:ind w:right="560"/>
        <w:rPr>
          <w:rFonts w:ascii="仿宋_GB2312" w:eastAsia="仿宋_GB2312" w:hAnsi="宋体"/>
          <w:color w:val="000000" w:themeColor="text1"/>
          <w:sz w:val="28"/>
        </w:rPr>
      </w:pPr>
    </w:p>
    <w:p w14:paraId="660A8EAF" w14:textId="77777777" w:rsidR="00615BCC" w:rsidRPr="00FE5AA6" w:rsidRDefault="00615BCC">
      <w:pPr>
        <w:spacing w:line="600" w:lineRule="exact"/>
        <w:ind w:right="560"/>
        <w:rPr>
          <w:rFonts w:ascii="仿宋_GB2312" w:eastAsia="仿宋_GB2312" w:hAnsi="宋体"/>
          <w:color w:val="000000" w:themeColor="text1"/>
          <w:sz w:val="28"/>
        </w:rPr>
      </w:pPr>
    </w:p>
    <w:p w14:paraId="3E10BDF2" w14:textId="77777777" w:rsidR="00615BCC" w:rsidRPr="00FE5AA6" w:rsidRDefault="00615BCC">
      <w:pPr>
        <w:spacing w:line="600" w:lineRule="exact"/>
        <w:ind w:right="560"/>
        <w:rPr>
          <w:rFonts w:ascii="仿宋_GB2312" w:eastAsia="仿宋_GB2312" w:hAnsi="宋体"/>
          <w:color w:val="000000" w:themeColor="text1"/>
          <w:sz w:val="28"/>
        </w:rPr>
      </w:pPr>
    </w:p>
    <w:p w14:paraId="2353B5BF" w14:textId="77777777" w:rsidR="00615BCC" w:rsidRPr="00FE5AA6" w:rsidRDefault="00615BCC">
      <w:pPr>
        <w:spacing w:line="600" w:lineRule="exact"/>
        <w:ind w:right="560"/>
        <w:rPr>
          <w:rFonts w:ascii="仿宋_GB2312" w:eastAsia="仿宋_GB2312" w:hAnsi="宋体"/>
          <w:color w:val="000000" w:themeColor="text1"/>
          <w:sz w:val="28"/>
        </w:rPr>
      </w:pPr>
    </w:p>
    <w:p w14:paraId="5D702924" w14:textId="77777777" w:rsidR="00615BCC" w:rsidRPr="00FE5AA6" w:rsidRDefault="00615BCC">
      <w:pPr>
        <w:spacing w:line="600" w:lineRule="exact"/>
        <w:ind w:right="560"/>
        <w:rPr>
          <w:rFonts w:ascii="仿宋_GB2312" w:eastAsia="仿宋_GB2312" w:hAnsi="宋体"/>
          <w:color w:val="000000" w:themeColor="text1"/>
          <w:sz w:val="28"/>
        </w:rPr>
      </w:pPr>
    </w:p>
    <w:p w14:paraId="32E7323B" w14:textId="77777777" w:rsidR="00615BCC" w:rsidRPr="00FE5AA6" w:rsidRDefault="00615BCC">
      <w:pPr>
        <w:spacing w:line="600" w:lineRule="exact"/>
        <w:ind w:right="560"/>
        <w:rPr>
          <w:rFonts w:ascii="仿宋_GB2312" w:eastAsia="仿宋_GB2312" w:hAnsi="宋体"/>
          <w:color w:val="000000" w:themeColor="text1"/>
          <w:sz w:val="28"/>
        </w:rPr>
      </w:pPr>
    </w:p>
    <w:p w14:paraId="6A7EC757" w14:textId="77777777" w:rsidR="00615BCC" w:rsidRPr="00FE5AA6" w:rsidRDefault="00615BCC">
      <w:pPr>
        <w:spacing w:line="600" w:lineRule="exact"/>
        <w:ind w:right="560"/>
        <w:rPr>
          <w:rFonts w:ascii="仿宋_GB2312" w:eastAsia="仿宋_GB2312" w:hAnsi="宋体"/>
          <w:color w:val="000000" w:themeColor="text1"/>
          <w:sz w:val="28"/>
        </w:rPr>
      </w:pPr>
    </w:p>
    <w:p w14:paraId="1CB24081" w14:textId="77777777" w:rsidR="00615BCC" w:rsidRPr="00FE5AA6" w:rsidRDefault="00615BCC">
      <w:pPr>
        <w:pStyle w:val="31"/>
        <w:jc w:val="center"/>
        <w:rPr>
          <w:color w:val="000000" w:themeColor="text1"/>
          <w:sz w:val="28"/>
          <w:szCs w:val="28"/>
        </w:rPr>
      </w:pPr>
      <w:bookmarkStart w:id="107" w:name="_Toc417050370"/>
      <w:bookmarkStart w:id="108" w:name="_Toc474748791"/>
      <w:r w:rsidRPr="00FE5AA6">
        <w:rPr>
          <w:rFonts w:hint="eastAsia"/>
          <w:color w:val="000000" w:themeColor="text1"/>
          <w:sz w:val="28"/>
          <w:szCs w:val="28"/>
        </w:rPr>
        <w:lastRenderedPageBreak/>
        <w:t>5.法定代表人身份证明书</w:t>
      </w:r>
      <w:bookmarkEnd w:id="97"/>
      <w:bookmarkEnd w:id="98"/>
      <w:bookmarkEnd w:id="107"/>
      <w:bookmarkEnd w:id="108"/>
    </w:p>
    <w:p w14:paraId="7D615DEA" w14:textId="77777777" w:rsidR="00615BCC" w:rsidRPr="00FE5AA6" w:rsidRDefault="00615BCC">
      <w:pPr>
        <w:spacing w:line="600" w:lineRule="exact"/>
        <w:rPr>
          <w:rFonts w:eastAsia="仿宋_GB2312"/>
          <w:color w:val="000000" w:themeColor="text1"/>
          <w:sz w:val="28"/>
        </w:rPr>
      </w:pPr>
    </w:p>
    <w:p w14:paraId="1B5CDE09" w14:textId="77777777" w:rsidR="00615BCC" w:rsidRPr="00FE5AA6" w:rsidRDefault="00615BCC">
      <w:pPr>
        <w:spacing w:line="600" w:lineRule="exact"/>
        <w:rPr>
          <w:rFonts w:eastAsia="仿宋_GB2312"/>
          <w:color w:val="000000" w:themeColor="text1"/>
          <w:sz w:val="28"/>
        </w:rPr>
      </w:pPr>
      <w:r w:rsidRPr="00FE5AA6">
        <w:rPr>
          <w:rFonts w:eastAsia="仿宋_GB2312" w:hint="eastAsia"/>
          <w:color w:val="000000" w:themeColor="text1"/>
          <w:sz w:val="28"/>
        </w:rPr>
        <w:t>致：东莞市公共资源交易中心</w:t>
      </w:r>
    </w:p>
    <w:p w14:paraId="54BEB4D8" w14:textId="77777777" w:rsidR="00615BCC" w:rsidRPr="00FE5AA6" w:rsidRDefault="00615BCC">
      <w:pPr>
        <w:pStyle w:val="20"/>
        <w:ind w:firstLine="577"/>
        <w:rPr>
          <w:color w:val="000000" w:themeColor="text1"/>
          <w:sz w:val="28"/>
        </w:rPr>
      </w:pPr>
      <w:r w:rsidRPr="00FE5AA6">
        <w:rPr>
          <w:rFonts w:hint="eastAsia"/>
          <w:color w:val="000000" w:themeColor="text1"/>
          <w:sz w:val="28"/>
        </w:rPr>
        <w:t>本证明书声明：注册于</w:t>
      </w:r>
      <w:r w:rsidRPr="00FE5AA6">
        <w:rPr>
          <w:rFonts w:hint="eastAsia"/>
          <w:color w:val="000000" w:themeColor="text1"/>
          <w:sz w:val="28"/>
          <w:u w:val="single"/>
        </w:rPr>
        <w:t xml:space="preserve">         </w:t>
      </w:r>
      <w:r w:rsidRPr="00FE5AA6">
        <w:rPr>
          <w:rFonts w:hint="eastAsia"/>
          <w:color w:val="000000" w:themeColor="text1"/>
          <w:sz w:val="28"/>
        </w:rPr>
        <w:t>（国家名称）的</w:t>
      </w:r>
      <w:r w:rsidRPr="00FE5AA6">
        <w:rPr>
          <w:rFonts w:hint="eastAsia"/>
          <w:color w:val="000000" w:themeColor="text1"/>
          <w:sz w:val="28"/>
          <w:u w:val="single"/>
        </w:rPr>
        <w:t xml:space="preserve">　           　</w:t>
      </w:r>
      <w:r w:rsidRPr="00FE5AA6">
        <w:rPr>
          <w:rFonts w:hint="eastAsia"/>
          <w:color w:val="000000" w:themeColor="text1"/>
          <w:sz w:val="28"/>
        </w:rPr>
        <w:t>（</w:t>
      </w:r>
      <w:r w:rsidR="0078108E" w:rsidRPr="00FE5AA6">
        <w:rPr>
          <w:rFonts w:hint="eastAsia"/>
          <w:color w:val="000000" w:themeColor="text1"/>
          <w:sz w:val="28"/>
        </w:rPr>
        <w:t>投标人</w:t>
      </w:r>
      <w:r w:rsidRPr="00FE5AA6">
        <w:rPr>
          <w:rFonts w:hint="eastAsia"/>
          <w:color w:val="000000" w:themeColor="text1"/>
          <w:sz w:val="28"/>
        </w:rPr>
        <w:t>名称）在下面签字的</w:t>
      </w:r>
      <w:proofErr w:type="gramStart"/>
      <w:r w:rsidRPr="00FE5AA6">
        <w:rPr>
          <w:rFonts w:hint="eastAsia"/>
          <w:color w:val="000000" w:themeColor="text1"/>
          <w:sz w:val="28"/>
          <w:u w:val="single"/>
        </w:rPr>
        <w:t xml:space="preserve">　　　　　</w:t>
      </w:r>
      <w:proofErr w:type="gramEnd"/>
      <w:r w:rsidRPr="00FE5AA6">
        <w:rPr>
          <w:rFonts w:hint="eastAsia"/>
          <w:color w:val="000000" w:themeColor="text1"/>
          <w:sz w:val="28"/>
        </w:rPr>
        <w:t>（法定代表人姓名、职务）为本公司的合法代表人</w:t>
      </w:r>
      <w:r w:rsidRPr="00FE5AA6">
        <w:rPr>
          <w:rFonts w:hint="eastAsia"/>
          <w:b/>
          <w:color w:val="000000" w:themeColor="text1"/>
          <w:sz w:val="28"/>
        </w:rPr>
        <w:t>（须提供法定代表人身份证复印件）。</w:t>
      </w:r>
    </w:p>
    <w:p w14:paraId="332C9770" w14:textId="77777777" w:rsidR="00615BCC" w:rsidRPr="00FE5AA6" w:rsidRDefault="00615BCC">
      <w:pPr>
        <w:spacing w:line="600" w:lineRule="exact"/>
        <w:ind w:firstLineChars="200" w:firstLine="560"/>
        <w:rPr>
          <w:rFonts w:eastAsia="仿宋_GB2312"/>
          <w:color w:val="000000" w:themeColor="text1"/>
          <w:sz w:val="28"/>
        </w:rPr>
      </w:pPr>
      <w:r w:rsidRPr="00FE5AA6">
        <w:rPr>
          <w:rFonts w:eastAsia="仿宋_GB2312" w:hint="eastAsia"/>
          <w:color w:val="000000" w:themeColor="text1"/>
          <w:sz w:val="28"/>
        </w:rPr>
        <w:t>特此证明。</w:t>
      </w:r>
    </w:p>
    <w:p w14:paraId="50BA7CC7" w14:textId="77777777" w:rsidR="00615BCC" w:rsidRPr="00FE5AA6" w:rsidRDefault="00615BCC">
      <w:pPr>
        <w:spacing w:line="600" w:lineRule="exact"/>
        <w:rPr>
          <w:rFonts w:eastAsia="仿宋_GB2312"/>
          <w:color w:val="000000" w:themeColor="text1"/>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615BCC" w:rsidRPr="00FE5AA6" w14:paraId="62E6A3F6" w14:textId="77777777">
        <w:trPr>
          <w:trHeight w:val="2607"/>
        </w:trPr>
        <w:tc>
          <w:tcPr>
            <w:tcW w:w="4991" w:type="dxa"/>
          </w:tcPr>
          <w:p w14:paraId="1D51B703" w14:textId="77777777" w:rsidR="00615BCC" w:rsidRPr="00FE5AA6" w:rsidRDefault="00615BCC">
            <w:pPr>
              <w:autoSpaceDE w:val="0"/>
              <w:autoSpaceDN w:val="0"/>
              <w:adjustRightInd w:val="0"/>
              <w:spacing w:line="600" w:lineRule="exact"/>
              <w:jc w:val="center"/>
              <w:rPr>
                <w:rFonts w:ascii="宋体" w:hAnsi="宋体"/>
                <w:color w:val="000000" w:themeColor="text1"/>
                <w:sz w:val="24"/>
                <w:szCs w:val="24"/>
              </w:rPr>
            </w:pPr>
            <w:r w:rsidRPr="00FE5AA6">
              <w:rPr>
                <w:rFonts w:ascii="宋体" w:hAnsi="宋体" w:hint="eastAsia"/>
                <w:color w:val="000000" w:themeColor="text1"/>
                <w:sz w:val="24"/>
                <w:szCs w:val="24"/>
              </w:rPr>
              <w:t>法定代表人身份证复印件（正、反面）粘贴处</w:t>
            </w:r>
          </w:p>
        </w:tc>
      </w:tr>
    </w:tbl>
    <w:p w14:paraId="452D0536" w14:textId="77777777" w:rsidR="00615BCC" w:rsidRPr="00FE5AA6" w:rsidRDefault="00615BCC">
      <w:pPr>
        <w:spacing w:line="600" w:lineRule="exact"/>
        <w:rPr>
          <w:rFonts w:eastAsia="仿宋_GB2312"/>
          <w:color w:val="000000" w:themeColor="text1"/>
          <w:sz w:val="28"/>
        </w:rPr>
      </w:pPr>
    </w:p>
    <w:p w14:paraId="6B2DB138" w14:textId="77777777" w:rsidR="00615BCC" w:rsidRPr="00FE5AA6" w:rsidRDefault="00615BCC">
      <w:pPr>
        <w:spacing w:line="600" w:lineRule="exact"/>
        <w:rPr>
          <w:rFonts w:eastAsia="仿宋_GB2312"/>
          <w:color w:val="000000" w:themeColor="text1"/>
          <w:sz w:val="28"/>
        </w:rPr>
      </w:pPr>
    </w:p>
    <w:p w14:paraId="52F4B1EB" w14:textId="77777777" w:rsidR="00615BCC" w:rsidRPr="00FE5AA6" w:rsidRDefault="00615BCC">
      <w:pPr>
        <w:spacing w:line="600" w:lineRule="exact"/>
        <w:rPr>
          <w:rFonts w:eastAsia="仿宋_GB2312"/>
          <w:color w:val="000000" w:themeColor="text1"/>
          <w:sz w:val="28"/>
        </w:rPr>
      </w:pPr>
    </w:p>
    <w:p w14:paraId="105A78E3" w14:textId="77777777" w:rsidR="00615BCC" w:rsidRPr="00FE5AA6" w:rsidRDefault="00615BCC">
      <w:pPr>
        <w:spacing w:line="600" w:lineRule="exact"/>
        <w:rPr>
          <w:rFonts w:eastAsia="仿宋_GB2312"/>
          <w:color w:val="000000" w:themeColor="text1"/>
          <w:sz w:val="28"/>
        </w:rPr>
      </w:pPr>
    </w:p>
    <w:p w14:paraId="79DC613F" w14:textId="77777777" w:rsidR="00615BCC" w:rsidRPr="00FE5AA6" w:rsidRDefault="00615BCC">
      <w:pPr>
        <w:spacing w:line="600" w:lineRule="exact"/>
        <w:rPr>
          <w:rFonts w:eastAsia="仿宋_GB2312"/>
          <w:color w:val="000000" w:themeColor="text1"/>
          <w:sz w:val="28"/>
        </w:rPr>
      </w:pPr>
    </w:p>
    <w:p w14:paraId="168BA45A" w14:textId="77777777" w:rsidR="00615BCC" w:rsidRPr="00FE5AA6" w:rsidRDefault="00615BCC">
      <w:pPr>
        <w:spacing w:line="600" w:lineRule="exact"/>
        <w:rPr>
          <w:rFonts w:eastAsia="仿宋_GB2312"/>
          <w:color w:val="000000" w:themeColor="text1"/>
          <w:sz w:val="28"/>
        </w:rPr>
      </w:pPr>
    </w:p>
    <w:p w14:paraId="062CCAEB" w14:textId="77777777" w:rsidR="00615BCC" w:rsidRPr="00FE5AA6" w:rsidRDefault="0078108E">
      <w:pPr>
        <w:spacing w:line="600" w:lineRule="exact"/>
        <w:rPr>
          <w:rFonts w:eastAsia="仿宋_GB2312"/>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w:t>
      </w:r>
      <w:r w:rsidR="00615BCC" w:rsidRPr="00FE5AA6">
        <w:rPr>
          <w:rFonts w:eastAsia="仿宋_GB2312" w:hint="eastAsia"/>
          <w:color w:val="000000" w:themeColor="text1"/>
          <w:sz w:val="28"/>
        </w:rPr>
        <w:t>（</w:t>
      </w:r>
      <w:r w:rsidR="00615BCC" w:rsidRPr="00FE5AA6">
        <w:rPr>
          <w:rFonts w:ascii="仿宋_GB2312" w:eastAsia="仿宋_GB2312" w:hint="eastAsia"/>
          <w:color w:val="000000" w:themeColor="text1"/>
          <w:sz w:val="28"/>
        </w:rPr>
        <w:t>加盖</w:t>
      </w:r>
      <w:r w:rsidR="00615BCC" w:rsidRPr="00FE5AA6">
        <w:rPr>
          <w:rFonts w:eastAsia="仿宋_GB2312" w:hint="eastAsia"/>
          <w:color w:val="000000" w:themeColor="text1"/>
          <w:sz w:val="28"/>
        </w:rPr>
        <w:t>公章）：</w:t>
      </w:r>
    </w:p>
    <w:p w14:paraId="7F715203" w14:textId="77777777" w:rsidR="00615BCC" w:rsidRPr="00FE5AA6" w:rsidRDefault="00615BCC">
      <w:pPr>
        <w:spacing w:line="600" w:lineRule="exact"/>
        <w:rPr>
          <w:rFonts w:eastAsia="仿宋_GB2312"/>
          <w:color w:val="000000" w:themeColor="text1"/>
          <w:sz w:val="28"/>
        </w:rPr>
      </w:pPr>
      <w:r w:rsidRPr="00FE5AA6">
        <w:rPr>
          <w:rFonts w:eastAsia="仿宋_GB2312" w:hint="eastAsia"/>
          <w:color w:val="000000" w:themeColor="text1"/>
          <w:sz w:val="28"/>
        </w:rPr>
        <w:t>法定代表人（签名或盖私章）：</w:t>
      </w:r>
    </w:p>
    <w:p w14:paraId="39644995" w14:textId="77777777" w:rsidR="00615BCC" w:rsidRPr="00FE5AA6" w:rsidRDefault="00615BCC">
      <w:pPr>
        <w:spacing w:line="600" w:lineRule="exact"/>
        <w:ind w:right="560"/>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日期：</w:t>
      </w:r>
    </w:p>
    <w:p w14:paraId="5767A2C8" w14:textId="77777777" w:rsidR="00615BCC" w:rsidRPr="00FE5AA6" w:rsidRDefault="00615BCC">
      <w:pPr>
        <w:pStyle w:val="20"/>
        <w:ind w:firstLineChars="0" w:firstLine="0"/>
        <w:rPr>
          <w:color w:val="000000" w:themeColor="text1"/>
          <w:sz w:val="28"/>
        </w:rPr>
      </w:pPr>
    </w:p>
    <w:p w14:paraId="3DDCC1B3" w14:textId="77777777" w:rsidR="00615BCC" w:rsidRPr="00FE5AA6" w:rsidRDefault="00615BCC">
      <w:pPr>
        <w:pStyle w:val="20"/>
        <w:ind w:firstLineChars="0" w:firstLine="0"/>
        <w:rPr>
          <w:color w:val="000000" w:themeColor="text1"/>
          <w:sz w:val="28"/>
        </w:rPr>
      </w:pPr>
    </w:p>
    <w:p w14:paraId="58FFD135" w14:textId="77777777" w:rsidR="00615BCC" w:rsidRPr="00FE5AA6" w:rsidRDefault="00615BCC">
      <w:pPr>
        <w:pStyle w:val="20"/>
        <w:ind w:firstLineChars="0" w:firstLine="0"/>
        <w:rPr>
          <w:color w:val="000000" w:themeColor="text1"/>
          <w:sz w:val="28"/>
        </w:rPr>
      </w:pPr>
    </w:p>
    <w:p w14:paraId="6909CEA5" w14:textId="77777777" w:rsidR="00615BCC" w:rsidRPr="00FE5AA6" w:rsidRDefault="00615BCC">
      <w:pPr>
        <w:pStyle w:val="20"/>
        <w:ind w:firstLineChars="0" w:firstLine="0"/>
        <w:rPr>
          <w:color w:val="000000" w:themeColor="text1"/>
          <w:sz w:val="28"/>
        </w:rPr>
      </w:pPr>
    </w:p>
    <w:p w14:paraId="38497B77" w14:textId="77777777" w:rsidR="00615BCC" w:rsidRPr="00FE5AA6" w:rsidRDefault="00615BCC">
      <w:pPr>
        <w:pStyle w:val="31"/>
        <w:jc w:val="center"/>
        <w:rPr>
          <w:color w:val="000000" w:themeColor="text1"/>
          <w:sz w:val="28"/>
          <w:szCs w:val="28"/>
        </w:rPr>
      </w:pPr>
      <w:bookmarkStart w:id="109" w:name="_Toc210188797"/>
      <w:bookmarkStart w:id="110" w:name="_Toc88985368"/>
      <w:bookmarkStart w:id="111" w:name="_Toc417050371"/>
      <w:bookmarkStart w:id="112" w:name="_Toc474748792"/>
      <w:r w:rsidRPr="00FE5AA6">
        <w:rPr>
          <w:rFonts w:hint="eastAsia"/>
          <w:color w:val="000000" w:themeColor="text1"/>
          <w:sz w:val="28"/>
          <w:szCs w:val="28"/>
        </w:rPr>
        <w:lastRenderedPageBreak/>
        <w:t>6.法定代表人授权委托书</w:t>
      </w:r>
      <w:bookmarkEnd w:id="109"/>
      <w:bookmarkEnd w:id="110"/>
      <w:bookmarkEnd w:id="111"/>
      <w:bookmarkEnd w:id="112"/>
    </w:p>
    <w:p w14:paraId="761250CE" w14:textId="77777777" w:rsidR="00615BCC" w:rsidRPr="00FE5AA6" w:rsidRDefault="00615BCC">
      <w:pPr>
        <w:rPr>
          <w:rFonts w:ascii="仿宋_GB2312" w:eastAsia="仿宋_GB2312"/>
          <w:color w:val="000000" w:themeColor="text1"/>
          <w:sz w:val="28"/>
        </w:rPr>
      </w:pPr>
    </w:p>
    <w:p w14:paraId="37B2E11A" w14:textId="77777777" w:rsidR="00615BCC" w:rsidRPr="00FE5AA6" w:rsidRDefault="00615BCC">
      <w:pPr>
        <w:rPr>
          <w:rFonts w:ascii="仿宋_GB2312" w:eastAsia="仿宋_GB2312"/>
          <w:color w:val="000000" w:themeColor="text1"/>
          <w:sz w:val="28"/>
        </w:rPr>
      </w:pPr>
      <w:r w:rsidRPr="00FE5AA6">
        <w:rPr>
          <w:rFonts w:ascii="仿宋_GB2312" w:eastAsia="仿宋_GB2312" w:hint="eastAsia"/>
          <w:color w:val="000000" w:themeColor="text1"/>
          <w:sz w:val="28"/>
        </w:rPr>
        <w:t>致：东莞市公共资源交易中心</w:t>
      </w:r>
    </w:p>
    <w:p w14:paraId="64727C6F" w14:textId="77777777" w:rsidR="00615BCC" w:rsidRPr="00FE5AA6" w:rsidRDefault="00615BCC">
      <w:pPr>
        <w:pStyle w:val="20"/>
        <w:ind w:firstLine="577"/>
        <w:rPr>
          <w:color w:val="000000" w:themeColor="text1"/>
          <w:sz w:val="28"/>
        </w:rPr>
      </w:pPr>
      <w:r w:rsidRPr="00FE5AA6">
        <w:rPr>
          <w:rFonts w:hint="eastAsia"/>
          <w:color w:val="000000" w:themeColor="text1"/>
          <w:sz w:val="28"/>
        </w:rPr>
        <w:t>本委托书声明：在下面签字的</w:t>
      </w:r>
      <w:r w:rsidRPr="00FE5AA6">
        <w:rPr>
          <w:rFonts w:hint="eastAsia"/>
          <w:color w:val="000000" w:themeColor="text1"/>
          <w:sz w:val="28"/>
          <w:u w:val="single"/>
        </w:rPr>
        <w:t xml:space="preserve">           </w:t>
      </w:r>
      <w:r w:rsidRPr="00FE5AA6">
        <w:rPr>
          <w:rFonts w:hint="eastAsia"/>
          <w:color w:val="000000" w:themeColor="text1"/>
          <w:sz w:val="28"/>
        </w:rPr>
        <w:t>（法定代表人姓名、职务）代表</w:t>
      </w:r>
      <w:r w:rsidRPr="00FE5AA6">
        <w:rPr>
          <w:rFonts w:hint="eastAsia"/>
          <w:color w:val="000000" w:themeColor="text1"/>
          <w:sz w:val="28"/>
          <w:u w:val="single"/>
        </w:rPr>
        <w:t xml:space="preserve">             </w:t>
      </w:r>
      <w:r w:rsidRPr="00FE5AA6">
        <w:rPr>
          <w:rFonts w:hint="eastAsia"/>
          <w:color w:val="000000" w:themeColor="text1"/>
          <w:sz w:val="28"/>
        </w:rPr>
        <w:t>（</w:t>
      </w:r>
      <w:r w:rsidR="0078108E" w:rsidRPr="00FE5AA6">
        <w:rPr>
          <w:rFonts w:hint="eastAsia"/>
          <w:color w:val="000000" w:themeColor="text1"/>
          <w:sz w:val="28"/>
        </w:rPr>
        <w:t>投标人</w:t>
      </w:r>
      <w:r w:rsidRPr="00FE5AA6">
        <w:rPr>
          <w:rFonts w:hint="eastAsia"/>
          <w:color w:val="000000" w:themeColor="text1"/>
          <w:sz w:val="28"/>
        </w:rPr>
        <w:t>名称）委托在下面签字的</w:t>
      </w:r>
      <w:r w:rsidRPr="00FE5AA6">
        <w:rPr>
          <w:rFonts w:hint="eastAsia"/>
          <w:color w:val="000000" w:themeColor="text1"/>
          <w:sz w:val="28"/>
          <w:u w:val="single"/>
        </w:rPr>
        <w:t xml:space="preserve">          </w:t>
      </w:r>
      <w:r w:rsidRPr="00FE5AA6">
        <w:rPr>
          <w:rFonts w:hint="eastAsia"/>
          <w:color w:val="000000" w:themeColor="text1"/>
          <w:sz w:val="28"/>
        </w:rPr>
        <w:t>（授权代表的姓名、职务）为本公司的合法代表人，就</w:t>
      </w:r>
      <w:r w:rsidRPr="00FE5AA6">
        <w:rPr>
          <w:rFonts w:hint="eastAsia"/>
          <w:color w:val="000000" w:themeColor="text1"/>
          <w:sz w:val="28"/>
          <w:u w:val="single"/>
        </w:rPr>
        <w:t xml:space="preserve">                     </w:t>
      </w:r>
      <w:r w:rsidRPr="00FE5AA6">
        <w:rPr>
          <w:rFonts w:hint="eastAsia"/>
          <w:color w:val="000000" w:themeColor="text1"/>
          <w:sz w:val="28"/>
        </w:rPr>
        <w:t>采购项目（采购编号：</w:t>
      </w:r>
      <w:r w:rsidRPr="00FE5AA6">
        <w:rPr>
          <w:rFonts w:hint="eastAsia"/>
          <w:color w:val="000000" w:themeColor="text1"/>
          <w:sz w:val="28"/>
          <w:u w:val="single"/>
        </w:rPr>
        <w:t xml:space="preserve">          </w:t>
      </w:r>
      <w:r w:rsidRPr="00FE5AA6">
        <w:rPr>
          <w:rFonts w:hint="eastAsia"/>
          <w:color w:val="000000" w:themeColor="text1"/>
          <w:sz w:val="28"/>
        </w:rPr>
        <w:t>）招标的相关服务的投标和合同的执行，以本公司的名义处理一切与之有关的事宜（</w:t>
      </w:r>
      <w:r w:rsidRPr="00FE5AA6">
        <w:rPr>
          <w:rFonts w:hint="eastAsia"/>
          <w:b/>
          <w:color w:val="000000" w:themeColor="text1"/>
          <w:sz w:val="28"/>
        </w:rPr>
        <w:t>须提供授权代表身份证复印件</w:t>
      </w:r>
      <w:r w:rsidRPr="00FE5AA6">
        <w:rPr>
          <w:rFonts w:hint="eastAsia"/>
          <w:color w:val="000000" w:themeColor="text1"/>
          <w:sz w:val="28"/>
        </w:rPr>
        <w:t>）。</w:t>
      </w:r>
    </w:p>
    <w:p w14:paraId="171C8DEF" w14:textId="77777777" w:rsidR="00615BCC" w:rsidRPr="00FE5AA6" w:rsidRDefault="00615BCC">
      <w:pPr>
        <w:pStyle w:val="20"/>
        <w:ind w:firstLine="577"/>
        <w:rPr>
          <w:color w:val="000000" w:themeColor="text1"/>
          <w:sz w:val="28"/>
        </w:rPr>
      </w:pPr>
      <w:r w:rsidRPr="00FE5AA6">
        <w:rPr>
          <w:rFonts w:hint="eastAsia"/>
          <w:color w:val="000000" w:themeColor="text1"/>
          <w:sz w:val="28"/>
        </w:rPr>
        <w:t>本委托书于</w:t>
      </w:r>
      <w:r w:rsidRPr="00FE5AA6">
        <w:rPr>
          <w:rFonts w:hint="eastAsia"/>
          <w:color w:val="000000" w:themeColor="text1"/>
          <w:sz w:val="28"/>
          <w:u w:val="single"/>
        </w:rPr>
        <w:t xml:space="preserve">　  </w:t>
      </w:r>
      <w:r w:rsidRPr="00FE5AA6">
        <w:rPr>
          <w:rFonts w:hint="eastAsia"/>
          <w:color w:val="000000" w:themeColor="text1"/>
          <w:sz w:val="28"/>
        </w:rPr>
        <w:t>年</w:t>
      </w:r>
      <w:r w:rsidRPr="00FE5AA6">
        <w:rPr>
          <w:rFonts w:hint="eastAsia"/>
          <w:color w:val="000000" w:themeColor="text1"/>
          <w:sz w:val="28"/>
          <w:u w:val="single"/>
        </w:rPr>
        <w:t xml:space="preserve">　</w:t>
      </w:r>
      <w:r w:rsidRPr="00FE5AA6">
        <w:rPr>
          <w:rFonts w:hint="eastAsia"/>
          <w:color w:val="000000" w:themeColor="text1"/>
          <w:sz w:val="28"/>
        </w:rPr>
        <w:t>月</w:t>
      </w:r>
      <w:r w:rsidRPr="00FE5AA6">
        <w:rPr>
          <w:rFonts w:hint="eastAsia"/>
          <w:color w:val="000000" w:themeColor="text1"/>
          <w:sz w:val="28"/>
          <w:u w:val="single"/>
        </w:rPr>
        <w:t xml:space="preserve">　</w:t>
      </w:r>
      <w:r w:rsidRPr="00FE5AA6">
        <w:rPr>
          <w:rFonts w:hint="eastAsia"/>
          <w:color w:val="000000" w:themeColor="text1"/>
          <w:sz w:val="28"/>
        </w:rPr>
        <w:t>日签字生效。</w:t>
      </w:r>
    </w:p>
    <w:p w14:paraId="3D7DDAF9" w14:textId="77777777" w:rsidR="00615BCC" w:rsidRPr="00FE5AA6" w:rsidRDefault="00615BCC">
      <w:pPr>
        <w:pStyle w:val="20"/>
        <w:ind w:firstLine="577"/>
        <w:rPr>
          <w:color w:val="000000" w:themeColor="text1"/>
          <w:sz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tblGrid>
      <w:tr w:rsidR="00615BCC" w:rsidRPr="00FE5AA6" w14:paraId="44AED409" w14:textId="77777777">
        <w:trPr>
          <w:trHeight w:val="2607"/>
        </w:trPr>
        <w:tc>
          <w:tcPr>
            <w:tcW w:w="4991" w:type="dxa"/>
          </w:tcPr>
          <w:p w14:paraId="2046516F" w14:textId="77777777" w:rsidR="00615BCC" w:rsidRPr="00FE5AA6" w:rsidRDefault="00615BCC">
            <w:pPr>
              <w:autoSpaceDE w:val="0"/>
              <w:autoSpaceDN w:val="0"/>
              <w:adjustRightInd w:val="0"/>
              <w:spacing w:line="600" w:lineRule="exact"/>
              <w:jc w:val="center"/>
              <w:rPr>
                <w:rFonts w:ascii="宋体" w:hAnsi="宋体"/>
                <w:color w:val="000000" w:themeColor="text1"/>
                <w:sz w:val="24"/>
                <w:szCs w:val="24"/>
              </w:rPr>
            </w:pPr>
            <w:r w:rsidRPr="00FE5AA6">
              <w:rPr>
                <w:rFonts w:ascii="宋体" w:hAnsi="宋体" w:hint="eastAsia"/>
                <w:color w:val="000000" w:themeColor="text1"/>
                <w:sz w:val="24"/>
                <w:szCs w:val="24"/>
              </w:rPr>
              <w:t>授权代表人身份证复印件（正、反面）粘贴处</w:t>
            </w:r>
          </w:p>
        </w:tc>
      </w:tr>
    </w:tbl>
    <w:p w14:paraId="02092667" w14:textId="77777777" w:rsidR="00615BCC" w:rsidRPr="00FE5AA6" w:rsidRDefault="00615BCC">
      <w:pPr>
        <w:pStyle w:val="20"/>
        <w:ind w:firstLine="577"/>
        <w:rPr>
          <w:color w:val="000000" w:themeColor="text1"/>
          <w:sz w:val="28"/>
        </w:rPr>
      </w:pPr>
    </w:p>
    <w:p w14:paraId="3412FBAF" w14:textId="77777777" w:rsidR="00615BCC" w:rsidRPr="00FE5AA6" w:rsidRDefault="00615BCC">
      <w:pPr>
        <w:pStyle w:val="20"/>
        <w:ind w:firstLine="577"/>
        <w:rPr>
          <w:color w:val="000000" w:themeColor="text1"/>
          <w:sz w:val="28"/>
        </w:rPr>
      </w:pPr>
    </w:p>
    <w:p w14:paraId="574E403E" w14:textId="77777777" w:rsidR="00615BCC" w:rsidRPr="00FE5AA6" w:rsidRDefault="00615BCC">
      <w:pPr>
        <w:pStyle w:val="20"/>
        <w:ind w:firstLine="577"/>
        <w:rPr>
          <w:color w:val="000000" w:themeColor="text1"/>
          <w:sz w:val="28"/>
        </w:rPr>
      </w:pPr>
    </w:p>
    <w:p w14:paraId="700368EE" w14:textId="77777777" w:rsidR="00615BCC" w:rsidRPr="00FE5AA6" w:rsidRDefault="00615BCC">
      <w:pPr>
        <w:pStyle w:val="20"/>
        <w:ind w:firstLine="577"/>
        <w:rPr>
          <w:color w:val="000000" w:themeColor="text1"/>
          <w:sz w:val="28"/>
        </w:rPr>
      </w:pPr>
    </w:p>
    <w:p w14:paraId="4DDD6D91" w14:textId="77777777" w:rsidR="00615BCC" w:rsidRPr="00FE5AA6" w:rsidRDefault="00615BCC">
      <w:pPr>
        <w:pStyle w:val="20"/>
        <w:ind w:firstLine="577"/>
        <w:rPr>
          <w:color w:val="000000" w:themeColor="text1"/>
          <w:sz w:val="28"/>
        </w:rPr>
      </w:pPr>
    </w:p>
    <w:p w14:paraId="42C13E4D" w14:textId="77777777" w:rsidR="00615BCC" w:rsidRPr="00FE5AA6" w:rsidRDefault="00615BCC">
      <w:pPr>
        <w:pStyle w:val="20"/>
        <w:ind w:firstLine="577"/>
        <w:rPr>
          <w:color w:val="000000" w:themeColor="text1"/>
          <w:sz w:val="28"/>
        </w:rPr>
      </w:pPr>
    </w:p>
    <w:p w14:paraId="0A7FD5A9" w14:textId="77777777" w:rsidR="00615BCC" w:rsidRPr="00FE5AA6" w:rsidRDefault="0078108E">
      <w:pPr>
        <w:pStyle w:val="20"/>
        <w:ind w:firstLine="57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名称（加盖公章）：</w:t>
      </w:r>
    </w:p>
    <w:p w14:paraId="65346505" w14:textId="77777777" w:rsidR="00615BCC" w:rsidRPr="00FE5AA6" w:rsidRDefault="00615BCC">
      <w:pPr>
        <w:pStyle w:val="20"/>
        <w:ind w:firstLine="577"/>
        <w:rPr>
          <w:color w:val="000000" w:themeColor="text1"/>
          <w:sz w:val="28"/>
        </w:rPr>
      </w:pPr>
      <w:r w:rsidRPr="00FE5AA6">
        <w:rPr>
          <w:rFonts w:hint="eastAsia"/>
          <w:color w:val="000000" w:themeColor="text1"/>
          <w:sz w:val="28"/>
        </w:rPr>
        <w:t>法定代表人（签名或盖私章）：</w:t>
      </w:r>
    </w:p>
    <w:p w14:paraId="26146C9A" w14:textId="77777777" w:rsidR="00615BCC" w:rsidRPr="00FE5AA6" w:rsidRDefault="00615BCC">
      <w:pPr>
        <w:pStyle w:val="20"/>
        <w:ind w:firstLine="577"/>
        <w:rPr>
          <w:color w:val="000000" w:themeColor="text1"/>
          <w:sz w:val="28"/>
        </w:rPr>
      </w:pPr>
      <w:r w:rsidRPr="00FE5AA6">
        <w:rPr>
          <w:rFonts w:hint="eastAsia"/>
          <w:color w:val="000000" w:themeColor="text1"/>
          <w:sz w:val="28"/>
        </w:rPr>
        <w:t>授权代表（签名或盖私章）：</w:t>
      </w:r>
    </w:p>
    <w:p w14:paraId="7897061E" w14:textId="77777777" w:rsidR="00615BCC" w:rsidRPr="00FE5AA6" w:rsidRDefault="00615BCC">
      <w:pPr>
        <w:spacing w:line="600" w:lineRule="exact"/>
        <w:ind w:right="560" w:firstLineChars="200" w:firstLine="560"/>
        <w:rPr>
          <w:color w:val="000000" w:themeColor="text1"/>
          <w:sz w:val="28"/>
        </w:rPr>
      </w:pPr>
      <w:r w:rsidRPr="00FE5AA6">
        <w:rPr>
          <w:rFonts w:ascii="仿宋_GB2312" w:eastAsia="仿宋_GB2312" w:hAnsi="宋体" w:hint="eastAsia"/>
          <w:color w:val="000000" w:themeColor="text1"/>
          <w:sz w:val="28"/>
        </w:rPr>
        <w:t>日期：</w:t>
      </w:r>
    </w:p>
    <w:p w14:paraId="54D29340" w14:textId="77777777" w:rsidR="00615BCC" w:rsidRPr="00FE5AA6" w:rsidRDefault="00615BCC">
      <w:pPr>
        <w:pStyle w:val="31"/>
        <w:jc w:val="center"/>
        <w:rPr>
          <w:color w:val="000000" w:themeColor="text1"/>
          <w:sz w:val="28"/>
          <w:szCs w:val="28"/>
        </w:rPr>
      </w:pPr>
      <w:bookmarkStart w:id="113" w:name="_Toc417050372"/>
      <w:bookmarkStart w:id="114" w:name="_Toc474748793"/>
      <w:bookmarkStart w:id="115" w:name="_Toc88985370"/>
      <w:bookmarkStart w:id="116" w:name="_Toc210188799"/>
      <w:r w:rsidRPr="00FE5AA6">
        <w:rPr>
          <w:rFonts w:hint="eastAsia"/>
          <w:color w:val="000000" w:themeColor="text1"/>
          <w:sz w:val="28"/>
          <w:szCs w:val="28"/>
        </w:rPr>
        <w:lastRenderedPageBreak/>
        <w:t>（三）业绩表</w:t>
      </w:r>
      <w:bookmarkEnd w:id="113"/>
      <w:bookmarkEnd w:id="114"/>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1701"/>
        <w:gridCol w:w="1417"/>
        <w:gridCol w:w="1559"/>
        <w:gridCol w:w="1418"/>
        <w:gridCol w:w="1559"/>
      </w:tblGrid>
      <w:tr w:rsidR="00615BCC" w:rsidRPr="00FE5AA6" w14:paraId="57ACDC60" w14:textId="77777777">
        <w:trPr>
          <w:trHeight w:hRule="exact" w:val="700"/>
        </w:trPr>
        <w:tc>
          <w:tcPr>
            <w:tcW w:w="833" w:type="dxa"/>
            <w:tcBorders>
              <w:top w:val="single" w:sz="4" w:space="0" w:color="auto"/>
              <w:left w:val="single" w:sz="4" w:space="0" w:color="auto"/>
              <w:bottom w:val="single" w:sz="4" w:space="0" w:color="auto"/>
              <w:right w:val="single" w:sz="4" w:space="0" w:color="auto"/>
            </w:tcBorders>
            <w:vAlign w:val="center"/>
          </w:tcPr>
          <w:p w14:paraId="2D67DCE3"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0491B3C1"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使用单位名称</w:t>
            </w:r>
          </w:p>
        </w:tc>
        <w:tc>
          <w:tcPr>
            <w:tcW w:w="1417" w:type="dxa"/>
            <w:tcBorders>
              <w:top w:val="single" w:sz="4" w:space="0" w:color="auto"/>
              <w:left w:val="single" w:sz="4" w:space="0" w:color="auto"/>
              <w:bottom w:val="single" w:sz="4" w:space="0" w:color="auto"/>
              <w:right w:val="single" w:sz="4" w:space="0" w:color="auto"/>
            </w:tcBorders>
            <w:vAlign w:val="center"/>
          </w:tcPr>
          <w:p w14:paraId="64A9AAEF"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5C0F7906"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合同总价</w:t>
            </w:r>
          </w:p>
        </w:tc>
        <w:tc>
          <w:tcPr>
            <w:tcW w:w="1418" w:type="dxa"/>
            <w:tcBorders>
              <w:top w:val="single" w:sz="4" w:space="0" w:color="auto"/>
              <w:left w:val="single" w:sz="4" w:space="0" w:color="auto"/>
              <w:bottom w:val="single" w:sz="4" w:space="0" w:color="auto"/>
              <w:right w:val="single" w:sz="4" w:space="0" w:color="auto"/>
            </w:tcBorders>
            <w:vAlign w:val="center"/>
          </w:tcPr>
          <w:p w14:paraId="58A2D217"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完成时间</w:t>
            </w:r>
          </w:p>
        </w:tc>
        <w:tc>
          <w:tcPr>
            <w:tcW w:w="1559" w:type="dxa"/>
            <w:tcBorders>
              <w:top w:val="single" w:sz="4" w:space="0" w:color="auto"/>
              <w:left w:val="single" w:sz="4" w:space="0" w:color="auto"/>
              <w:bottom w:val="single" w:sz="4" w:space="0" w:color="auto"/>
              <w:right w:val="single" w:sz="4" w:space="0" w:color="auto"/>
            </w:tcBorders>
            <w:vAlign w:val="center"/>
          </w:tcPr>
          <w:p w14:paraId="7962A04E"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备注</w:t>
            </w:r>
          </w:p>
        </w:tc>
      </w:tr>
      <w:tr w:rsidR="00615BCC" w:rsidRPr="00FE5AA6" w14:paraId="0D3958BC"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1D8F3B73"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AE865D3"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0970839"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D2351DE"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F087F59"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0A6109" w14:textId="77777777" w:rsidR="00615BCC" w:rsidRPr="00FE5AA6" w:rsidRDefault="00615BCC">
            <w:pPr>
              <w:jc w:val="center"/>
              <w:rPr>
                <w:rFonts w:ascii="宋体" w:hAnsi="宋体"/>
                <w:b/>
                <w:color w:val="000000" w:themeColor="text1"/>
                <w:sz w:val="24"/>
                <w:szCs w:val="24"/>
              </w:rPr>
            </w:pPr>
          </w:p>
        </w:tc>
      </w:tr>
      <w:tr w:rsidR="00615BCC" w:rsidRPr="00FE5AA6" w14:paraId="42116B44"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6C0DDC31"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C530F8"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9F48CF6"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5D07E61"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8D0DE1"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05A44E3" w14:textId="77777777" w:rsidR="00615BCC" w:rsidRPr="00FE5AA6" w:rsidRDefault="00615BCC">
            <w:pPr>
              <w:jc w:val="center"/>
              <w:rPr>
                <w:rFonts w:ascii="宋体" w:hAnsi="宋体"/>
                <w:b/>
                <w:color w:val="000000" w:themeColor="text1"/>
                <w:sz w:val="24"/>
                <w:szCs w:val="24"/>
              </w:rPr>
            </w:pPr>
          </w:p>
        </w:tc>
      </w:tr>
      <w:tr w:rsidR="00615BCC" w:rsidRPr="00FE5AA6" w14:paraId="16ECA313"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314CEF63"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888114"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CCCD7B"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F3D334"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FA64D4"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FB0B49" w14:textId="77777777" w:rsidR="00615BCC" w:rsidRPr="00FE5AA6" w:rsidRDefault="00615BCC">
            <w:pPr>
              <w:jc w:val="center"/>
              <w:rPr>
                <w:rFonts w:ascii="宋体" w:hAnsi="宋体"/>
                <w:b/>
                <w:color w:val="000000" w:themeColor="text1"/>
                <w:sz w:val="24"/>
                <w:szCs w:val="24"/>
              </w:rPr>
            </w:pPr>
          </w:p>
        </w:tc>
      </w:tr>
      <w:tr w:rsidR="00615BCC" w:rsidRPr="00FE5AA6" w14:paraId="241E906B"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0F38C22F"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7E4AFC"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B0F6B14"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98BCDB0"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35E9050"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DD30974" w14:textId="77777777" w:rsidR="00615BCC" w:rsidRPr="00FE5AA6" w:rsidRDefault="00615BCC">
            <w:pPr>
              <w:jc w:val="center"/>
              <w:rPr>
                <w:rFonts w:ascii="宋体" w:hAnsi="宋体"/>
                <w:b/>
                <w:color w:val="000000" w:themeColor="text1"/>
                <w:sz w:val="24"/>
                <w:szCs w:val="24"/>
              </w:rPr>
            </w:pPr>
          </w:p>
        </w:tc>
      </w:tr>
      <w:tr w:rsidR="00615BCC" w:rsidRPr="00FE5AA6" w14:paraId="4C701D4F"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4397144A"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F2364C"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819CC2B"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0BA36D4"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2D65F78"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519737B" w14:textId="77777777" w:rsidR="00615BCC" w:rsidRPr="00FE5AA6" w:rsidRDefault="00615BCC">
            <w:pPr>
              <w:jc w:val="center"/>
              <w:rPr>
                <w:rFonts w:ascii="宋体" w:hAnsi="宋体"/>
                <w:b/>
                <w:color w:val="000000" w:themeColor="text1"/>
                <w:sz w:val="24"/>
                <w:szCs w:val="24"/>
              </w:rPr>
            </w:pPr>
          </w:p>
        </w:tc>
      </w:tr>
      <w:tr w:rsidR="00615BCC" w:rsidRPr="00FE5AA6" w14:paraId="6030173F"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0421418F"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DCC6F8"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2C9DE87"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56AB0FE"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914D2D9"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EE988C0" w14:textId="77777777" w:rsidR="00615BCC" w:rsidRPr="00FE5AA6" w:rsidRDefault="00615BCC">
            <w:pPr>
              <w:jc w:val="center"/>
              <w:rPr>
                <w:rFonts w:ascii="宋体" w:hAnsi="宋体"/>
                <w:b/>
                <w:color w:val="000000" w:themeColor="text1"/>
                <w:sz w:val="24"/>
                <w:szCs w:val="24"/>
              </w:rPr>
            </w:pPr>
          </w:p>
        </w:tc>
      </w:tr>
      <w:tr w:rsidR="00615BCC" w:rsidRPr="00FE5AA6" w14:paraId="55D0E2EC"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2FF8C280"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4A7094"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3CDD3ED"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48162B"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A875F1D"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658C02A" w14:textId="77777777" w:rsidR="00615BCC" w:rsidRPr="00FE5AA6" w:rsidRDefault="00615BCC">
            <w:pPr>
              <w:jc w:val="center"/>
              <w:rPr>
                <w:rFonts w:ascii="宋体" w:hAnsi="宋体"/>
                <w:b/>
                <w:color w:val="000000" w:themeColor="text1"/>
                <w:sz w:val="24"/>
                <w:szCs w:val="24"/>
              </w:rPr>
            </w:pPr>
          </w:p>
        </w:tc>
      </w:tr>
      <w:tr w:rsidR="00615BCC" w:rsidRPr="00FE5AA6" w14:paraId="677F18AF"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499E6581"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A8E3AC"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6332735"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740169"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466D4DE"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800F335" w14:textId="77777777" w:rsidR="00615BCC" w:rsidRPr="00FE5AA6" w:rsidRDefault="00615BCC">
            <w:pPr>
              <w:jc w:val="center"/>
              <w:rPr>
                <w:rFonts w:ascii="宋体" w:hAnsi="宋体"/>
                <w:b/>
                <w:color w:val="000000" w:themeColor="text1"/>
                <w:sz w:val="24"/>
                <w:szCs w:val="24"/>
              </w:rPr>
            </w:pPr>
          </w:p>
        </w:tc>
      </w:tr>
      <w:tr w:rsidR="00615BCC" w:rsidRPr="00FE5AA6" w14:paraId="3F55829C"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11E2E903"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11E019"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CEE7E9"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5A3C4C4"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6C054FD"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895A2E" w14:textId="77777777" w:rsidR="00615BCC" w:rsidRPr="00FE5AA6" w:rsidRDefault="00615BCC">
            <w:pPr>
              <w:jc w:val="center"/>
              <w:rPr>
                <w:rFonts w:ascii="宋体" w:hAnsi="宋体"/>
                <w:b/>
                <w:color w:val="000000" w:themeColor="text1"/>
                <w:sz w:val="24"/>
                <w:szCs w:val="24"/>
              </w:rPr>
            </w:pPr>
          </w:p>
        </w:tc>
      </w:tr>
      <w:tr w:rsidR="00615BCC" w:rsidRPr="00FE5AA6" w14:paraId="6EEFCD71"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4E8063BA"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E7EB43B"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DD51738"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2E8ACBE"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37AFFE"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677B3D" w14:textId="77777777" w:rsidR="00615BCC" w:rsidRPr="00FE5AA6" w:rsidRDefault="00615BCC">
            <w:pPr>
              <w:jc w:val="center"/>
              <w:rPr>
                <w:rFonts w:ascii="宋体" w:hAnsi="宋体"/>
                <w:b/>
                <w:color w:val="000000" w:themeColor="text1"/>
                <w:sz w:val="24"/>
                <w:szCs w:val="24"/>
              </w:rPr>
            </w:pPr>
          </w:p>
        </w:tc>
      </w:tr>
      <w:tr w:rsidR="00615BCC" w:rsidRPr="00FE5AA6" w14:paraId="1214C623"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00A952AE"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D57C9A"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1A2444"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4EE47E7"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44944DB"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E35A87" w14:textId="77777777" w:rsidR="00615BCC" w:rsidRPr="00FE5AA6" w:rsidRDefault="00615BCC">
            <w:pPr>
              <w:jc w:val="center"/>
              <w:rPr>
                <w:rFonts w:ascii="宋体" w:hAnsi="宋体"/>
                <w:b/>
                <w:color w:val="000000" w:themeColor="text1"/>
                <w:sz w:val="24"/>
                <w:szCs w:val="24"/>
              </w:rPr>
            </w:pPr>
          </w:p>
        </w:tc>
      </w:tr>
      <w:tr w:rsidR="00615BCC" w:rsidRPr="00FE5AA6" w14:paraId="73677AB6"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4201DF11"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D76B69"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F408BFC"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473183"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8436F2B"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E0C92C5" w14:textId="77777777" w:rsidR="00615BCC" w:rsidRPr="00FE5AA6" w:rsidRDefault="00615BCC">
            <w:pPr>
              <w:jc w:val="center"/>
              <w:rPr>
                <w:rFonts w:ascii="宋体" w:hAnsi="宋体"/>
                <w:b/>
                <w:color w:val="000000" w:themeColor="text1"/>
                <w:sz w:val="24"/>
                <w:szCs w:val="24"/>
              </w:rPr>
            </w:pPr>
          </w:p>
        </w:tc>
      </w:tr>
      <w:tr w:rsidR="00615BCC" w:rsidRPr="00FE5AA6" w14:paraId="0586C1B0" w14:textId="77777777">
        <w:trPr>
          <w:cantSplit/>
          <w:trHeight w:hRule="exact" w:val="454"/>
        </w:trPr>
        <w:tc>
          <w:tcPr>
            <w:tcW w:w="833" w:type="dxa"/>
            <w:tcBorders>
              <w:top w:val="single" w:sz="4" w:space="0" w:color="auto"/>
              <w:left w:val="single" w:sz="4" w:space="0" w:color="auto"/>
              <w:bottom w:val="single" w:sz="4" w:space="0" w:color="auto"/>
              <w:right w:val="single" w:sz="4" w:space="0" w:color="auto"/>
            </w:tcBorders>
            <w:vAlign w:val="center"/>
          </w:tcPr>
          <w:p w14:paraId="63DB8EBA" w14:textId="77777777" w:rsidR="00615BCC" w:rsidRPr="00FE5AA6" w:rsidRDefault="00615BCC">
            <w:pPr>
              <w:jc w:val="center"/>
              <w:rPr>
                <w:rFonts w:ascii="宋体" w:hAnsi="宋体"/>
                <w:b/>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FF6416" w14:textId="77777777" w:rsidR="00615BCC" w:rsidRPr="00FE5AA6" w:rsidRDefault="00615BCC">
            <w:pPr>
              <w:jc w:val="center"/>
              <w:rPr>
                <w:rFonts w:ascii="宋体" w:hAnsi="宋体"/>
                <w:b/>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8AF9D1F"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2B954B" w14:textId="77777777" w:rsidR="00615BCC" w:rsidRPr="00FE5AA6" w:rsidRDefault="00615BCC">
            <w:pPr>
              <w:jc w:val="center"/>
              <w:rPr>
                <w:rFonts w:ascii="宋体" w:hAnsi="宋体"/>
                <w:b/>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70B086F" w14:textId="77777777" w:rsidR="00615BCC" w:rsidRPr="00FE5AA6" w:rsidRDefault="00615BCC">
            <w:pPr>
              <w:jc w:val="center"/>
              <w:rPr>
                <w:rFonts w:ascii="宋体" w:hAnsi="宋体"/>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D4F47EB" w14:textId="77777777" w:rsidR="00615BCC" w:rsidRPr="00FE5AA6" w:rsidRDefault="00615BCC">
            <w:pPr>
              <w:jc w:val="center"/>
              <w:rPr>
                <w:rFonts w:ascii="宋体" w:hAnsi="宋体"/>
                <w:b/>
                <w:color w:val="000000" w:themeColor="text1"/>
                <w:sz w:val="24"/>
                <w:szCs w:val="24"/>
              </w:rPr>
            </w:pPr>
          </w:p>
        </w:tc>
      </w:tr>
    </w:tbl>
    <w:p w14:paraId="1DC14313" w14:textId="77777777" w:rsidR="00615BCC" w:rsidRPr="00FE5AA6" w:rsidRDefault="00615BCC" w:rsidP="00CF7730">
      <w:pPr>
        <w:pStyle w:val="20"/>
        <w:ind w:firstLineChars="50" w:firstLine="141"/>
        <w:rPr>
          <w:b/>
          <w:color w:val="000000" w:themeColor="text1"/>
          <w:sz w:val="28"/>
        </w:rPr>
      </w:pPr>
      <w:r w:rsidRPr="00FE5AA6">
        <w:rPr>
          <w:rFonts w:hint="eastAsia"/>
          <w:b/>
          <w:color w:val="000000" w:themeColor="text1"/>
          <w:sz w:val="28"/>
        </w:rPr>
        <w:t>注：请按照要求提供相关业绩等证明材料。</w:t>
      </w:r>
    </w:p>
    <w:p w14:paraId="1A36E3FB" w14:textId="77777777" w:rsidR="00615BCC" w:rsidRPr="00FE5AA6" w:rsidRDefault="00615BCC">
      <w:pPr>
        <w:pStyle w:val="20"/>
        <w:ind w:firstLineChars="0" w:firstLine="0"/>
        <w:rPr>
          <w:color w:val="000000" w:themeColor="text1"/>
          <w:sz w:val="28"/>
        </w:rPr>
      </w:pPr>
    </w:p>
    <w:p w14:paraId="46D4D0E0" w14:textId="77777777" w:rsidR="00615BCC" w:rsidRPr="00FE5AA6" w:rsidRDefault="00615BCC">
      <w:pPr>
        <w:pStyle w:val="20"/>
        <w:ind w:firstLine="577"/>
        <w:rPr>
          <w:color w:val="000000" w:themeColor="text1"/>
          <w:sz w:val="28"/>
        </w:rPr>
      </w:pPr>
    </w:p>
    <w:p w14:paraId="6D5E0028" w14:textId="77777777" w:rsidR="00615BCC" w:rsidRPr="00FE5AA6" w:rsidRDefault="00615BCC">
      <w:pPr>
        <w:pStyle w:val="20"/>
        <w:ind w:firstLine="577"/>
        <w:rPr>
          <w:color w:val="000000" w:themeColor="text1"/>
          <w:sz w:val="28"/>
        </w:rPr>
      </w:pPr>
    </w:p>
    <w:p w14:paraId="4A38F61E" w14:textId="77777777" w:rsidR="00615BCC" w:rsidRPr="00FE5AA6" w:rsidRDefault="00615BCC">
      <w:pPr>
        <w:pStyle w:val="20"/>
        <w:ind w:firstLine="577"/>
        <w:rPr>
          <w:color w:val="000000" w:themeColor="text1"/>
          <w:sz w:val="28"/>
        </w:rPr>
      </w:pPr>
    </w:p>
    <w:p w14:paraId="0646B2D8" w14:textId="77777777" w:rsidR="00615BCC" w:rsidRPr="00FE5AA6" w:rsidRDefault="00615BCC">
      <w:pPr>
        <w:pStyle w:val="20"/>
        <w:ind w:firstLine="577"/>
        <w:rPr>
          <w:color w:val="000000" w:themeColor="text1"/>
          <w:sz w:val="28"/>
        </w:rPr>
      </w:pPr>
    </w:p>
    <w:p w14:paraId="6147C90E" w14:textId="77777777" w:rsidR="00615BCC" w:rsidRPr="00FE5AA6" w:rsidRDefault="00615BCC">
      <w:pPr>
        <w:pStyle w:val="20"/>
        <w:ind w:firstLine="577"/>
        <w:rPr>
          <w:color w:val="000000" w:themeColor="text1"/>
          <w:sz w:val="28"/>
        </w:rPr>
      </w:pPr>
    </w:p>
    <w:p w14:paraId="19F90DF5" w14:textId="77777777" w:rsidR="00615BCC" w:rsidRPr="00FE5AA6" w:rsidRDefault="00615BCC">
      <w:pPr>
        <w:pStyle w:val="31"/>
        <w:jc w:val="center"/>
        <w:rPr>
          <w:color w:val="000000" w:themeColor="text1"/>
          <w:sz w:val="28"/>
          <w:szCs w:val="28"/>
        </w:rPr>
      </w:pPr>
      <w:bookmarkStart w:id="117" w:name="_Toc417050373"/>
      <w:bookmarkStart w:id="118" w:name="_Toc474748794"/>
      <w:bookmarkStart w:id="119" w:name="_Toc222651008"/>
      <w:bookmarkStart w:id="120" w:name="_Toc226862178"/>
      <w:r w:rsidRPr="00FE5AA6">
        <w:rPr>
          <w:rFonts w:hint="eastAsia"/>
          <w:color w:val="000000" w:themeColor="text1"/>
          <w:sz w:val="28"/>
          <w:szCs w:val="28"/>
        </w:rPr>
        <w:lastRenderedPageBreak/>
        <w:t>（四）商务差异表</w:t>
      </w:r>
      <w:bookmarkEnd w:id="117"/>
      <w:bookmarkEnd w:id="118"/>
      <w:bookmarkEnd w:id="119"/>
      <w:bookmarkEnd w:id="120"/>
    </w:p>
    <w:p w14:paraId="02992AC0" w14:textId="77777777" w:rsidR="00615BCC" w:rsidRPr="00FE5AA6" w:rsidRDefault="0078108E">
      <w:pPr>
        <w:pStyle w:val="22"/>
        <w:spacing w:line="600" w:lineRule="exact"/>
        <w:ind w:firstLine="48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应按照招标文件要求，对招标文件的合同和用户需求中的商务要求</w:t>
      </w:r>
      <w:proofErr w:type="gramStart"/>
      <w:r w:rsidR="00615BCC" w:rsidRPr="00FE5AA6">
        <w:rPr>
          <w:rFonts w:hint="eastAsia"/>
          <w:color w:val="000000" w:themeColor="text1"/>
          <w:sz w:val="28"/>
        </w:rPr>
        <w:t>作出</w:t>
      </w:r>
      <w:proofErr w:type="gramEnd"/>
      <w:r w:rsidR="00615BCC" w:rsidRPr="00FE5AA6">
        <w:rPr>
          <w:rFonts w:hint="eastAsia"/>
          <w:color w:val="000000" w:themeColor="text1"/>
          <w:sz w:val="28"/>
        </w:rPr>
        <w:t>全面响应。对响应有差异的，则在差异表中写明实际响应的具体内容。不论出于何种原因此表未填写，</w:t>
      </w:r>
      <w:r w:rsidRPr="00FE5AA6">
        <w:rPr>
          <w:rFonts w:hint="eastAsia"/>
          <w:color w:val="000000" w:themeColor="text1"/>
          <w:sz w:val="28"/>
        </w:rPr>
        <w:t>投标人</w:t>
      </w:r>
      <w:r w:rsidR="00615BCC" w:rsidRPr="00FE5AA6">
        <w:rPr>
          <w:rFonts w:hint="eastAsia"/>
          <w:color w:val="000000" w:themeColor="text1"/>
          <w:sz w:val="28"/>
        </w:rPr>
        <w:t>都被认为已清楚了解招标文件要求并对招标文件所需的商务要求作全面响应，</w:t>
      </w:r>
      <w:r w:rsidRPr="00FE5AA6">
        <w:rPr>
          <w:rFonts w:hint="eastAsia"/>
          <w:color w:val="000000" w:themeColor="text1"/>
          <w:sz w:val="28"/>
        </w:rPr>
        <w:t>投标人</w:t>
      </w:r>
      <w:r w:rsidR="00615BCC" w:rsidRPr="00FE5AA6">
        <w:rPr>
          <w:rFonts w:hint="eastAsia"/>
          <w:color w:val="000000" w:themeColor="text1"/>
          <w:sz w:val="28"/>
        </w:rPr>
        <w:t>必须承担完成用户需求所描述的内容的义务。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2160"/>
        <w:gridCol w:w="1260"/>
        <w:gridCol w:w="3067"/>
      </w:tblGrid>
      <w:tr w:rsidR="00615BCC" w:rsidRPr="00FE5AA6" w14:paraId="17E4D635" w14:textId="77777777">
        <w:trPr>
          <w:cantSplit/>
        </w:trPr>
        <w:tc>
          <w:tcPr>
            <w:tcW w:w="900" w:type="dxa"/>
            <w:vMerge w:val="restart"/>
            <w:vAlign w:val="center"/>
          </w:tcPr>
          <w:p w14:paraId="4909CAD0" w14:textId="77777777" w:rsidR="00615BCC" w:rsidRPr="00FE5AA6" w:rsidRDefault="00615BCC">
            <w:pPr>
              <w:pStyle w:val="20"/>
              <w:spacing w:line="32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序号</w:t>
            </w:r>
          </w:p>
        </w:tc>
        <w:tc>
          <w:tcPr>
            <w:tcW w:w="3420" w:type="dxa"/>
            <w:gridSpan w:val="2"/>
          </w:tcPr>
          <w:p w14:paraId="17B656D9"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招标文件要求</w:t>
            </w:r>
          </w:p>
        </w:tc>
        <w:tc>
          <w:tcPr>
            <w:tcW w:w="4327" w:type="dxa"/>
            <w:gridSpan w:val="2"/>
          </w:tcPr>
          <w:p w14:paraId="492E7FAC"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投标文件内容</w:t>
            </w:r>
          </w:p>
        </w:tc>
      </w:tr>
      <w:tr w:rsidR="00615BCC" w:rsidRPr="00FE5AA6" w14:paraId="2669B247" w14:textId="77777777">
        <w:trPr>
          <w:cantSplit/>
        </w:trPr>
        <w:tc>
          <w:tcPr>
            <w:tcW w:w="900" w:type="dxa"/>
            <w:vMerge/>
          </w:tcPr>
          <w:p w14:paraId="40FA783C"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p>
        </w:tc>
        <w:tc>
          <w:tcPr>
            <w:tcW w:w="1260" w:type="dxa"/>
          </w:tcPr>
          <w:p w14:paraId="63E36C7D"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条款号</w:t>
            </w:r>
          </w:p>
        </w:tc>
        <w:tc>
          <w:tcPr>
            <w:tcW w:w="2160" w:type="dxa"/>
          </w:tcPr>
          <w:p w14:paraId="26C5D752"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简要内容</w:t>
            </w:r>
          </w:p>
        </w:tc>
        <w:tc>
          <w:tcPr>
            <w:tcW w:w="1260" w:type="dxa"/>
          </w:tcPr>
          <w:p w14:paraId="0EE22B73"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条款号</w:t>
            </w:r>
          </w:p>
        </w:tc>
        <w:tc>
          <w:tcPr>
            <w:tcW w:w="3067" w:type="dxa"/>
          </w:tcPr>
          <w:p w14:paraId="15A99945"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实际响应的具体内容</w:t>
            </w:r>
          </w:p>
        </w:tc>
      </w:tr>
      <w:tr w:rsidR="00615BCC" w:rsidRPr="00FE5AA6" w14:paraId="33B2CE6E" w14:textId="77777777">
        <w:tc>
          <w:tcPr>
            <w:tcW w:w="900" w:type="dxa"/>
          </w:tcPr>
          <w:p w14:paraId="3FE908D6"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proofErr w:type="gramStart"/>
            <w:r w:rsidRPr="00FE5AA6">
              <w:rPr>
                <w:rFonts w:ascii="宋体" w:eastAsia="宋体" w:hint="eastAsia"/>
                <w:color w:val="000000" w:themeColor="text1"/>
                <w:sz w:val="24"/>
                <w:szCs w:val="24"/>
              </w:rPr>
              <w:t>一</w:t>
            </w:r>
            <w:proofErr w:type="gramEnd"/>
          </w:p>
        </w:tc>
        <w:tc>
          <w:tcPr>
            <w:tcW w:w="3420" w:type="dxa"/>
            <w:gridSpan w:val="2"/>
          </w:tcPr>
          <w:p w14:paraId="6A04D8AD"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合同书</w:t>
            </w:r>
          </w:p>
        </w:tc>
        <w:tc>
          <w:tcPr>
            <w:tcW w:w="4327" w:type="dxa"/>
            <w:gridSpan w:val="2"/>
          </w:tcPr>
          <w:p w14:paraId="56F94401"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r w:rsidR="00615BCC" w:rsidRPr="00FE5AA6" w14:paraId="4365A754" w14:textId="77777777">
        <w:tc>
          <w:tcPr>
            <w:tcW w:w="900" w:type="dxa"/>
          </w:tcPr>
          <w:p w14:paraId="6DA6134C"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1</w:t>
            </w:r>
          </w:p>
        </w:tc>
        <w:tc>
          <w:tcPr>
            <w:tcW w:w="1260" w:type="dxa"/>
          </w:tcPr>
          <w:p w14:paraId="173F3370"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主要条款</w:t>
            </w:r>
          </w:p>
        </w:tc>
        <w:tc>
          <w:tcPr>
            <w:tcW w:w="2160" w:type="dxa"/>
          </w:tcPr>
          <w:p w14:paraId="6EA507A8"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1260" w:type="dxa"/>
          </w:tcPr>
          <w:p w14:paraId="4C23AC2B"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3067" w:type="dxa"/>
          </w:tcPr>
          <w:p w14:paraId="0F90DC71"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r w:rsidR="00615BCC" w:rsidRPr="00FE5AA6" w14:paraId="0883168F" w14:textId="77777777">
        <w:tc>
          <w:tcPr>
            <w:tcW w:w="900" w:type="dxa"/>
          </w:tcPr>
          <w:p w14:paraId="2DD117E9"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2</w:t>
            </w:r>
          </w:p>
        </w:tc>
        <w:tc>
          <w:tcPr>
            <w:tcW w:w="1260" w:type="dxa"/>
          </w:tcPr>
          <w:p w14:paraId="498F09AE"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一般条款</w:t>
            </w:r>
          </w:p>
        </w:tc>
        <w:tc>
          <w:tcPr>
            <w:tcW w:w="2160" w:type="dxa"/>
          </w:tcPr>
          <w:p w14:paraId="0F732F5B"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1260" w:type="dxa"/>
          </w:tcPr>
          <w:p w14:paraId="50EC730D"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3067" w:type="dxa"/>
          </w:tcPr>
          <w:p w14:paraId="1A068E05"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r w:rsidR="00615BCC" w:rsidRPr="00FE5AA6" w14:paraId="3820FA3E" w14:textId="77777777">
        <w:tc>
          <w:tcPr>
            <w:tcW w:w="900" w:type="dxa"/>
          </w:tcPr>
          <w:p w14:paraId="28051D07"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二</w:t>
            </w:r>
          </w:p>
        </w:tc>
        <w:tc>
          <w:tcPr>
            <w:tcW w:w="3420" w:type="dxa"/>
            <w:gridSpan w:val="2"/>
          </w:tcPr>
          <w:p w14:paraId="67376E68"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用户需求书的商务要求</w:t>
            </w:r>
          </w:p>
        </w:tc>
        <w:tc>
          <w:tcPr>
            <w:tcW w:w="4327" w:type="dxa"/>
            <w:gridSpan w:val="2"/>
          </w:tcPr>
          <w:p w14:paraId="549375F4"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r w:rsidR="00615BCC" w:rsidRPr="00FE5AA6" w14:paraId="783CD5AF" w14:textId="77777777">
        <w:tc>
          <w:tcPr>
            <w:tcW w:w="900" w:type="dxa"/>
          </w:tcPr>
          <w:p w14:paraId="642CE5E0"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1</w:t>
            </w:r>
          </w:p>
        </w:tc>
        <w:tc>
          <w:tcPr>
            <w:tcW w:w="1260" w:type="dxa"/>
          </w:tcPr>
          <w:p w14:paraId="297BBBE9"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完工期/服务期</w:t>
            </w:r>
          </w:p>
        </w:tc>
        <w:tc>
          <w:tcPr>
            <w:tcW w:w="2160" w:type="dxa"/>
          </w:tcPr>
          <w:p w14:paraId="0AE4A4F3"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1260" w:type="dxa"/>
          </w:tcPr>
          <w:p w14:paraId="0098C6D0"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3067" w:type="dxa"/>
          </w:tcPr>
          <w:p w14:paraId="000FC673"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r w:rsidR="00615BCC" w:rsidRPr="00FE5AA6" w14:paraId="4DBA0479" w14:textId="77777777">
        <w:tc>
          <w:tcPr>
            <w:tcW w:w="900" w:type="dxa"/>
          </w:tcPr>
          <w:p w14:paraId="50DE90D9" w14:textId="77777777" w:rsidR="00615BCC" w:rsidRPr="00FE5AA6" w:rsidRDefault="00615BCC">
            <w:pPr>
              <w:pStyle w:val="20"/>
              <w:spacing w:line="400" w:lineRule="exact"/>
              <w:ind w:firstLineChars="0" w:firstLine="0"/>
              <w:jc w:val="center"/>
              <w:rPr>
                <w:rFonts w:ascii="宋体" w:eastAsia="宋体"/>
                <w:color w:val="000000" w:themeColor="text1"/>
                <w:sz w:val="24"/>
                <w:szCs w:val="24"/>
              </w:rPr>
            </w:pPr>
            <w:r w:rsidRPr="00FE5AA6">
              <w:rPr>
                <w:rFonts w:ascii="宋体" w:eastAsia="宋体" w:hint="eastAsia"/>
                <w:color w:val="000000" w:themeColor="text1"/>
                <w:sz w:val="24"/>
                <w:szCs w:val="24"/>
              </w:rPr>
              <w:t>2</w:t>
            </w:r>
          </w:p>
        </w:tc>
        <w:tc>
          <w:tcPr>
            <w:tcW w:w="1260" w:type="dxa"/>
          </w:tcPr>
          <w:p w14:paraId="0567A263" w14:textId="77777777" w:rsidR="00615BCC" w:rsidRPr="00FE5AA6" w:rsidRDefault="00615BCC">
            <w:pPr>
              <w:pStyle w:val="20"/>
              <w:spacing w:line="400" w:lineRule="exact"/>
              <w:ind w:firstLineChars="0" w:firstLine="0"/>
              <w:rPr>
                <w:rFonts w:ascii="宋体" w:eastAsia="宋体"/>
                <w:color w:val="000000" w:themeColor="text1"/>
                <w:sz w:val="24"/>
                <w:szCs w:val="24"/>
              </w:rPr>
            </w:pPr>
            <w:r w:rsidRPr="00FE5AA6">
              <w:rPr>
                <w:rFonts w:ascii="宋体" w:eastAsia="宋体" w:hint="eastAsia"/>
                <w:color w:val="000000" w:themeColor="text1"/>
                <w:sz w:val="24"/>
                <w:szCs w:val="24"/>
              </w:rPr>
              <w:t>服务要求</w:t>
            </w:r>
          </w:p>
        </w:tc>
        <w:tc>
          <w:tcPr>
            <w:tcW w:w="2160" w:type="dxa"/>
          </w:tcPr>
          <w:p w14:paraId="73CD635D"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1260" w:type="dxa"/>
          </w:tcPr>
          <w:p w14:paraId="2969D7DB"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c>
          <w:tcPr>
            <w:tcW w:w="3067" w:type="dxa"/>
          </w:tcPr>
          <w:p w14:paraId="5C8AA3C8" w14:textId="77777777" w:rsidR="00615BCC" w:rsidRPr="00FE5AA6" w:rsidRDefault="00615BCC">
            <w:pPr>
              <w:pStyle w:val="20"/>
              <w:spacing w:line="400" w:lineRule="exact"/>
              <w:ind w:firstLineChars="0" w:firstLine="0"/>
              <w:rPr>
                <w:rFonts w:ascii="宋体" w:eastAsia="宋体"/>
                <w:color w:val="000000" w:themeColor="text1"/>
                <w:sz w:val="24"/>
                <w:szCs w:val="24"/>
              </w:rPr>
            </w:pPr>
          </w:p>
        </w:tc>
      </w:tr>
    </w:tbl>
    <w:p w14:paraId="744A8778" w14:textId="77777777" w:rsidR="00615BCC" w:rsidRPr="00FE5AA6" w:rsidRDefault="00615BCC">
      <w:pPr>
        <w:pStyle w:val="20"/>
        <w:ind w:firstLine="577"/>
        <w:rPr>
          <w:color w:val="000000" w:themeColor="text1"/>
          <w:sz w:val="28"/>
        </w:rPr>
      </w:pPr>
    </w:p>
    <w:p w14:paraId="6A3C0DE9" w14:textId="77777777" w:rsidR="00615BCC" w:rsidRPr="00FE5AA6" w:rsidRDefault="00615BCC">
      <w:pPr>
        <w:pStyle w:val="20"/>
        <w:ind w:firstLine="577"/>
        <w:rPr>
          <w:color w:val="000000" w:themeColor="text1"/>
          <w:sz w:val="28"/>
        </w:rPr>
      </w:pPr>
    </w:p>
    <w:p w14:paraId="1CEEA5A6" w14:textId="77777777" w:rsidR="00615BCC" w:rsidRPr="00FE5AA6" w:rsidRDefault="00615BCC">
      <w:pPr>
        <w:pStyle w:val="20"/>
        <w:ind w:firstLine="577"/>
        <w:rPr>
          <w:color w:val="000000" w:themeColor="text1"/>
          <w:sz w:val="28"/>
        </w:rPr>
      </w:pPr>
    </w:p>
    <w:p w14:paraId="0A558A67" w14:textId="77777777" w:rsidR="00615BCC" w:rsidRPr="00FE5AA6" w:rsidRDefault="00615BCC">
      <w:pPr>
        <w:pStyle w:val="20"/>
        <w:ind w:firstLine="577"/>
        <w:rPr>
          <w:color w:val="000000" w:themeColor="text1"/>
          <w:sz w:val="28"/>
        </w:rPr>
      </w:pPr>
    </w:p>
    <w:p w14:paraId="0EAB54A2" w14:textId="77777777" w:rsidR="00615BCC" w:rsidRPr="00FE5AA6" w:rsidRDefault="00615BCC">
      <w:pPr>
        <w:pStyle w:val="20"/>
        <w:ind w:firstLine="577"/>
        <w:rPr>
          <w:color w:val="000000" w:themeColor="text1"/>
          <w:sz w:val="28"/>
        </w:rPr>
      </w:pPr>
    </w:p>
    <w:p w14:paraId="5DDA7BB4" w14:textId="77777777" w:rsidR="00615BCC" w:rsidRPr="00FE5AA6" w:rsidRDefault="00615BCC">
      <w:pPr>
        <w:pStyle w:val="20"/>
        <w:ind w:firstLine="577"/>
        <w:rPr>
          <w:color w:val="000000" w:themeColor="text1"/>
          <w:sz w:val="28"/>
        </w:rPr>
      </w:pPr>
    </w:p>
    <w:p w14:paraId="21C892B7" w14:textId="77777777" w:rsidR="00615BCC" w:rsidRPr="00FE5AA6" w:rsidRDefault="00615BCC">
      <w:pPr>
        <w:pStyle w:val="20"/>
        <w:ind w:firstLine="577"/>
        <w:rPr>
          <w:color w:val="000000" w:themeColor="text1"/>
          <w:sz w:val="28"/>
        </w:rPr>
      </w:pPr>
    </w:p>
    <w:p w14:paraId="26B146A8" w14:textId="77777777" w:rsidR="00615BCC" w:rsidRPr="00FE5AA6" w:rsidRDefault="00615BCC">
      <w:pPr>
        <w:pStyle w:val="31"/>
        <w:jc w:val="center"/>
        <w:rPr>
          <w:color w:val="000000" w:themeColor="text1"/>
          <w:sz w:val="28"/>
          <w:szCs w:val="28"/>
        </w:rPr>
      </w:pPr>
      <w:bookmarkStart w:id="121" w:name="_Toc417050374"/>
      <w:bookmarkStart w:id="122" w:name="_Toc474748795"/>
      <w:r w:rsidRPr="00FE5AA6">
        <w:rPr>
          <w:rFonts w:hint="eastAsia"/>
          <w:color w:val="000000" w:themeColor="text1"/>
          <w:sz w:val="28"/>
          <w:szCs w:val="28"/>
        </w:rPr>
        <w:lastRenderedPageBreak/>
        <w:t>（五）</w:t>
      </w:r>
      <w:r w:rsidR="0078108E" w:rsidRPr="00FE5AA6">
        <w:rPr>
          <w:rFonts w:hint="eastAsia"/>
          <w:color w:val="000000" w:themeColor="text1"/>
          <w:sz w:val="28"/>
          <w:szCs w:val="28"/>
        </w:rPr>
        <w:t>投标人</w:t>
      </w:r>
      <w:r w:rsidRPr="00FE5AA6">
        <w:rPr>
          <w:rFonts w:hint="eastAsia"/>
          <w:color w:val="000000" w:themeColor="text1"/>
          <w:sz w:val="28"/>
          <w:szCs w:val="28"/>
        </w:rPr>
        <w:t>认为需要提供其他证明文件</w:t>
      </w:r>
      <w:bookmarkEnd w:id="121"/>
      <w:bookmarkEnd w:id="122"/>
    </w:p>
    <w:p w14:paraId="79F05C24" w14:textId="77777777" w:rsidR="00C90568" w:rsidRPr="00FE5AA6" w:rsidRDefault="00C90568">
      <w:pPr>
        <w:spacing w:line="600" w:lineRule="exact"/>
        <w:rPr>
          <w:rFonts w:ascii="仿宋_GB2312" w:eastAsia="仿宋_GB2312"/>
          <w:color w:val="000000" w:themeColor="text1"/>
          <w:sz w:val="28"/>
        </w:rPr>
      </w:pPr>
    </w:p>
    <w:p w14:paraId="150BCB5D" w14:textId="77777777" w:rsidR="00615BCC" w:rsidRPr="00FE5AA6" w:rsidRDefault="00C90568" w:rsidP="00C90568">
      <w:pPr>
        <w:spacing w:line="600" w:lineRule="exact"/>
        <w:ind w:firstLineChars="200" w:firstLine="560"/>
        <w:rPr>
          <w:rFonts w:ascii="仿宋_GB2312" w:eastAsia="仿宋_GB2312"/>
          <w:color w:val="000000" w:themeColor="text1"/>
          <w:sz w:val="28"/>
        </w:rPr>
      </w:pPr>
      <w:r w:rsidRPr="00FE5AA6">
        <w:rPr>
          <w:rFonts w:ascii="仿宋_GB2312" w:eastAsia="仿宋_GB2312" w:hint="eastAsia"/>
          <w:color w:val="000000" w:themeColor="text1"/>
          <w:sz w:val="28"/>
        </w:rPr>
        <w:t>可以包</w:t>
      </w:r>
      <w:r w:rsidR="00615BCC" w:rsidRPr="00FE5AA6">
        <w:rPr>
          <w:rFonts w:ascii="仿宋_GB2312" w:eastAsia="仿宋_GB2312" w:hint="eastAsia"/>
          <w:color w:val="000000" w:themeColor="text1"/>
          <w:sz w:val="28"/>
        </w:rPr>
        <w:t>括以下几项内容：（格式自定）</w:t>
      </w:r>
    </w:p>
    <w:p w14:paraId="0085730D" w14:textId="77777777" w:rsidR="00615BCC" w:rsidRPr="00FE5AA6" w:rsidRDefault="00615BCC">
      <w:pPr>
        <w:spacing w:line="600" w:lineRule="exact"/>
        <w:rPr>
          <w:rFonts w:ascii="仿宋_GB2312" w:eastAsia="仿宋_GB2312"/>
          <w:color w:val="000000" w:themeColor="text1"/>
          <w:sz w:val="28"/>
        </w:rPr>
      </w:pPr>
      <w:r w:rsidRPr="00FE5AA6">
        <w:rPr>
          <w:rFonts w:ascii="仿宋_GB2312" w:eastAsia="仿宋_GB2312" w:hint="eastAsia"/>
          <w:color w:val="000000" w:themeColor="text1"/>
          <w:sz w:val="28"/>
        </w:rPr>
        <w:t>5.1</w:t>
      </w:r>
      <w:r w:rsidR="0078108E" w:rsidRPr="00FE5AA6">
        <w:rPr>
          <w:rFonts w:ascii="仿宋_GB2312" w:eastAsia="仿宋_GB2312" w:hint="eastAsia"/>
          <w:color w:val="000000" w:themeColor="text1"/>
          <w:sz w:val="28"/>
        </w:rPr>
        <w:t>投标人</w:t>
      </w:r>
      <w:r w:rsidRPr="00FE5AA6">
        <w:rPr>
          <w:rFonts w:ascii="仿宋_GB2312" w:eastAsia="仿宋_GB2312" w:hint="eastAsia"/>
          <w:color w:val="000000" w:themeColor="text1"/>
          <w:sz w:val="28"/>
        </w:rPr>
        <w:t>基本情况、公司简介、获奖情况和有关资质等；</w:t>
      </w:r>
    </w:p>
    <w:p w14:paraId="1A9B590C"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5.2提供履行本项目合同所需的设备和专业技术能力的证明材料；</w:t>
      </w:r>
    </w:p>
    <w:p w14:paraId="54B3D1FD"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5.3提供依法缴纳税收和社会保障资金的相关材料；</w:t>
      </w:r>
    </w:p>
    <w:p w14:paraId="118BB7D5"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5.4</w:t>
      </w:r>
      <w:r w:rsidR="0078108E" w:rsidRPr="00FE5AA6">
        <w:rPr>
          <w:rFonts w:hint="eastAsia"/>
          <w:color w:val="000000" w:themeColor="text1"/>
          <w:sz w:val="28"/>
        </w:rPr>
        <w:t>投标人</w:t>
      </w:r>
      <w:r w:rsidRPr="00FE5AA6">
        <w:rPr>
          <w:rFonts w:hint="eastAsia"/>
          <w:color w:val="000000" w:themeColor="text1"/>
          <w:sz w:val="28"/>
        </w:rPr>
        <w:t>财务状况报告[提供会计师事务所出具的审计报告复印件；或者提供事业单位的财务报表（如事业单位参加政府采购活动的话）]。</w:t>
      </w:r>
    </w:p>
    <w:p w14:paraId="38182B2A" w14:textId="77777777" w:rsidR="00615BCC" w:rsidRPr="00FE5AA6" w:rsidRDefault="00615BCC">
      <w:pPr>
        <w:spacing w:line="600" w:lineRule="exact"/>
        <w:rPr>
          <w:rFonts w:ascii="仿宋_GB2312" w:eastAsia="仿宋_GB2312"/>
          <w:color w:val="000000" w:themeColor="text1"/>
          <w:sz w:val="28"/>
        </w:rPr>
      </w:pPr>
      <w:r w:rsidRPr="00FE5AA6">
        <w:rPr>
          <w:rFonts w:ascii="仿宋_GB2312" w:eastAsia="仿宋_GB2312" w:hint="eastAsia"/>
          <w:color w:val="000000" w:themeColor="text1"/>
          <w:sz w:val="28"/>
        </w:rPr>
        <w:t>5.5</w:t>
      </w:r>
      <w:r w:rsidR="0078108E" w:rsidRPr="00FE5AA6">
        <w:rPr>
          <w:rFonts w:ascii="仿宋_GB2312" w:eastAsia="仿宋_GB2312" w:hint="eastAsia"/>
          <w:color w:val="000000" w:themeColor="text1"/>
          <w:sz w:val="28"/>
        </w:rPr>
        <w:t>投标人</w:t>
      </w:r>
      <w:r w:rsidRPr="00FE5AA6">
        <w:rPr>
          <w:rFonts w:ascii="仿宋_GB2312" w:eastAsia="仿宋_GB2312" w:hint="eastAsia"/>
          <w:color w:val="000000" w:themeColor="text1"/>
          <w:sz w:val="28"/>
        </w:rPr>
        <w:t>认为需要提供与本项目有关的其他证明材料。</w:t>
      </w:r>
    </w:p>
    <w:p w14:paraId="123CBA5C" w14:textId="77777777" w:rsidR="00615BCC" w:rsidRPr="00FE5AA6" w:rsidRDefault="00615BCC">
      <w:pPr>
        <w:spacing w:line="440" w:lineRule="exact"/>
        <w:rPr>
          <w:rFonts w:ascii="仿宋_GB2312" w:eastAsia="仿宋_GB2312"/>
          <w:color w:val="000000" w:themeColor="text1"/>
          <w:sz w:val="28"/>
        </w:rPr>
      </w:pPr>
    </w:p>
    <w:p w14:paraId="3EC61591" w14:textId="77777777" w:rsidR="00615BCC" w:rsidRPr="00FE5AA6" w:rsidRDefault="00615BCC">
      <w:pPr>
        <w:spacing w:line="440" w:lineRule="exact"/>
        <w:rPr>
          <w:rFonts w:ascii="仿宋_GB2312" w:eastAsia="仿宋_GB2312"/>
          <w:color w:val="000000" w:themeColor="text1"/>
          <w:sz w:val="28"/>
        </w:rPr>
      </w:pPr>
    </w:p>
    <w:p w14:paraId="503633B7" w14:textId="77777777" w:rsidR="00615BCC" w:rsidRPr="00FE5AA6" w:rsidRDefault="00615BCC">
      <w:pPr>
        <w:spacing w:line="440" w:lineRule="exact"/>
        <w:rPr>
          <w:rFonts w:ascii="仿宋_GB2312" w:eastAsia="仿宋_GB2312"/>
          <w:color w:val="000000" w:themeColor="text1"/>
          <w:sz w:val="28"/>
        </w:rPr>
      </w:pPr>
    </w:p>
    <w:p w14:paraId="4A6ADDBA" w14:textId="77777777" w:rsidR="00615BCC" w:rsidRPr="00FE5AA6" w:rsidRDefault="00615BCC">
      <w:pPr>
        <w:spacing w:line="440" w:lineRule="exact"/>
        <w:rPr>
          <w:rFonts w:ascii="仿宋_GB2312" w:eastAsia="仿宋_GB2312"/>
          <w:color w:val="000000" w:themeColor="text1"/>
          <w:sz w:val="28"/>
        </w:rPr>
      </w:pPr>
    </w:p>
    <w:p w14:paraId="00C91825" w14:textId="77777777" w:rsidR="00615BCC" w:rsidRPr="00FE5AA6" w:rsidRDefault="00615BCC">
      <w:pPr>
        <w:spacing w:line="440" w:lineRule="exact"/>
        <w:rPr>
          <w:rFonts w:ascii="仿宋_GB2312" w:eastAsia="仿宋_GB2312"/>
          <w:color w:val="000000" w:themeColor="text1"/>
          <w:sz w:val="28"/>
        </w:rPr>
      </w:pPr>
    </w:p>
    <w:p w14:paraId="3DAFE250" w14:textId="77777777" w:rsidR="00615BCC" w:rsidRPr="00FE5AA6" w:rsidRDefault="00615BCC">
      <w:pPr>
        <w:spacing w:line="440" w:lineRule="exact"/>
        <w:rPr>
          <w:rFonts w:ascii="仿宋_GB2312" w:eastAsia="仿宋_GB2312"/>
          <w:color w:val="000000" w:themeColor="text1"/>
          <w:sz w:val="28"/>
        </w:rPr>
      </w:pPr>
    </w:p>
    <w:p w14:paraId="1F89EA9C" w14:textId="77777777" w:rsidR="00615BCC" w:rsidRPr="00FE5AA6" w:rsidRDefault="00615BCC">
      <w:pPr>
        <w:spacing w:line="440" w:lineRule="exact"/>
        <w:rPr>
          <w:rFonts w:ascii="仿宋_GB2312" w:eastAsia="仿宋_GB2312"/>
          <w:color w:val="000000" w:themeColor="text1"/>
          <w:sz w:val="28"/>
        </w:rPr>
      </w:pPr>
    </w:p>
    <w:p w14:paraId="08FA35EC" w14:textId="77777777" w:rsidR="00615BCC" w:rsidRPr="00FE5AA6" w:rsidRDefault="00615BCC">
      <w:pPr>
        <w:spacing w:line="440" w:lineRule="exact"/>
        <w:rPr>
          <w:rFonts w:ascii="仿宋_GB2312" w:eastAsia="仿宋_GB2312"/>
          <w:color w:val="000000" w:themeColor="text1"/>
          <w:sz w:val="28"/>
        </w:rPr>
      </w:pPr>
    </w:p>
    <w:p w14:paraId="01F34AA5" w14:textId="77777777" w:rsidR="00615BCC" w:rsidRPr="00FE5AA6" w:rsidRDefault="00615BCC">
      <w:pPr>
        <w:spacing w:line="440" w:lineRule="exact"/>
        <w:rPr>
          <w:rFonts w:ascii="仿宋_GB2312" w:eastAsia="仿宋_GB2312"/>
          <w:color w:val="000000" w:themeColor="text1"/>
          <w:sz w:val="28"/>
        </w:rPr>
      </w:pPr>
    </w:p>
    <w:p w14:paraId="6D836059" w14:textId="77777777" w:rsidR="00615BCC" w:rsidRPr="00FE5AA6" w:rsidRDefault="00615BCC">
      <w:pPr>
        <w:spacing w:line="440" w:lineRule="exact"/>
        <w:rPr>
          <w:rFonts w:ascii="仿宋_GB2312" w:eastAsia="仿宋_GB2312"/>
          <w:color w:val="000000" w:themeColor="text1"/>
          <w:sz w:val="28"/>
        </w:rPr>
      </w:pPr>
    </w:p>
    <w:p w14:paraId="64143051" w14:textId="77777777" w:rsidR="00615BCC" w:rsidRPr="00FE5AA6" w:rsidRDefault="00615BCC">
      <w:pPr>
        <w:spacing w:line="440" w:lineRule="exact"/>
        <w:rPr>
          <w:rFonts w:ascii="仿宋_GB2312" w:eastAsia="仿宋_GB2312"/>
          <w:color w:val="000000" w:themeColor="text1"/>
          <w:sz w:val="28"/>
        </w:rPr>
      </w:pPr>
    </w:p>
    <w:p w14:paraId="758E7940" w14:textId="77777777" w:rsidR="00615BCC" w:rsidRPr="00FE5AA6" w:rsidRDefault="00615BCC">
      <w:pPr>
        <w:spacing w:line="440" w:lineRule="exact"/>
        <w:rPr>
          <w:rFonts w:ascii="仿宋_GB2312" w:eastAsia="仿宋_GB2312"/>
          <w:color w:val="000000" w:themeColor="text1"/>
          <w:sz w:val="28"/>
        </w:rPr>
      </w:pPr>
    </w:p>
    <w:p w14:paraId="75CE86AE" w14:textId="77777777" w:rsidR="00615BCC" w:rsidRPr="00FE5AA6" w:rsidRDefault="00615BCC">
      <w:pPr>
        <w:spacing w:line="440" w:lineRule="exact"/>
        <w:rPr>
          <w:rFonts w:ascii="仿宋_GB2312" w:eastAsia="仿宋_GB2312"/>
          <w:color w:val="000000" w:themeColor="text1"/>
          <w:sz w:val="28"/>
        </w:rPr>
      </w:pPr>
    </w:p>
    <w:p w14:paraId="0F11B9EC" w14:textId="77777777" w:rsidR="00615BCC" w:rsidRPr="00FE5AA6" w:rsidRDefault="00615BCC">
      <w:pPr>
        <w:spacing w:line="440" w:lineRule="exact"/>
        <w:rPr>
          <w:rFonts w:ascii="仿宋_GB2312" w:eastAsia="仿宋_GB2312"/>
          <w:color w:val="000000" w:themeColor="text1"/>
          <w:sz w:val="28"/>
        </w:rPr>
      </w:pPr>
    </w:p>
    <w:p w14:paraId="36165E30" w14:textId="77777777" w:rsidR="00615BCC" w:rsidRPr="00FE5AA6" w:rsidRDefault="00615BCC">
      <w:pPr>
        <w:spacing w:line="440" w:lineRule="exact"/>
        <w:rPr>
          <w:rFonts w:ascii="仿宋_GB2312" w:eastAsia="仿宋_GB2312"/>
          <w:color w:val="000000" w:themeColor="text1"/>
          <w:sz w:val="28"/>
        </w:rPr>
      </w:pPr>
    </w:p>
    <w:p w14:paraId="13282DE8" w14:textId="77777777" w:rsidR="00615BCC" w:rsidRPr="00FE5AA6" w:rsidRDefault="00615BCC">
      <w:pPr>
        <w:spacing w:line="440" w:lineRule="exact"/>
        <w:rPr>
          <w:rFonts w:ascii="仿宋_GB2312" w:eastAsia="仿宋_GB2312"/>
          <w:color w:val="000000" w:themeColor="text1"/>
          <w:sz w:val="28"/>
        </w:rPr>
      </w:pPr>
    </w:p>
    <w:p w14:paraId="0775E84A" w14:textId="77777777" w:rsidR="00615BCC" w:rsidRPr="00FE5AA6" w:rsidRDefault="00615BCC">
      <w:pPr>
        <w:pStyle w:val="3"/>
        <w:rPr>
          <w:rFonts w:ascii="黑体" w:eastAsia="黑体" w:hAnsi="黑体"/>
          <w:color w:val="000000" w:themeColor="text1"/>
        </w:rPr>
      </w:pPr>
      <w:bookmarkStart w:id="123" w:name="_Toc417050375"/>
      <w:bookmarkStart w:id="124" w:name="_Toc474748796"/>
      <w:bookmarkStart w:id="125" w:name="_Toc222651010"/>
      <w:bookmarkStart w:id="126" w:name="_Toc226862180"/>
      <w:bookmarkEnd w:id="115"/>
      <w:bookmarkEnd w:id="116"/>
      <w:r w:rsidRPr="00FE5AA6">
        <w:rPr>
          <w:rFonts w:ascii="黑体" w:eastAsia="黑体" w:hAnsi="黑体" w:hint="eastAsia"/>
          <w:color w:val="000000" w:themeColor="text1"/>
        </w:rPr>
        <w:lastRenderedPageBreak/>
        <w:t>三、技术文件</w:t>
      </w:r>
      <w:bookmarkEnd w:id="123"/>
      <w:bookmarkEnd w:id="124"/>
    </w:p>
    <w:p w14:paraId="515D0B8A" w14:textId="77777777" w:rsidR="00615BCC" w:rsidRPr="00FE5AA6" w:rsidRDefault="00615BCC" w:rsidP="00721043">
      <w:pPr>
        <w:pStyle w:val="31"/>
        <w:spacing w:line="560" w:lineRule="exact"/>
        <w:jc w:val="center"/>
        <w:rPr>
          <w:color w:val="000000" w:themeColor="text1"/>
          <w:sz w:val="28"/>
          <w:szCs w:val="28"/>
        </w:rPr>
      </w:pPr>
      <w:bookmarkStart w:id="127" w:name="_Toc417050376"/>
      <w:bookmarkStart w:id="128" w:name="_Toc474748797"/>
      <w:bookmarkEnd w:id="125"/>
      <w:bookmarkEnd w:id="126"/>
      <w:r w:rsidRPr="00FE5AA6">
        <w:rPr>
          <w:rFonts w:hint="eastAsia"/>
          <w:color w:val="000000" w:themeColor="text1"/>
          <w:sz w:val="28"/>
          <w:szCs w:val="28"/>
        </w:rPr>
        <w:t>（一）</w:t>
      </w:r>
      <w:bookmarkEnd w:id="127"/>
      <w:r w:rsidRPr="00FE5AA6">
        <w:rPr>
          <w:rFonts w:hint="eastAsia"/>
          <w:color w:val="000000" w:themeColor="text1"/>
          <w:sz w:val="28"/>
          <w:szCs w:val="28"/>
        </w:rPr>
        <w:t>小型或微型企业声明函</w:t>
      </w:r>
      <w:bookmarkEnd w:id="128"/>
    </w:p>
    <w:p w14:paraId="799090DC" w14:textId="77777777" w:rsidR="00615BCC" w:rsidRPr="00FE5AA6" w:rsidRDefault="00615BCC" w:rsidP="00721043">
      <w:pPr>
        <w:spacing w:line="560" w:lineRule="exact"/>
        <w:ind w:firstLineChars="200" w:firstLine="560"/>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本公司郑重声明，根据《政府采购促进中小企业发展暂行办法》（财库[2011]181号）的规定，本公司为</w:t>
      </w:r>
      <w:r w:rsidRPr="00FE5AA6">
        <w:rPr>
          <w:rFonts w:ascii="仿宋_GB2312" w:eastAsia="仿宋_GB2312" w:hAnsi="宋体" w:hint="eastAsia"/>
          <w:color w:val="000000" w:themeColor="text1"/>
          <w:sz w:val="28"/>
          <w:szCs w:val="28"/>
          <w:u w:val="single"/>
        </w:rPr>
        <w:t xml:space="preserve">　（请填写：小型、微型）　</w:t>
      </w:r>
      <w:r w:rsidRPr="00FE5AA6">
        <w:rPr>
          <w:rFonts w:ascii="仿宋_GB2312" w:eastAsia="仿宋_GB2312" w:hAnsi="宋体" w:hint="eastAsia"/>
          <w:color w:val="000000" w:themeColor="text1"/>
          <w:sz w:val="28"/>
          <w:szCs w:val="28"/>
        </w:rPr>
        <w:t>企业。即，本公司同时满足以下条件：</w:t>
      </w:r>
    </w:p>
    <w:p w14:paraId="3A123F0F" w14:textId="77777777" w:rsidR="00615BCC" w:rsidRPr="00FE5AA6" w:rsidRDefault="00615BCC" w:rsidP="00721043">
      <w:pPr>
        <w:spacing w:line="560" w:lineRule="exact"/>
        <w:ind w:firstLineChars="200" w:firstLine="560"/>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1、根据《工业和信息化部、国家统计局、国家发展和改革委员会、财政部关于印发中小企业划型标准规定的通知》（工信部联企业[2011]300号）规定的划分标准，本公司为</w:t>
      </w:r>
      <w:r w:rsidRPr="00FE5AA6">
        <w:rPr>
          <w:rFonts w:ascii="仿宋_GB2312" w:eastAsia="仿宋_GB2312" w:hAnsi="宋体" w:hint="eastAsia"/>
          <w:color w:val="000000" w:themeColor="text1"/>
          <w:sz w:val="28"/>
          <w:szCs w:val="28"/>
          <w:u w:val="single"/>
        </w:rPr>
        <w:t xml:space="preserve">　（请填写：小型、微型）　</w:t>
      </w:r>
      <w:r w:rsidRPr="00FE5AA6">
        <w:rPr>
          <w:rFonts w:ascii="仿宋_GB2312" w:eastAsia="仿宋_GB2312" w:hAnsi="宋体" w:hint="eastAsia"/>
          <w:color w:val="000000" w:themeColor="text1"/>
          <w:sz w:val="28"/>
          <w:szCs w:val="28"/>
        </w:rPr>
        <w:t>企业。</w:t>
      </w:r>
    </w:p>
    <w:p w14:paraId="6909F518" w14:textId="77777777" w:rsidR="00615BCC" w:rsidRPr="00FE5AA6" w:rsidRDefault="00615BCC" w:rsidP="00721043">
      <w:pPr>
        <w:spacing w:line="560" w:lineRule="exact"/>
        <w:ind w:firstLineChars="200" w:firstLine="560"/>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2、本公司参加</w:t>
      </w:r>
      <w:r w:rsidRPr="00FE5AA6">
        <w:rPr>
          <w:rFonts w:ascii="仿宋_GB2312" w:eastAsia="仿宋_GB2312" w:hAnsi="宋体" w:hint="eastAsia"/>
          <w:color w:val="000000" w:themeColor="text1"/>
          <w:sz w:val="28"/>
          <w:szCs w:val="28"/>
          <w:u w:val="single"/>
        </w:rPr>
        <w:t xml:space="preserve">　　（采购人）　　</w:t>
      </w:r>
      <w:r w:rsidRPr="00FE5AA6">
        <w:rPr>
          <w:rFonts w:ascii="仿宋_GB2312" w:eastAsia="仿宋_GB2312" w:hAnsi="宋体" w:hint="eastAsia"/>
          <w:color w:val="000000" w:themeColor="text1"/>
          <w:sz w:val="28"/>
          <w:szCs w:val="28"/>
        </w:rPr>
        <w:t>的</w:t>
      </w:r>
      <w:r w:rsidRPr="00FE5AA6">
        <w:rPr>
          <w:rFonts w:ascii="仿宋_GB2312" w:eastAsia="仿宋_GB2312" w:hAnsi="宋体" w:hint="eastAsia"/>
          <w:color w:val="000000" w:themeColor="text1"/>
          <w:sz w:val="28"/>
          <w:szCs w:val="28"/>
          <w:u w:val="single"/>
        </w:rPr>
        <w:t xml:space="preserve">　　（采购项目）　　</w:t>
      </w:r>
      <w:r w:rsidRPr="00FE5AA6">
        <w:rPr>
          <w:rFonts w:ascii="仿宋_GB2312" w:eastAsia="仿宋_GB2312" w:hAnsi="宋体" w:hint="eastAsia"/>
          <w:color w:val="000000" w:themeColor="text1"/>
          <w:sz w:val="28"/>
          <w:szCs w:val="28"/>
        </w:rPr>
        <w:t>采购活动提供本企业制造的货物，由本企业承担工程、提供服务，或者提供其他</w:t>
      </w:r>
      <w:r w:rsidRPr="00FE5AA6">
        <w:rPr>
          <w:rFonts w:ascii="仿宋_GB2312" w:eastAsia="仿宋_GB2312" w:hAnsi="宋体" w:hint="eastAsia"/>
          <w:color w:val="000000" w:themeColor="text1"/>
          <w:sz w:val="28"/>
          <w:szCs w:val="28"/>
          <w:u w:val="single"/>
        </w:rPr>
        <w:t xml:space="preserve">　（请填写：小型、微型）　</w:t>
      </w:r>
      <w:r w:rsidRPr="00FE5AA6">
        <w:rPr>
          <w:rFonts w:ascii="仿宋_GB2312" w:eastAsia="仿宋_GB2312" w:hAnsi="宋体" w:hint="eastAsia"/>
          <w:color w:val="000000" w:themeColor="text1"/>
          <w:sz w:val="28"/>
          <w:szCs w:val="28"/>
        </w:rPr>
        <w:t>企业制造的货物。本条所称货物不包括使用大型企业注册商标的货物。</w:t>
      </w:r>
    </w:p>
    <w:p w14:paraId="3E0C80F8" w14:textId="77777777" w:rsidR="00615BCC" w:rsidRPr="00FE5AA6" w:rsidRDefault="00615BCC" w:rsidP="00721043">
      <w:pPr>
        <w:spacing w:line="560" w:lineRule="exact"/>
        <w:ind w:firstLineChars="200" w:firstLine="560"/>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3、如本公司参与联合体投标时，将承担联合体合同投标总金额</w:t>
      </w:r>
      <w:r w:rsidRPr="00FE5AA6">
        <w:rPr>
          <w:rFonts w:ascii="仿宋_GB2312" w:eastAsia="仿宋_GB2312" w:hAnsi="宋体" w:hint="eastAsia"/>
          <w:color w:val="000000" w:themeColor="text1"/>
          <w:sz w:val="28"/>
          <w:szCs w:val="28"/>
          <w:u w:val="single"/>
        </w:rPr>
        <w:t xml:space="preserve">　</w:t>
      </w:r>
      <w:r w:rsidRPr="00FE5AA6">
        <w:rPr>
          <w:rFonts w:ascii="仿宋_GB2312" w:eastAsia="仿宋_GB2312" w:hAnsi="宋体" w:hint="eastAsia"/>
          <w:color w:val="000000" w:themeColor="text1"/>
          <w:sz w:val="28"/>
          <w:szCs w:val="28"/>
        </w:rPr>
        <w:t>%的工作内容</w:t>
      </w:r>
      <w:r w:rsidRPr="00FE5AA6">
        <w:rPr>
          <w:rFonts w:ascii="仿宋_GB2312" w:eastAsia="仿宋_GB2312" w:hAnsi="宋体" w:hint="eastAsia"/>
          <w:b/>
          <w:color w:val="000000" w:themeColor="text1"/>
          <w:sz w:val="28"/>
          <w:szCs w:val="28"/>
        </w:rPr>
        <w:t>（联合体成员中有小型、微型企业时适用）</w:t>
      </w:r>
      <w:r w:rsidRPr="00FE5AA6">
        <w:rPr>
          <w:rFonts w:ascii="仿宋_GB2312" w:eastAsia="仿宋_GB2312" w:hAnsi="宋体" w:hint="eastAsia"/>
          <w:color w:val="000000" w:themeColor="text1"/>
          <w:sz w:val="28"/>
          <w:szCs w:val="28"/>
        </w:rPr>
        <w:t>。</w:t>
      </w:r>
    </w:p>
    <w:p w14:paraId="00BC8F7A" w14:textId="77777777" w:rsidR="00615BCC" w:rsidRPr="00FE5AA6" w:rsidRDefault="00615BCC" w:rsidP="00721043">
      <w:pPr>
        <w:spacing w:line="560" w:lineRule="exact"/>
        <w:ind w:firstLineChars="200" w:firstLine="560"/>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本公司对上述声明的真实性负责。如有虚假，将依法承担相应责任。</w:t>
      </w:r>
    </w:p>
    <w:p w14:paraId="5CD8E594" w14:textId="77777777" w:rsidR="00615BCC" w:rsidRPr="00FE5AA6" w:rsidRDefault="00615BCC" w:rsidP="00721043">
      <w:pPr>
        <w:pStyle w:val="20"/>
        <w:spacing w:line="560" w:lineRule="exact"/>
        <w:ind w:firstLineChars="0" w:firstLine="0"/>
        <w:rPr>
          <w:color w:val="000000" w:themeColor="text1"/>
          <w:sz w:val="28"/>
        </w:rPr>
      </w:pPr>
      <w:r w:rsidRPr="00FE5AA6">
        <w:rPr>
          <w:rFonts w:hint="eastAsia"/>
          <w:color w:val="000000" w:themeColor="text1"/>
          <w:sz w:val="28"/>
          <w:szCs w:val="28"/>
        </w:rPr>
        <w:t>[</w:t>
      </w:r>
      <w:r w:rsidRPr="00FE5AA6">
        <w:rPr>
          <w:rFonts w:hint="eastAsia"/>
          <w:b/>
          <w:color w:val="000000" w:themeColor="text1"/>
          <w:sz w:val="28"/>
          <w:szCs w:val="28"/>
        </w:rPr>
        <w:t>注：</w:t>
      </w:r>
      <w:r w:rsidRPr="00FE5AA6">
        <w:rPr>
          <w:rFonts w:hint="eastAsia"/>
          <w:color w:val="000000" w:themeColor="text1"/>
          <w:sz w:val="28"/>
          <w:szCs w:val="28"/>
        </w:rPr>
        <w:t>小型或微型企业投标时须提交本函并注明企业类型；监狱企业投标时须提交本函和由省级以上监狱管理局、戒毒管理局(含新疆生产建设兵团)出具的监狱企业证明文件</w:t>
      </w:r>
      <w:r w:rsidR="00721043" w:rsidRPr="00FE5AA6">
        <w:rPr>
          <w:rFonts w:hint="eastAsia"/>
          <w:color w:val="000000" w:themeColor="text1"/>
          <w:sz w:val="28"/>
          <w:szCs w:val="28"/>
        </w:rPr>
        <w:t>；残疾人福利性单位投标时须提交本函和《残疾人福利性单位声明函》</w:t>
      </w:r>
      <w:r w:rsidRPr="00FE5AA6">
        <w:rPr>
          <w:rFonts w:hint="eastAsia"/>
          <w:color w:val="000000" w:themeColor="text1"/>
          <w:sz w:val="28"/>
          <w:szCs w:val="28"/>
        </w:rPr>
        <w:t>]</w:t>
      </w:r>
    </w:p>
    <w:p w14:paraId="07EC49B1" w14:textId="77777777" w:rsidR="00615BCC" w:rsidRPr="00FE5AA6" w:rsidRDefault="0078108E" w:rsidP="00721043">
      <w:pPr>
        <w:pStyle w:val="20"/>
        <w:spacing w:line="560" w:lineRule="exact"/>
        <w:ind w:firstLineChars="0" w:firstLine="0"/>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名称（加盖公章）：</w:t>
      </w:r>
    </w:p>
    <w:p w14:paraId="0ED3D1F6" w14:textId="77777777" w:rsidR="00615BCC" w:rsidRPr="00FE5AA6" w:rsidRDefault="00615BCC" w:rsidP="00721043">
      <w:pPr>
        <w:pStyle w:val="20"/>
        <w:spacing w:line="560" w:lineRule="exact"/>
        <w:ind w:firstLineChars="0" w:firstLine="0"/>
        <w:rPr>
          <w:color w:val="000000" w:themeColor="text1"/>
          <w:sz w:val="28"/>
        </w:rPr>
      </w:pPr>
      <w:r w:rsidRPr="00FE5AA6">
        <w:rPr>
          <w:rFonts w:hint="eastAsia"/>
          <w:color w:val="000000" w:themeColor="text1"/>
          <w:sz w:val="28"/>
        </w:rPr>
        <w:t>日      期：</w:t>
      </w:r>
    </w:p>
    <w:p w14:paraId="6F2A88DB" w14:textId="77777777" w:rsidR="00A336A2" w:rsidRPr="00FE5AA6" w:rsidRDefault="00721043" w:rsidP="00A060DB">
      <w:pPr>
        <w:pStyle w:val="31"/>
        <w:spacing w:line="560" w:lineRule="exact"/>
        <w:jc w:val="center"/>
        <w:rPr>
          <w:rFonts w:ascii="仿宋_GB2312" w:eastAsia="仿宋_GB2312"/>
          <w:b w:val="0"/>
          <w:color w:val="000000" w:themeColor="text1"/>
          <w:spacing w:val="6"/>
          <w:szCs w:val="32"/>
        </w:rPr>
      </w:pPr>
      <w:bookmarkStart w:id="129" w:name="OLE_LINK13"/>
      <w:bookmarkStart w:id="130" w:name="OLE_LINK14"/>
      <w:r w:rsidRPr="00FE5AA6">
        <w:rPr>
          <w:rFonts w:ascii="仿宋_GB2312" w:eastAsia="仿宋_GB2312"/>
          <w:b w:val="0"/>
          <w:color w:val="000000" w:themeColor="text1"/>
          <w:spacing w:val="6"/>
          <w:szCs w:val="32"/>
        </w:rPr>
        <w:br w:type="page"/>
      </w:r>
      <w:r w:rsidR="00B16403" w:rsidRPr="00FE5AA6">
        <w:rPr>
          <w:rFonts w:hint="eastAsia"/>
          <w:color w:val="000000" w:themeColor="text1"/>
          <w:sz w:val="28"/>
          <w:szCs w:val="28"/>
        </w:rPr>
        <w:lastRenderedPageBreak/>
        <w:t>（二）</w:t>
      </w:r>
      <w:r w:rsidR="00A336A2" w:rsidRPr="00FE5AA6">
        <w:rPr>
          <w:rFonts w:hint="eastAsia"/>
          <w:color w:val="000000" w:themeColor="text1"/>
          <w:sz w:val="28"/>
          <w:szCs w:val="28"/>
        </w:rPr>
        <w:t>残疾人福利性单位声明函</w:t>
      </w:r>
    </w:p>
    <w:bookmarkEnd w:id="129"/>
    <w:bookmarkEnd w:id="130"/>
    <w:p w14:paraId="4DD12621" w14:textId="77777777" w:rsidR="00A336A2" w:rsidRPr="00FE5AA6" w:rsidRDefault="00A336A2" w:rsidP="00A336A2">
      <w:pPr>
        <w:spacing w:line="588" w:lineRule="exact"/>
        <w:rPr>
          <w:rFonts w:ascii="仿宋_GB2312" w:eastAsia="仿宋_GB2312"/>
          <w:b/>
          <w:color w:val="000000" w:themeColor="text1"/>
          <w:spacing w:val="6"/>
          <w:sz w:val="30"/>
          <w:szCs w:val="30"/>
        </w:rPr>
      </w:pPr>
    </w:p>
    <w:p w14:paraId="6BB0A178" w14:textId="77777777" w:rsidR="00A336A2" w:rsidRPr="00FE5AA6" w:rsidRDefault="00A336A2" w:rsidP="00A060DB">
      <w:pPr>
        <w:spacing w:line="588" w:lineRule="exact"/>
        <w:ind w:firstLineChars="200" w:firstLine="584"/>
        <w:rPr>
          <w:rFonts w:ascii="仿宋_GB2312" w:eastAsia="仿宋_GB2312"/>
          <w:color w:val="000000" w:themeColor="text1"/>
          <w:spacing w:val="6"/>
          <w:sz w:val="28"/>
          <w:szCs w:val="28"/>
        </w:rPr>
      </w:pPr>
      <w:r w:rsidRPr="00FE5AA6">
        <w:rPr>
          <w:rFonts w:ascii="仿宋_GB2312" w:eastAsia="仿宋_GB2312" w:hint="eastAsia"/>
          <w:color w:val="000000" w:themeColor="text1"/>
          <w:spacing w:val="6"/>
          <w:sz w:val="28"/>
          <w:szCs w:val="28"/>
        </w:rPr>
        <w:t>本单位郑重声明，根据《财政部 民政部 中国残疾人联合会关于促进残疾人就业政府采购政策的通知》（财库</w:t>
      </w:r>
      <w:r w:rsidRPr="00FE5AA6">
        <w:rPr>
          <w:rFonts w:ascii="仿宋_GB2312" w:eastAsia="仿宋_GB2312" w:hint="eastAsia"/>
          <w:color w:val="000000" w:themeColor="text1"/>
          <w:sz w:val="28"/>
          <w:szCs w:val="28"/>
        </w:rPr>
        <w:t>〔2017〕 141</w:t>
      </w:r>
      <w:r w:rsidRPr="00FE5AA6">
        <w:rPr>
          <w:rFonts w:ascii="仿宋_GB2312" w:eastAsia="仿宋_GB2312" w:hint="eastAsia"/>
          <w:color w:val="000000" w:themeColor="text1"/>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22F5E7E" w14:textId="77777777" w:rsidR="00A336A2" w:rsidRPr="00FE5AA6" w:rsidRDefault="00A336A2" w:rsidP="00A060DB">
      <w:pPr>
        <w:spacing w:line="588" w:lineRule="exact"/>
        <w:ind w:firstLineChars="200" w:firstLine="584"/>
        <w:rPr>
          <w:rFonts w:ascii="仿宋_GB2312" w:eastAsia="仿宋_GB2312"/>
          <w:color w:val="000000" w:themeColor="text1"/>
          <w:spacing w:val="6"/>
          <w:sz w:val="28"/>
          <w:szCs w:val="28"/>
        </w:rPr>
      </w:pPr>
      <w:r w:rsidRPr="00FE5AA6">
        <w:rPr>
          <w:rFonts w:ascii="仿宋_GB2312" w:eastAsia="仿宋_GB2312" w:hint="eastAsia"/>
          <w:color w:val="000000" w:themeColor="text1"/>
          <w:spacing w:val="6"/>
          <w:sz w:val="28"/>
          <w:szCs w:val="28"/>
        </w:rPr>
        <w:t>本单位对上述声明的真实性负责。如有虚假，将依法承担相应责任。</w:t>
      </w:r>
    </w:p>
    <w:p w14:paraId="1E49092D" w14:textId="77777777" w:rsidR="00A336A2" w:rsidRPr="00FE5AA6" w:rsidRDefault="00A336A2" w:rsidP="00A060DB">
      <w:pPr>
        <w:spacing w:line="588" w:lineRule="exact"/>
        <w:ind w:firstLineChars="200" w:firstLine="584"/>
        <w:rPr>
          <w:rFonts w:ascii="仿宋_GB2312" w:eastAsia="仿宋_GB2312"/>
          <w:color w:val="000000" w:themeColor="text1"/>
          <w:spacing w:val="6"/>
          <w:sz w:val="28"/>
          <w:szCs w:val="28"/>
        </w:rPr>
      </w:pPr>
    </w:p>
    <w:p w14:paraId="72F1D17F" w14:textId="77777777" w:rsidR="00A336A2" w:rsidRPr="00FE5AA6" w:rsidRDefault="00A336A2" w:rsidP="00A060DB">
      <w:pPr>
        <w:spacing w:line="588" w:lineRule="exact"/>
        <w:ind w:firstLineChars="200" w:firstLine="584"/>
        <w:rPr>
          <w:rFonts w:ascii="仿宋_GB2312" w:eastAsia="仿宋_GB2312"/>
          <w:color w:val="000000" w:themeColor="text1"/>
          <w:spacing w:val="6"/>
          <w:sz w:val="28"/>
          <w:szCs w:val="28"/>
        </w:rPr>
      </w:pPr>
    </w:p>
    <w:p w14:paraId="41FEE049" w14:textId="77777777" w:rsidR="00AE149A" w:rsidRPr="00FE5AA6" w:rsidRDefault="00AE149A" w:rsidP="00A060DB">
      <w:pPr>
        <w:spacing w:line="588" w:lineRule="exact"/>
        <w:ind w:firstLineChars="200" w:firstLine="584"/>
        <w:rPr>
          <w:rFonts w:ascii="仿宋_GB2312" w:eastAsia="仿宋_GB2312"/>
          <w:color w:val="000000" w:themeColor="text1"/>
          <w:spacing w:val="6"/>
          <w:sz w:val="28"/>
          <w:szCs w:val="28"/>
        </w:rPr>
      </w:pPr>
    </w:p>
    <w:p w14:paraId="69EF20C4" w14:textId="77777777" w:rsidR="00A336A2" w:rsidRPr="00FE5AA6" w:rsidRDefault="00A336A2" w:rsidP="00A060DB">
      <w:pPr>
        <w:tabs>
          <w:tab w:val="left" w:pos="4860"/>
        </w:tabs>
        <w:spacing w:line="588" w:lineRule="exact"/>
        <w:ind w:right="1560" w:firstLineChars="200" w:firstLine="584"/>
        <w:jc w:val="center"/>
        <w:rPr>
          <w:rFonts w:ascii="仿宋_GB2312" w:eastAsia="仿宋_GB2312"/>
          <w:color w:val="000000" w:themeColor="text1"/>
          <w:spacing w:val="6"/>
          <w:sz w:val="28"/>
          <w:szCs w:val="28"/>
        </w:rPr>
      </w:pPr>
      <w:r w:rsidRPr="00FE5AA6">
        <w:rPr>
          <w:rFonts w:ascii="仿宋_GB2312" w:eastAsia="仿宋_GB2312" w:hint="eastAsia"/>
          <w:color w:val="000000" w:themeColor="text1"/>
          <w:spacing w:val="6"/>
          <w:sz w:val="28"/>
          <w:szCs w:val="28"/>
        </w:rPr>
        <w:t xml:space="preserve">               </w:t>
      </w:r>
      <w:r w:rsidR="00762F6D" w:rsidRPr="00FE5AA6">
        <w:rPr>
          <w:rFonts w:ascii="仿宋_GB2312" w:eastAsia="仿宋_GB2312" w:hint="eastAsia"/>
          <w:color w:val="000000" w:themeColor="text1"/>
          <w:spacing w:val="6"/>
          <w:sz w:val="28"/>
          <w:szCs w:val="28"/>
        </w:rPr>
        <w:t xml:space="preserve">          </w:t>
      </w:r>
      <w:r w:rsidRPr="00FE5AA6">
        <w:rPr>
          <w:rFonts w:ascii="仿宋_GB2312" w:eastAsia="仿宋_GB2312" w:hint="eastAsia"/>
          <w:color w:val="000000" w:themeColor="text1"/>
          <w:spacing w:val="6"/>
          <w:sz w:val="28"/>
          <w:szCs w:val="28"/>
        </w:rPr>
        <w:t>单位名称（盖章）：</w:t>
      </w:r>
    </w:p>
    <w:p w14:paraId="15C8EDA6" w14:textId="77777777" w:rsidR="00A336A2" w:rsidRPr="00FE5AA6" w:rsidRDefault="00A336A2" w:rsidP="00A060DB">
      <w:pPr>
        <w:tabs>
          <w:tab w:val="left" w:pos="4860"/>
        </w:tabs>
        <w:spacing w:line="588" w:lineRule="exact"/>
        <w:ind w:right="1560" w:firstLineChars="200" w:firstLine="584"/>
        <w:jc w:val="center"/>
        <w:rPr>
          <w:rFonts w:ascii="仿宋_GB2312" w:eastAsia="仿宋_GB2312"/>
          <w:color w:val="000000" w:themeColor="text1"/>
          <w:spacing w:val="6"/>
          <w:sz w:val="28"/>
          <w:szCs w:val="28"/>
        </w:rPr>
      </w:pPr>
      <w:r w:rsidRPr="00FE5AA6">
        <w:rPr>
          <w:rFonts w:ascii="仿宋_GB2312" w:eastAsia="仿宋_GB2312" w:hint="eastAsia"/>
          <w:color w:val="000000" w:themeColor="text1"/>
          <w:spacing w:val="6"/>
          <w:sz w:val="28"/>
          <w:szCs w:val="28"/>
        </w:rPr>
        <w:t xml:space="preserve">       </w:t>
      </w:r>
      <w:r w:rsidR="00762F6D" w:rsidRPr="00FE5AA6">
        <w:rPr>
          <w:rFonts w:ascii="仿宋_GB2312" w:eastAsia="仿宋_GB2312" w:hint="eastAsia"/>
          <w:color w:val="000000" w:themeColor="text1"/>
          <w:spacing w:val="6"/>
          <w:sz w:val="28"/>
          <w:szCs w:val="28"/>
        </w:rPr>
        <w:t xml:space="preserve">          </w:t>
      </w:r>
      <w:r w:rsidRPr="00FE5AA6">
        <w:rPr>
          <w:rFonts w:ascii="仿宋_GB2312" w:eastAsia="仿宋_GB2312" w:hint="eastAsia"/>
          <w:color w:val="000000" w:themeColor="text1"/>
          <w:spacing w:val="6"/>
          <w:sz w:val="28"/>
          <w:szCs w:val="28"/>
        </w:rPr>
        <w:t>日  期：</w:t>
      </w:r>
    </w:p>
    <w:p w14:paraId="5851C91A" w14:textId="77777777" w:rsidR="006321A5" w:rsidRPr="00FE5AA6" w:rsidRDefault="006321A5">
      <w:pPr>
        <w:pStyle w:val="a6"/>
        <w:spacing w:after="0" w:line="560" w:lineRule="exact"/>
        <w:ind w:firstLineChars="205" w:firstLine="574"/>
        <w:rPr>
          <w:rFonts w:ascii="仿宋_GB2312" w:eastAsia="仿宋_GB2312"/>
          <w:color w:val="000000" w:themeColor="text1"/>
          <w:sz w:val="28"/>
          <w:szCs w:val="28"/>
        </w:rPr>
        <w:sectPr w:rsidR="006321A5" w:rsidRPr="00FE5AA6">
          <w:headerReference w:type="default" r:id="rId14"/>
          <w:footerReference w:type="even" r:id="rId15"/>
          <w:footerReference w:type="default" r:id="rId16"/>
          <w:footerReference w:type="first" r:id="rId17"/>
          <w:pgSz w:w="11907" w:h="16840"/>
          <w:pgMar w:top="2041" w:right="1531" w:bottom="1713" w:left="1531" w:header="1701" w:footer="1474" w:gutter="0"/>
          <w:paperSrc w:first="15" w:other="15"/>
          <w:cols w:space="720"/>
          <w:docGrid w:linePitch="523"/>
        </w:sectPr>
      </w:pPr>
    </w:p>
    <w:p w14:paraId="549CD571" w14:textId="77777777" w:rsidR="00615BCC" w:rsidRPr="00FE5AA6" w:rsidRDefault="00B16403">
      <w:pPr>
        <w:pStyle w:val="31"/>
        <w:jc w:val="center"/>
        <w:rPr>
          <w:color w:val="000000" w:themeColor="text1"/>
          <w:sz w:val="28"/>
          <w:szCs w:val="28"/>
        </w:rPr>
      </w:pPr>
      <w:bookmarkStart w:id="131" w:name="_Toc417050377"/>
      <w:bookmarkStart w:id="132" w:name="_Toc474748798"/>
      <w:r w:rsidRPr="00FE5AA6">
        <w:rPr>
          <w:rFonts w:hint="eastAsia"/>
          <w:color w:val="000000" w:themeColor="text1"/>
          <w:sz w:val="28"/>
          <w:szCs w:val="28"/>
        </w:rPr>
        <w:lastRenderedPageBreak/>
        <w:t>（三</w:t>
      </w:r>
      <w:r w:rsidR="00615BCC" w:rsidRPr="00FE5AA6">
        <w:rPr>
          <w:rFonts w:hint="eastAsia"/>
          <w:color w:val="000000" w:themeColor="text1"/>
          <w:sz w:val="28"/>
          <w:szCs w:val="28"/>
        </w:rPr>
        <w:t>）投标技术服务方案</w:t>
      </w:r>
      <w:bookmarkEnd w:id="131"/>
      <w:bookmarkEnd w:id="132"/>
    </w:p>
    <w:p w14:paraId="1FB53894" w14:textId="77777777" w:rsidR="00615BCC" w:rsidRPr="00FE5AA6" w:rsidRDefault="00615BCC">
      <w:pPr>
        <w:pStyle w:val="31"/>
        <w:jc w:val="center"/>
        <w:rPr>
          <w:rFonts w:ascii="仿宋" w:eastAsia="仿宋" w:hAnsi="仿宋"/>
          <w:color w:val="000000" w:themeColor="text1"/>
          <w:sz w:val="28"/>
          <w:szCs w:val="28"/>
        </w:rPr>
      </w:pPr>
      <w:bookmarkStart w:id="133" w:name="_Toc474748799"/>
      <w:r w:rsidRPr="00FE5AA6">
        <w:rPr>
          <w:rFonts w:ascii="仿宋" w:eastAsia="仿宋" w:hAnsi="仿宋" w:hint="eastAsia"/>
          <w:color w:val="000000" w:themeColor="text1"/>
          <w:sz w:val="28"/>
          <w:szCs w:val="28"/>
        </w:rPr>
        <w:t>投标技术服务说明（货物类）</w:t>
      </w:r>
      <w:bookmarkEnd w:id="133"/>
    </w:p>
    <w:p w14:paraId="06484828" w14:textId="77777777" w:rsidR="00615BCC" w:rsidRPr="00FE5AA6" w:rsidRDefault="0078108E">
      <w:pPr>
        <w:pStyle w:val="22"/>
        <w:spacing w:line="600" w:lineRule="exact"/>
        <w:ind w:firstLineChars="200" w:firstLine="560"/>
        <w:rPr>
          <w:rFonts w:hAnsi="宋体"/>
          <w:color w:val="000000" w:themeColor="text1"/>
          <w:sz w:val="28"/>
          <w:szCs w:val="28"/>
        </w:rPr>
      </w:pPr>
      <w:r w:rsidRPr="00FE5AA6">
        <w:rPr>
          <w:rFonts w:hAnsi="宋体" w:hint="eastAsia"/>
          <w:color w:val="000000" w:themeColor="text1"/>
          <w:sz w:val="28"/>
          <w:szCs w:val="28"/>
        </w:rPr>
        <w:t>投标人</w:t>
      </w:r>
      <w:r w:rsidR="00615BCC" w:rsidRPr="00FE5AA6">
        <w:rPr>
          <w:rFonts w:hAnsi="宋体" w:hint="eastAsia"/>
          <w:color w:val="000000" w:themeColor="text1"/>
          <w:sz w:val="28"/>
          <w:szCs w:val="28"/>
        </w:rPr>
        <w:t>应按照用户需求书的要求，详细列出货物的各项技术要求、技术措施或处理，并提供相关货物的实物图片及产品彩页或者说明书。</w:t>
      </w:r>
    </w:p>
    <w:p w14:paraId="1E04D776"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1.货物技术规格及性能：</w:t>
      </w:r>
    </w:p>
    <w:p w14:paraId="3ACA94CC"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w:t>
      </w:r>
    </w:p>
    <w:p w14:paraId="08BB222A"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2.产品用材：</w:t>
      </w:r>
    </w:p>
    <w:p w14:paraId="0E1A66C0"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w:t>
      </w:r>
    </w:p>
    <w:p w14:paraId="25E47DC9"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3.防护措施：</w:t>
      </w:r>
    </w:p>
    <w:p w14:paraId="49BA5E09" w14:textId="77777777" w:rsidR="00615BCC" w:rsidRPr="00FE5AA6" w:rsidRDefault="00615BCC">
      <w:pPr>
        <w:spacing w:line="600" w:lineRule="exact"/>
        <w:ind w:firstLineChars="174" w:firstLine="487"/>
        <w:rPr>
          <w:rFonts w:ascii="仿宋_GB2312" w:eastAsia="仿宋_GB2312" w:hAnsi="宋体"/>
          <w:color w:val="000000" w:themeColor="text1"/>
          <w:sz w:val="28"/>
          <w:szCs w:val="28"/>
        </w:rPr>
      </w:pPr>
      <w:r w:rsidRPr="00FE5AA6">
        <w:rPr>
          <w:rFonts w:ascii="仿宋_GB2312" w:eastAsia="仿宋_GB2312" w:hAnsi="宋体" w:hint="eastAsia"/>
          <w:color w:val="000000" w:themeColor="text1"/>
          <w:sz w:val="28"/>
          <w:szCs w:val="28"/>
        </w:rPr>
        <w:t>……</w:t>
      </w:r>
    </w:p>
    <w:p w14:paraId="0DB66D31" w14:textId="77777777" w:rsidR="00615BCC" w:rsidRPr="00FE5AA6" w:rsidRDefault="00615BCC">
      <w:pPr>
        <w:pStyle w:val="22"/>
        <w:spacing w:line="600" w:lineRule="exact"/>
        <w:ind w:firstLineChars="169" w:firstLine="473"/>
        <w:rPr>
          <w:rFonts w:hAnsi="宋体"/>
          <w:color w:val="000000" w:themeColor="text1"/>
          <w:sz w:val="28"/>
          <w:szCs w:val="28"/>
        </w:rPr>
      </w:pPr>
      <w:r w:rsidRPr="00FE5AA6">
        <w:rPr>
          <w:rFonts w:hAnsi="宋体" w:hint="eastAsia"/>
          <w:color w:val="000000" w:themeColor="text1"/>
          <w:sz w:val="28"/>
          <w:szCs w:val="28"/>
        </w:rPr>
        <w:t>此外，</w:t>
      </w:r>
      <w:r w:rsidR="0078108E" w:rsidRPr="00FE5AA6">
        <w:rPr>
          <w:rFonts w:hAnsi="宋体" w:hint="eastAsia"/>
          <w:color w:val="000000" w:themeColor="text1"/>
          <w:sz w:val="28"/>
          <w:szCs w:val="28"/>
        </w:rPr>
        <w:t>投标人</w:t>
      </w:r>
      <w:r w:rsidRPr="00FE5AA6">
        <w:rPr>
          <w:rFonts w:hAnsi="宋体" w:hint="eastAsia"/>
          <w:color w:val="000000" w:themeColor="text1"/>
          <w:sz w:val="28"/>
          <w:szCs w:val="28"/>
        </w:rPr>
        <w:t>还应对所货物其制造商的加工、检测能力进行描述。</w:t>
      </w:r>
    </w:p>
    <w:p w14:paraId="2A87B630" w14:textId="77777777" w:rsidR="00615BCC" w:rsidRPr="00FE5AA6" w:rsidRDefault="00615BCC">
      <w:pPr>
        <w:spacing w:line="520" w:lineRule="exact"/>
        <w:rPr>
          <w:rFonts w:ascii="仿宋_GB2312" w:eastAsia="仿宋_GB2312"/>
          <w:color w:val="000000" w:themeColor="text1"/>
          <w:sz w:val="28"/>
          <w:szCs w:val="28"/>
        </w:rPr>
      </w:pPr>
    </w:p>
    <w:p w14:paraId="33650A8F" w14:textId="77777777" w:rsidR="00615BCC" w:rsidRPr="00FE5AA6" w:rsidRDefault="00615BCC">
      <w:pPr>
        <w:spacing w:line="520" w:lineRule="exact"/>
        <w:rPr>
          <w:rFonts w:ascii="仿宋_GB2312" w:eastAsia="仿宋_GB2312"/>
          <w:color w:val="000000" w:themeColor="text1"/>
          <w:sz w:val="28"/>
          <w:szCs w:val="28"/>
        </w:rPr>
      </w:pPr>
    </w:p>
    <w:p w14:paraId="4652CF7D" w14:textId="77777777" w:rsidR="00615BCC" w:rsidRPr="00FE5AA6" w:rsidRDefault="00615BCC">
      <w:pPr>
        <w:jc w:val="center"/>
        <w:rPr>
          <w:rFonts w:ascii="仿宋_GB2312" w:eastAsia="仿宋_GB2312"/>
          <w:b/>
          <w:color w:val="000000" w:themeColor="text1"/>
          <w:sz w:val="28"/>
          <w:szCs w:val="28"/>
        </w:rPr>
      </w:pPr>
      <w:r w:rsidRPr="00FE5AA6">
        <w:rPr>
          <w:rFonts w:ascii="仿宋_GB2312" w:eastAsia="仿宋_GB2312" w:hint="eastAsia"/>
          <w:b/>
          <w:color w:val="000000" w:themeColor="text1"/>
          <w:sz w:val="28"/>
          <w:szCs w:val="28"/>
        </w:rPr>
        <w:t>货物配置一览表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457"/>
        <w:gridCol w:w="900"/>
        <w:gridCol w:w="1722"/>
        <w:gridCol w:w="2238"/>
        <w:gridCol w:w="1440"/>
      </w:tblGrid>
      <w:tr w:rsidR="00615BCC" w:rsidRPr="00FE5AA6" w14:paraId="19F297E9" w14:textId="77777777">
        <w:trPr>
          <w:trHeight w:val="568"/>
        </w:trPr>
        <w:tc>
          <w:tcPr>
            <w:tcW w:w="991" w:type="dxa"/>
            <w:vAlign w:val="center"/>
          </w:tcPr>
          <w:p w14:paraId="71EEC972"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序号</w:t>
            </w:r>
          </w:p>
        </w:tc>
        <w:tc>
          <w:tcPr>
            <w:tcW w:w="1457" w:type="dxa"/>
            <w:vAlign w:val="center"/>
          </w:tcPr>
          <w:p w14:paraId="70B30EDA"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货物名称</w:t>
            </w:r>
          </w:p>
        </w:tc>
        <w:tc>
          <w:tcPr>
            <w:tcW w:w="900" w:type="dxa"/>
            <w:vAlign w:val="center"/>
          </w:tcPr>
          <w:p w14:paraId="204DA587"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数量</w:t>
            </w:r>
          </w:p>
        </w:tc>
        <w:tc>
          <w:tcPr>
            <w:tcW w:w="1722" w:type="dxa"/>
            <w:vAlign w:val="center"/>
          </w:tcPr>
          <w:p w14:paraId="5DD3E7E9"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品牌型号规格</w:t>
            </w:r>
          </w:p>
        </w:tc>
        <w:tc>
          <w:tcPr>
            <w:tcW w:w="2238" w:type="dxa"/>
            <w:vAlign w:val="center"/>
          </w:tcPr>
          <w:p w14:paraId="2574B481"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性能及技术参数</w:t>
            </w:r>
          </w:p>
        </w:tc>
        <w:tc>
          <w:tcPr>
            <w:tcW w:w="1440" w:type="dxa"/>
            <w:vAlign w:val="center"/>
          </w:tcPr>
          <w:p w14:paraId="093D910F"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备注</w:t>
            </w:r>
          </w:p>
        </w:tc>
      </w:tr>
      <w:tr w:rsidR="00615BCC" w:rsidRPr="00FE5AA6" w14:paraId="66242813" w14:textId="77777777">
        <w:tc>
          <w:tcPr>
            <w:tcW w:w="991" w:type="dxa"/>
          </w:tcPr>
          <w:p w14:paraId="0ABA869C"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1</w:t>
            </w:r>
          </w:p>
        </w:tc>
        <w:tc>
          <w:tcPr>
            <w:tcW w:w="1457" w:type="dxa"/>
          </w:tcPr>
          <w:p w14:paraId="30CAD4A8" w14:textId="77777777" w:rsidR="00615BCC" w:rsidRPr="00FE5AA6" w:rsidRDefault="00615BCC">
            <w:pPr>
              <w:rPr>
                <w:rFonts w:ascii="宋体" w:hAnsi="宋体"/>
                <w:color w:val="000000" w:themeColor="text1"/>
                <w:sz w:val="24"/>
              </w:rPr>
            </w:pPr>
          </w:p>
        </w:tc>
        <w:tc>
          <w:tcPr>
            <w:tcW w:w="900" w:type="dxa"/>
          </w:tcPr>
          <w:p w14:paraId="704CFD88" w14:textId="77777777" w:rsidR="00615BCC" w:rsidRPr="00FE5AA6" w:rsidRDefault="00615BCC">
            <w:pPr>
              <w:rPr>
                <w:rFonts w:ascii="宋体" w:hAnsi="宋体"/>
                <w:color w:val="000000" w:themeColor="text1"/>
                <w:sz w:val="24"/>
              </w:rPr>
            </w:pPr>
          </w:p>
        </w:tc>
        <w:tc>
          <w:tcPr>
            <w:tcW w:w="1722" w:type="dxa"/>
          </w:tcPr>
          <w:p w14:paraId="54A735B4" w14:textId="77777777" w:rsidR="00615BCC" w:rsidRPr="00FE5AA6" w:rsidRDefault="00615BCC">
            <w:pPr>
              <w:rPr>
                <w:rFonts w:ascii="宋体" w:hAnsi="宋体"/>
                <w:color w:val="000000" w:themeColor="text1"/>
                <w:sz w:val="24"/>
              </w:rPr>
            </w:pPr>
          </w:p>
        </w:tc>
        <w:tc>
          <w:tcPr>
            <w:tcW w:w="2238" w:type="dxa"/>
          </w:tcPr>
          <w:p w14:paraId="2DC4186D" w14:textId="77777777" w:rsidR="00615BCC" w:rsidRPr="00FE5AA6" w:rsidRDefault="00615BCC">
            <w:pPr>
              <w:rPr>
                <w:rFonts w:ascii="宋体" w:hAnsi="宋体"/>
                <w:color w:val="000000" w:themeColor="text1"/>
                <w:sz w:val="24"/>
              </w:rPr>
            </w:pPr>
          </w:p>
        </w:tc>
        <w:tc>
          <w:tcPr>
            <w:tcW w:w="1440" w:type="dxa"/>
          </w:tcPr>
          <w:p w14:paraId="56E9E5DD" w14:textId="77777777" w:rsidR="00615BCC" w:rsidRPr="00FE5AA6" w:rsidRDefault="00615BCC">
            <w:pPr>
              <w:rPr>
                <w:rFonts w:ascii="宋体" w:hAnsi="宋体"/>
                <w:color w:val="000000" w:themeColor="text1"/>
                <w:sz w:val="24"/>
              </w:rPr>
            </w:pPr>
          </w:p>
        </w:tc>
      </w:tr>
      <w:tr w:rsidR="00615BCC" w:rsidRPr="00FE5AA6" w14:paraId="60D24161" w14:textId="77777777">
        <w:tc>
          <w:tcPr>
            <w:tcW w:w="991" w:type="dxa"/>
          </w:tcPr>
          <w:p w14:paraId="1422441C"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2</w:t>
            </w:r>
          </w:p>
        </w:tc>
        <w:tc>
          <w:tcPr>
            <w:tcW w:w="1457" w:type="dxa"/>
          </w:tcPr>
          <w:p w14:paraId="019BAC89" w14:textId="77777777" w:rsidR="00615BCC" w:rsidRPr="00FE5AA6" w:rsidRDefault="00615BCC">
            <w:pPr>
              <w:rPr>
                <w:rFonts w:ascii="宋体" w:hAnsi="宋体"/>
                <w:color w:val="000000" w:themeColor="text1"/>
                <w:sz w:val="24"/>
              </w:rPr>
            </w:pPr>
          </w:p>
        </w:tc>
        <w:tc>
          <w:tcPr>
            <w:tcW w:w="900" w:type="dxa"/>
          </w:tcPr>
          <w:p w14:paraId="4C36A663" w14:textId="77777777" w:rsidR="00615BCC" w:rsidRPr="00FE5AA6" w:rsidRDefault="00615BCC">
            <w:pPr>
              <w:rPr>
                <w:rFonts w:ascii="宋体" w:hAnsi="宋体"/>
                <w:color w:val="000000" w:themeColor="text1"/>
                <w:sz w:val="24"/>
              </w:rPr>
            </w:pPr>
          </w:p>
        </w:tc>
        <w:tc>
          <w:tcPr>
            <w:tcW w:w="1722" w:type="dxa"/>
          </w:tcPr>
          <w:p w14:paraId="6799FAA8" w14:textId="77777777" w:rsidR="00615BCC" w:rsidRPr="00FE5AA6" w:rsidRDefault="00615BCC">
            <w:pPr>
              <w:rPr>
                <w:rFonts w:ascii="宋体" w:hAnsi="宋体"/>
                <w:color w:val="000000" w:themeColor="text1"/>
                <w:sz w:val="24"/>
              </w:rPr>
            </w:pPr>
          </w:p>
        </w:tc>
        <w:tc>
          <w:tcPr>
            <w:tcW w:w="2238" w:type="dxa"/>
          </w:tcPr>
          <w:p w14:paraId="1931EA68" w14:textId="77777777" w:rsidR="00615BCC" w:rsidRPr="00FE5AA6" w:rsidRDefault="00615BCC">
            <w:pPr>
              <w:rPr>
                <w:rFonts w:ascii="宋体" w:hAnsi="宋体"/>
                <w:color w:val="000000" w:themeColor="text1"/>
                <w:sz w:val="24"/>
              </w:rPr>
            </w:pPr>
          </w:p>
        </w:tc>
        <w:tc>
          <w:tcPr>
            <w:tcW w:w="1440" w:type="dxa"/>
          </w:tcPr>
          <w:p w14:paraId="2AFA566C" w14:textId="77777777" w:rsidR="00615BCC" w:rsidRPr="00FE5AA6" w:rsidRDefault="00615BCC">
            <w:pPr>
              <w:rPr>
                <w:rFonts w:ascii="宋体" w:hAnsi="宋体"/>
                <w:color w:val="000000" w:themeColor="text1"/>
                <w:sz w:val="24"/>
              </w:rPr>
            </w:pPr>
          </w:p>
        </w:tc>
      </w:tr>
      <w:tr w:rsidR="00615BCC" w:rsidRPr="00FE5AA6" w14:paraId="01987742" w14:textId="77777777">
        <w:tc>
          <w:tcPr>
            <w:tcW w:w="991" w:type="dxa"/>
          </w:tcPr>
          <w:p w14:paraId="7D22FF66"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3</w:t>
            </w:r>
          </w:p>
        </w:tc>
        <w:tc>
          <w:tcPr>
            <w:tcW w:w="1457" w:type="dxa"/>
          </w:tcPr>
          <w:p w14:paraId="42ACF21A" w14:textId="77777777" w:rsidR="00615BCC" w:rsidRPr="00FE5AA6" w:rsidRDefault="00615BCC">
            <w:pPr>
              <w:rPr>
                <w:rFonts w:ascii="宋体" w:hAnsi="宋体"/>
                <w:color w:val="000000" w:themeColor="text1"/>
                <w:sz w:val="24"/>
              </w:rPr>
            </w:pPr>
          </w:p>
        </w:tc>
        <w:tc>
          <w:tcPr>
            <w:tcW w:w="900" w:type="dxa"/>
          </w:tcPr>
          <w:p w14:paraId="7FD0A7A2" w14:textId="77777777" w:rsidR="00615BCC" w:rsidRPr="00FE5AA6" w:rsidRDefault="00615BCC">
            <w:pPr>
              <w:rPr>
                <w:rFonts w:ascii="宋体" w:hAnsi="宋体"/>
                <w:color w:val="000000" w:themeColor="text1"/>
                <w:sz w:val="24"/>
              </w:rPr>
            </w:pPr>
          </w:p>
        </w:tc>
        <w:tc>
          <w:tcPr>
            <w:tcW w:w="1722" w:type="dxa"/>
          </w:tcPr>
          <w:p w14:paraId="02BBEA0A" w14:textId="77777777" w:rsidR="00615BCC" w:rsidRPr="00FE5AA6" w:rsidRDefault="00615BCC">
            <w:pPr>
              <w:rPr>
                <w:rFonts w:ascii="宋体" w:hAnsi="宋体"/>
                <w:color w:val="000000" w:themeColor="text1"/>
                <w:sz w:val="24"/>
              </w:rPr>
            </w:pPr>
          </w:p>
        </w:tc>
        <w:tc>
          <w:tcPr>
            <w:tcW w:w="2238" w:type="dxa"/>
          </w:tcPr>
          <w:p w14:paraId="7E0E4298" w14:textId="77777777" w:rsidR="00615BCC" w:rsidRPr="00FE5AA6" w:rsidRDefault="00615BCC">
            <w:pPr>
              <w:rPr>
                <w:rFonts w:ascii="宋体" w:hAnsi="宋体"/>
                <w:color w:val="000000" w:themeColor="text1"/>
                <w:sz w:val="24"/>
              </w:rPr>
            </w:pPr>
          </w:p>
        </w:tc>
        <w:tc>
          <w:tcPr>
            <w:tcW w:w="1440" w:type="dxa"/>
          </w:tcPr>
          <w:p w14:paraId="041DAD92" w14:textId="77777777" w:rsidR="00615BCC" w:rsidRPr="00FE5AA6" w:rsidRDefault="00615BCC">
            <w:pPr>
              <w:rPr>
                <w:rFonts w:ascii="宋体" w:hAnsi="宋体"/>
                <w:color w:val="000000" w:themeColor="text1"/>
                <w:sz w:val="24"/>
              </w:rPr>
            </w:pPr>
          </w:p>
        </w:tc>
      </w:tr>
      <w:tr w:rsidR="00615BCC" w:rsidRPr="00FE5AA6" w14:paraId="7F564C90" w14:textId="77777777">
        <w:tc>
          <w:tcPr>
            <w:tcW w:w="991" w:type="dxa"/>
          </w:tcPr>
          <w:p w14:paraId="5123E1D0"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4</w:t>
            </w:r>
          </w:p>
        </w:tc>
        <w:tc>
          <w:tcPr>
            <w:tcW w:w="1457" w:type="dxa"/>
          </w:tcPr>
          <w:p w14:paraId="689AC34D" w14:textId="77777777" w:rsidR="00615BCC" w:rsidRPr="00FE5AA6" w:rsidRDefault="00615BCC">
            <w:pPr>
              <w:rPr>
                <w:rFonts w:ascii="宋体" w:hAnsi="宋体"/>
                <w:color w:val="000000" w:themeColor="text1"/>
                <w:sz w:val="24"/>
              </w:rPr>
            </w:pPr>
          </w:p>
        </w:tc>
        <w:tc>
          <w:tcPr>
            <w:tcW w:w="900" w:type="dxa"/>
          </w:tcPr>
          <w:p w14:paraId="14434501" w14:textId="77777777" w:rsidR="00615BCC" w:rsidRPr="00FE5AA6" w:rsidRDefault="00615BCC">
            <w:pPr>
              <w:rPr>
                <w:rFonts w:ascii="宋体" w:hAnsi="宋体"/>
                <w:color w:val="000000" w:themeColor="text1"/>
                <w:sz w:val="24"/>
              </w:rPr>
            </w:pPr>
          </w:p>
        </w:tc>
        <w:tc>
          <w:tcPr>
            <w:tcW w:w="1722" w:type="dxa"/>
          </w:tcPr>
          <w:p w14:paraId="73BAFDA5" w14:textId="77777777" w:rsidR="00615BCC" w:rsidRPr="00FE5AA6" w:rsidRDefault="00615BCC">
            <w:pPr>
              <w:rPr>
                <w:rFonts w:ascii="宋体" w:hAnsi="宋体"/>
                <w:color w:val="000000" w:themeColor="text1"/>
                <w:sz w:val="24"/>
              </w:rPr>
            </w:pPr>
          </w:p>
        </w:tc>
        <w:tc>
          <w:tcPr>
            <w:tcW w:w="2238" w:type="dxa"/>
          </w:tcPr>
          <w:p w14:paraId="67A18B50" w14:textId="77777777" w:rsidR="00615BCC" w:rsidRPr="00FE5AA6" w:rsidRDefault="00615BCC">
            <w:pPr>
              <w:rPr>
                <w:rFonts w:ascii="宋体" w:hAnsi="宋体"/>
                <w:color w:val="000000" w:themeColor="text1"/>
                <w:sz w:val="24"/>
              </w:rPr>
            </w:pPr>
          </w:p>
        </w:tc>
        <w:tc>
          <w:tcPr>
            <w:tcW w:w="1440" w:type="dxa"/>
          </w:tcPr>
          <w:p w14:paraId="3B6A7D50" w14:textId="77777777" w:rsidR="00615BCC" w:rsidRPr="00FE5AA6" w:rsidRDefault="00615BCC">
            <w:pPr>
              <w:rPr>
                <w:rFonts w:ascii="宋体" w:hAnsi="宋体"/>
                <w:color w:val="000000" w:themeColor="text1"/>
                <w:sz w:val="24"/>
              </w:rPr>
            </w:pPr>
          </w:p>
        </w:tc>
      </w:tr>
      <w:tr w:rsidR="00615BCC" w:rsidRPr="00FE5AA6" w14:paraId="3893BFBF" w14:textId="77777777">
        <w:tc>
          <w:tcPr>
            <w:tcW w:w="991" w:type="dxa"/>
          </w:tcPr>
          <w:p w14:paraId="2CC41CBC" w14:textId="77777777" w:rsidR="00615BCC" w:rsidRPr="00FE5AA6" w:rsidRDefault="00615BCC">
            <w:pPr>
              <w:jc w:val="center"/>
              <w:rPr>
                <w:rFonts w:ascii="宋体" w:hAnsi="宋体"/>
                <w:color w:val="000000" w:themeColor="text1"/>
                <w:sz w:val="24"/>
              </w:rPr>
            </w:pPr>
            <w:r w:rsidRPr="00FE5AA6">
              <w:rPr>
                <w:rFonts w:ascii="宋体" w:hAnsi="宋体" w:hint="eastAsia"/>
                <w:color w:val="000000" w:themeColor="text1"/>
                <w:sz w:val="24"/>
              </w:rPr>
              <w:t>5</w:t>
            </w:r>
          </w:p>
        </w:tc>
        <w:tc>
          <w:tcPr>
            <w:tcW w:w="1457" w:type="dxa"/>
          </w:tcPr>
          <w:p w14:paraId="7A8F2BD7" w14:textId="77777777" w:rsidR="00615BCC" w:rsidRPr="00FE5AA6" w:rsidRDefault="00615BCC">
            <w:pPr>
              <w:rPr>
                <w:rFonts w:ascii="宋体" w:hAnsi="宋体"/>
                <w:color w:val="000000" w:themeColor="text1"/>
                <w:sz w:val="24"/>
              </w:rPr>
            </w:pPr>
          </w:p>
        </w:tc>
        <w:tc>
          <w:tcPr>
            <w:tcW w:w="900" w:type="dxa"/>
          </w:tcPr>
          <w:p w14:paraId="6191C540" w14:textId="77777777" w:rsidR="00615BCC" w:rsidRPr="00FE5AA6" w:rsidRDefault="00615BCC">
            <w:pPr>
              <w:rPr>
                <w:rFonts w:ascii="宋体" w:hAnsi="宋体"/>
                <w:color w:val="000000" w:themeColor="text1"/>
                <w:sz w:val="24"/>
              </w:rPr>
            </w:pPr>
          </w:p>
        </w:tc>
        <w:tc>
          <w:tcPr>
            <w:tcW w:w="1722" w:type="dxa"/>
          </w:tcPr>
          <w:p w14:paraId="304902B1" w14:textId="77777777" w:rsidR="00615BCC" w:rsidRPr="00FE5AA6" w:rsidRDefault="00615BCC">
            <w:pPr>
              <w:rPr>
                <w:rFonts w:ascii="宋体" w:hAnsi="宋体"/>
                <w:color w:val="000000" w:themeColor="text1"/>
                <w:sz w:val="24"/>
              </w:rPr>
            </w:pPr>
          </w:p>
        </w:tc>
        <w:tc>
          <w:tcPr>
            <w:tcW w:w="2238" w:type="dxa"/>
          </w:tcPr>
          <w:p w14:paraId="7BF8FCFD" w14:textId="77777777" w:rsidR="00615BCC" w:rsidRPr="00FE5AA6" w:rsidRDefault="00615BCC">
            <w:pPr>
              <w:rPr>
                <w:rFonts w:ascii="宋体" w:hAnsi="宋体"/>
                <w:color w:val="000000" w:themeColor="text1"/>
                <w:sz w:val="24"/>
              </w:rPr>
            </w:pPr>
          </w:p>
        </w:tc>
        <w:tc>
          <w:tcPr>
            <w:tcW w:w="1440" w:type="dxa"/>
          </w:tcPr>
          <w:p w14:paraId="1A0E7B0F" w14:textId="77777777" w:rsidR="00615BCC" w:rsidRPr="00FE5AA6" w:rsidRDefault="00615BCC">
            <w:pPr>
              <w:rPr>
                <w:rFonts w:ascii="宋体" w:hAnsi="宋体"/>
                <w:color w:val="000000" w:themeColor="text1"/>
                <w:sz w:val="24"/>
              </w:rPr>
            </w:pPr>
          </w:p>
        </w:tc>
      </w:tr>
      <w:tr w:rsidR="00615BCC" w:rsidRPr="00FE5AA6" w14:paraId="192CBA15" w14:textId="77777777">
        <w:tc>
          <w:tcPr>
            <w:tcW w:w="991" w:type="dxa"/>
          </w:tcPr>
          <w:p w14:paraId="172FDF4D" w14:textId="77777777" w:rsidR="00615BCC" w:rsidRPr="00FE5AA6" w:rsidRDefault="00615BCC">
            <w:pPr>
              <w:rPr>
                <w:rFonts w:ascii="宋体" w:hAnsi="宋体"/>
                <w:color w:val="000000" w:themeColor="text1"/>
                <w:sz w:val="24"/>
              </w:rPr>
            </w:pPr>
            <w:r w:rsidRPr="00FE5AA6">
              <w:rPr>
                <w:rFonts w:ascii="宋体" w:hAnsi="宋体" w:hint="eastAsia"/>
                <w:color w:val="000000" w:themeColor="text1"/>
                <w:sz w:val="24"/>
              </w:rPr>
              <w:t xml:space="preserve"> ……</w:t>
            </w:r>
          </w:p>
        </w:tc>
        <w:tc>
          <w:tcPr>
            <w:tcW w:w="1457" w:type="dxa"/>
          </w:tcPr>
          <w:p w14:paraId="22964971" w14:textId="77777777" w:rsidR="00615BCC" w:rsidRPr="00FE5AA6" w:rsidRDefault="00615BCC">
            <w:pPr>
              <w:rPr>
                <w:rFonts w:ascii="宋体" w:hAnsi="宋体"/>
                <w:color w:val="000000" w:themeColor="text1"/>
                <w:sz w:val="24"/>
              </w:rPr>
            </w:pPr>
          </w:p>
        </w:tc>
        <w:tc>
          <w:tcPr>
            <w:tcW w:w="900" w:type="dxa"/>
          </w:tcPr>
          <w:p w14:paraId="7A8C3DED" w14:textId="77777777" w:rsidR="00615BCC" w:rsidRPr="00FE5AA6" w:rsidRDefault="00615BCC">
            <w:pPr>
              <w:rPr>
                <w:rFonts w:ascii="宋体" w:hAnsi="宋体"/>
                <w:color w:val="000000" w:themeColor="text1"/>
                <w:sz w:val="24"/>
              </w:rPr>
            </w:pPr>
          </w:p>
        </w:tc>
        <w:tc>
          <w:tcPr>
            <w:tcW w:w="1722" w:type="dxa"/>
          </w:tcPr>
          <w:p w14:paraId="7130B10B" w14:textId="77777777" w:rsidR="00615BCC" w:rsidRPr="00FE5AA6" w:rsidRDefault="00615BCC">
            <w:pPr>
              <w:rPr>
                <w:rFonts w:ascii="宋体" w:hAnsi="宋体"/>
                <w:color w:val="000000" w:themeColor="text1"/>
                <w:sz w:val="24"/>
              </w:rPr>
            </w:pPr>
          </w:p>
        </w:tc>
        <w:tc>
          <w:tcPr>
            <w:tcW w:w="2238" w:type="dxa"/>
          </w:tcPr>
          <w:p w14:paraId="7404EE40" w14:textId="77777777" w:rsidR="00615BCC" w:rsidRPr="00FE5AA6" w:rsidRDefault="00615BCC">
            <w:pPr>
              <w:rPr>
                <w:rFonts w:ascii="宋体" w:hAnsi="宋体"/>
                <w:color w:val="000000" w:themeColor="text1"/>
                <w:sz w:val="24"/>
              </w:rPr>
            </w:pPr>
          </w:p>
        </w:tc>
        <w:tc>
          <w:tcPr>
            <w:tcW w:w="1440" w:type="dxa"/>
          </w:tcPr>
          <w:p w14:paraId="7C3505CE" w14:textId="77777777" w:rsidR="00615BCC" w:rsidRPr="00FE5AA6" w:rsidRDefault="00615BCC">
            <w:pPr>
              <w:rPr>
                <w:rFonts w:ascii="宋体" w:hAnsi="宋体"/>
                <w:color w:val="000000" w:themeColor="text1"/>
                <w:sz w:val="24"/>
              </w:rPr>
            </w:pPr>
          </w:p>
        </w:tc>
      </w:tr>
      <w:tr w:rsidR="00615BCC" w:rsidRPr="00FE5AA6" w14:paraId="75C3CBDB" w14:textId="77777777">
        <w:tc>
          <w:tcPr>
            <w:tcW w:w="991" w:type="dxa"/>
          </w:tcPr>
          <w:p w14:paraId="63EB700C" w14:textId="77777777" w:rsidR="00615BCC" w:rsidRPr="00FE5AA6" w:rsidRDefault="00615BCC">
            <w:pPr>
              <w:rPr>
                <w:rFonts w:ascii="宋体" w:hAnsi="宋体"/>
                <w:color w:val="000000" w:themeColor="text1"/>
                <w:sz w:val="24"/>
              </w:rPr>
            </w:pPr>
          </w:p>
        </w:tc>
        <w:tc>
          <w:tcPr>
            <w:tcW w:w="1457" w:type="dxa"/>
          </w:tcPr>
          <w:p w14:paraId="5A3673F2" w14:textId="77777777" w:rsidR="00615BCC" w:rsidRPr="00FE5AA6" w:rsidRDefault="00615BCC">
            <w:pPr>
              <w:rPr>
                <w:rFonts w:ascii="宋体" w:hAnsi="宋体"/>
                <w:color w:val="000000" w:themeColor="text1"/>
                <w:sz w:val="24"/>
              </w:rPr>
            </w:pPr>
          </w:p>
        </w:tc>
        <w:tc>
          <w:tcPr>
            <w:tcW w:w="900" w:type="dxa"/>
          </w:tcPr>
          <w:p w14:paraId="760AE0DB" w14:textId="77777777" w:rsidR="00615BCC" w:rsidRPr="00FE5AA6" w:rsidRDefault="00615BCC">
            <w:pPr>
              <w:rPr>
                <w:rFonts w:ascii="宋体" w:hAnsi="宋体"/>
                <w:color w:val="000000" w:themeColor="text1"/>
                <w:sz w:val="24"/>
              </w:rPr>
            </w:pPr>
          </w:p>
        </w:tc>
        <w:tc>
          <w:tcPr>
            <w:tcW w:w="1722" w:type="dxa"/>
          </w:tcPr>
          <w:p w14:paraId="1A611883" w14:textId="77777777" w:rsidR="00615BCC" w:rsidRPr="00FE5AA6" w:rsidRDefault="00615BCC">
            <w:pPr>
              <w:rPr>
                <w:rFonts w:ascii="宋体" w:hAnsi="宋体"/>
                <w:color w:val="000000" w:themeColor="text1"/>
                <w:sz w:val="24"/>
              </w:rPr>
            </w:pPr>
          </w:p>
        </w:tc>
        <w:tc>
          <w:tcPr>
            <w:tcW w:w="2238" w:type="dxa"/>
          </w:tcPr>
          <w:p w14:paraId="19F6233F" w14:textId="77777777" w:rsidR="00615BCC" w:rsidRPr="00FE5AA6" w:rsidRDefault="00615BCC">
            <w:pPr>
              <w:rPr>
                <w:rFonts w:ascii="宋体" w:hAnsi="宋体"/>
                <w:color w:val="000000" w:themeColor="text1"/>
                <w:sz w:val="24"/>
              </w:rPr>
            </w:pPr>
          </w:p>
        </w:tc>
        <w:tc>
          <w:tcPr>
            <w:tcW w:w="1440" w:type="dxa"/>
          </w:tcPr>
          <w:p w14:paraId="12B2F092" w14:textId="77777777" w:rsidR="00615BCC" w:rsidRPr="00FE5AA6" w:rsidRDefault="00615BCC">
            <w:pPr>
              <w:rPr>
                <w:rFonts w:ascii="宋体" w:hAnsi="宋体"/>
                <w:color w:val="000000" w:themeColor="text1"/>
                <w:sz w:val="24"/>
              </w:rPr>
            </w:pPr>
          </w:p>
        </w:tc>
      </w:tr>
    </w:tbl>
    <w:p w14:paraId="737080F3" w14:textId="77777777" w:rsidR="00615BCC" w:rsidRPr="00FE5AA6" w:rsidRDefault="00615BCC">
      <w:pPr>
        <w:rPr>
          <w:color w:val="000000" w:themeColor="text1"/>
        </w:rPr>
      </w:pPr>
    </w:p>
    <w:p w14:paraId="3E0FD5CD" w14:textId="77777777" w:rsidR="00615BCC" w:rsidRPr="00FE5AA6" w:rsidRDefault="00615BCC" w:rsidP="00922934">
      <w:pPr>
        <w:rPr>
          <w:rFonts w:ascii="宋体"/>
          <w:color w:val="000000" w:themeColor="text1"/>
          <w:sz w:val="44"/>
        </w:rPr>
      </w:pPr>
    </w:p>
    <w:p w14:paraId="0089E621" w14:textId="77777777" w:rsidR="00615BCC" w:rsidRPr="00FE5AA6" w:rsidRDefault="00615BCC">
      <w:pPr>
        <w:pStyle w:val="31"/>
        <w:jc w:val="center"/>
        <w:rPr>
          <w:color w:val="000000" w:themeColor="text1"/>
          <w:sz w:val="28"/>
          <w:szCs w:val="28"/>
        </w:rPr>
      </w:pPr>
      <w:r w:rsidRPr="00FE5AA6">
        <w:rPr>
          <w:rFonts w:ascii="仿宋_GB2312" w:eastAsia="仿宋_GB2312"/>
          <w:color w:val="000000" w:themeColor="text1"/>
          <w:sz w:val="31"/>
        </w:rPr>
        <w:br w:type="page"/>
      </w:r>
      <w:bookmarkStart w:id="134" w:name="_Toc417050378"/>
      <w:bookmarkStart w:id="135" w:name="_Toc474748801"/>
      <w:r w:rsidR="00A060DB" w:rsidRPr="00FE5AA6">
        <w:rPr>
          <w:rFonts w:hint="eastAsia"/>
          <w:color w:val="000000" w:themeColor="text1"/>
          <w:sz w:val="28"/>
          <w:szCs w:val="28"/>
        </w:rPr>
        <w:lastRenderedPageBreak/>
        <w:t>（四</w:t>
      </w:r>
      <w:r w:rsidRPr="00FE5AA6">
        <w:rPr>
          <w:rFonts w:hint="eastAsia"/>
          <w:color w:val="000000" w:themeColor="text1"/>
          <w:sz w:val="28"/>
          <w:szCs w:val="28"/>
        </w:rPr>
        <w:t>）技术差异表</w:t>
      </w:r>
      <w:bookmarkEnd w:id="134"/>
      <w:bookmarkEnd w:id="135"/>
    </w:p>
    <w:p w14:paraId="454E2C7F" w14:textId="77777777" w:rsidR="00615BCC" w:rsidRPr="00FE5AA6" w:rsidRDefault="00615BCC">
      <w:pPr>
        <w:spacing w:line="600" w:lineRule="exact"/>
        <w:rPr>
          <w:rFonts w:ascii="仿宋_GB2312" w:eastAsia="仿宋_GB2312"/>
          <w:color w:val="000000" w:themeColor="text1"/>
          <w:sz w:val="31"/>
        </w:rPr>
      </w:pPr>
    </w:p>
    <w:p w14:paraId="630DD9EE" w14:textId="77777777" w:rsidR="00615BCC" w:rsidRPr="00FE5AA6" w:rsidRDefault="0078108E">
      <w:pPr>
        <w:pStyle w:val="22"/>
        <w:spacing w:line="600" w:lineRule="exact"/>
        <w:ind w:firstLine="48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应按照招标文件要求，对用户需求书的内容</w:t>
      </w:r>
      <w:proofErr w:type="gramStart"/>
      <w:r w:rsidR="00615BCC" w:rsidRPr="00FE5AA6">
        <w:rPr>
          <w:rFonts w:hint="eastAsia"/>
          <w:color w:val="000000" w:themeColor="text1"/>
          <w:sz w:val="28"/>
        </w:rPr>
        <w:t>作出</w:t>
      </w:r>
      <w:proofErr w:type="gramEnd"/>
      <w:r w:rsidR="00615BCC" w:rsidRPr="00FE5AA6">
        <w:rPr>
          <w:rFonts w:hint="eastAsia"/>
          <w:color w:val="000000" w:themeColor="text1"/>
          <w:sz w:val="28"/>
        </w:rPr>
        <w:t>全面响应。对响应有差异的，则在差异表中写明实际响应的具体内容。不论出于何种原因此表未填写，</w:t>
      </w:r>
      <w:r w:rsidRPr="00FE5AA6">
        <w:rPr>
          <w:rFonts w:hint="eastAsia"/>
          <w:color w:val="000000" w:themeColor="text1"/>
          <w:sz w:val="28"/>
        </w:rPr>
        <w:t>投标人</w:t>
      </w:r>
      <w:r w:rsidR="00615BCC" w:rsidRPr="00FE5AA6">
        <w:rPr>
          <w:rFonts w:hint="eastAsia"/>
          <w:color w:val="000000" w:themeColor="text1"/>
          <w:sz w:val="28"/>
        </w:rPr>
        <w:t>都被认为已清楚了解招标文件要求并对招标文件所需的服务的技术要求作全面响应，</w:t>
      </w:r>
      <w:r w:rsidRPr="00FE5AA6">
        <w:rPr>
          <w:rFonts w:hint="eastAsia"/>
          <w:color w:val="000000" w:themeColor="text1"/>
          <w:sz w:val="28"/>
        </w:rPr>
        <w:t>投标人</w:t>
      </w:r>
      <w:r w:rsidR="00615BCC" w:rsidRPr="00FE5AA6">
        <w:rPr>
          <w:rFonts w:hint="eastAsia"/>
          <w:color w:val="000000" w:themeColor="text1"/>
          <w:sz w:val="28"/>
        </w:rPr>
        <w:t>必须承担完成用户需求所描述的内容的义务。</w:t>
      </w:r>
    </w:p>
    <w:p w14:paraId="256E63F1" w14:textId="77777777" w:rsidR="00615BCC" w:rsidRPr="00FE5AA6" w:rsidRDefault="00615BCC">
      <w:pPr>
        <w:spacing w:line="600" w:lineRule="exact"/>
        <w:jc w:val="center"/>
        <w:rPr>
          <w:rFonts w:ascii="仿宋_GB2312" w:eastAsia="仿宋_GB2312"/>
          <w:color w:val="000000" w:themeColor="text1"/>
          <w:sz w:val="28"/>
        </w:rPr>
      </w:pPr>
      <w:r w:rsidRPr="00FE5AA6">
        <w:rPr>
          <w:rFonts w:ascii="仿宋_GB2312" w:eastAsia="仿宋_GB2312" w:hint="eastAsia"/>
          <w:color w:val="000000" w:themeColor="text1"/>
          <w:sz w:val="28"/>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
        <w:gridCol w:w="1222"/>
        <w:gridCol w:w="2620"/>
        <w:gridCol w:w="1222"/>
        <w:gridCol w:w="2923"/>
      </w:tblGrid>
      <w:tr w:rsidR="00615BCC" w:rsidRPr="00FE5AA6" w14:paraId="4AB0A81C" w14:textId="77777777">
        <w:trPr>
          <w:cantSplit/>
          <w:trHeight w:val="308"/>
        </w:trPr>
        <w:tc>
          <w:tcPr>
            <w:tcW w:w="802" w:type="dxa"/>
            <w:vMerge w:val="restart"/>
            <w:vAlign w:val="center"/>
          </w:tcPr>
          <w:p w14:paraId="16FCDE48"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序号</w:t>
            </w:r>
          </w:p>
        </w:tc>
        <w:tc>
          <w:tcPr>
            <w:tcW w:w="3842" w:type="dxa"/>
            <w:gridSpan w:val="2"/>
            <w:vAlign w:val="center"/>
          </w:tcPr>
          <w:p w14:paraId="7DE83FCD"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招标文件要求</w:t>
            </w:r>
          </w:p>
        </w:tc>
        <w:tc>
          <w:tcPr>
            <w:tcW w:w="4145" w:type="dxa"/>
            <w:gridSpan w:val="2"/>
            <w:vAlign w:val="center"/>
          </w:tcPr>
          <w:p w14:paraId="51E49EE5"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投标文件内容</w:t>
            </w:r>
          </w:p>
        </w:tc>
      </w:tr>
      <w:tr w:rsidR="00615BCC" w:rsidRPr="00FE5AA6" w14:paraId="3E5331CE" w14:textId="77777777">
        <w:trPr>
          <w:cantSplit/>
          <w:trHeight w:val="141"/>
        </w:trPr>
        <w:tc>
          <w:tcPr>
            <w:tcW w:w="802" w:type="dxa"/>
            <w:vMerge/>
            <w:vAlign w:val="center"/>
          </w:tcPr>
          <w:p w14:paraId="762E09BE" w14:textId="77777777" w:rsidR="00615BCC" w:rsidRPr="00FE5AA6" w:rsidRDefault="00615BCC">
            <w:pPr>
              <w:jc w:val="center"/>
              <w:rPr>
                <w:rFonts w:ascii="宋体" w:hAnsi="宋体"/>
                <w:color w:val="000000" w:themeColor="text1"/>
                <w:sz w:val="24"/>
                <w:szCs w:val="24"/>
              </w:rPr>
            </w:pPr>
          </w:p>
        </w:tc>
        <w:tc>
          <w:tcPr>
            <w:tcW w:w="1222" w:type="dxa"/>
            <w:vAlign w:val="center"/>
          </w:tcPr>
          <w:p w14:paraId="5F38BA7A"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条款号</w:t>
            </w:r>
          </w:p>
        </w:tc>
        <w:tc>
          <w:tcPr>
            <w:tcW w:w="2620" w:type="dxa"/>
            <w:vAlign w:val="center"/>
          </w:tcPr>
          <w:p w14:paraId="1E56CF49"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简要内容</w:t>
            </w:r>
          </w:p>
        </w:tc>
        <w:tc>
          <w:tcPr>
            <w:tcW w:w="1222" w:type="dxa"/>
            <w:vAlign w:val="center"/>
          </w:tcPr>
          <w:p w14:paraId="035AEBC1"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条款号</w:t>
            </w:r>
          </w:p>
        </w:tc>
        <w:tc>
          <w:tcPr>
            <w:tcW w:w="2923" w:type="dxa"/>
            <w:vAlign w:val="center"/>
          </w:tcPr>
          <w:p w14:paraId="5213027C" w14:textId="77777777" w:rsidR="00615BCC" w:rsidRPr="00FE5AA6" w:rsidRDefault="00615BCC">
            <w:pPr>
              <w:jc w:val="center"/>
              <w:rPr>
                <w:rFonts w:ascii="宋体" w:hAnsi="宋体"/>
                <w:color w:val="000000" w:themeColor="text1"/>
                <w:sz w:val="24"/>
                <w:szCs w:val="24"/>
              </w:rPr>
            </w:pPr>
            <w:r w:rsidRPr="00FE5AA6">
              <w:rPr>
                <w:rFonts w:ascii="宋体" w:hAnsi="宋体" w:hint="eastAsia"/>
                <w:color w:val="000000" w:themeColor="text1"/>
                <w:sz w:val="24"/>
                <w:szCs w:val="24"/>
              </w:rPr>
              <w:t>实质响应的具体内容</w:t>
            </w:r>
          </w:p>
        </w:tc>
      </w:tr>
      <w:tr w:rsidR="00615BCC" w:rsidRPr="00FE5AA6" w14:paraId="2BBEC8CC" w14:textId="77777777">
        <w:trPr>
          <w:trHeight w:val="308"/>
        </w:trPr>
        <w:tc>
          <w:tcPr>
            <w:tcW w:w="802" w:type="dxa"/>
          </w:tcPr>
          <w:p w14:paraId="18AA6EC0" w14:textId="77777777" w:rsidR="00615BCC" w:rsidRPr="00FE5AA6" w:rsidRDefault="00615BCC">
            <w:pPr>
              <w:rPr>
                <w:rFonts w:ascii="宋体" w:hAnsi="宋体"/>
                <w:color w:val="000000" w:themeColor="text1"/>
                <w:sz w:val="24"/>
                <w:szCs w:val="24"/>
              </w:rPr>
            </w:pPr>
          </w:p>
        </w:tc>
        <w:tc>
          <w:tcPr>
            <w:tcW w:w="1222" w:type="dxa"/>
          </w:tcPr>
          <w:p w14:paraId="5D677717" w14:textId="77777777" w:rsidR="00615BCC" w:rsidRPr="00FE5AA6" w:rsidRDefault="00615BCC">
            <w:pPr>
              <w:rPr>
                <w:rFonts w:ascii="宋体" w:hAnsi="宋体"/>
                <w:color w:val="000000" w:themeColor="text1"/>
                <w:sz w:val="24"/>
                <w:szCs w:val="24"/>
              </w:rPr>
            </w:pPr>
          </w:p>
        </w:tc>
        <w:tc>
          <w:tcPr>
            <w:tcW w:w="2620" w:type="dxa"/>
          </w:tcPr>
          <w:p w14:paraId="6550A829" w14:textId="77777777" w:rsidR="00615BCC" w:rsidRPr="00FE5AA6" w:rsidRDefault="00615BCC">
            <w:pPr>
              <w:rPr>
                <w:rFonts w:ascii="宋体" w:hAnsi="宋体"/>
                <w:color w:val="000000" w:themeColor="text1"/>
                <w:sz w:val="24"/>
                <w:szCs w:val="24"/>
              </w:rPr>
            </w:pPr>
          </w:p>
        </w:tc>
        <w:tc>
          <w:tcPr>
            <w:tcW w:w="1222" w:type="dxa"/>
          </w:tcPr>
          <w:p w14:paraId="625021EE" w14:textId="77777777" w:rsidR="00615BCC" w:rsidRPr="00FE5AA6" w:rsidRDefault="00615BCC">
            <w:pPr>
              <w:rPr>
                <w:rFonts w:ascii="宋体" w:hAnsi="宋体"/>
                <w:color w:val="000000" w:themeColor="text1"/>
                <w:sz w:val="24"/>
                <w:szCs w:val="24"/>
              </w:rPr>
            </w:pPr>
          </w:p>
        </w:tc>
        <w:tc>
          <w:tcPr>
            <w:tcW w:w="2923" w:type="dxa"/>
          </w:tcPr>
          <w:p w14:paraId="37329D06" w14:textId="77777777" w:rsidR="00615BCC" w:rsidRPr="00FE5AA6" w:rsidRDefault="00615BCC">
            <w:pPr>
              <w:rPr>
                <w:rFonts w:ascii="宋体" w:hAnsi="宋体"/>
                <w:color w:val="000000" w:themeColor="text1"/>
                <w:sz w:val="24"/>
                <w:szCs w:val="24"/>
              </w:rPr>
            </w:pPr>
          </w:p>
        </w:tc>
      </w:tr>
      <w:tr w:rsidR="00615BCC" w:rsidRPr="00FE5AA6" w14:paraId="6F237945" w14:textId="77777777">
        <w:trPr>
          <w:trHeight w:val="293"/>
        </w:trPr>
        <w:tc>
          <w:tcPr>
            <w:tcW w:w="802" w:type="dxa"/>
          </w:tcPr>
          <w:p w14:paraId="5129F6E0" w14:textId="77777777" w:rsidR="00615BCC" w:rsidRPr="00FE5AA6" w:rsidRDefault="00615BCC">
            <w:pPr>
              <w:rPr>
                <w:rFonts w:ascii="宋体" w:hAnsi="宋体"/>
                <w:color w:val="000000" w:themeColor="text1"/>
                <w:sz w:val="24"/>
                <w:szCs w:val="24"/>
              </w:rPr>
            </w:pPr>
          </w:p>
        </w:tc>
        <w:tc>
          <w:tcPr>
            <w:tcW w:w="1222" w:type="dxa"/>
          </w:tcPr>
          <w:p w14:paraId="51F0D520" w14:textId="77777777" w:rsidR="00615BCC" w:rsidRPr="00FE5AA6" w:rsidRDefault="00615BCC">
            <w:pPr>
              <w:rPr>
                <w:rFonts w:ascii="宋体" w:hAnsi="宋体"/>
                <w:color w:val="000000" w:themeColor="text1"/>
                <w:sz w:val="24"/>
                <w:szCs w:val="24"/>
              </w:rPr>
            </w:pPr>
          </w:p>
        </w:tc>
        <w:tc>
          <w:tcPr>
            <w:tcW w:w="2620" w:type="dxa"/>
          </w:tcPr>
          <w:p w14:paraId="1F2D2018" w14:textId="77777777" w:rsidR="00615BCC" w:rsidRPr="00FE5AA6" w:rsidRDefault="00615BCC">
            <w:pPr>
              <w:rPr>
                <w:rFonts w:ascii="宋体" w:hAnsi="宋体"/>
                <w:color w:val="000000" w:themeColor="text1"/>
                <w:sz w:val="24"/>
                <w:szCs w:val="24"/>
              </w:rPr>
            </w:pPr>
          </w:p>
        </w:tc>
        <w:tc>
          <w:tcPr>
            <w:tcW w:w="1222" w:type="dxa"/>
          </w:tcPr>
          <w:p w14:paraId="2134E8AD" w14:textId="77777777" w:rsidR="00615BCC" w:rsidRPr="00FE5AA6" w:rsidRDefault="00615BCC">
            <w:pPr>
              <w:rPr>
                <w:rFonts w:ascii="宋体" w:hAnsi="宋体"/>
                <w:color w:val="000000" w:themeColor="text1"/>
                <w:sz w:val="24"/>
                <w:szCs w:val="24"/>
              </w:rPr>
            </w:pPr>
          </w:p>
        </w:tc>
        <w:tc>
          <w:tcPr>
            <w:tcW w:w="2923" w:type="dxa"/>
          </w:tcPr>
          <w:p w14:paraId="05CEF1EB" w14:textId="77777777" w:rsidR="00615BCC" w:rsidRPr="00FE5AA6" w:rsidRDefault="00615BCC">
            <w:pPr>
              <w:rPr>
                <w:rFonts w:ascii="宋体" w:hAnsi="宋体"/>
                <w:color w:val="000000" w:themeColor="text1"/>
                <w:sz w:val="24"/>
                <w:szCs w:val="24"/>
              </w:rPr>
            </w:pPr>
          </w:p>
        </w:tc>
      </w:tr>
      <w:tr w:rsidR="00615BCC" w:rsidRPr="00FE5AA6" w14:paraId="309226BE" w14:textId="77777777">
        <w:trPr>
          <w:trHeight w:val="308"/>
        </w:trPr>
        <w:tc>
          <w:tcPr>
            <w:tcW w:w="802" w:type="dxa"/>
          </w:tcPr>
          <w:p w14:paraId="3EF02F0C" w14:textId="77777777" w:rsidR="00615BCC" w:rsidRPr="00FE5AA6" w:rsidRDefault="00615BCC">
            <w:pPr>
              <w:rPr>
                <w:rFonts w:ascii="宋体" w:hAnsi="宋体"/>
                <w:color w:val="000000" w:themeColor="text1"/>
                <w:sz w:val="24"/>
                <w:szCs w:val="24"/>
              </w:rPr>
            </w:pPr>
          </w:p>
        </w:tc>
        <w:tc>
          <w:tcPr>
            <w:tcW w:w="1222" w:type="dxa"/>
          </w:tcPr>
          <w:p w14:paraId="1F49B741" w14:textId="77777777" w:rsidR="00615BCC" w:rsidRPr="00FE5AA6" w:rsidRDefault="00615BCC">
            <w:pPr>
              <w:rPr>
                <w:rFonts w:ascii="宋体" w:hAnsi="宋体"/>
                <w:color w:val="000000" w:themeColor="text1"/>
                <w:sz w:val="24"/>
                <w:szCs w:val="24"/>
              </w:rPr>
            </w:pPr>
          </w:p>
        </w:tc>
        <w:tc>
          <w:tcPr>
            <w:tcW w:w="2620" w:type="dxa"/>
          </w:tcPr>
          <w:p w14:paraId="6A07EE8F" w14:textId="77777777" w:rsidR="00615BCC" w:rsidRPr="00FE5AA6" w:rsidRDefault="00615BCC">
            <w:pPr>
              <w:rPr>
                <w:rFonts w:ascii="宋体" w:hAnsi="宋体"/>
                <w:color w:val="000000" w:themeColor="text1"/>
                <w:sz w:val="24"/>
                <w:szCs w:val="24"/>
              </w:rPr>
            </w:pPr>
          </w:p>
        </w:tc>
        <w:tc>
          <w:tcPr>
            <w:tcW w:w="1222" w:type="dxa"/>
          </w:tcPr>
          <w:p w14:paraId="4D57DBC2" w14:textId="77777777" w:rsidR="00615BCC" w:rsidRPr="00FE5AA6" w:rsidRDefault="00615BCC">
            <w:pPr>
              <w:rPr>
                <w:rFonts w:ascii="宋体" w:hAnsi="宋体"/>
                <w:color w:val="000000" w:themeColor="text1"/>
                <w:sz w:val="24"/>
                <w:szCs w:val="24"/>
              </w:rPr>
            </w:pPr>
          </w:p>
        </w:tc>
        <w:tc>
          <w:tcPr>
            <w:tcW w:w="2923" w:type="dxa"/>
          </w:tcPr>
          <w:p w14:paraId="3E968C53" w14:textId="77777777" w:rsidR="00615BCC" w:rsidRPr="00FE5AA6" w:rsidRDefault="00615BCC">
            <w:pPr>
              <w:rPr>
                <w:rFonts w:ascii="宋体" w:hAnsi="宋体"/>
                <w:color w:val="000000" w:themeColor="text1"/>
                <w:sz w:val="24"/>
                <w:szCs w:val="24"/>
              </w:rPr>
            </w:pPr>
          </w:p>
        </w:tc>
      </w:tr>
      <w:tr w:rsidR="00615BCC" w:rsidRPr="00FE5AA6" w14:paraId="0E4F59B1" w14:textId="77777777">
        <w:trPr>
          <w:trHeight w:val="293"/>
        </w:trPr>
        <w:tc>
          <w:tcPr>
            <w:tcW w:w="802" w:type="dxa"/>
          </w:tcPr>
          <w:p w14:paraId="71E511A6" w14:textId="77777777" w:rsidR="00615BCC" w:rsidRPr="00FE5AA6" w:rsidRDefault="00615BCC">
            <w:pPr>
              <w:rPr>
                <w:rFonts w:ascii="宋体" w:hAnsi="宋体"/>
                <w:color w:val="000000" w:themeColor="text1"/>
                <w:sz w:val="24"/>
                <w:szCs w:val="24"/>
              </w:rPr>
            </w:pPr>
          </w:p>
        </w:tc>
        <w:tc>
          <w:tcPr>
            <w:tcW w:w="1222" w:type="dxa"/>
          </w:tcPr>
          <w:p w14:paraId="7BE30A35" w14:textId="77777777" w:rsidR="00615BCC" w:rsidRPr="00FE5AA6" w:rsidRDefault="00615BCC">
            <w:pPr>
              <w:rPr>
                <w:rFonts w:ascii="宋体" w:hAnsi="宋体"/>
                <w:color w:val="000000" w:themeColor="text1"/>
                <w:sz w:val="24"/>
                <w:szCs w:val="24"/>
              </w:rPr>
            </w:pPr>
          </w:p>
        </w:tc>
        <w:tc>
          <w:tcPr>
            <w:tcW w:w="2620" w:type="dxa"/>
          </w:tcPr>
          <w:p w14:paraId="500B8BAA" w14:textId="77777777" w:rsidR="00615BCC" w:rsidRPr="00FE5AA6" w:rsidRDefault="00615BCC">
            <w:pPr>
              <w:rPr>
                <w:rFonts w:ascii="宋体" w:hAnsi="宋体"/>
                <w:color w:val="000000" w:themeColor="text1"/>
                <w:sz w:val="24"/>
                <w:szCs w:val="24"/>
              </w:rPr>
            </w:pPr>
          </w:p>
        </w:tc>
        <w:tc>
          <w:tcPr>
            <w:tcW w:w="1222" w:type="dxa"/>
          </w:tcPr>
          <w:p w14:paraId="65F9CEB3" w14:textId="77777777" w:rsidR="00615BCC" w:rsidRPr="00FE5AA6" w:rsidRDefault="00615BCC">
            <w:pPr>
              <w:rPr>
                <w:rFonts w:ascii="宋体" w:hAnsi="宋体"/>
                <w:color w:val="000000" w:themeColor="text1"/>
                <w:sz w:val="24"/>
                <w:szCs w:val="24"/>
              </w:rPr>
            </w:pPr>
          </w:p>
        </w:tc>
        <w:tc>
          <w:tcPr>
            <w:tcW w:w="2923" w:type="dxa"/>
          </w:tcPr>
          <w:p w14:paraId="3B7B8FFB" w14:textId="77777777" w:rsidR="00615BCC" w:rsidRPr="00FE5AA6" w:rsidRDefault="00615BCC">
            <w:pPr>
              <w:rPr>
                <w:rFonts w:ascii="宋体" w:hAnsi="宋体"/>
                <w:color w:val="000000" w:themeColor="text1"/>
                <w:sz w:val="24"/>
                <w:szCs w:val="24"/>
              </w:rPr>
            </w:pPr>
          </w:p>
        </w:tc>
      </w:tr>
      <w:tr w:rsidR="00615BCC" w:rsidRPr="00FE5AA6" w14:paraId="252BA129" w14:textId="77777777">
        <w:trPr>
          <w:trHeight w:val="308"/>
        </w:trPr>
        <w:tc>
          <w:tcPr>
            <w:tcW w:w="802" w:type="dxa"/>
          </w:tcPr>
          <w:p w14:paraId="1530960C" w14:textId="77777777" w:rsidR="00615BCC" w:rsidRPr="00FE5AA6" w:rsidRDefault="00615BCC">
            <w:pPr>
              <w:rPr>
                <w:rFonts w:ascii="宋体" w:hAnsi="宋体"/>
                <w:color w:val="000000" w:themeColor="text1"/>
                <w:sz w:val="24"/>
                <w:szCs w:val="24"/>
              </w:rPr>
            </w:pPr>
          </w:p>
        </w:tc>
        <w:tc>
          <w:tcPr>
            <w:tcW w:w="1222" w:type="dxa"/>
          </w:tcPr>
          <w:p w14:paraId="03F90D6D" w14:textId="77777777" w:rsidR="00615BCC" w:rsidRPr="00FE5AA6" w:rsidRDefault="00615BCC">
            <w:pPr>
              <w:rPr>
                <w:rFonts w:ascii="宋体" w:hAnsi="宋体"/>
                <w:color w:val="000000" w:themeColor="text1"/>
                <w:sz w:val="24"/>
                <w:szCs w:val="24"/>
              </w:rPr>
            </w:pPr>
          </w:p>
        </w:tc>
        <w:tc>
          <w:tcPr>
            <w:tcW w:w="2620" w:type="dxa"/>
          </w:tcPr>
          <w:p w14:paraId="0484B185" w14:textId="77777777" w:rsidR="00615BCC" w:rsidRPr="00FE5AA6" w:rsidRDefault="00615BCC">
            <w:pPr>
              <w:rPr>
                <w:rFonts w:ascii="宋体" w:hAnsi="宋体"/>
                <w:color w:val="000000" w:themeColor="text1"/>
                <w:sz w:val="24"/>
                <w:szCs w:val="24"/>
              </w:rPr>
            </w:pPr>
          </w:p>
        </w:tc>
        <w:tc>
          <w:tcPr>
            <w:tcW w:w="1222" w:type="dxa"/>
          </w:tcPr>
          <w:p w14:paraId="719AE127" w14:textId="77777777" w:rsidR="00615BCC" w:rsidRPr="00FE5AA6" w:rsidRDefault="00615BCC">
            <w:pPr>
              <w:rPr>
                <w:rFonts w:ascii="宋体" w:hAnsi="宋体"/>
                <w:color w:val="000000" w:themeColor="text1"/>
                <w:sz w:val="24"/>
                <w:szCs w:val="24"/>
              </w:rPr>
            </w:pPr>
          </w:p>
        </w:tc>
        <w:tc>
          <w:tcPr>
            <w:tcW w:w="2923" w:type="dxa"/>
          </w:tcPr>
          <w:p w14:paraId="5DBC8AF4" w14:textId="77777777" w:rsidR="00615BCC" w:rsidRPr="00FE5AA6" w:rsidRDefault="00615BCC">
            <w:pPr>
              <w:rPr>
                <w:rFonts w:ascii="宋体" w:hAnsi="宋体"/>
                <w:color w:val="000000" w:themeColor="text1"/>
                <w:sz w:val="24"/>
                <w:szCs w:val="24"/>
              </w:rPr>
            </w:pPr>
          </w:p>
        </w:tc>
      </w:tr>
      <w:tr w:rsidR="00615BCC" w:rsidRPr="00FE5AA6" w14:paraId="617DDB09" w14:textId="77777777">
        <w:trPr>
          <w:trHeight w:val="308"/>
        </w:trPr>
        <w:tc>
          <w:tcPr>
            <w:tcW w:w="802" w:type="dxa"/>
          </w:tcPr>
          <w:p w14:paraId="15D278AA" w14:textId="77777777" w:rsidR="00615BCC" w:rsidRPr="00FE5AA6" w:rsidRDefault="00615BCC">
            <w:pPr>
              <w:rPr>
                <w:rFonts w:ascii="宋体" w:hAnsi="宋体"/>
                <w:color w:val="000000" w:themeColor="text1"/>
                <w:sz w:val="24"/>
                <w:szCs w:val="24"/>
              </w:rPr>
            </w:pPr>
          </w:p>
        </w:tc>
        <w:tc>
          <w:tcPr>
            <w:tcW w:w="1222" w:type="dxa"/>
          </w:tcPr>
          <w:p w14:paraId="466BD245" w14:textId="77777777" w:rsidR="00615BCC" w:rsidRPr="00FE5AA6" w:rsidRDefault="00615BCC">
            <w:pPr>
              <w:rPr>
                <w:rFonts w:ascii="宋体" w:hAnsi="宋体"/>
                <w:color w:val="000000" w:themeColor="text1"/>
                <w:sz w:val="24"/>
                <w:szCs w:val="24"/>
              </w:rPr>
            </w:pPr>
          </w:p>
        </w:tc>
        <w:tc>
          <w:tcPr>
            <w:tcW w:w="2620" w:type="dxa"/>
          </w:tcPr>
          <w:p w14:paraId="316E89F8" w14:textId="77777777" w:rsidR="00615BCC" w:rsidRPr="00FE5AA6" w:rsidRDefault="00615BCC">
            <w:pPr>
              <w:rPr>
                <w:rFonts w:ascii="宋体" w:hAnsi="宋体"/>
                <w:color w:val="000000" w:themeColor="text1"/>
                <w:sz w:val="24"/>
                <w:szCs w:val="24"/>
              </w:rPr>
            </w:pPr>
          </w:p>
        </w:tc>
        <w:tc>
          <w:tcPr>
            <w:tcW w:w="1222" w:type="dxa"/>
          </w:tcPr>
          <w:p w14:paraId="78AFADF5" w14:textId="77777777" w:rsidR="00615BCC" w:rsidRPr="00FE5AA6" w:rsidRDefault="00615BCC">
            <w:pPr>
              <w:rPr>
                <w:rFonts w:ascii="宋体" w:hAnsi="宋体"/>
                <w:color w:val="000000" w:themeColor="text1"/>
                <w:sz w:val="24"/>
                <w:szCs w:val="24"/>
              </w:rPr>
            </w:pPr>
          </w:p>
        </w:tc>
        <w:tc>
          <w:tcPr>
            <w:tcW w:w="2923" w:type="dxa"/>
          </w:tcPr>
          <w:p w14:paraId="06B1790F" w14:textId="77777777" w:rsidR="00615BCC" w:rsidRPr="00FE5AA6" w:rsidRDefault="00615BCC">
            <w:pPr>
              <w:rPr>
                <w:rFonts w:ascii="宋体" w:hAnsi="宋体"/>
                <w:color w:val="000000" w:themeColor="text1"/>
                <w:sz w:val="24"/>
                <w:szCs w:val="24"/>
              </w:rPr>
            </w:pPr>
          </w:p>
        </w:tc>
      </w:tr>
    </w:tbl>
    <w:p w14:paraId="3448D704" w14:textId="77777777" w:rsidR="00615BCC" w:rsidRPr="00FE5AA6" w:rsidRDefault="00615BCC">
      <w:pPr>
        <w:pStyle w:val="20"/>
        <w:ind w:firstLineChars="0" w:firstLine="0"/>
        <w:rPr>
          <w:color w:val="000000" w:themeColor="text1"/>
          <w:sz w:val="28"/>
        </w:rPr>
      </w:pPr>
    </w:p>
    <w:p w14:paraId="696D79C2" w14:textId="77777777" w:rsidR="00615BCC" w:rsidRPr="00FE5AA6" w:rsidRDefault="00615BCC">
      <w:pPr>
        <w:pStyle w:val="20"/>
        <w:ind w:firstLineChars="0" w:firstLine="0"/>
        <w:rPr>
          <w:color w:val="000000" w:themeColor="text1"/>
          <w:sz w:val="28"/>
        </w:rPr>
      </w:pPr>
    </w:p>
    <w:p w14:paraId="27E5085B" w14:textId="77777777" w:rsidR="00615BCC" w:rsidRPr="00FE5AA6" w:rsidRDefault="00615BCC">
      <w:pPr>
        <w:pStyle w:val="20"/>
        <w:ind w:firstLineChars="0" w:firstLine="0"/>
        <w:rPr>
          <w:color w:val="000000" w:themeColor="text1"/>
          <w:sz w:val="28"/>
        </w:rPr>
      </w:pPr>
    </w:p>
    <w:p w14:paraId="187E4EB9" w14:textId="77777777" w:rsidR="00615BCC" w:rsidRPr="00FE5AA6" w:rsidRDefault="00615BCC">
      <w:pPr>
        <w:pStyle w:val="20"/>
        <w:ind w:firstLineChars="0" w:firstLine="0"/>
        <w:rPr>
          <w:color w:val="000000" w:themeColor="text1"/>
          <w:sz w:val="28"/>
        </w:rPr>
      </w:pPr>
    </w:p>
    <w:p w14:paraId="409EC382" w14:textId="77777777" w:rsidR="00615BCC" w:rsidRPr="00FE5AA6" w:rsidRDefault="00615BCC">
      <w:pPr>
        <w:pStyle w:val="20"/>
        <w:ind w:firstLineChars="0" w:firstLine="0"/>
        <w:rPr>
          <w:color w:val="000000" w:themeColor="text1"/>
          <w:sz w:val="28"/>
        </w:rPr>
      </w:pPr>
    </w:p>
    <w:p w14:paraId="25BF23D3" w14:textId="77777777" w:rsidR="00615BCC" w:rsidRPr="00FE5AA6" w:rsidRDefault="00615BCC">
      <w:pPr>
        <w:pStyle w:val="20"/>
        <w:ind w:firstLineChars="0" w:firstLine="0"/>
        <w:rPr>
          <w:color w:val="000000" w:themeColor="text1"/>
          <w:sz w:val="28"/>
        </w:rPr>
      </w:pPr>
    </w:p>
    <w:p w14:paraId="30CE2813" w14:textId="77777777" w:rsidR="00615BCC" w:rsidRPr="00FE5AA6" w:rsidRDefault="00615BCC">
      <w:pPr>
        <w:pStyle w:val="20"/>
        <w:ind w:firstLineChars="0" w:firstLine="0"/>
        <w:rPr>
          <w:color w:val="000000" w:themeColor="text1"/>
          <w:sz w:val="28"/>
        </w:rPr>
      </w:pPr>
    </w:p>
    <w:p w14:paraId="6FE4333F" w14:textId="77777777" w:rsidR="00615BCC" w:rsidRPr="00FE5AA6" w:rsidRDefault="00615BCC">
      <w:pPr>
        <w:pStyle w:val="20"/>
        <w:ind w:firstLineChars="0" w:firstLine="0"/>
        <w:rPr>
          <w:color w:val="000000" w:themeColor="text1"/>
          <w:sz w:val="28"/>
        </w:rPr>
      </w:pPr>
    </w:p>
    <w:p w14:paraId="208EE9A1" w14:textId="77777777" w:rsidR="00615BCC" w:rsidRPr="00FE5AA6" w:rsidRDefault="00A060DB">
      <w:pPr>
        <w:pStyle w:val="31"/>
        <w:jc w:val="center"/>
        <w:rPr>
          <w:color w:val="000000" w:themeColor="text1"/>
          <w:sz w:val="28"/>
          <w:szCs w:val="28"/>
        </w:rPr>
      </w:pPr>
      <w:bookmarkStart w:id="136" w:name="_Toc417050379"/>
      <w:bookmarkStart w:id="137" w:name="_Toc474748802"/>
      <w:r w:rsidRPr="00FE5AA6">
        <w:rPr>
          <w:rFonts w:hint="eastAsia"/>
          <w:color w:val="000000" w:themeColor="text1"/>
          <w:sz w:val="28"/>
          <w:szCs w:val="28"/>
        </w:rPr>
        <w:lastRenderedPageBreak/>
        <w:t>（五</w:t>
      </w:r>
      <w:r w:rsidR="00615BCC" w:rsidRPr="00FE5AA6">
        <w:rPr>
          <w:rFonts w:hint="eastAsia"/>
          <w:color w:val="000000" w:themeColor="text1"/>
          <w:sz w:val="28"/>
          <w:szCs w:val="28"/>
        </w:rPr>
        <w:t>）拟安排本项目技术服务人员情况表</w:t>
      </w:r>
      <w:bookmarkEnd w:id="136"/>
      <w:bookmarkEnd w:id="13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
        <w:gridCol w:w="960"/>
        <w:gridCol w:w="960"/>
        <w:gridCol w:w="1600"/>
        <w:gridCol w:w="1600"/>
        <w:gridCol w:w="1785"/>
        <w:gridCol w:w="1084"/>
      </w:tblGrid>
      <w:tr w:rsidR="00615BCC" w:rsidRPr="00FE5AA6" w14:paraId="38A69785" w14:textId="77777777">
        <w:trPr>
          <w:trHeight w:val="541"/>
        </w:trPr>
        <w:tc>
          <w:tcPr>
            <w:tcW w:w="908" w:type="dxa"/>
            <w:tcBorders>
              <w:top w:val="single" w:sz="4" w:space="0" w:color="auto"/>
              <w:left w:val="single" w:sz="4" w:space="0" w:color="auto"/>
              <w:bottom w:val="single" w:sz="4" w:space="0" w:color="auto"/>
              <w:right w:val="single" w:sz="4" w:space="0" w:color="auto"/>
            </w:tcBorders>
            <w:vAlign w:val="center"/>
          </w:tcPr>
          <w:p w14:paraId="25A59524" w14:textId="77777777" w:rsidR="00615BCC" w:rsidRPr="00FE5AA6" w:rsidRDefault="00615BCC">
            <w:pPr>
              <w:pStyle w:val="a6"/>
              <w:overflowPunct w:val="0"/>
              <w:adjustRightInd w:val="0"/>
              <w:spacing w:line="440" w:lineRule="exact"/>
              <w:rPr>
                <w:rFonts w:ascii="宋体" w:hAnsi="宋体"/>
                <w:color w:val="000000" w:themeColor="text1"/>
                <w:sz w:val="24"/>
                <w:szCs w:val="24"/>
              </w:rPr>
            </w:pPr>
            <w:r w:rsidRPr="00FE5AA6">
              <w:rPr>
                <w:rFonts w:ascii="宋体" w:hAnsi="宋体" w:hint="eastAsia"/>
                <w:color w:val="000000" w:themeColor="text1"/>
                <w:sz w:val="24"/>
                <w:szCs w:val="24"/>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5C573CC6"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姓名</w:t>
            </w:r>
          </w:p>
        </w:tc>
        <w:tc>
          <w:tcPr>
            <w:tcW w:w="960" w:type="dxa"/>
            <w:tcBorders>
              <w:top w:val="single" w:sz="4" w:space="0" w:color="auto"/>
              <w:left w:val="single" w:sz="4" w:space="0" w:color="auto"/>
              <w:bottom w:val="single" w:sz="4" w:space="0" w:color="auto"/>
              <w:right w:val="single" w:sz="4" w:space="0" w:color="auto"/>
            </w:tcBorders>
            <w:vAlign w:val="center"/>
          </w:tcPr>
          <w:p w14:paraId="19C368B3"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职位</w:t>
            </w:r>
          </w:p>
        </w:tc>
        <w:tc>
          <w:tcPr>
            <w:tcW w:w="1600" w:type="dxa"/>
            <w:tcBorders>
              <w:top w:val="single" w:sz="4" w:space="0" w:color="auto"/>
              <w:left w:val="single" w:sz="4" w:space="0" w:color="auto"/>
              <w:bottom w:val="single" w:sz="4" w:space="0" w:color="auto"/>
              <w:right w:val="single" w:sz="4" w:space="0" w:color="auto"/>
            </w:tcBorders>
            <w:vAlign w:val="center"/>
          </w:tcPr>
          <w:p w14:paraId="78945CA9"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14:paraId="6EB3C417"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发证时间及部门</w:t>
            </w:r>
          </w:p>
        </w:tc>
        <w:tc>
          <w:tcPr>
            <w:tcW w:w="1785" w:type="dxa"/>
            <w:tcBorders>
              <w:top w:val="single" w:sz="4" w:space="0" w:color="auto"/>
              <w:left w:val="single" w:sz="4" w:space="0" w:color="auto"/>
              <w:bottom w:val="single" w:sz="4" w:space="0" w:color="auto"/>
              <w:right w:val="single" w:sz="4" w:space="0" w:color="auto"/>
            </w:tcBorders>
            <w:vAlign w:val="center"/>
          </w:tcPr>
          <w:p w14:paraId="01769A93"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从事本工作时间</w:t>
            </w:r>
          </w:p>
        </w:tc>
        <w:tc>
          <w:tcPr>
            <w:tcW w:w="1084" w:type="dxa"/>
            <w:tcBorders>
              <w:top w:val="single" w:sz="4" w:space="0" w:color="auto"/>
              <w:left w:val="single" w:sz="4" w:space="0" w:color="auto"/>
              <w:bottom w:val="single" w:sz="4" w:space="0" w:color="auto"/>
              <w:right w:val="single" w:sz="4" w:space="0" w:color="auto"/>
            </w:tcBorders>
            <w:vAlign w:val="center"/>
          </w:tcPr>
          <w:p w14:paraId="3E14A263" w14:textId="77777777" w:rsidR="00615BCC" w:rsidRPr="00FE5AA6" w:rsidRDefault="00615BCC">
            <w:pPr>
              <w:pStyle w:val="a6"/>
              <w:overflowPunct w:val="0"/>
              <w:adjustRightInd w:val="0"/>
              <w:spacing w:line="4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备注</w:t>
            </w:r>
          </w:p>
        </w:tc>
      </w:tr>
      <w:tr w:rsidR="00615BCC" w:rsidRPr="00FE5AA6" w14:paraId="3471DD38"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6A0F894E"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1</w:t>
            </w:r>
          </w:p>
        </w:tc>
        <w:tc>
          <w:tcPr>
            <w:tcW w:w="960" w:type="dxa"/>
            <w:tcBorders>
              <w:top w:val="single" w:sz="4" w:space="0" w:color="auto"/>
              <w:left w:val="single" w:sz="4" w:space="0" w:color="auto"/>
              <w:bottom w:val="single" w:sz="4" w:space="0" w:color="auto"/>
              <w:right w:val="single" w:sz="4" w:space="0" w:color="auto"/>
            </w:tcBorders>
          </w:tcPr>
          <w:p w14:paraId="711353D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0D837B0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0812956E"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BFB5C0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0507365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00BB81DE"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7E668BBC"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0F407056"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2</w:t>
            </w:r>
          </w:p>
        </w:tc>
        <w:tc>
          <w:tcPr>
            <w:tcW w:w="960" w:type="dxa"/>
            <w:tcBorders>
              <w:top w:val="single" w:sz="4" w:space="0" w:color="auto"/>
              <w:left w:val="single" w:sz="4" w:space="0" w:color="auto"/>
              <w:bottom w:val="single" w:sz="4" w:space="0" w:color="auto"/>
              <w:right w:val="single" w:sz="4" w:space="0" w:color="auto"/>
            </w:tcBorders>
          </w:tcPr>
          <w:p w14:paraId="36223AB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5A327745"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5D1687DA"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466A4B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30C9D740"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4A5372C3"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6C380B3E"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3F0BB6E3"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3</w:t>
            </w:r>
          </w:p>
        </w:tc>
        <w:tc>
          <w:tcPr>
            <w:tcW w:w="960" w:type="dxa"/>
            <w:tcBorders>
              <w:top w:val="single" w:sz="4" w:space="0" w:color="auto"/>
              <w:left w:val="single" w:sz="4" w:space="0" w:color="auto"/>
              <w:bottom w:val="single" w:sz="4" w:space="0" w:color="auto"/>
              <w:right w:val="single" w:sz="4" w:space="0" w:color="auto"/>
            </w:tcBorders>
          </w:tcPr>
          <w:p w14:paraId="3F740B9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61ED73A0"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6D799DCF"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6DA8027C"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61744BA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45872234"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2C6E3C34"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3D142802"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4</w:t>
            </w:r>
          </w:p>
        </w:tc>
        <w:tc>
          <w:tcPr>
            <w:tcW w:w="960" w:type="dxa"/>
            <w:tcBorders>
              <w:top w:val="single" w:sz="4" w:space="0" w:color="auto"/>
              <w:left w:val="single" w:sz="4" w:space="0" w:color="auto"/>
              <w:bottom w:val="single" w:sz="4" w:space="0" w:color="auto"/>
              <w:right w:val="single" w:sz="4" w:space="0" w:color="auto"/>
            </w:tcBorders>
          </w:tcPr>
          <w:p w14:paraId="494FB083"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11337EF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7F9B6AE0"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086011B5"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689409D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1249988E"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2743E4F9"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1C086EB6"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5</w:t>
            </w:r>
          </w:p>
        </w:tc>
        <w:tc>
          <w:tcPr>
            <w:tcW w:w="960" w:type="dxa"/>
            <w:tcBorders>
              <w:top w:val="single" w:sz="4" w:space="0" w:color="auto"/>
              <w:left w:val="single" w:sz="4" w:space="0" w:color="auto"/>
              <w:bottom w:val="single" w:sz="4" w:space="0" w:color="auto"/>
              <w:right w:val="single" w:sz="4" w:space="0" w:color="auto"/>
            </w:tcBorders>
          </w:tcPr>
          <w:p w14:paraId="0A8BEB1A"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34C6F3A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F7E11C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327CDD67"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7B4697A6"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5E34B656"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74CBDC38"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72B3F53A"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6</w:t>
            </w:r>
          </w:p>
        </w:tc>
        <w:tc>
          <w:tcPr>
            <w:tcW w:w="960" w:type="dxa"/>
            <w:tcBorders>
              <w:top w:val="single" w:sz="4" w:space="0" w:color="auto"/>
              <w:left w:val="single" w:sz="4" w:space="0" w:color="auto"/>
              <w:bottom w:val="single" w:sz="4" w:space="0" w:color="auto"/>
              <w:right w:val="single" w:sz="4" w:space="0" w:color="auto"/>
            </w:tcBorders>
          </w:tcPr>
          <w:p w14:paraId="7CD3AAE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5F5145D9"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BF18A7F"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0C5AFCDC"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19A34BC8"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289EF28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53D76648"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4BCC37BF"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7</w:t>
            </w:r>
          </w:p>
        </w:tc>
        <w:tc>
          <w:tcPr>
            <w:tcW w:w="960" w:type="dxa"/>
            <w:tcBorders>
              <w:top w:val="single" w:sz="4" w:space="0" w:color="auto"/>
              <w:left w:val="single" w:sz="4" w:space="0" w:color="auto"/>
              <w:bottom w:val="single" w:sz="4" w:space="0" w:color="auto"/>
              <w:right w:val="single" w:sz="4" w:space="0" w:color="auto"/>
            </w:tcBorders>
          </w:tcPr>
          <w:p w14:paraId="74836756"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70203CFC"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1FD07B5F"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1C19ADA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2028883D"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4DFF3D16"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5639DE78"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097BCA93"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8</w:t>
            </w:r>
          </w:p>
        </w:tc>
        <w:tc>
          <w:tcPr>
            <w:tcW w:w="960" w:type="dxa"/>
            <w:tcBorders>
              <w:top w:val="single" w:sz="4" w:space="0" w:color="auto"/>
              <w:left w:val="single" w:sz="4" w:space="0" w:color="auto"/>
              <w:bottom w:val="single" w:sz="4" w:space="0" w:color="auto"/>
              <w:right w:val="single" w:sz="4" w:space="0" w:color="auto"/>
            </w:tcBorders>
          </w:tcPr>
          <w:p w14:paraId="6D172AE3"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2CD53D3A"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0B9AB02B"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86509C8"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67352548"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7CE41D02"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4B17210E"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05188E78"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9</w:t>
            </w:r>
          </w:p>
        </w:tc>
        <w:tc>
          <w:tcPr>
            <w:tcW w:w="960" w:type="dxa"/>
            <w:tcBorders>
              <w:top w:val="single" w:sz="4" w:space="0" w:color="auto"/>
              <w:left w:val="single" w:sz="4" w:space="0" w:color="auto"/>
              <w:bottom w:val="single" w:sz="4" w:space="0" w:color="auto"/>
              <w:right w:val="single" w:sz="4" w:space="0" w:color="auto"/>
            </w:tcBorders>
          </w:tcPr>
          <w:p w14:paraId="1A1E4226"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15DC7A42"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64AF045"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3F06D0B"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79942100"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42C2ED5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r w:rsidR="00615BCC" w:rsidRPr="00FE5AA6" w14:paraId="504147F2" w14:textId="77777777">
        <w:trPr>
          <w:trHeight w:val="454"/>
        </w:trPr>
        <w:tc>
          <w:tcPr>
            <w:tcW w:w="908" w:type="dxa"/>
            <w:tcBorders>
              <w:top w:val="single" w:sz="4" w:space="0" w:color="auto"/>
              <w:left w:val="single" w:sz="4" w:space="0" w:color="auto"/>
              <w:bottom w:val="single" w:sz="4" w:space="0" w:color="auto"/>
              <w:right w:val="single" w:sz="4" w:space="0" w:color="auto"/>
            </w:tcBorders>
          </w:tcPr>
          <w:p w14:paraId="515BEDC0" w14:textId="77777777" w:rsidR="00615BCC" w:rsidRPr="00FE5AA6" w:rsidRDefault="00615BCC">
            <w:pPr>
              <w:pStyle w:val="a6"/>
              <w:overflowPunct w:val="0"/>
              <w:adjustRightInd w:val="0"/>
              <w:spacing w:line="540" w:lineRule="exact"/>
              <w:jc w:val="center"/>
              <w:rPr>
                <w:rFonts w:ascii="宋体" w:hAnsi="宋体"/>
                <w:color w:val="000000" w:themeColor="text1"/>
                <w:sz w:val="24"/>
                <w:szCs w:val="24"/>
              </w:rPr>
            </w:pPr>
            <w:r w:rsidRPr="00FE5AA6">
              <w:rPr>
                <w:rFonts w:ascii="宋体" w:hAnsi="宋体" w:hint="eastAsia"/>
                <w:color w:val="000000" w:themeColor="text1"/>
                <w:sz w:val="24"/>
                <w:szCs w:val="24"/>
              </w:rPr>
              <w:t>10</w:t>
            </w:r>
          </w:p>
        </w:tc>
        <w:tc>
          <w:tcPr>
            <w:tcW w:w="960" w:type="dxa"/>
            <w:tcBorders>
              <w:top w:val="single" w:sz="4" w:space="0" w:color="auto"/>
              <w:left w:val="single" w:sz="4" w:space="0" w:color="auto"/>
              <w:bottom w:val="single" w:sz="4" w:space="0" w:color="auto"/>
              <w:right w:val="single" w:sz="4" w:space="0" w:color="auto"/>
            </w:tcBorders>
          </w:tcPr>
          <w:p w14:paraId="4EBCCC85"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960" w:type="dxa"/>
            <w:tcBorders>
              <w:top w:val="single" w:sz="4" w:space="0" w:color="auto"/>
              <w:left w:val="single" w:sz="4" w:space="0" w:color="auto"/>
              <w:bottom w:val="single" w:sz="4" w:space="0" w:color="auto"/>
              <w:right w:val="single" w:sz="4" w:space="0" w:color="auto"/>
            </w:tcBorders>
          </w:tcPr>
          <w:p w14:paraId="3BFEE82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3D1BFD59"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600" w:type="dxa"/>
            <w:tcBorders>
              <w:top w:val="single" w:sz="4" w:space="0" w:color="auto"/>
              <w:left w:val="single" w:sz="4" w:space="0" w:color="auto"/>
              <w:bottom w:val="single" w:sz="4" w:space="0" w:color="auto"/>
              <w:right w:val="single" w:sz="4" w:space="0" w:color="auto"/>
            </w:tcBorders>
          </w:tcPr>
          <w:p w14:paraId="75D3247B"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785" w:type="dxa"/>
            <w:tcBorders>
              <w:top w:val="single" w:sz="4" w:space="0" w:color="auto"/>
              <w:left w:val="single" w:sz="4" w:space="0" w:color="auto"/>
              <w:bottom w:val="single" w:sz="4" w:space="0" w:color="auto"/>
              <w:right w:val="single" w:sz="4" w:space="0" w:color="auto"/>
            </w:tcBorders>
          </w:tcPr>
          <w:p w14:paraId="402B8B21"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c>
          <w:tcPr>
            <w:tcW w:w="1084" w:type="dxa"/>
            <w:tcBorders>
              <w:top w:val="single" w:sz="4" w:space="0" w:color="auto"/>
              <w:left w:val="single" w:sz="4" w:space="0" w:color="auto"/>
              <w:bottom w:val="single" w:sz="4" w:space="0" w:color="auto"/>
              <w:right w:val="single" w:sz="4" w:space="0" w:color="auto"/>
            </w:tcBorders>
          </w:tcPr>
          <w:p w14:paraId="618541FC" w14:textId="77777777" w:rsidR="00615BCC" w:rsidRPr="00FE5AA6" w:rsidRDefault="00615BCC">
            <w:pPr>
              <w:pStyle w:val="a6"/>
              <w:overflowPunct w:val="0"/>
              <w:adjustRightInd w:val="0"/>
              <w:spacing w:line="540" w:lineRule="exact"/>
              <w:rPr>
                <w:rFonts w:ascii="宋体" w:hAnsi="宋体"/>
                <w:color w:val="000000" w:themeColor="text1"/>
                <w:sz w:val="24"/>
                <w:szCs w:val="24"/>
              </w:rPr>
            </w:pPr>
          </w:p>
        </w:tc>
      </w:tr>
    </w:tbl>
    <w:p w14:paraId="7372023A" w14:textId="77777777" w:rsidR="00615BCC" w:rsidRPr="00FE5AA6" w:rsidRDefault="00615BCC">
      <w:pPr>
        <w:pStyle w:val="a6"/>
        <w:overflowPunct w:val="0"/>
        <w:spacing w:line="540" w:lineRule="exact"/>
        <w:rPr>
          <w:rFonts w:ascii="宋体" w:hAnsi="宋体"/>
          <w:color w:val="000000" w:themeColor="text1"/>
          <w:sz w:val="24"/>
          <w:szCs w:val="24"/>
        </w:rPr>
      </w:pPr>
      <w:r w:rsidRPr="00FE5AA6">
        <w:rPr>
          <w:rFonts w:ascii="宋体" w:hAnsi="宋体" w:hint="eastAsia"/>
          <w:color w:val="000000" w:themeColor="text1"/>
          <w:sz w:val="24"/>
          <w:szCs w:val="24"/>
        </w:rPr>
        <w:t>注：1.需提供资格证书和社会保障部门出具的在本单位缴纳社会养老保险的有效凭证的复印件；2.根据评分标准要求提供相应材料。</w:t>
      </w:r>
    </w:p>
    <w:p w14:paraId="77CC59D0" w14:textId="77777777" w:rsidR="00615BCC" w:rsidRPr="00FE5AA6" w:rsidRDefault="00615BCC">
      <w:pPr>
        <w:pStyle w:val="a6"/>
        <w:spacing w:after="0" w:line="560" w:lineRule="exact"/>
        <w:ind w:firstLineChars="205" w:firstLine="574"/>
        <w:rPr>
          <w:rFonts w:ascii="仿宋_GB2312" w:eastAsia="仿宋_GB2312"/>
          <w:color w:val="000000" w:themeColor="text1"/>
          <w:sz w:val="28"/>
        </w:rPr>
        <w:sectPr w:rsidR="00615BCC" w:rsidRPr="00FE5AA6">
          <w:pgSz w:w="11907" w:h="16840"/>
          <w:pgMar w:top="2041" w:right="1531" w:bottom="1713" w:left="1531" w:header="1701" w:footer="1474" w:gutter="0"/>
          <w:paperSrc w:first="15" w:other="15"/>
          <w:cols w:space="720"/>
          <w:docGrid w:linePitch="523"/>
        </w:sectPr>
      </w:pPr>
    </w:p>
    <w:p w14:paraId="759E6C62" w14:textId="77777777" w:rsidR="00615BCC" w:rsidRPr="00FE5AA6" w:rsidRDefault="00A060DB">
      <w:pPr>
        <w:pStyle w:val="31"/>
        <w:jc w:val="center"/>
        <w:rPr>
          <w:color w:val="000000" w:themeColor="text1"/>
          <w:sz w:val="28"/>
          <w:szCs w:val="28"/>
        </w:rPr>
      </w:pPr>
      <w:bookmarkStart w:id="138" w:name="_Toc417050380"/>
      <w:bookmarkStart w:id="139" w:name="_Toc474748803"/>
      <w:r w:rsidRPr="00FE5AA6">
        <w:rPr>
          <w:rFonts w:hint="eastAsia"/>
          <w:color w:val="000000" w:themeColor="text1"/>
          <w:sz w:val="28"/>
          <w:szCs w:val="28"/>
        </w:rPr>
        <w:lastRenderedPageBreak/>
        <w:t>（六</w:t>
      </w:r>
      <w:r w:rsidR="00615BCC" w:rsidRPr="00FE5AA6">
        <w:rPr>
          <w:rFonts w:hint="eastAsia"/>
          <w:color w:val="000000" w:themeColor="text1"/>
          <w:sz w:val="28"/>
          <w:szCs w:val="28"/>
        </w:rPr>
        <w:t>）提交事项</w:t>
      </w:r>
      <w:bookmarkEnd w:id="138"/>
      <w:bookmarkEnd w:id="139"/>
    </w:p>
    <w:p w14:paraId="59B0D420" w14:textId="77777777" w:rsidR="00615BCC" w:rsidRPr="00FE5AA6" w:rsidRDefault="0078108E">
      <w:pPr>
        <w:pStyle w:val="20"/>
        <w:ind w:firstLineChars="174" w:firstLine="487"/>
        <w:rPr>
          <w:color w:val="000000" w:themeColor="text1"/>
          <w:sz w:val="28"/>
        </w:rPr>
      </w:pPr>
      <w:r w:rsidRPr="00FE5AA6">
        <w:rPr>
          <w:rFonts w:hint="eastAsia"/>
          <w:color w:val="000000" w:themeColor="text1"/>
          <w:sz w:val="28"/>
        </w:rPr>
        <w:t>投标人</w:t>
      </w:r>
      <w:r w:rsidR="00615BCC" w:rsidRPr="00FE5AA6">
        <w:rPr>
          <w:rFonts w:hint="eastAsia"/>
          <w:color w:val="000000" w:themeColor="text1"/>
          <w:sz w:val="28"/>
        </w:rPr>
        <w:t>应按照招标文件要求的提交事项相关内容</w:t>
      </w:r>
      <w:proofErr w:type="gramStart"/>
      <w:r w:rsidR="00615BCC" w:rsidRPr="00FE5AA6">
        <w:rPr>
          <w:rFonts w:hint="eastAsia"/>
          <w:color w:val="000000" w:themeColor="text1"/>
          <w:sz w:val="28"/>
        </w:rPr>
        <w:t>作出</w:t>
      </w:r>
      <w:proofErr w:type="gramEnd"/>
      <w:r w:rsidR="00615BCC" w:rsidRPr="00FE5AA6">
        <w:rPr>
          <w:rFonts w:hint="eastAsia"/>
          <w:color w:val="000000" w:themeColor="text1"/>
          <w:sz w:val="28"/>
        </w:rPr>
        <w:t>全面响应。包括但不限于以下内容：</w:t>
      </w:r>
    </w:p>
    <w:p w14:paraId="6FC6B872" w14:textId="77777777" w:rsidR="00615BCC" w:rsidRPr="00FE5AA6" w:rsidRDefault="00615BCC">
      <w:pPr>
        <w:pStyle w:val="20"/>
        <w:ind w:firstLineChars="174" w:firstLine="487"/>
        <w:rPr>
          <w:color w:val="000000" w:themeColor="text1"/>
          <w:sz w:val="28"/>
        </w:rPr>
      </w:pPr>
      <w:r w:rsidRPr="00FE5AA6">
        <w:rPr>
          <w:rFonts w:hint="eastAsia"/>
          <w:color w:val="000000" w:themeColor="text1"/>
          <w:sz w:val="28"/>
        </w:rPr>
        <w:t>1.完成时间/服务期：</w:t>
      </w:r>
    </w:p>
    <w:p w14:paraId="359EF20A" w14:textId="77777777" w:rsidR="00615BCC" w:rsidRPr="00FE5AA6" w:rsidRDefault="00615BCC">
      <w:pPr>
        <w:pStyle w:val="20"/>
        <w:ind w:firstLineChars="174" w:firstLine="487"/>
        <w:rPr>
          <w:color w:val="000000" w:themeColor="text1"/>
          <w:sz w:val="28"/>
        </w:rPr>
      </w:pPr>
    </w:p>
    <w:p w14:paraId="2DB83097" w14:textId="77777777" w:rsidR="00615BCC" w:rsidRPr="00FE5AA6" w:rsidRDefault="00615BCC">
      <w:pPr>
        <w:pStyle w:val="20"/>
        <w:ind w:firstLineChars="174" w:firstLine="487"/>
        <w:rPr>
          <w:color w:val="000000" w:themeColor="text1"/>
          <w:sz w:val="28"/>
        </w:rPr>
      </w:pPr>
      <w:r w:rsidRPr="00FE5AA6">
        <w:rPr>
          <w:rFonts w:hint="eastAsia"/>
          <w:color w:val="000000" w:themeColor="text1"/>
          <w:sz w:val="28"/>
        </w:rPr>
        <w:t>2.服务地点：</w:t>
      </w:r>
    </w:p>
    <w:p w14:paraId="0E2CEB39" w14:textId="77777777" w:rsidR="00615BCC" w:rsidRPr="00FE5AA6" w:rsidRDefault="00615BCC">
      <w:pPr>
        <w:pStyle w:val="20"/>
        <w:ind w:firstLineChars="174" w:firstLine="487"/>
        <w:rPr>
          <w:color w:val="000000" w:themeColor="text1"/>
          <w:sz w:val="28"/>
        </w:rPr>
      </w:pPr>
      <w:r w:rsidRPr="00FE5AA6">
        <w:rPr>
          <w:rFonts w:hint="eastAsia"/>
          <w:color w:val="000000" w:themeColor="text1"/>
          <w:sz w:val="28"/>
        </w:rPr>
        <w:t xml:space="preserve"> </w:t>
      </w:r>
    </w:p>
    <w:p w14:paraId="6C489F6E" w14:textId="77777777" w:rsidR="00615BCC" w:rsidRPr="00FE5AA6" w:rsidRDefault="00615BCC">
      <w:pPr>
        <w:pStyle w:val="20"/>
        <w:ind w:firstLineChars="174" w:firstLine="487"/>
        <w:rPr>
          <w:color w:val="000000" w:themeColor="text1"/>
          <w:sz w:val="28"/>
        </w:rPr>
      </w:pPr>
      <w:r w:rsidRPr="00FE5AA6">
        <w:rPr>
          <w:rFonts w:hint="eastAsia"/>
          <w:color w:val="000000" w:themeColor="text1"/>
          <w:sz w:val="28"/>
        </w:rPr>
        <w:t>3.验收：</w:t>
      </w:r>
    </w:p>
    <w:p w14:paraId="391921DE" w14:textId="77777777" w:rsidR="00615BCC" w:rsidRPr="00FE5AA6" w:rsidRDefault="00615BCC">
      <w:pPr>
        <w:spacing w:line="600" w:lineRule="exact"/>
        <w:ind w:firstLineChars="200" w:firstLine="560"/>
        <w:rPr>
          <w:rFonts w:ascii="仿宋_GB2312" w:eastAsia="仿宋_GB2312"/>
          <w:color w:val="000000" w:themeColor="text1"/>
          <w:sz w:val="28"/>
        </w:rPr>
      </w:pPr>
      <w:r w:rsidRPr="00FE5AA6">
        <w:rPr>
          <w:rFonts w:ascii="仿宋_GB2312" w:eastAsia="仿宋_GB2312" w:hint="eastAsia"/>
          <w:color w:val="000000" w:themeColor="text1"/>
          <w:sz w:val="28"/>
        </w:rPr>
        <w:t>（1）验收工作由采购人（或采购人指定的单位）与</w:t>
      </w:r>
      <w:r w:rsidR="0078108E" w:rsidRPr="00FE5AA6">
        <w:rPr>
          <w:rFonts w:ascii="仿宋_GB2312" w:eastAsia="仿宋_GB2312" w:hint="eastAsia"/>
          <w:color w:val="000000" w:themeColor="text1"/>
          <w:sz w:val="28"/>
        </w:rPr>
        <w:t>投标人</w:t>
      </w:r>
      <w:r w:rsidRPr="00FE5AA6">
        <w:rPr>
          <w:rFonts w:ascii="仿宋_GB2312" w:eastAsia="仿宋_GB2312" w:hint="eastAsia"/>
          <w:color w:val="000000" w:themeColor="text1"/>
          <w:sz w:val="28"/>
        </w:rPr>
        <w:t>共同进行。</w:t>
      </w:r>
    </w:p>
    <w:p w14:paraId="14351280" w14:textId="77777777" w:rsidR="00615BCC" w:rsidRPr="00FE5AA6" w:rsidRDefault="00615BCC">
      <w:pPr>
        <w:spacing w:line="600" w:lineRule="exact"/>
        <w:ind w:firstLineChars="200" w:firstLine="560"/>
        <w:rPr>
          <w:rFonts w:ascii="仿宋_GB2312" w:eastAsia="仿宋_GB2312"/>
          <w:color w:val="000000" w:themeColor="text1"/>
          <w:sz w:val="28"/>
        </w:rPr>
      </w:pPr>
      <w:r w:rsidRPr="00FE5AA6">
        <w:rPr>
          <w:rFonts w:ascii="仿宋_GB2312" w:eastAsia="仿宋_GB2312" w:hint="eastAsia"/>
          <w:color w:val="000000" w:themeColor="text1"/>
          <w:sz w:val="28"/>
        </w:rPr>
        <w:t>（2）在验收时，</w:t>
      </w:r>
      <w:r w:rsidR="0078108E" w:rsidRPr="00FE5AA6">
        <w:rPr>
          <w:rFonts w:ascii="仿宋_GB2312" w:eastAsia="仿宋_GB2312" w:hint="eastAsia"/>
          <w:color w:val="000000" w:themeColor="text1"/>
          <w:sz w:val="28"/>
        </w:rPr>
        <w:t>投标人</w:t>
      </w:r>
      <w:r w:rsidRPr="00FE5AA6">
        <w:rPr>
          <w:rFonts w:ascii="仿宋_GB2312" w:eastAsia="仿宋_GB2312" w:hint="eastAsia"/>
          <w:color w:val="000000" w:themeColor="text1"/>
          <w:sz w:val="28"/>
        </w:rPr>
        <w:t>应向采购人提供货物或服务的相关资料，按采购人提出的方式验收。</w:t>
      </w:r>
    </w:p>
    <w:p w14:paraId="53136B9A" w14:textId="77777777" w:rsidR="00615BCC" w:rsidRPr="00FE5AA6" w:rsidRDefault="00615BCC">
      <w:pPr>
        <w:spacing w:line="600" w:lineRule="exact"/>
        <w:ind w:firstLineChars="200" w:firstLine="560"/>
        <w:rPr>
          <w:rFonts w:ascii="仿宋_GB2312" w:eastAsia="仿宋_GB2312"/>
          <w:color w:val="000000" w:themeColor="text1"/>
          <w:sz w:val="28"/>
        </w:rPr>
      </w:pPr>
      <w:r w:rsidRPr="00FE5AA6">
        <w:rPr>
          <w:rFonts w:ascii="仿宋_GB2312" w:eastAsia="仿宋_GB2312" w:hint="eastAsia"/>
          <w:color w:val="000000" w:themeColor="text1"/>
          <w:sz w:val="28"/>
        </w:rPr>
        <w:t>（3）由采购人对货物或服务的质量、规格和数量及其他进行检验。如发现质量、规格和数量等任何一项与招标要求规定不符，采购人有权拒绝接受。</w:t>
      </w:r>
    </w:p>
    <w:p w14:paraId="2B13C824" w14:textId="77777777" w:rsidR="00615BCC" w:rsidRPr="00FE5AA6" w:rsidRDefault="00615BCC">
      <w:pPr>
        <w:spacing w:line="600" w:lineRule="exact"/>
        <w:ind w:firstLineChars="200" w:firstLine="560"/>
        <w:rPr>
          <w:rFonts w:ascii="仿宋_GB2312" w:eastAsia="仿宋_GB2312"/>
          <w:color w:val="000000" w:themeColor="text1"/>
          <w:sz w:val="28"/>
        </w:rPr>
      </w:pPr>
    </w:p>
    <w:p w14:paraId="30F1D4B6" w14:textId="77777777" w:rsidR="00615BCC" w:rsidRPr="00FE5AA6" w:rsidRDefault="00615BCC">
      <w:pPr>
        <w:spacing w:line="600" w:lineRule="exact"/>
        <w:ind w:firstLineChars="200" w:firstLine="560"/>
        <w:rPr>
          <w:rFonts w:ascii="仿宋_GB2312" w:eastAsia="仿宋_GB2312"/>
          <w:color w:val="000000" w:themeColor="text1"/>
          <w:sz w:val="28"/>
        </w:rPr>
      </w:pPr>
    </w:p>
    <w:p w14:paraId="487A1678" w14:textId="77777777" w:rsidR="00615BCC" w:rsidRPr="00FE5AA6" w:rsidRDefault="00615BCC">
      <w:pPr>
        <w:spacing w:line="600" w:lineRule="exact"/>
        <w:ind w:firstLineChars="200" w:firstLine="560"/>
        <w:rPr>
          <w:rFonts w:ascii="仿宋_GB2312" w:eastAsia="仿宋_GB2312"/>
          <w:color w:val="000000" w:themeColor="text1"/>
          <w:sz w:val="28"/>
        </w:rPr>
      </w:pPr>
    </w:p>
    <w:p w14:paraId="0EBCD6F5" w14:textId="77777777" w:rsidR="00615BCC" w:rsidRPr="00FE5AA6" w:rsidRDefault="00615BCC">
      <w:pPr>
        <w:spacing w:line="600" w:lineRule="exact"/>
        <w:ind w:firstLineChars="200" w:firstLine="560"/>
        <w:rPr>
          <w:rFonts w:ascii="仿宋_GB2312" w:eastAsia="仿宋_GB2312"/>
          <w:color w:val="000000" w:themeColor="text1"/>
          <w:sz w:val="28"/>
        </w:rPr>
      </w:pPr>
    </w:p>
    <w:p w14:paraId="7D8F34EA" w14:textId="77777777" w:rsidR="00615BCC" w:rsidRPr="00FE5AA6" w:rsidRDefault="00615BCC">
      <w:pPr>
        <w:spacing w:line="600" w:lineRule="exact"/>
        <w:ind w:firstLineChars="200" w:firstLine="560"/>
        <w:rPr>
          <w:rFonts w:ascii="仿宋_GB2312" w:eastAsia="仿宋_GB2312"/>
          <w:color w:val="000000" w:themeColor="text1"/>
          <w:sz w:val="28"/>
        </w:rPr>
      </w:pPr>
    </w:p>
    <w:p w14:paraId="79EDF2E2" w14:textId="77777777" w:rsidR="00615BCC" w:rsidRPr="00FE5AA6" w:rsidRDefault="00615BCC">
      <w:pPr>
        <w:spacing w:line="600" w:lineRule="exact"/>
        <w:ind w:firstLineChars="200" w:firstLine="620"/>
        <w:rPr>
          <w:rFonts w:ascii="仿宋_GB2312" w:eastAsia="仿宋_GB2312"/>
          <w:color w:val="000000" w:themeColor="text1"/>
          <w:sz w:val="31"/>
        </w:rPr>
      </w:pPr>
    </w:p>
    <w:p w14:paraId="388BCE4D" w14:textId="77777777" w:rsidR="00615BCC" w:rsidRPr="00FE5AA6" w:rsidRDefault="00615BCC">
      <w:pPr>
        <w:pStyle w:val="3"/>
        <w:rPr>
          <w:rFonts w:ascii="黑体" w:eastAsia="黑体" w:hAnsi="黑体"/>
          <w:color w:val="000000" w:themeColor="text1"/>
        </w:rPr>
        <w:sectPr w:rsidR="00615BCC" w:rsidRPr="00FE5AA6">
          <w:pgSz w:w="11906" w:h="16838"/>
          <w:pgMar w:top="2041" w:right="1531" w:bottom="2041" w:left="1531" w:header="851" w:footer="992" w:gutter="0"/>
          <w:cols w:space="720"/>
          <w:docGrid w:type="lines" w:linePitch="312"/>
        </w:sectPr>
      </w:pPr>
      <w:bookmarkStart w:id="140" w:name="_Toc417050381"/>
      <w:bookmarkStart w:id="141" w:name="_Toc88985379"/>
      <w:bookmarkStart w:id="142" w:name="_Toc210188803"/>
    </w:p>
    <w:p w14:paraId="66761FBC" w14:textId="77777777" w:rsidR="00615BCC" w:rsidRPr="00FE5AA6" w:rsidRDefault="00615BCC">
      <w:pPr>
        <w:pStyle w:val="3"/>
        <w:rPr>
          <w:rFonts w:ascii="黑体" w:eastAsia="黑体" w:hAnsi="黑体"/>
          <w:color w:val="000000" w:themeColor="text1"/>
        </w:rPr>
      </w:pPr>
      <w:bookmarkStart w:id="143" w:name="_Toc474748804"/>
      <w:r w:rsidRPr="00FE5AA6">
        <w:rPr>
          <w:rFonts w:ascii="黑体" w:eastAsia="黑体" w:hAnsi="黑体" w:hint="eastAsia"/>
          <w:color w:val="000000" w:themeColor="text1"/>
        </w:rPr>
        <w:lastRenderedPageBreak/>
        <w:t>四、唱标信封</w:t>
      </w:r>
      <w:bookmarkEnd w:id="140"/>
      <w:bookmarkEnd w:id="143"/>
    </w:p>
    <w:bookmarkEnd w:id="141"/>
    <w:bookmarkEnd w:id="142"/>
    <w:p w14:paraId="5CAC5F3D"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唱标信封内装：</w:t>
      </w:r>
    </w:p>
    <w:p w14:paraId="5BCE8F3C" w14:textId="77777777" w:rsidR="00615BCC" w:rsidRPr="00FE5AA6" w:rsidRDefault="00615BCC">
      <w:pPr>
        <w:pStyle w:val="20"/>
        <w:ind w:firstLineChars="0" w:firstLine="0"/>
        <w:jc w:val="center"/>
        <w:rPr>
          <w:rFonts w:ascii="宋体" w:eastAsia="宋体"/>
          <w:b/>
          <w:color w:val="000000" w:themeColor="text1"/>
          <w:sz w:val="28"/>
        </w:rPr>
      </w:pPr>
      <w:r w:rsidRPr="00FE5AA6">
        <w:rPr>
          <w:rFonts w:ascii="宋体" w:eastAsia="宋体" w:hint="eastAsia"/>
          <w:b/>
          <w:color w:val="000000" w:themeColor="text1"/>
          <w:sz w:val="28"/>
        </w:rPr>
        <w:t>开标一览表</w:t>
      </w:r>
      <w:r w:rsidR="00EB7634" w:rsidRPr="00FE5AA6">
        <w:rPr>
          <w:rFonts w:ascii="宋体" w:eastAsia="宋体" w:hint="eastAsia"/>
          <w:b/>
          <w:color w:val="000000" w:themeColor="text1"/>
          <w:sz w:val="28"/>
        </w:rPr>
        <w:t>（报价表）</w:t>
      </w:r>
    </w:p>
    <w:p w14:paraId="1E59D61A" w14:textId="77777777" w:rsidR="00D03B5D" w:rsidRPr="00FE5AA6" w:rsidRDefault="00D03B5D" w:rsidP="00D03B5D">
      <w:pPr>
        <w:rPr>
          <w:rFonts w:ascii="仿宋_GB2312" w:eastAsia="仿宋_GB2312"/>
          <w:b/>
          <w:color w:val="000000" w:themeColor="text1"/>
          <w:sz w:val="28"/>
          <w:szCs w:val="28"/>
        </w:rPr>
      </w:pPr>
    </w:p>
    <w:tbl>
      <w:tblPr>
        <w:tblW w:w="5027"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127"/>
        <w:gridCol w:w="3543"/>
        <w:gridCol w:w="3260"/>
        <w:gridCol w:w="2268"/>
        <w:gridCol w:w="851"/>
      </w:tblGrid>
      <w:tr w:rsidR="00D03B5D" w:rsidRPr="00FE5AA6" w14:paraId="62F9019E" w14:textId="77777777" w:rsidTr="00D03B5D">
        <w:trPr>
          <w:trHeight w:val="819"/>
        </w:trPr>
        <w:tc>
          <w:tcPr>
            <w:tcW w:w="993" w:type="dxa"/>
            <w:tcBorders>
              <w:top w:val="single" w:sz="4" w:space="0" w:color="auto"/>
              <w:left w:val="single" w:sz="4" w:space="0" w:color="auto"/>
              <w:bottom w:val="single" w:sz="4" w:space="0" w:color="auto"/>
              <w:right w:val="single" w:sz="4" w:space="0" w:color="auto"/>
            </w:tcBorders>
            <w:vAlign w:val="center"/>
          </w:tcPr>
          <w:p w14:paraId="77776D19"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BA14720"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采购编号</w:t>
            </w:r>
          </w:p>
        </w:tc>
        <w:tc>
          <w:tcPr>
            <w:tcW w:w="3543" w:type="dxa"/>
            <w:tcBorders>
              <w:top w:val="single" w:sz="4" w:space="0" w:color="auto"/>
              <w:left w:val="single" w:sz="4" w:space="0" w:color="auto"/>
              <w:bottom w:val="single" w:sz="4" w:space="0" w:color="auto"/>
              <w:right w:val="single" w:sz="4" w:space="0" w:color="auto"/>
            </w:tcBorders>
            <w:vAlign w:val="center"/>
          </w:tcPr>
          <w:p w14:paraId="353277F5"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项目名称</w:t>
            </w:r>
          </w:p>
        </w:tc>
        <w:tc>
          <w:tcPr>
            <w:tcW w:w="3260" w:type="dxa"/>
            <w:tcBorders>
              <w:top w:val="single" w:sz="4" w:space="0" w:color="auto"/>
              <w:left w:val="single" w:sz="4" w:space="0" w:color="auto"/>
              <w:bottom w:val="single" w:sz="4" w:space="0" w:color="auto"/>
              <w:right w:val="single" w:sz="4" w:space="0" w:color="auto"/>
            </w:tcBorders>
            <w:vAlign w:val="center"/>
          </w:tcPr>
          <w:p w14:paraId="6C30C9F8" w14:textId="77777777" w:rsidR="00D03B5D" w:rsidRPr="00FE5AA6" w:rsidRDefault="00D03B5D" w:rsidP="00D03B5D">
            <w:pPr>
              <w:pStyle w:val="affc"/>
              <w:widowControl w:val="0"/>
              <w:overflowPunct w:val="0"/>
              <w:adjustRightInd w:val="0"/>
              <w:spacing w:line="5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总报价小写（元）</w:t>
            </w:r>
          </w:p>
        </w:tc>
        <w:tc>
          <w:tcPr>
            <w:tcW w:w="2268" w:type="dxa"/>
            <w:tcBorders>
              <w:top w:val="single" w:sz="4" w:space="0" w:color="auto"/>
              <w:left w:val="single" w:sz="4" w:space="0" w:color="auto"/>
              <w:bottom w:val="single" w:sz="4" w:space="0" w:color="auto"/>
              <w:right w:val="single" w:sz="4" w:space="0" w:color="auto"/>
            </w:tcBorders>
            <w:vAlign w:val="center"/>
          </w:tcPr>
          <w:p w14:paraId="26C11260" w14:textId="77777777" w:rsidR="00D03B5D" w:rsidRPr="00FE5AA6" w:rsidRDefault="00D03B5D" w:rsidP="00226BDB">
            <w:pPr>
              <w:pStyle w:val="affc"/>
              <w:widowControl w:val="0"/>
              <w:overflowPunct w:val="0"/>
              <w:adjustRightInd w:val="0"/>
              <w:spacing w:line="6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交货期</w:t>
            </w:r>
          </w:p>
        </w:tc>
        <w:tc>
          <w:tcPr>
            <w:tcW w:w="851" w:type="dxa"/>
            <w:tcBorders>
              <w:top w:val="single" w:sz="4" w:space="0" w:color="auto"/>
              <w:left w:val="single" w:sz="4" w:space="0" w:color="auto"/>
              <w:bottom w:val="single" w:sz="4" w:space="0" w:color="auto"/>
              <w:right w:val="single" w:sz="4" w:space="0" w:color="auto"/>
            </w:tcBorders>
            <w:vAlign w:val="center"/>
          </w:tcPr>
          <w:p w14:paraId="57EABA46"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备注</w:t>
            </w:r>
          </w:p>
        </w:tc>
      </w:tr>
      <w:tr w:rsidR="00D03B5D" w:rsidRPr="00FE5AA6" w14:paraId="42BE2313" w14:textId="77777777" w:rsidTr="00D03B5D">
        <w:trPr>
          <w:trHeight w:val="1126"/>
        </w:trPr>
        <w:tc>
          <w:tcPr>
            <w:tcW w:w="993" w:type="dxa"/>
            <w:tcBorders>
              <w:top w:val="single" w:sz="4" w:space="0" w:color="auto"/>
              <w:left w:val="single" w:sz="4" w:space="0" w:color="auto"/>
              <w:bottom w:val="single" w:sz="4" w:space="0" w:color="auto"/>
              <w:right w:val="single" w:sz="4" w:space="0" w:color="auto"/>
            </w:tcBorders>
            <w:vAlign w:val="center"/>
          </w:tcPr>
          <w:p w14:paraId="05C003B6"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25B1384"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6B0883D8"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0B6EDF4"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4D3867A"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DAD230" w14:textId="77777777" w:rsidR="00D03B5D" w:rsidRPr="00FE5AA6" w:rsidRDefault="00D03B5D" w:rsidP="00D03B5D">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r>
      <w:tr w:rsidR="00D03B5D" w:rsidRPr="00FE5AA6" w14:paraId="0BE4D1DF" w14:textId="77777777" w:rsidTr="00D03B5D">
        <w:trPr>
          <w:trHeight w:val="1126"/>
        </w:trPr>
        <w:tc>
          <w:tcPr>
            <w:tcW w:w="3120" w:type="dxa"/>
            <w:gridSpan w:val="2"/>
            <w:tcBorders>
              <w:top w:val="single" w:sz="4" w:space="0" w:color="auto"/>
              <w:left w:val="single" w:sz="4" w:space="0" w:color="auto"/>
              <w:bottom w:val="single" w:sz="4" w:space="0" w:color="auto"/>
              <w:right w:val="single" w:sz="4" w:space="0" w:color="auto"/>
            </w:tcBorders>
            <w:vAlign w:val="center"/>
          </w:tcPr>
          <w:p w14:paraId="13546D1E" w14:textId="77777777" w:rsidR="00D03B5D" w:rsidRPr="00FE5AA6" w:rsidRDefault="00D03B5D" w:rsidP="006A288F">
            <w:pPr>
              <w:pStyle w:val="affc"/>
              <w:widowControl w:val="0"/>
              <w:overflowPunct w:val="0"/>
              <w:adjustRightInd w:val="0"/>
              <w:spacing w:line="600" w:lineRule="exact"/>
              <w:ind w:firstLine="0"/>
              <w:jc w:val="center"/>
              <w:rPr>
                <w:rFonts w:ascii="宋体" w:eastAsia="宋体" w:hAnsi="宋体"/>
                <w:color w:val="000000" w:themeColor="text1"/>
                <w:sz w:val="24"/>
                <w:szCs w:val="24"/>
              </w:rPr>
            </w:pPr>
            <w:r w:rsidRPr="00FE5AA6">
              <w:rPr>
                <w:rFonts w:ascii="宋体" w:eastAsia="宋体" w:hAnsi="宋体" w:hint="eastAsia"/>
                <w:color w:val="000000" w:themeColor="text1"/>
                <w:sz w:val="24"/>
                <w:szCs w:val="24"/>
              </w:rPr>
              <w:t>总报价大写（元）：</w:t>
            </w:r>
          </w:p>
        </w:tc>
        <w:tc>
          <w:tcPr>
            <w:tcW w:w="9071" w:type="dxa"/>
            <w:gridSpan w:val="3"/>
            <w:tcBorders>
              <w:top w:val="single" w:sz="4" w:space="0" w:color="auto"/>
              <w:left w:val="single" w:sz="4" w:space="0" w:color="auto"/>
              <w:bottom w:val="single" w:sz="4" w:space="0" w:color="auto"/>
              <w:right w:val="single" w:sz="4" w:space="0" w:color="auto"/>
            </w:tcBorders>
            <w:vAlign w:val="center"/>
          </w:tcPr>
          <w:p w14:paraId="28EAE0E1" w14:textId="77777777" w:rsidR="00D03B5D" w:rsidRPr="00FE5AA6" w:rsidRDefault="00D03B5D" w:rsidP="006A288F">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C1EE6E" w14:textId="77777777" w:rsidR="00D03B5D" w:rsidRPr="00FE5AA6" w:rsidRDefault="00D03B5D" w:rsidP="006A288F">
            <w:pPr>
              <w:pStyle w:val="affc"/>
              <w:widowControl w:val="0"/>
              <w:overflowPunct w:val="0"/>
              <w:adjustRightInd w:val="0"/>
              <w:spacing w:line="600" w:lineRule="exact"/>
              <w:ind w:firstLine="0"/>
              <w:jc w:val="center"/>
              <w:rPr>
                <w:rFonts w:ascii="宋体" w:eastAsia="宋体" w:hAnsi="宋体"/>
                <w:color w:val="000000" w:themeColor="text1"/>
                <w:sz w:val="24"/>
                <w:szCs w:val="24"/>
              </w:rPr>
            </w:pPr>
          </w:p>
        </w:tc>
      </w:tr>
    </w:tbl>
    <w:p w14:paraId="64541EAB" w14:textId="77777777" w:rsidR="00386359" w:rsidRPr="00FE5AA6" w:rsidRDefault="00386359" w:rsidP="00386359">
      <w:pPr>
        <w:overflowPunct w:val="0"/>
        <w:adjustRightInd w:val="0"/>
        <w:spacing w:line="600" w:lineRule="exact"/>
        <w:rPr>
          <w:rFonts w:ascii="仿宋_GB2312" w:eastAsia="仿宋_GB2312" w:hAnsi="宋体"/>
          <w:b/>
          <w:color w:val="000000" w:themeColor="text1"/>
          <w:sz w:val="28"/>
        </w:rPr>
      </w:pPr>
    </w:p>
    <w:p w14:paraId="0A296AFA" w14:textId="77777777" w:rsidR="00C90568" w:rsidRPr="00FE5AA6" w:rsidRDefault="00C90568" w:rsidP="00386359">
      <w:pPr>
        <w:overflowPunct w:val="0"/>
        <w:adjustRightInd w:val="0"/>
        <w:spacing w:line="600" w:lineRule="exact"/>
        <w:rPr>
          <w:rFonts w:ascii="仿宋_GB2312" w:eastAsia="仿宋_GB2312" w:hAnsi="宋体"/>
          <w:b/>
          <w:color w:val="000000" w:themeColor="text1"/>
          <w:sz w:val="28"/>
        </w:rPr>
      </w:pPr>
    </w:p>
    <w:p w14:paraId="71F9BF07" w14:textId="77777777" w:rsidR="00615BCC" w:rsidRPr="00FE5AA6" w:rsidRDefault="00615BCC">
      <w:pPr>
        <w:overflowPunct w:val="0"/>
        <w:adjustRightInd w:val="0"/>
        <w:spacing w:line="600" w:lineRule="exact"/>
        <w:rPr>
          <w:rFonts w:ascii="仿宋_GB2312" w:eastAsia="仿宋_GB2312" w:hAnsi="宋体"/>
          <w:color w:val="000000" w:themeColor="text1"/>
          <w:sz w:val="28"/>
        </w:rPr>
      </w:pPr>
    </w:p>
    <w:p w14:paraId="152250F4" w14:textId="77777777" w:rsidR="00615BCC" w:rsidRPr="00FE5AA6" w:rsidRDefault="0078108E">
      <w:pPr>
        <w:overflowPunct w:val="0"/>
        <w:adjustRightInd w:val="0"/>
        <w:spacing w:line="600" w:lineRule="exact"/>
        <w:rPr>
          <w:rFonts w:ascii="仿宋_GB2312" w:eastAsia="仿宋_GB2312" w:hAnsi="宋体"/>
          <w:color w:val="000000" w:themeColor="text1"/>
          <w:sz w:val="28"/>
        </w:rPr>
      </w:pPr>
      <w:r w:rsidRPr="00FE5AA6">
        <w:rPr>
          <w:rFonts w:ascii="仿宋_GB2312" w:eastAsia="仿宋_GB2312" w:hAnsi="宋体" w:hint="eastAsia"/>
          <w:color w:val="000000" w:themeColor="text1"/>
          <w:sz w:val="28"/>
        </w:rPr>
        <w:t>投标人</w:t>
      </w:r>
      <w:r w:rsidR="00615BCC" w:rsidRPr="00FE5AA6">
        <w:rPr>
          <w:rFonts w:ascii="仿宋_GB2312" w:eastAsia="仿宋_GB2312" w:hAnsi="宋体" w:hint="eastAsia"/>
          <w:color w:val="000000" w:themeColor="text1"/>
          <w:sz w:val="28"/>
        </w:rPr>
        <w:t>名称（加盖公章）：</w:t>
      </w:r>
    </w:p>
    <w:p w14:paraId="60885936" w14:textId="77777777" w:rsidR="00615BCC" w:rsidRPr="00FE5AA6" w:rsidRDefault="00615BCC">
      <w:pPr>
        <w:pStyle w:val="20"/>
        <w:ind w:firstLineChars="0" w:firstLine="0"/>
        <w:rPr>
          <w:color w:val="000000" w:themeColor="text1"/>
          <w:sz w:val="28"/>
        </w:rPr>
      </w:pPr>
      <w:r w:rsidRPr="00FE5AA6">
        <w:rPr>
          <w:rFonts w:hint="eastAsia"/>
          <w:color w:val="000000" w:themeColor="text1"/>
          <w:sz w:val="28"/>
        </w:rPr>
        <w:t>日期：</w:t>
      </w:r>
    </w:p>
    <w:p w14:paraId="69D34BC6" w14:textId="77777777" w:rsidR="00615BCC" w:rsidRPr="00FE5AA6" w:rsidRDefault="00615BCC">
      <w:pPr>
        <w:pStyle w:val="20"/>
        <w:ind w:firstLineChars="0" w:firstLine="0"/>
        <w:rPr>
          <w:color w:val="000000" w:themeColor="text1"/>
          <w:sz w:val="28"/>
        </w:rPr>
        <w:sectPr w:rsidR="00615BCC" w:rsidRPr="00FE5AA6">
          <w:pgSz w:w="16838" w:h="11906" w:orient="landscape"/>
          <w:pgMar w:top="1531" w:right="2041" w:bottom="1531" w:left="2041" w:header="851" w:footer="992" w:gutter="0"/>
          <w:cols w:space="720"/>
          <w:docGrid w:type="linesAndChars" w:linePitch="312"/>
        </w:sectPr>
      </w:pPr>
    </w:p>
    <w:p w14:paraId="6A0EDEFE" w14:textId="77777777" w:rsidR="00615BCC" w:rsidRPr="00FE5AA6" w:rsidRDefault="00615BCC">
      <w:pPr>
        <w:pStyle w:val="3"/>
        <w:jc w:val="both"/>
        <w:rPr>
          <w:rFonts w:ascii="黑体" w:eastAsia="黑体" w:hAnsi="黑体"/>
          <w:color w:val="000000" w:themeColor="text1"/>
        </w:rPr>
      </w:pPr>
      <w:bookmarkStart w:id="144" w:name="_Toc429645618"/>
      <w:bookmarkStart w:id="145" w:name="_Toc474748805"/>
      <w:r w:rsidRPr="00FE5AA6">
        <w:rPr>
          <w:rFonts w:ascii="黑体" w:eastAsia="黑体" w:hAnsi="黑体" w:hint="eastAsia"/>
          <w:color w:val="000000" w:themeColor="text1"/>
        </w:rPr>
        <w:lastRenderedPageBreak/>
        <w:t>五、附件</w:t>
      </w:r>
      <w:r w:rsidRPr="00FE5AA6">
        <w:rPr>
          <w:rFonts w:ascii="宋体" w:eastAsia="宋体" w:hAnsi="宋体" w:cs="Tahoma" w:hint="eastAsia"/>
          <w:color w:val="000000" w:themeColor="text1"/>
          <w:sz w:val="24"/>
          <w:szCs w:val="24"/>
        </w:rPr>
        <w:t>（以下参考格式文件由</w:t>
      </w:r>
      <w:r w:rsidR="0078108E" w:rsidRPr="00FE5AA6">
        <w:rPr>
          <w:rFonts w:ascii="宋体" w:eastAsia="宋体" w:hAnsi="宋体" w:cs="Tahoma" w:hint="eastAsia"/>
          <w:color w:val="000000" w:themeColor="text1"/>
          <w:sz w:val="24"/>
          <w:szCs w:val="24"/>
        </w:rPr>
        <w:t>投标人</w:t>
      </w:r>
      <w:r w:rsidRPr="00FE5AA6">
        <w:rPr>
          <w:rFonts w:ascii="宋体" w:eastAsia="宋体" w:hAnsi="宋体" w:cs="Tahoma" w:hint="eastAsia"/>
          <w:color w:val="000000" w:themeColor="text1"/>
          <w:sz w:val="24"/>
          <w:szCs w:val="24"/>
        </w:rPr>
        <w:t>根据需要选用）</w:t>
      </w:r>
      <w:bookmarkEnd w:id="144"/>
      <w:bookmarkEnd w:id="145"/>
    </w:p>
    <w:p w14:paraId="578D9DF9" w14:textId="77777777" w:rsidR="00615BCC" w:rsidRPr="00FE5AA6" w:rsidRDefault="00615BCC">
      <w:pPr>
        <w:widowControl/>
        <w:tabs>
          <w:tab w:val="left" w:pos="720"/>
        </w:tabs>
        <w:spacing w:line="360" w:lineRule="auto"/>
        <w:jc w:val="left"/>
        <w:rPr>
          <w:rFonts w:ascii="宋体" w:hAnsi="宋体"/>
          <w:b/>
          <w:color w:val="000000" w:themeColor="text1"/>
          <w:sz w:val="24"/>
        </w:rPr>
      </w:pPr>
      <w:r w:rsidRPr="00FE5AA6">
        <w:rPr>
          <w:rFonts w:ascii="宋体" w:hAnsi="宋体" w:hint="eastAsia"/>
          <w:b/>
          <w:color w:val="000000" w:themeColor="text1"/>
          <w:sz w:val="24"/>
        </w:rPr>
        <w:t>1、投标保证金汇入情况说明（可选）</w:t>
      </w:r>
    </w:p>
    <w:p w14:paraId="6EF24247" w14:textId="77777777" w:rsidR="00615BCC" w:rsidRPr="00FE5AA6" w:rsidRDefault="00615BCC">
      <w:pPr>
        <w:spacing w:line="460" w:lineRule="exact"/>
        <w:rPr>
          <w:rFonts w:ascii="宋体" w:hAnsi="宋体"/>
          <w:color w:val="000000" w:themeColor="text1"/>
          <w:sz w:val="24"/>
          <w:szCs w:val="24"/>
        </w:rPr>
      </w:pPr>
      <w:r w:rsidRPr="00FE5AA6">
        <w:rPr>
          <w:rFonts w:ascii="宋体" w:hAnsi="宋体" w:hint="eastAsia"/>
          <w:color w:val="000000" w:themeColor="text1"/>
          <w:sz w:val="24"/>
          <w:szCs w:val="24"/>
        </w:rPr>
        <w:t>致：东莞市公共资源交易中心</w:t>
      </w:r>
    </w:p>
    <w:p w14:paraId="5EE5A26A" w14:textId="77777777" w:rsidR="00615BCC" w:rsidRPr="00FE5AA6" w:rsidRDefault="00615BCC">
      <w:pPr>
        <w:spacing w:line="44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本公司已按</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采购项目（采购编号：</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）的招标文件要求，于</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年</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月</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日前以</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（付款形式）方式汇入指定</w:t>
      </w:r>
      <w:proofErr w:type="gramStart"/>
      <w:r w:rsidRPr="00FE5AA6">
        <w:rPr>
          <w:rFonts w:ascii="宋体" w:hAnsi="宋体" w:hint="eastAsia"/>
          <w:color w:val="000000" w:themeColor="text1"/>
          <w:sz w:val="24"/>
          <w:szCs w:val="24"/>
        </w:rPr>
        <w:t>帐户</w:t>
      </w:r>
      <w:proofErr w:type="gramEnd"/>
      <w:r w:rsidRPr="00FE5AA6">
        <w:rPr>
          <w:rFonts w:ascii="宋体" w:hAnsi="宋体" w:hint="eastAsia"/>
          <w:color w:val="000000" w:themeColor="text1"/>
          <w:sz w:val="24"/>
          <w:szCs w:val="24"/>
        </w:rPr>
        <w:t>（</w:t>
      </w:r>
      <w:proofErr w:type="gramStart"/>
      <w:r w:rsidRPr="00FE5AA6">
        <w:rPr>
          <w:rFonts w:ascii="宋体" w:hAnsi="宋体" w:hint="eastAsia"/>
          <w:color w:val="000000" w:themeColor="text1"/>
          <w:sz w:val="24"/>
          <w:szCs w:val="24"/>
        </w:rPr>
        <w:t>帐户</w:t>
      </w:r>
      <w:proofErr w:type="gramEnd"/>
      <w:r w:rsidRPr="00FE5AA6">
        <w:rPr>
          <w:rFonts w:ascii="宋体" w:hAnsi="宋体" w:hint="eastAsia"/>
          <w:color w:val="000000" w:themeColor="text1"/>
          <w:sz w:val="24"/>
          <w:szCs w:val="24"/>
        </w:rPr>
        <w:t>名称：</w:t>
      </w:r>
      <w:r w:rsidRPr="00FE5AA6">
        <w:rPr>
          <w:rFonts w:ascii="宋体" w:hAnsi="宋体" w:hint="eastAsia"/>
          <w:color w:val="000000" w:themeColor="text1"/>
          <w:sz w:val="24"/>
          <w:szCs w:val="24"/>
          <w:u w:val="single"/>
        </w:rPr>
        <w:t xml:space="preserve"> 东莞市公共资源交易中心 </w:t>
      </w:r>
      <w:r w:rsidRPr="00FE5AA6">
        <w:rPr>
          <w:rFonts w:ascii="宋体" w:hAnsi="宋体" w:hint="eastAsia"/>
          <w:color w:val="000000" w:themeColor="text1"/>
          <w:sz w:val="24"/>
          <w:szCs w:val="24"/>
        </w:rPr>
        <w:t>，</w:t>
      </w:r>
      <w:proofErr w:type="gramStart"/>
      <w:r w:rsidRPr="00FE5AA6">
        <w:rPr>
          <w:rFonts w:ascii="宋体" w:hAnsi="宋体" w:hint="eastAsia"/>
          <w:color w:val="000000" w:themeColor="text1"/>
          <w:sz w:val="24"/>
          <w:szCs w:val="24"/>
        </w:rPr>
        <w:t>帐号</w:t>
      </w:r>
      <w:proofErr w:type="gramEnd"/>
      <w:r w:rsidRPr="00FE5AA6">
        <w:rPr>
          <w:rFonts w:ascii="宋体" w:hAnsi="宋体" w:hint="eastAsia"/>
          <w:color w:val="000000" w:themeColor="text1"/>
          <w:sz w:val="24"/>
          <w:szCs w:val="24"/>
        </w:rPr>
        <w:t>:</w:t>
      </w:r>
      <w:r w:rsidRPr="00FE5AA6">
        <w:rPr>
          <w:color w:val="000000" w:themeColor="text1"/>
        </w:rPr>
        <w:t xml:space="preserve"> </w:t>
      </w:r>
      <w:r w:rsidRPr="00FE5AA6">
        <w:rPr>
          <w:rFonts w:ascii="宋体" w:hAnsi="宋体"/>
          <w:color w:val="000000" w:themeColor="text1"/>
          <w:sz w:val="24"/>
          <w:szCs w:val="24"/>
          <w:u w:val="single"/>
        </w:rPr>
        <w:t>540008801002888</w:t>
      </w:r>
      <w:r w:rsidRPr="00FE5AA6">
        <w:rPr>
          <w:rFonts w:ascii="宋体" w:hAnsi="宋体" w:hint="eastAsia"/>
          <w:color w:val="000000" w:themeColor="text1"/>
          <w:sz w:val="24"/>
          <w:szCs w:val="24"/>
          <w:u w:val="single"/>
        </w:rPr>
        <w:t>,</w:t>
      </w:r>
      <w:r w:rsidRPr="00FE5AA6">
        <w:rPr>
          <w:rFonts w:ascii="宋体" w:hAnsi="宋体" w:hint="eastAsia"/>
          <w:color w:val="000000" w:themeColor="text1"/>
          <w:sz w:val="24"/>
          <w:szCs w:val="24"/>
        </w:rPr>
        <w:t>开户银行：</w:t>
      </w:r>
      <w:r w:rsidRPr="00FE5AA6">
        <w:rPr>
          <w:rFonts w:ascii="宋体" w:hAnsi="宋体" w:hint="eastAsia"/>
          <w:color w:val="000000" w:themeColor="text1"/>
          <w:sz w:val="24"/>
          <w:szCs w:val="24"/>
          <w:u w:val="single"/>
        </w:rPr>
        <w:t>东莞银行东莞总行营业部</w:t>
      </w:r>
      <w:r w:rsidRPr="00FE5AA6">
        <w:rPr>
          <w:rFonts w:ascii="宋体" w:hAnsi="宋体" w:hint="eastAsia"/>
          <w:color w:val="000000" w:themeColor="text1"/>
          <w:sz w:val="24"/>
          <w:szCs w:val="24"/>
        </w:rPr>
        <w:t>）。</w:t>
      </w:r>
    </w:p>
    <w:p w14:paraId="2A94A9D4" w14:textId="77777777" w:rsidR="00615BCC" w:rsidRPr="00FE5AA6" w:rsidRDefault="00615BCC">
      <w:pPr>
        <w:spacing w:line="46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投标单位投标保证金的汇款情况：（详见附件－投标保证金进</w:t>
      </w:r>
      <w:proofErr w:type="gramStart"/>
      <w:r w:rsidRPr="00FE5AA6">
        <w:rPr>
          <w:rFonts w:ascii="宋体" w:hAnsi="宋体" w:hint="eastAsia"/>
          <w:color w:val="000000" w:themeColor="text1"/>
          <w:sz w:val="24"/>
          <w:szCs w:val="24"/>
        </w:rPr>
        <w:t>帐单</w:t>
      </w:r>
      <w:proofErr w:type="gramEnd"/>
      <w:r w:rsidRPr="00FE5AA6">
        <w:rPr>
          <w:rFonts w:ascii="宋体" w:hAnsi="宋体" w:hint="eastAsia"/>
          <w:color w:val="000000" w:themeColor="text1"/>
          <w:sz w:val="24"/>
          <w:szCs w:val="24"/>
        </w:rPr>
        <w:t>）</w:t>
      </w:r>
    </w:p>
    <w:p w14:paraId="24440462" w14:textId="77777777" w:rsidR="00615BCC" w:rsidRPr="00FE5AA6" w:rsidRDefault="00615BCC">
      <w:pPr>
        <w:spacing w:line="46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汇出时间：</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年</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月</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日；</w:t>
      </w:r>
    </w:p>
    <w:p w14:paraId="6068D953" w14:textId="77777777" w:rsidR="00615BCC" w:rsidRPr="00FE5AA6" w:rsidRDefault="00615BCC">
      <w:pPr>
        <w:spacing w:line="460" w:lineRule="exact"/>
        <w:ind w:firstLineChars="200" w:firstLine="480"/>
        <w:rPr>
          <w:rFonts w:ascii="宋体" w:hAnsi="宋体" w:cs="宋体"/>
          <w:color w:val="000000" w:themeColor="text1"/>
          <w:sz w:val="24"/>
          <w:szCs w:val="24"/>
          <w:u w:val="single"/>
        </w:rPr>
      </w:pPr>
      <w:r w:rsidRPr="00FE5AA6">
        <w:rPr>
          <w:rFonts w:ascii="宋体" w:hAnsi="宋体" w:hint="eastAsia"/>
          <w:color w:val="000000" w:themeColor="text1"/>
          <w:sz w:val="24"/>
          <w:szCs w:val="24"/>
        </w:rPr>
        <w:t>汇</w:t>
      </w:r>
      <w:r w:rsidRPr="00FE5AA6">
        <w:rPr>
          <w:rFonts w:ascii="宋体" w:hAnsi="宋体" w:cs="宋体" w:hint="eastAsia"/>
          <w:color w:val="000000" w:themeColor="text1"/>
          <w:sz w:val="24"/>
          <w:szCs w:val="24"/>
        </w:rPr>
        <w:t>款金额：（大写）人民币</w:t>
      </w:r>
      <w:r w:rsidRPr="00FE5AA6">
        <w:rPr>
          <w:rFonts w:ascii="宋体" w:hAnsi="宋体" w:cs="宋体" w:hint="eastAsia"/>
          <w:color w:val="000000" w:themeColor="text1"/>
          <w:sz w:val="24"/>
          <w:szCs w:val="24"/>
          <w:u w:val="single"/>
        </w:rPr>
        <w:t xml:space="preserve">                元整</w:t>
      </w:r>
    </w:p>
    <w:p w14:paraId="3166280F" w14:textId="77777777" w:rsidR="00615BCC" w:rsidRPr="00FE5AA6" w:rsidRDefault="00615BCC">
      <w:pPr>
        <w:spacing w:line="460" w:lineRule="exact"/>
        <w:ind w:firstLineChars="650" w:firstLine="1560"/>
        <w:rPr>
          <w:rFonts w:ascii="宋体" w:hAnsi="宋体" w:cs="宋体"/>
          <w:color w:val="000000" w:themeColor="text1"/>
          <w:sz w:val="24"/>
          <w:szCs w:val="24"/>
          <w:u w:val="single"/>
        </w:rPr>
      </w:pPr>
      <w:r w:rsidRPr="00FE5AA6">
        <w:rPr>
          <w:rFonts w:ascii="宋体" w:hAnsi="宋体" w:cs="宋体" w:hint="eastAsia"/>
          <w:color w:val="000000" w:themeColor="text1"/>
          <w:sz w:val="24"/>
          <w:szCs w:val="24"/>
        </w:rPr>
        <w:t>（小写：￥</w:t>
      </w:r>
      <w:r w:rsidRPr="00FE5AA6">
        <w:rPr>
          <w:rFonts w:ascii="宋体" w:hAnsi="宋体" w:cs="宋体" w:hint="eastAsia"/>
          <w:color w:val="000000" w:themeColor="text1"/>
          <w:sz w:val="24"/>
          <w:szCs w:val="24"/>
          <w:u w:val="single"/>
        </w:rPr>
        <w:t xml:space="preserve">      </w:t>
      </w:r>
      <w:r w:rsidRPr="00FE5AA6">
        <w:rPr>
          <w:rFonts w:ascii="宋体" w:hAnsi="宋体" w:cs="宋体" w:hint="eastAsia"/>
          <w:color w:val="000000" w:themeColor="text1"/>
          <w:sz w:val="24"/>
          <w:szCs w:val="24"/>
        </w:rPr>
        <w:t>元），</w:t>
      </w:r>
    </w:p>
    <w:p w14:paraId="371B984C" w14:textId="77777777" w:rsidR="00615BCC" w:rsidRPr="00FE5AA6" w:rsidRDefault="00615BCC">
      <w:pPr>
        <w:spacing w:line="460" w:lineRule="exact"/>
        <w:ind w:firstLineChars="200" w:firstLine="480"/>
        <w:rPr>
          <w:rFonts w:ascii="宋体" w:hAnsi="宋体"/>
          <w:color w:val="000000" w:themeColor="text1"/>
          <w:sz w:val="24"/>
          <w:szCs w:val="24"/>
          <w:u w:val="single"/>
        </w:rPr>
      </w:pPr>
      <w:r w:rsidRPr="00FE5AA6">
        <w:rPr>
          <w:rFonts w:ascii="宋体" w:hAnsi="宋体" w:hint="eastAsia"/>
          <w:color w:val="000000" w:themeColor="text1"/>
          <w:sz w:val="24"/>
          <w:szCs w:val="24"/>
        </w:rPr>
        <w:t>汇款</w:t>
      </w:r>
      <w:proofErr w:type="gramStart"/>
      <w:r w:rsidRPr="00FE5AA6">
        <w:rPr>
          <w:rFonts w:ascii="宋体" w:hAnsi="宋体" w:hint="eastAsia"/>
          <w:color w:val="000000" w:themeColor="text1"/>
          <w:sz w:val="24"/>
          <w:szCs w:val="24"/>
        </w:rPr>
        <w:t>帐户</w:t>
      </w:r>
      <w:proofErr w:type="gramEnd"/>
      <w:r w:rsidRPr="00FE5AA6">
        <w:rPr>
          <w:rFonts w:ascii="宋体" w:hAnsi="宋体" w:hint="eastAsia"/>
          <w:color w:val="000000" w:themeColor="text1"/>
          <w:sz w:val="24"/>
          <w:szCs w:val="24"/>
        </w:rPr>
        <w:t>名称：</w:t>
      </w:r>
      <w:r w:rsidRPr="00FE5AA6">
        <w:rPr>
          <w:rFonts w:ascii="宋体" w:hAnsi="宋体" w:hint="eastAsia"/>
          <w:color w:val="000000" w:themeColor="text1"/>
          <w:sz w:val="24"/>
          <w:szCs w:val="24"/>
          <w:u w:val="single"/>
        </w:rPr>
        <w:t xml:space="preserve">  （必须是投标时使用的单位名称）   </w:t>
      </w:r>
    </w:p>
    <w:p w14:paraId="38AE7513" w14:textId="77777777" w:rsidR="00615BCC" w:rsidRPr="00FE5AA6" w:rsidRDefault="00615BCC">
      <w:pPr>
        <w:spacing w:line="46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帐    号：</w:t>
      </w:r>
      <w:r w:rsidRPr="00FE5AA6">
        <w:rPr>
          <w:rFonts w:ascii="宋体" w:hAnsi="宋体" w:hint="eastAsia"/>
          <w:color w:val="000000" w:themeColor="text1"/>
          <w:sz w:val="24"/>
          <w:szCs w:val="24"/>
          <w:u w:val="single"/>
        </w:rPr>
        <w:t xml:space="preserve">  （必须是投标时使用的</w:t>
      </w:r>
      <w:proofErr w:type="gramStart"/>
      <w:r w:rsidRPr="00FE5AA6">
        <w:rPr>
          <w:rFonts w:ascii="宋体" w:hAnsi="宋体" w:hint="eastAsia"/>
          <w:color w:val="000000" w:themeColor="text1"/>
          <w:sz w:val="24"/>
          <w:szCs w:val="24"/>
          <w:u w:val="single"/>
        </w:rPr>
        <w:t>帐号</w:t>
      </w:r>
      <w:proofErr w:type="gramEnd"/>
      <w:r w:rsidRPr="00FE5AA6">
        <w:rPr>
          <w:rFonts w:ascii="宋体" w:hAnsi="宋体" w:hint="eastAsia"/>
          <w:color w:val="000000" w:themeColor="text1"/>
          <w:sz w:val="24"/>
          <w:szCs w:val="24"/>
          <w:u w:val="single"/>
        </w:rPr>
        <w:t xml:space="preserve">）     </w:t>
      </w:r>
    </w:p>
    <w:p w14:paraId="17CE2F19" w14:textId="77777777" w:rsidR="00615BCC" w:rsidRPr="00FE5AA6" w:rsidRDefault="00615BCC">
      <w:pPr>
        <w:spacing w:line="460" w:lineRule="exact"/>
        <w:ind w:firstLineChars="200" w:firstLine="480"/>
        <w:rPr>
          <w:rFonts w:ascii="宋体" w:hAnsi="宋体"/>
          <w:color w:val="000000" w:themeColor="text1"/>
          <w:sz w:val="24"/>
          <w:szCs w:val="24"/>
          <w:u w:val="single"/>
        </w:rPr>
      </w:pPr>
      <w:r w:rsidRPr="00FE5AA6">
        <w:rPr>
          <w:rFonts w:ascii="宋体" w:hAnsi="宋体" w:hint="eastAsia"/>
          <w:color w:val="000000" w:themeColor="text1"/>
          <w:sz w:val="24"/>
          <w:szCs w:val="24"/>
        </w:rPr>
        <w:t>开户银行：</w:t>
      </w:r>
      <w:r w:rsidRPr="00FE5AA6">
        <w:rPr>
          <w:rFonts w:ascii="宋体" w:hAnsi="宋体" w:hint="eastAsia"/>
          <w:color w:val="000000" w:themeColor="text1"/>
          <w:sz w:val="24"/>
          <w:szCs w:val="24"/>
          <w:u w:val="single"/>
        </w:rPr>
        <w:t xml:space="preserve">    银行   省    市          (分行/支行)    </w:t>
      </w:r>
    </w:p>
    <w:p w14:paraId="5BF199B6" w14:textId="77777777" w:rsidR="00615BCC" w:rsidRPr="00FE5AA6" w:rsidRDefault="00615BCC">
      <w:pPr>
        <w:spacing w:line="46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本公司</w:t>
      </w:r>
      <w:proofErr w:type="gramStart"/>
      <w:r w:rsidRPr="00FE5AA6">
        <w:rPr>
          <w:rFonts w:ascii="宋体" w:hAnsi="宋体" w:hint="eastAsia"/>
          <w:color w:val="000000" w:themeColor="text1"/>
          <w:sz w:val="24"/>
          <w:szCs w:val="24"/>
        </w:rPr>
        <w:t>谨承诺</w:t>
      </w:r>
      <w:proofErr w:type="gramEnd"/>
      <w:r w:rsidRPr="00FE5AA6">
        <w:rPr>
          <w:rFonts w:ascii="宋体" w:hAnsi="宋体" w:hint="eastAsia"/>
          <w:color w:val="000000" w:themeColor="text1"/>
          <w:sz w:val="24"/>
          <w:szCs w:val="24"/>
        </w:rPr>
        <w:t>上述资料是正确、真实的，如因上述证明与事实不符导致的一切损失，本公司保证承担赔偿等一切法律责任。</w:t>
      </w:r>
    </w:p>
    <w:p w14:paraId="5EA2CDD5" w14:textId="77777777" w:rsidR="00615BCC" w:rsidRPr="00FE5AA6" w:rsidRDefault="00615BCC">
      <w:pPr>
        <w:spacing w:line="460" w:lineRule="exact"/>
        <w:ind w:firstLineChars="200" w:firstLine="480"/>
        <w:rPr>
          <w:rFonts w:ascii="宋体" w:hAnsi="宋体"/>
          <w:color w:val="000000" w:themeColor="text1"/>
          <w:sz w:val="24"/>
          <w:szCs w:val="24"/>
        </w:rPr>
      </w:pPr>
      <w:r w:rsidRPr="00FE5AA6">
        <w:rPr>
          <w:rFonts w:ascii="宋体" w:hAnsi="宋体" w:hint="eastAsia"/>
          <w:color w:val="000000" w:themeColor="text1"/>
          <w:sz w:val="24"/>
          <w:szCs w:val="24"/>
        </w:rPr>
        <w:t>投标保证金退回时，请按上述资料退回。</w:t>
      </w:r>
    </w:p>
    <w:p w14:paraId="26BF41BE" w14:textId="77777777" w:rsidR="00615BCC" w:rsidRPr="00FE5AA6" w:rsidRDefault="00615BCC" w:rsidP="00B0500D">
      <w:pPr>
        <w:spacing w:line="460" w:lineRule="exact"/>
        <w:ind w:firstLineChars="200" w:firstLine="482"/>
        <w:rPr>
          <w:rFonts w:ascii="宋体" w:hAnsi="宋体"/>
          <w:b/>
          <w:color w:val="000000" w:themeColor="text1"/>
          <w:sz w:val="24"/>
          <w:szCs w:val="24"/>
        </w:rPr>
      </w:pPr>
      <w:r w:rsidRPr="00FE5AA6">
        <w:rPr>
          <w:rFonts w:ascii="宋体" w:hAnsi="宋体" w:hint="eastAsia"/>
          <w:b/>
          <w:color w:val="000000" w:themeColor="text1"/>
          <w:sz w:val="24"/>
          <w:szCs w:val="24"/>
        </w:rPr>
        <w:t>附件：投标保证金进</w:t>
      </w:r>
      <w:proofErr w:type="gramStart"/>
      <w:r w:rsidRPr="00FE5AA6">
        <w:rPr>
          <w:rFonts w:ascii="宋体" w:hAnsi="宋体" w:hint="eastAsia"/>
          <w:b/>
          <w:color w:val="000000" w:themeColor="text1"/>
          <w:sz w:val="24"/>
          <w:szCs w:val="24"/>
        </w:rPr>
        <w:t>帐单</w:t>
      </w:r>
      <w:proofErr w:type="gramEnd"/>
      <w:r w:rsidRPr="00FE5AA6">
        <w:rPr>
          <w:rFonts w:ascii="宋体" w:hAnsi="宋体" w:hint="eastAsia"/>
          <w:b/>
          <w:color w:val="000000" w:themeColor="text1"/>
          <w:sz w:val="24"/>
          <w:szCs w:val="24"/>
        </w:rPr>
        <w:t>复印件（加盖公章）</w:t>
      </w:r>
    </w:p>
    <w:p w14:paraId="1249D5F1" w14:textId="77777777" w:rsidR="00615BCC" w:rsidRPr="00FE5AA6" w:rsidRDefault="00615BCC">
      <w:pPr>
        <w:spacing w:line="460" w:lineRule="exact"/>
        <w:ind w:rightChars="402" w:right="844"/>
        <w:jc w:val="right"/>
        <w:rPr>
          <w:rFonts w:ascii="宋体" w:hAnsi="宋体"/>
          <w:color w:val="000000" w:themeColor="text1"/>
          <w:sz w:val="24"/>
          <w:szCs w:val="24"/>
        </w:rPr>
      </w:pPr>
      <w:r w:rsidRPr="00FE5AA6">
        <w:rPr>
          <w:rFonts w:ascii="宋体" w:hAnsi="宋体" w:hint="eastAsia"/>
          <w:color w:val="000000" w:themeColor="text1"/>
          <w:sz w:val="24"/>
          <w:szCs w:val="24"/>
        </w:rPr>
        <w:t>（单位公章）</w:t>
      </w:r>
    </w:p>
    <w:p w14:paraId="35A12FB4" w14:textId="77777777" w:rsidR="00615BCC" w:rsidRPr="00FE5AA6" w:rsidRDefault="00615BCC" w:rsidP="00B0500D">
      <w:pPr>
        <w:spacing w:line="460" w:lineRule="exact"/>
        <w:ind w:rightChars="299" w:right="628"/>
        <w:jc w:val="right"/>
        <w:rPr>
          <w:rFonts w:ascii="宋体" w:hAnsi="宋体"/>
          <w:color w:val="000000" w:themeColor="text1"/>
          <w:sz w:val="24"/>
          <w:szCs w:val="24"/>
        </w:rPr>
      </w:pPr>
      <w:r w:rsidRPr="00FE5AA6">
        <w:rPr>
          <w:rFonts w:ascii="宋体" w:hAnsi="宋体" w:hint="eastAsia"/>
          <w:color w:val="000000" w:themeColor="text1"/>
          <w:sz w:val="24"/>
          <w:szCs w:val="24"/>
        </w:rPr>
        <w:t>年   月   日</w:t>
      </w:r>
    </w:p>
    <w:p w14:paraId="03AFEC3A" w14:textId="77777777" w:rsidR="00615BCC" w:rsidRPr="00FE5AA6" w:rsidRDefault="00615BCC">
      <w:pPr>
        <w:spacing w:line="460" w:lineRule="exact"/>
        <w:rPr>
          <w:rFonts w:ascii="宋体" w:hAnsi="宋体"/>
          <w:color w:val="000000" w:themeColor="text1"/>
          <w:sz w:val="24"/>
          <w:szCs w:val="24"/>
          <w:u w:val="single"/>
        </w:rPr>
      </w:pPr>
      <w:r w:rsidRPr="00FE5AA6">
        <w:rPr>
          <w:rFonts w:ascii="宋体" w:hAnsi="宋体" w:hint="eastAsia"/>
          <w:color w:val="000000" w:themeColor="text1"/>
          <w:sz w:val="24"/>
          <w:szCs w:val="24"/>
        </w:rPr>
        <w:t>公司名称：</w:t>
      </w:r>
      <w:r w:rsidRPr="00FE5AA6">
        <w:rPr>
          <w:rFonts w:ascii="宋体" w:hAnsi="宋体" w:hint="eastAsia"/>
          <w:color w:val="000000" w:themeColor="text1"/>
          <w:sz w:val="24"/>
          <w:szCs w:val="24"/>
          <w:u w:val="single"/>
        </w:rPr>
        <w:t xml:space="preserve">           </w:t>
      </w:r>
    </w:p>
    <w:p w14:paraId="0F062CC3" w14:textId="77777777" w:rsidR="00615BCC" w:rsidRPr="00FE5AA6" w:rsidRDefault="00615BCC">
      <w:pPr>
        <w:spacing w:line="460" w:lineRule="exact"/>
        <w:rPr>
          <w:rFonts w:ascii="宋体" w:hAnsi="宋体"/>
          <w:color w:val="000000" w:themeColor="text1"/>
          <w:sz w:val="24"/>
          <w:szCs w:val="24"/>
        </w:rPr>
      </w:pPr>
      <w:r w:rsidRPr="00FE5AA6">
        <w:rPr>
          <w:rFonts w:ascii="宋体" w:hAnsi="宋体" w:hint="eastAsia"/>
          <w:color w:val="000000" w:themeColor="text1"/>
          <w:sz w:val="24"/>
          <w:szCs w:val="24"/>
        </w:rPr>
        <w:t>公司地址：</w:t>
      </w:r>
      <w:r w:rsidRPr="00FE5AA6">
        <w:rPr>
          <w:rFonts w:ascii="宋体" w:hAnsi="宋体" w:hint="eastAsia"/>
          <w:color w:val="000000" w:themeColor="text1"/>
          <w:sz w:val="24"/>
          <w:szCs w:val="24"/>
          <w:u w:val="single"/>
        </w:rPr>
        <w:t xml:space="preserve">           </w:t>
      </w:r>
    </w:p>
    <w:p w14:paraId="7AEFF773" w14:textId="77777777" w:rsidR="00615BCC" w:rsidRPr="00FE5AA6" w:rsidRDefault="00615BCC">
      <w:pPr>
        <w:spacing w:line="460" w:lineRule="exact"/>
        <w:rPr>
          <w:rFonts w:ascii="宋体" w:hAnsi="宋体"/>
          <w:color w:val="000000" w:themeColor="text1"/>
          <w:sz w:val="24"/>
          <w:szCs w:val="24"/>
        </w:rPr>
      </w:pPr>
      <w:r w:rsidRPr="00FE5AA6">
        <w:rPr>
          <w:rFonts w:ascii="宋体" w:hAnsi="宋体" w:hint="eastAsia"/>
          <w:color w:val="000000" w:themeColor="text1"/>
          <w:sz w:val="24"/>
          <w:szCs w:val="24"/>
        </w:rPr>
        <w:t>联系人：</w:t>
      </w:r>
      <w:r w:rsidRPr="00FE5AA6">
        <w:rPr>
          <w:rFonts w:ascii="宋体" w:hAnsi="宋体" w:hint="eastAsia"/>
          <w:color w:val="000000" w:themeColor="text1"/>
          <w:sz w:val="24"/>
          <w:szCs w:val="24"/>
          <w:u w:val="single"/>
        </w:rPr>
        <w:t xml:space="preserve">                   </w:t>
      </w:r>
    </w:p>
    <w:p w14:paraId="62F4E2F9" w14:textId="77777777" w:rsidR="00615BCC" w:rsidRPr="00FE5AA6" w:rsidRDefault="00615BCC">
      <w:pPr>
        <w:spacing w:line="460" w:lineRule="exact"/>
        <w:rPr>
          <w:rFonts w:ascii="宋体" w:hAnsi="宋体"/>
          <w:color w:val="000000" w:themeColor="text1"/>
          <w:sz w:val="24"/>
          <w:szCs w:val="24"/>
        </w:rPr>
      </w:pPr>
      <w:r w:rsidRPr="00FE5AA6">
        <w:rPr>
          <w:rFonts w:ascii="宋体" w:hAnsi="宋体" w:hint="eastAsia"/>
          <w:color w:val="000000" w:themeColor="text1"/>
          <w:sz w:val="24"/>
          <w:szCs w:val="24"/>
        </w:rPr>
        <w:t>公司电话：</w:t>
      </w:r>
      <w:r w:rsidRPr="00FE5AA6">
        <w:rPr>
          <w:rFonts w:ascii="宋体" w:hAnsi="宋体" w:hint="eastAsia"/>
          <w:color w:val="000000" w:themeColor="text1"/>
          <w:sz w:val="24"/>
          <w:szCs w:val="24"/>
          <w:u w:val="single"/>
        </w:rPr>
        <w:t xml:space="preserve">           </w:t>
      </w:r>
      <w:r w:rsidRPr="00FE5AA6">
        <w:rPr>
          <w:rFonts w:ascii="宋体" w:hAnsi="宋体" w:hint="eastAsia"/>
          <w:color w:val="000000" w:themeColor="text1"/>
          <w:sz w:val="24"/>
          <w:szCs w:val="24"/>
        </w:rPr>
        <w:t xml:space="preserve">      联系人手机：</w:t>
      </w:r>
      <w:r w:rsidRPr="00FE5AA6">
        <w:rPr>
          <w:rFonts w:ascii="宋体" w:hAnsi="宋体" w:hint="eastAsia"/>
          <w:color w:val="000000" w:themeColor="text1"/>
          <w:sz w:val="24"/>
          <w:szCs w:val="24"/>
          <w:u w:val="single"/>
        </w:rPr>
        <w:t xml:space="preserve">              </w:t>
      </w:r>
    </w:p>
    <w:p w14:paraId="67B44F62" w14:textId="77777777" w:rsidR="00615BCC" w:rsidRPr="00FE5AA6" w:rsidRDefault="00615BCC">
      <w:pPr>
        <w:spacing w:line="460" w:lineRule="exact"/>
        <w:rPr>
          <w:rFonts w:ascii="宋体" w:hAnsi="宋体"/>
          <w:color w:val="000000" w:themeColor="text1"/>
          <w:sz w:val="24"/>
          <w:szCs w:val="24"/>
        </w:rPr>
      </w:pPr>
    </w:p>
    <w:p w14:paraId="0B565625" w14:textId="77777777" w:rsidR="00615BCC" w:rsidRPr="00FE5AA6" w:rsidRDefault="00615BCC">
      <w:pPr>
        <w:spacing w:line="460" w:lineRule="exact"/>
        <w:rPr>
          <w:rFonts w:ascii="宋体" w:hAnsi="宋体"/>
          <w:b/>
          <w:color w:val="000000" w:themeColor="text1"/>
          <w:sz w:val="24"/>
          <w:szCs w:val="24"/>
        </w:rPr>
      </w:pPr>
      <w:r w:rsidRPr="00FE5AA6">
        <w:rPr>
          <w:rFonts w:ascii="宋体" w:hAnsi="宋体" w:hint="eastAsia"/>
          <w:b/>
          <w:color w:val="000000" w:themeColor="text1"/>
          <w:sz w:val="24"/>
          <w:szCs w:val="24"/>
        </w:rPr>
        <w:t>注：1、</w:t>
      </w:r>
      <w:proofErr w:type="gramStart"/>
      <w:r w:rsidRPr="00FE5AA6">
        <w:rPr>
          <w:rFonts w:ascii="宋体" w:hAnsi="宋体" w:hint="eastAsia"/>
          <w:b/>
          <w:color w:val="000000" w:themeColor="text1"/>
          <w:sz w:val="24"/>
          <w:szCs w:val="24"/>
        </w:rPr>
        <w:t>本说明</w:t>
      </w:r>
      <w:proofErr w:type="gramEnd"/>
      <w:r w:rsidRPr="00FE5AA6">
        <w:rPr>
          <w:rFonts w:ascii="宋体" w:hAnsi="宋体" w:hint="eastAsia"/>
          <w:b/>
          <w:color w:val="000000" w:themeColor="text1"/>
          <w:sz w:val="24"/>
          <w:szCs w:val="24"/>
        </w:rPr>
        <w:t>的所有内容（包括所填写内容）均需打印；2、</w:t>
      </w:r>
      <w:proofErr w:type="gramStart"/>
      <w:r w:rsidRPr="00FE5AA6">
        <w:rPr>
          <w:rFonts w:ascii="宋体" w:hAnsi="宋体" w:hint="eastAsia"/>
          <w:b/>
          <w:color w:val="000000" w:themeColor="text1"/>
          <w:sz w:val="24"/>
          <w:szCs w:val="24"/>
        </w:rPr>
        <w:t>本说明</w:t>
      </w:r>
      <w:proofErr w:type="gramEnd"/>
      <w:r w:rsidRPr="00FE5AA6">
        <w:rPr>
          <w:rFonts w:ascii="宋体" w:hAnsi="宋体" w:hint="eastAsia"/>
          <w:b/>
          <w:color w:val="000000" w:themeColor="text1"/>
          <w:sz w:val="24"/>
          <w:szCs w:val="24"/>
        </w:rPr>
        <w:t>及投标保证金进</w:t>
      </w:r>
      <w:proofErr w:type="gramStart"/>
      <w:r w:rsidRPr="00FE5AA6">
        <w:rPr>
          <w:rFonts w:ascii="宋体" w:hAnsi="宋体" w:hint="eastAsia"/>
          <w:b/>
          <w:color w:val="000000" w:themeColor="text1"/>
          <w:sz w:val="24"/>
          <w:szCs w:val="24"/>
        </w:rPr>
        <w:t>帐单</w:t>
      </w:r>
      <w:proofErr w:type="gramEnd"/>
      <w:r w:rsidRPr="00FE5AA6">
        <w:rPr>
          <w:rFonts w:ascii="宋体" w:hAnsi="宋体" w:hint="eastAsia"/>
          <w:b/>
          <w:color w:val="000000" w:themeColor="text1"/>
          <w:sz w:val="24"/>
          <w:szCs w:val="24"/>
        </w:rPr>
        <w:t>复印件（A4纸规格，加盖公章）在投标时需单独提交。</w:t>
      </w:r>
    </w:p>
    <w:p w14:paraId="0A33805E" w14:textId="77777777" w:rsidR="00615BCC" w:rsidRPr="00FE5AA6" w:rsidRDefault="00615BCC">
      <w:pPr>
        <w:widowControl/>
        <w:tabs>
          <w:tab w:val="left" w:pos="720"/>
        </w:tabs>
        <w:spacing w:line="360" w:lineRule="auto"/>
        <w:jc w:val="left"/>
        <w:rPr>
          <w:rFonts w:ascii="宋体" w:hAnsi="宋体"/>
          <w:b/>
          <w:color w:val="000000" w:themeColor="text1"/>
          <w:sz w:val="24"/>
        </w:rPr>
      </w:pPr>
      <w:r w:rsidRPr="00FE5AA6">
        <w:rPr>
          <w:rFonts w:ascii="宋体" w:hAnsi="宋体" w:hint="eastAsia"/>
          <w:b/>
          <w:color w:val="000000" w:themeColor="text1"/>
          <w:sz w:val="24"/>
        </w:rPr>
        <w:lastRenderedPageBreak/>
        <w:t>2.政府采购投标保函（可选）</w:t>
      </w:r>
    </w:p>
    <w:p w14:paraId="74D04F17" w14:textId="77777777" w:rsidR="00615BCC" w:rsidRPr="00FE5AA6" w:rsidRDefault="00615BCC">
      <w:pPr>
        <w:widowControl/>
        <w:tabs>
          <w:tab w:val="left" w:pos="720"/>
        </w:tabs>
        <w:spacing w:line="360" w:lineRule="auto"/>
        <w:jc w:val="center"/>
        <w:rPr>
          <w:rFonts w:ascii="宋体" w:hAnsi="宋体"/>
          <w:b/>
          <w:color w:val="000000" w:themeColor="text1"/>
          <w:sz w:val="24"/>
        </w:rPr>
      </w:pPr>
    </w:p>
    <w:p w14:paraId="7677275A" w14:textId="77777777" w:rsidR="00615BCC" w:rsidRPr="00FE5AA6" w:rsidRDefault="00615BCC">
      <w:pPr>
        <w:pStyle w:val="a9"/>
        <w:spacing w:line="440" w:lineRule="exact"/>
        <w:ind w:leftChars="0" w:left="0" w:right="482"/>
        <w:rPr>
          <w:color w:val="000000" w:themeColor="text1"/>
          <w:szCs w:val="24"/>
        </w:rPr>
      </w:pPr>
      <w:r w:rsidRPr="00FE5AA6">
        <w:rPr>
          <w:rFonts w:hint="eastAsia"/>
          <w:color w:val="000000" w:themeColor="text1"/>
          <w:szCs w:val="24"/>
        </w:rPr>
        <w:t>致：东莞市公共资源交易中心</w:t>
      </w:r>
    </w:p>
    <w:p w14:paraId="542DAD97" w14:textId="77777777" w:rsidR="00615BCC" w:rsidRPr="00FE5AA6" w:rsidRDefault="00615BCC">
      <w:pPr>
        <w:pStyle w:val="a9"/>
        <w:spacing w:line="440" w:lineRule="exact"/>
        <w:ind w:leftChars="0" w:left="0" w:right="482"/>
        <w:rPr>
          <w:color w:val="000000" w:themeColor="text1"/>
          <w:szCs w:val="24"/>
        </w:rPr>
      </w:pPr>
      <w:r w:rsidRPr="00FE5AA6">
        <w:rPr>
          <w:rFonts w:hint="eastAsia"/>
          <w:color w:val="000000" w:themeColor="text1"/>
          <w:szCs w:val="24"/>
        </w:rPr>
        <w:t xml:space="preserve">     鉴于</w:t>
      </w:r>
      <w:r w:rsidRPr="00FE5AA6">
        <w:rPr>
          <w:rFonts w:hint="eastAsia"/>
          <w:color w:val="000000" w:themeColor="text1"/>
          <w:szCs w:val="24"/>
          <w:u w:val="single"/>
        </w:rPr>
        <w:t xml:space="preserve">            </w:t>
      </w:r>
      <w:r w:rsidRPr="00FE5AA6">
        <w:rPr>
          <w:rFonts w:hint="eastAsia"/>
          <w:color w:val="000000" w:themeColor="text1"/>
          <w:szCs w:val="24"/>
        </w:rPr>
        <w:t>（以下简称“</w:t>
      </w:r>
      <w:r w:rsidR="0078108E" w:rsidRPr="00FE5AA6">
        <w:rPr>
          <w:rFonts w:hint="eastAsia"/>
          <w:color w:val="000000" w:themeColor="text1"/>
          <w:szCs w:val="24"/>
        </w:rPr>
        <w:t>投标人</w:t>
      </w:r>
      <w:r w:rsidRPr="00FE5AA6">
        <w:rPr>
          <w:rFonts w:hint="eastAsia"/>
          <w:color w:val="000000" w:themeColor="text1"/>
          <w:szCs w:val="24"/>
        </w:rPr>
        <w:t>”）拟参加采购编号为</w:t>
      </w:r>
      <w:r w:rsidRPr="00FE5AA6">
        <w:rPr>
          <w:rFonts w:hint="eastAsia"/>
          <w:color w:val="000000" w:themeColor="text1"/>
          <w:szCs w:val="24"/>
          <w:u w:val="single"/>
        </w:rPr>
        <w:t xml:space="preserve">                  </w:t>
      </w:r>
      <w:r w:rsidRPr="00FE5AA6">
        <w:rPr>
          <w:rFonts w:hint="eastAsia"/>
          <w:color w:val="000000" w:themeColor="text1"/>
          <w:szCs w:val="24"/>
        </w:rPr>
        <w:t>的</w:t>
      </w:r>
      <w:r w:rsidRPr="00FE5AA6">
        <w:rPr>
          <w:rFonts w:hint="eastAsia"/>
          <w:color w:val="000000" w:themeColor="text1"/>
          <w:szCs w:val="24"/>
          <w:u w:val="single"/>
        </w:rPr>
        <w:t xml:space="preserve">             </w:t>
      </w:r>
      <w:r w:rsidRPr="00FE5AA6">
        <w:rPr>
          <w:rFonts w:hint="eastAsia"/>
          <w:color w:val="000000" w:themeColor="text1"/>
          <w:szCs w:val="24"/>
        </w:rPr>
        <w:t>采购项目（以下简称“本项目”）的投标，根据本项目招标文件，</w:t>
      </w:r>
      <w:r w:rsidR="0078108E" w:rsidRPr="00FE5AA6">
        <w:rPr>
          <w:rFonts w:hint="eastAsia"/>
          <w:color w:val="000000" w:themeColor="text1"/>
          <w:szCs w:val="24"/>
        </w:rPr>
        <w:t>投标人</w:t>
      </w:r>
      <w:r w:rsidRPr="00FE5AA6">
        <w:rPr>
          <w:rFonts w:hint="eastAsia"/>
          <w:color w:val="000000" w:themeColor="text1"/>
          <w:szCs w:val="24"/>
        </w:rPr>
        <w:t>参加投标时应向你方交纳投标保证金，且可以政府采购投标担保函的形交纳投标保证金。应</w:t>
      </w:r>
      <w:r w:rsidR="0078108E" w:rsidRPr="00FE5AA6">
        <w:rPr>
          <w:rFonts w:hint="eastAsia"/>
          <w:color w:val="000000" w:themeColor="text1"/>
          <w:szCs w:val="24"/>
        </w:rPr>
        <w:t>投标人</w:t>
      </w:r>
      <w:r w:rsidRPr="00FE5AA6">
        <w:rPr>
          <w:rFonts w:hint="eastAsia"/>
          <w:color w:val="000000" w:themeColor="text1"/>
          <w:szCs w:val="24"/>
        </w:rPr>
        <w:t>的申请，本公司以保证的方式向你方提供如下投标保证金担保：</w:t>
      </w:r>
    </w:p>
    <w:p w14:paraId="77696A78" w14:textId="77777777" w:rsidR="00615BCC" w:rsidRPr="00FE5AA6" w:rsidRDefault="00615BCC">
      <w:pPr>
        <w:pStyle w:val="a9"/>
        <w:spacing w:line="440" w:lineRule="exact"/>
        <w:ind w:leftChars="0" w:left="0" w:right="482"/>
        <w:rPr>
          <w:color w:val="000000" w:themeColor="text1"/>
          <w:szCs w:val="24"/>
        </w:rPr>
      </w:pPr>
      <w:r w:rsidRPr="00FE5AA6">
        <w:rPr>
          <w:rFonts w:hint="eastAsia"/>
          <w:color w:val="000000" w:themeColor="text1"/>
          <w:szCs w:val="24"/>
        </w:rPr>
        <w:t xml:space="preserve">     一、保证责任的情形及保证金额</w:t>
      </w:r>
    </w:p>
    <w:p w14:paraId="22267E06" w14:textId="77777777" w:rsidR="00615BCC" w:rsidRPr="00FE5AA6" w:rsidRDefault="00615BCC">
      <w:pPr>
        <w:pStyle w:val="a9"/>
        <w:spacing w:line="440" w:lineRule="exact"/>
        <w:ind w:leftChars="0" w:left="0" w:right="482" w:firstLine="480"/>
        <w:rPr>
          <w:color w:val="000000" w:themeColor="text1"/>
          <w:szCs w:val="24"/>
        </w:rPr>
      </w:pPr>
      <w:r w:rsidRPr="00FE5AA6">
        <w:rPr>
          <w:rFonts w:hint="eastAsia"/>
          <w:color w:val="000000" w:themeColor="text1"/>
          <w:szCs w:val="24"/>
        </w:rPr>
        <w:t>（一）在</w:t>
      </w:r>
      <w:r w:rsidR="0078108E" w:rsidRPr="00FE5AA6">
        <w:rPr>
          <w:rFonts w:hint="eastAsia"/>
          <w:color w:val="000000" w:themeColor="text1"/>
          <w:szCs w:val="24"/>
        </w:rPr>
        <w:t>投标人</w:t>
      </w:r>
      <w:r w:rsidRPr="00FE5AA6">
        <w:rPr>
          <w:rFonts w:hint="eastAsia"/>
          <w:color w:val="000000" w:themeColor="text1"/>
          <w:szCs w:val="24"/>
        </w:rPr>
        <w:t>出现下列情形之一时，本公司承担保证责任：</w:t>
      </w:r>
    </w:p>
    <w:p w14:paraId="39BD6C8B"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1.中标后</w:t>
      </w:r>
      <w:r w:rsidR="0078108E" w:rsidRPr="00FE5AA6">
        <w:rPr>
          <w:rFonts w:hint="eastAsia"/>
          <w:color w:val="000000" w:themeColor="text1"/>
          <w:szCs w:val="24"/>
        </w:rPr>
        <w:t>投标人</w:t>
      </w:r>
      <w:r w:rsidRPr="00FE5AA6">
        <w:rPr>
          <w:rFonts w:hint="eastAsia"/>
          <w:color w:val="000000" w:themeColor="text1"/>
          <w:szCs w:val="24"/>
        </w:rPr>
        <w:t>无正当理由不与采购人签订《政府采购合同》；</w:t>
      </w:r>
    </w:p>
    <w:p w14:paraId="32F9EB76"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2.招标文件规定的</w:t>
      </w:r>
      <w:r w:rsidR="0078108E" w:rsidRPr="00FE5AA6">
        <w:rPr>
          <w:rFonts w:hint="eastAsia"/>
          <w:color w:val="000000" w:themeColor="text1"/>
          <w:szCs w:val="24"/>
        </w:rPr>
        <w:t>投标人</w:t>
      </w:r>
      <w:r w:rsidRPr="00FE5AA6">
        <w:rPr>
          <w:rFonts w:hint="eastAsia"/>
          <w:color w:val="000000" w:themeColor="text1"/>
          <w:szCs w:val="24"/>
        </w:rPr>
        <w:t>应当缴纳投标保证金的其他情形。</w:t>
      </w:r>
    </w:p>
    <w:p w14:paraId="38CAD4FA"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（二）本公司承担保证责任的最高金额为人民币</w:t>
      </w:r>
      <w:r w:rsidRPr="00FE5AA6">
        <w:rPr>
          <w:rFonts w:hint="eastAsia"/>
          <w:color w:val="000000" w:themeColor="text1"/>
          <w:szCs w:val="24"/>
          <w:u w:val="single"/>
        </w:rPr>
        <w:t xml:space="preserve">         </w:t>
      </w:r>
      <w:r w:rsidRPr="00FE5AA6">
        <w:rPr>
          <w:rFonts w:hint="eastAsia"/>
          <w:color w:val="000000" w:themeColor="text1"/>
          <w:szCs w:val="24"/>
        </w:rPr>
        <w:t>元（大写</w:t>
      </w:r>
      <w:r w:rsidRPr="00FE5AA6">
        <w:rPr>
          <w:rFonts w:hint="eastAsia"/>
          <w:color w:val="000000" w:themeColor="text1"/>
          <w:szCs w:val="24"/>
          <w:u w:val="single"/>
        </w:rPr>
        <w:t xml:space="preserve">        </w:t>
      </w:r>
      <w:r w:rsidRPr="00FE5AA6">
        <w:rPr>
          <w:rFonts w:hint="eastAsia"/>
          <w:color w:val="000000" w:themeColor="text1"/>
          <w:szCs w:val="24"/>
        </w:rPr>
        <w:t>元整），即本项目的投标保证金金额。</w:t>
      </w:r>
    </w:p>
    <w:p w14:paraId="58593CC2"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二、保证的方式及保证期间</w:t>
      </w:r>
    </w:p>
    <w:p w14:paraId="727CB252"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本公司保证的方式为：连带责任保证。</w:t>
      </w:r>
    </w:p>
    <w:p w14:paraId="34D1D772"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 xml:space="preserve">本公司的保证期间为：自本保函生效之日起 </w:t>
      </w:r>
      <w:r w:rsidRPr="00FE5AA6">
        <w:rPr>
          <w:rFonts w:hint="eastAsia"/>
          <w:color w:val="000000" w:themeColor="text1"/>
          <w:szCs w:val="24"/>
          <w:u w:val="single"/>
        </w:rPr>
        <w:t xml:space="preserve">    </w:t>
      </w:r>
      <w:proofErr w:type="gramStart"/>
      <w:r w:rsidRPr="00FE5AA6">
        <w:rPr>
          <w:rFonts w:hint="eastAsia"/>
          <w:color w:val="000000" w:themeColor="text1"/>
          <w:szCs w:val="24"/>
        </w:rPr>
        <w:t>个</w:t>
      </w:r>
      <w:proofErr w:type="gramEnd"/>
      <w:r w:rsidRPr="00FE5AA6">
        <w:rPr>
          <w:rFonts w:hint="eastAsia"/>
          <w:color w:val="000000" w:themeColor="text1"/>
          <w:szCs w:val="24"/>
        </w:rPr>
        <w:t>月止。</w:t>
      </w:r>
    </w:p>
    <w:p w14:paraId="7142FA5E"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三、承担保证责任的程序</w:t>
      </w:r>
    </w:p>
    <w:p w14:paraId="318BCCB4"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1.你方要求本公司承担上述第一款保证责任时，应在本保函保证期间内向本公司发出书面索赔通知。索赔通知应写明要求索赔的金额，支付款项应到达的账号，并附有证明</w:t>
      </w:r>
      <w:r w:rsidR="0078108E" w:rsidRPr="00FE5AA6">
        <w:rPr>
          <w:rFonts w:hint="eastAsia"/>
          <w:color w:val="000000" w:themeColor="text1"/>
          <w:szCs w:val="24"/>
        </w:rPr>
        <w:t>投标人</w:t>
      </w:r>
      <w:r w:rsidRPr="00FE5AA6">
        <w:rPr>
          <w:rFonts w:hint="eastAsia"/>
          <w:color w:val="000000" w:themeColor="text1"/>
          <w:szCs w:val="24"/>
        </w:rPr>
        <w:t>发生本公司应承担保责任情形的事实材料。</w:t>
      </w:r>
    </w:p>
    <w:p w14:paraId="5B38E63D"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2.本公司在收到索赔通知及相关证明材料后，在</w:t>
      </w:r>
      <w:r w:rsidRPr="00FE5AA6">
        <w:rPr>
          <w:rFonts w:hint="eastAsia"/>
          <w:color w:val="000000" w:themeColor="text1"/>
          <w:szCs w:val="24"/>
          <w:u w:val="single"/>
        </w:rPr>
        <w:t xml:space="preserve">   </w:t>
      </w:r>
      <w:proofErr w:type="gramStart"/>
      <w:r w:rsidRPr="00FE5AA6">
        <w:rPr>
          <w:rFonts w:hint="eastAsia"/>
          <w:color w:val="000000" w:themeColor="text1"/>
          <w:szCs w:val="24"/>
        </w:rPr>
        <w:t>个</w:t>
      </w:r>
      <w:proofErr w:type="gramEnd"/>
      <w:r w:rsidRPr="00FE5AA6">
        <w:rPr>
          <w:rFonts w:hint="eastAsia"/>
          <w:color w:val="000000" w:themeColor="text1"/>
          <w:szCs w:val="24"/>
        </w:rPr>
        <w:t>工作日内进行审查，符合应承</w:t>
      </w:r>
      <w:proofErr w:type="gramStart"/>
      <w:r w:rsidRPr="00FE5AA6">
        <w:rPr>
          <w:rFonts w:hint="eastAsia"/>
          <w:color w:val="000000" w:themeColor="text1"/>
          <w:szCs w:val="24"/>
        </w:rPr>
        <w:t>担保证责任</w:t>
      </w:r>
      <w:proofErr w:type="gramEnd"/>
      <w:r w:rsidRPr="00FE5AA6">
        <w:rPr>
          <w:rFonts w:hint="eastAsia"/>
          <w:color w:val="000000" w:themeColor="text1"/>
          <w:szCs w:val="24"/>
        </w:rPr>
        <w:t>情形的，本公司应按照你方的要求代</w:t>
      </w:r>
      <w:r w:rsidR="0078108E" w:rsidRPr="00FE5AA6">
        <w:rPr>
          <w:rFonts w:hint="eastAsia"/>
          <w:color w:val="000000" w:themeColor="text1"/>
          <w:szCs w:val="24"/>
        </w:rPr>
        <w:t>投标人</w:t>
      </w:r>
      <w:r w:rsidRPr="00FE5AA6">
        <w:rPr>
          <w:rFonts w:hint="eastAsia"/>
          <w:color w:val="000000" w:themeColor="text1"/>
          <w:szCs w:val="24"/>
        </w:rPr>
        <w:t>向你方支付投标保证金。</w:t>
      </w:r>
    </w:p>
    <w:p w14:paraId="30E58BA0"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四、保证责任的终止</w:t>
      </w:r>
    </w:p>
    <w:p w14:paraId="712A4E51"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1.保证期间届满你方未向本公司书面主张保证责任的，</w:t>
      </w:r>
      <w:proofErr w:type="gramStart"/>
      <w:r w:rsidRPr="00FE5AA6">
        <w:rPr>
          <w:rFonts w:hint="eastAsia"/>
          <w:color w:val="000000" w:themeColor="text1"/>
          <w:szCs w:val="24"/>
        </w:rPr>
        <w:t>自保证</w:t>
      </w:r>
      <w:proofErr w:type="gramEnd"/>
      <w:r w:rsidRPr="00FE5AA6">
        <w:rPr>
          <w:rFonts w:hint="eastAsia"/>
          <w:color w:val="000000" w:themeColor="text1"/>
          <w:szCs w:val="24"/>
        </w:rPr>
        <w:t>期间届满次日起，本公司保证责任自动终止。</w:t>
      </w:r>
    </w:p>
    <w:p w14:paraId="7F0B676B"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2.本公司按照本保函向你贵方履行了保证责任后，自本公司向你贵方支付</w:t>
      </w:r>
      <w:r w:rsidRPr="00FE5AA6">
        <w:rPr>
          <w:rFonts w:hint="eastAsia"/>
          <w:color w:val="000000" w:themeColor="text1"/>
          <w:szCs w:val="24"/>
        </w:rPr>
        <w:lastRenderedPageBreak/>
        <w:t>款项（支付款项从本公司账户划出）之日起，保证责任终止。</w:t>
      </w:r>
    </w:p>
    <w:p w14:paraId="738B6695"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3.按照法律法规的规定或出现本公司保证责任终止的其它情形的，本公司在本保函项目的保证责任亦终止。</w:t>
      </w:r>
    </w:p>
    <w:p w14:paraId="45EB65EE"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五、免责条款</w:t>
      </w:r>
    </w:p>
    <w:p w14:paraId="72B2226A"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1.依照法律规定或你方与</w:t>
      </w:r>
      <w:r w:rsidR="0078108E" w:rsidRPr="00FE5AA6">
        <w:rPr>
          <w:rFonts w:hint="eastAsia"/>
          <w:color w:val="000000" w:themeColor="text1"/>
          <w:szCs w:val="24"/>
        </w:rPr>
        <w:t>投标人</w:t>
      </w:r>
      <w:r w:rsidRPr="00FE5AA6">
        <w:rPr>
          <w:rFonts w:hint="eastAsia"/>
          <w:color w:val="000000" w:themeColor="text1"/>
          <w:szCs w:val="24"/>
        </w:rPr>
        <w:t>的另行约定，全部或者部分免除</w:t>
      </w:r>
      <w:r w:rsidR="0078108E" w:rsidRPr="00FE5AA6">
        <w:rPr>
          <w:rFonts w:hint="eastAsia"/>
          <w:color w:val="000000" w:themeColor="text1"/>
          <w:szCs w:val="24"/>
        </w:rPr>
        <w:t>投标人</w:t>
      </w:r>
      <w:r w:rsidRPr="00FE5AA6">
        <w:rPr>
          <w:rFonts w:hint="eastAsia"/>
          <w:color w:val="000000" w:themeColor="text1"/>
          <w:szCs w:val="24"/>
        </w:rPr>
        <w:t>投标保证金义务时，本公司亦免除相应的保证责任。</w:t>
      </w:r>
    </w:p>
    <w:p w14:paraId="36DF3D3C"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2.因你方原因致使</w:t>
      </w:r>
      <w:r w:rsidR="0078108E" w:rsidRPr="00FE5AA6">
        <w:rPr>
          <w:rFonts w:hint="eastAsia"/>
          <w:color w:val="000000" w:themeColor="text1"/>
          <w:szCs w:val="24"/>
        </w:rPr>
        <w:t>投标人</w:t>
      </w:r>
      <w:r w:rsidRPr="00FE5AA6">
        <w:rPr>
          <w:rFonts w:hint="eastAsia"/>
          <w:color w:val="000000" w:themeColor="text1"/>
          <w:szCs w:val="24"/>
        </w:rPr>
        <w:t>发生本保函第一条第（一）款约定情形的，本公司不承担保证责任。</w:t>
      </w:r>
    </w:p>
    <w:p w14:paraId="2D3D0309"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3.因不可抗力造成</w:t>
      </w:r>
      <w:r w:rsidR="0078108E" w:rsidRPr="00FE5AA6">
        <w:rPr>
          <w:rFonts w:hint="eastAsia"/>
          <w:color w:val="000000" w:themeColor="text1"/>
          <w:szCs w:val="24"/>
        </w:rPr>
        <w:t>投标人</w:t>
      </w:r>
      <w:r w:rsidRPr="00FE5AA6">
        <w:rPr>
          <w:rFonts w:hint="eastAsia"/>
          <w:color w:val="000000" w:themeColor="text1"/>
          <w:szCs w:val="24"/>
        </w:rPr>
        <w:t>发生本保函第一条约定情形的，本公司不承担保证责任。</w:t>
      </w:r>
    </w:p>
    <w:p w14:paraId="18AA3AC0"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4.你方或其他有权机关对采购文件进行任何澄清或修改，加重本公司保证责任的，本公司对加重部分不承担保证责任，但该澄清或修改经本公司事先书面同意的除外。</w:t>
      </w:r>
    </w:p>
    <w:p w14:paraId="559CA05B"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六、争议的解决</w:t>
      </w:r>
    </w:p>
    <w:p w14:paraId="74C09D45"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因本保函发生的纠纷，由你我双方协商解决，协商不成的，通过诉讼程序解决，诉讼管辖地法院为</w:t>
      </w:r>
      <w:r w:rsidRPr="00FE5AA6">
        <w:rPr>
          <w:rFonts w:hint="eastAsia"/>
          <w:color w:val="000000" w:themeColor="text1"/>
          <w:szCs w:val="24"/>
          <w:u w:val="single"/>
        </w:rPr>
        <w:t xml:space="preserve">        法院</w:t>
      </w:r>
      <w:r w:rsidRPr="00FE5AA6">
        <w:rPr>
          <w:rFonts w:hint="eastAsia"/>
          <w:color w:val="000000" w:themeColor="text1"/>
          <w:szCs w:val="24"/>
        </w:rPr>
        <w:t>。</w:t>
      </w:r>
    </w:p>
    <w:p w14:paraId="1C5E5495"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七、保函的生效</w:t>
      </w:r>
    </w:p>
    <w:p w14:paraId="69DF9CFC"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本保函自本公司加盖公章之日起生效。</w:t>
      </w:r>
    </w:p>
    <w:p w14:paraId="42966CFA" w14:textId="77777777" w:rsidR="00615BCC" w:rsidRPr="00FE5AA6" w:rsidRDefault="00615BCC">
      <w:pPr>
        <w:pStyle w:val="a9"/>
        <w:spacing w:line="440" w:lineRule="exact"/>
        <w:ind w:leftChars="0" w:left="0" w:right="482" w:firstLineChars="250" w:firstLine="600"/>
        <w:rPr>
          <w:color w:val="000000" w:themeColor="text1"/>
          <w:szCs w:val="24"/>
        </w:rPr>
      </w:pPr>
    </w:p>
    <w:p w14:paraId="1FDF8F36" w14:textId="77777777" w:rsidR="00615BCC" w:rsidRPr="00FE5AA6" w:rsidRDefault="00615BCC">
      <w:pPr>
        <w:pStyle w:val="a9"/>
        <w:spacing w:line="440" w:lineRule="exact"/>
        <w:ind w:leftChars="0" w:left="0" w:right="482" w:firstLineChars="250" w:firstLine="600"/>
        <w:rPr>
          <w:color w:val="000000" w:themeColor="text1"/>
          <w:szCs w:val="24"/>
        </w:rPr>
      </w:pPr>
    </w:p>
    <w:p w14:paraId="5E85BCAB"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 xml:space="preserve">                            保证人： </w:t>
      </w:r>
    </w:p>
    <w:p w14:paraId="4BA3D2D9" w14:textId="77777777" w:rsidR="00615BCC" w:rsidRPr="00FE5AA6" w:rsidRDefault="00615BCC">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 xml:space="preserve">                            法定代表人：</w:t>
      </w:r>
    </w:p>
    <w:p w14:paraId="66DCA9CB" w14:textId="77777777" w:rsidR="00615BCC" w:rsidRPr="00FE5AA6" w:rsidRDefault="00615BCC" w:rsidP="00B54157">
      <w:pPr>
        <w:pStyle w:val="a9"/>
        <w:spacing w:line="440" w:lineRule="exact"/>
        <w:ind w:leftChars="0" w:left="0" w:right="482" w:firstLineChars="250" w:firstLine="600"/>
        <w:rPr>
          <w:color w:val="000000" w:themeColor="text1"/>
          <w:szCs w:val="24"/>
        </w:rPr>
      </w:pPr>
      <w:r w:rsidRPr="00FE5AA6">
        <w:rPr>
          <w:rFonts w:hint="eastAsia"/>
          <w:color w:val="000000" w:themeColor="text1"/>
          <w:szCs w:val="24"/>
        </w:rPr>
        <w:t xml:space="preserve">                                       年   月   日</w:t>
      </w:r>
    </w:p>
    <w:p w14:paraId="3A6ABE38" w14:textId="77777777" w:rsidR="00615BCC" w:rsidRPr="00FE5AA6" w:rsidRDefault="00615BCC">
      <w:pPr>
        <w:spacing w:line="360" w:lineRule="auto"/>
        <w:rPr>
          <w:rFonts w:ascii="宋体" w:hAnsi="宋体"/>
          <w:b/>
          <w:color w:val="000000" w:themeColor="text1"/>
          <w:sz w:val="24"/>
        </w:rPr>
      </w:pPr>
      <w:r w:rsidRPr="00FE5AA6">
        <w:rPr>
          <w:color w:val="000000" w:themeColor="text1"/>
        </w:rPr>
        <w:br w:type="page"/>
      </w:r>
      <w:r w:rsidR="00B54157" w:rsidRPr="00FE5AA6">
        <w:rPr>
          <w:rFonts w:ascii="宋体" w:hAnsi="宋体" w:hint="eastAsia"/>
          <w:b/>
          <w:color w:val="000000" w:themeColor="text1"/>
          <w:sz w:val="24"/>
        </w:rPr>
        <w:lastRenderedPageBreak/>
        <w:t>3</w:t>
      </w:r>
      <w:r w:rsidRPr="00FE5AA6">
        <w:rPr>
          <w:rFonts w:ascii="宋体" w:hAnsi="宋体" w:hint="eastAsia"/>
          <w:b/>
          <w:color w:val="000000" w:themeColor="text1"/>
          <w:sz w:val="24"/>
        </w:rPr>
        <w:t>. 询问函、质疑函参考格式（可选）</w:t>
      </w:r>
    </w:p>
    <w:p w14:paraId="2C102C48" w14:textId="77777777" w:rsidR="00615BCC" w:rsidRPr="00FE5AA6" w:rsidRDefault="00615BCC">
      <w:pPr>
        <w:pStyle w:val="aff1"/>
        <w:snapToGrid w:val="0"/>
        <w:spacing w:line="360" w:lineRule="auto"/>
        <w:jc w:val="both"/>
        <w:rPr>
          <w:color w:val="000000" w:themeColor="text1"/>
          <w:szCs w:val="21"/>
        </w:rPr>
      </w:pPr>
    </w:p>
    <w:p w14:paraId="037F9A01" w14:textId="77777777" w:rsidR="00615BCC" w:rsidRPr="00FE5AA6" w:rsidRDefault="00615BCC" w:rsidP="00AE149A">
      <w:pPr>
        <w:snapToGrid w:val="0"/>
        <w:spacing w:line="360" w:lineRule="auto"/>
        <w:ind w:firstLineChars="201" w:firstLine="424"/>
        <w:rPr>
          <w:rFonts w:ascii="宋体" w:hAnsi="宋体"/>
          <w:b/>
          <w:color w:val="000000" w:themeColor="text1"/>
          <w:szCs w:val="21"/>
        </w:rPr>
      </w:pPr>
      <w:r w:rsidRPr="00FE5AA6">
        <w:rPr>
          <w:rFonts w:ascii="宋体" w:hAnsi="宋体" w:hint="eastAsia"/>
          <w:b/>
          <w:color w:val="000000" w:themeColor="text1"/>
          <w:szCs w:val="21"/>
        </w:rPr>
        <w:t>说明：（1）本部分格式为投标</w:t>
      </w:r>
      <w:r w:rsidR="0078108E" w:rsidRPr="00FE5AA6">
        <w:rPr>
          <w:rFonts w:ascii="宋体" w:hAnsi="宋体" w:hint="eastAsia"/>
          <w:b/>
          <w:color w:val="000000" w:themeColor="text1"/>
          <w:szCs w:val="21"/>
        </w:rPr>
        <w:t>人</w:t>
      </w:r>
      <w:r w:rsidRPr="00FE5AA6">
        <w:rPr>
          <w:rFonts w:ascii="宋体" w:hAnsi="宋体" w:hint="eastAsia"/>
          <w:b/>
          <w:color w:val="000000" w:themeColor="text1"/>
          <w:szCs w:val="21"/>
        </w:rPr>
        <w:t>提交询问函、质疑函时使用，不属于投标文件格式的组成部分。（2）递交询问函、质疑函时须提供营业执照、授权委托书及其身份证复印件（法定代表人亲自办理的，只需提交身份证复印件，无需提交授权委托书）并盖公章等有关材料。联系电话：0769-28330608。</w:t>
      </w:r>
    </w:p>
    <w:p w14:paraId="5143D5A7" w14:textId="77777777" w:rsidR="00615BCC" w:rsidRPr="00FE5AA6" w:rsidRDefault="00615BCC">
      <w:pPr>
        <w:pStyle w:val="aff1"/>
        <w:snapToGrid w:val="0"/>
        <w:spacing w:line="360" w:lineRule="auto"/>
        <w:jc w:val="both"/>
        <w:rPr>
          <w:color w:val="000000" w:themeColor="text1"/>
          <w:szCs w:val="21"/>
        </w:rPr>
      </w:pPr>
    </w:p>
    <w:p w14:paraId="326857D6" w14:textId="77777777" w:rsidR="00615BCC" w:rsidRPr="00FE5AA6" w:rsidRDefault="00615BCC">
      <w:pPr>
        <w:pStyle w:val="aff1"/>
        <w:snapToGrid w:val="0"/>
        <w:spacing w:line="360" w:lineRule="auto"/>
        <w:jc w:val="both"/>
        <w:rPr>
          <w:rFonts w:ascii="宋体" w:hAnsi="宋体"/>
          <w:color w:val="000000" w:themeColor="text1"/>
        </w:rPr>
      </w:pPr>
      <w:r w:rsidRPr="00FE5AA6">
        <w:rPr>
          <w:rFonts w:ascii="宋体" w:hAnsi="宋体" w:hint="eastAsia"/>
          <w:color w:val="000000" w:themeColor="text1"/>
        </w:rPr>
        <w:t>1：询问函参考格式</w:t>
      </w:r>
    </w:p>
    <w:p w14:paraId="67FE835B" w14:textId="77777777" w:rsidR="00615BCC" w:rsidRPr="00FE5AA6" w:rsidRDefault="00615BCC">
      <w:pPr>
        <w:pStyle w:val="aff1"/>
        <w:spacing w:line="360" w:lineRule="auto"/>
        <w:jc w:val="center"/>
        <w:rPr>
          <w:rStyle w:val="ae"/>
          <w:color w:val="000000" w:themeColor="text1"/>
          <w:sz w:val="28"/>
          <w:szCs w:val="28"/>
        </w:rPr>
      </w:pPr>
      <w:r w:rsidRPr="00FE5AA6">
        <w:rPr>
          <w:rStyle w:val="ae"/>
          <w:rFonts w:hint="eastAsia"/>
          <w:color w:val="000000" w:themeColor="text1"/>
          <w:sz w:val="28"/>
          <w:szCs w:val="28"/>
        </w:rPr>
        <w:t>询问函</w:t>
      </w:r>
    </w:p>
    <w:p w14:paraId="2A02395D" w14:textId="77777777" w:rsidR="00615BCC" w:rsidRPr="00FE5AA6" w:rsidRDefault="00615BCC">
      <w:pPr>
        <w:widowControl/>
        <w:tabs>
          <w:tab w:val="left" w:pos="6300"/>
        </w:tabs>
        <w:snapToGrid w:val="0"/>
        <w:spacing w:line="360" w:lineRule="auto"/>
        <w:jc w:val="left"/>
        <w:rPr>
          <w:rFonts w:ascii="宋体" w:hAnsi="宋体"/>
          <w:color w:val="000000" w:themeColor="text1"/>
        </w:rPr>
      </w:pPr>
      <w:r w:rsidRPr="00FE5AA6">
        <w:rPr>
          <w:rFonts w:ascii="宋体" w:hAnsi="宋体" w:hint="eastAsia"/>
          <w:color w:val="000000" w:themeColor="text1"/>
          <w:sz w:val="24"/>
        </w:rPr>
        <w:t>采购人/东莞市公共资源交易中心：</w:t>
      </w:r>
    </w:p>
    <w:p w14:paraId="325F6F91"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我单位已报名并准备参与</w:t>
      </w:r>
      <w:r w:rsidRPr="00FE5AA6">
        <w:rPr>
          <w:rFonts w:ascii="宋体" w:hAnsi="宋体" w:hint="eastAsia"/>
          <w:i/>
          <w:color w:val="000000" w:themeColor="text1"/>
          <w:sz w:val="24"/>
          <w:u w:val="single"/>
        </w:rPr>
        <w:t>（项目名称）</w:t>
      </w:r>
      <w:r w:rsidRPr="00FE5AA6">
        <w:rPr>
          <w:rFonts w:ascii="宋体" w:hAnsi="宋体" w:hint="eastAsia"/>
          <w:color w:val="000000" w:themeColor="text1"/>
          <w:sz w:val="24"/>
        </w:rPr>
        <w:t>项目（采购文件编号：</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）的投标（或报价）活动，现有以下几个内容（或条款）存在疑问（或无法理解），特提出询问。</w:t>
      </w:r>
    </w:p>
    <w:p w14:paraId="1247CBCB"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一、_____________________（事项一）</w:t>
      </w:r>
    </w:p>
    <w:p w14:paraId="6761F479"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（1）____________________（问题或条款内容）</w:t>
      </w:r>
    </w:p>
    <w:p w14:paraId="33ECBBF8"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（2）____________________（说明疑问或无法理解原因）</w:t>
      </w:r>
    </w:p>
    <w:p w14:paraId="1BF3F628"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（3）____________________（建议）</w:t>
      </w:r>
    </w:p>
    <w:p w14:paraId="793726EF"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二、_____________________（事项二）</w:t>
      </w:r>
    </w:p>
    <w:p w14:paraId="53DD86D3"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w:t>
      </w:r>
    </w:p>
    <w:p w14:paraId="748A2AFC" w14:textId="77777777" w:rsidR="00615BCC" w:rsidRPr="00FE5AA6" w:rsidRDefault="00615BCC">
      <w:pPr>
        <w:widowControl/>
        <w:tabs>
          <w:tab w:val="left" w:pos="630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随附相关证明材料如下：（目录）。</w:t>
      </w:r>
    </w:p>
    <w:p w14:paraId="739FF9AF" w14:textId="77777777" w:rsidR="00615BCC" w:rsidRPr="00FE5AA6" w:rsidRDefault="00615BCC">
      <w:pPr>
        <w:widowControl/>
        <w:tabs>
          <w:tab w:val="left" w:pos="6300"/>
        </w:tabs>
        <w:snapToGrid w:val="0"/>
        <w:spacing w:line="360" w:lineRule="auto"/>
        <w:ind w:firstLineChars="600" w:firstLine="1440"/>
        <w:jc w:val="left"/>
        <w:rPr>
          <w:rFonts w:ascii="宋体" w:hAnsi="宋体"/>
          <w:color w:val="000000" w:themeColor="text1"/>
          <w:sz w:val="24"/>
        </w:rPr>
      </w:pPr>
      <w:r w:rsidRPr="00FE5AA6">
        <w:rPr>
          <w:rFonts w:ascii="宋体" w:hAnsi="宋体" w:hint="eastAsia"/>
          <w:color w:val="000000" w:themeColor="text1"/>
          <w:sz w:val="24"/>
        </w:rPr>
        <w:t>询问人：（公章）</w:t>
      </w:r>
    </w:p>
    <w:p w14:paraId="5B3A9D64" w14:textId="77777777" w:rsidR="00615BCC" w:rsidRPr="00FE5AA6" w:rsidRDefault="00615BCC">
      <w:pPr>
        <w:widowControl/>
        <w:tabs>
          <w:tab w:val="left" w:pos="6300"/>
        </w:tabs>
        <w:snapToGrid w:val="0"/>
        <w:spacing w:line="360" w:lineRule="auto"/>
        <w:ind w:firstLineChars="600" w:firstLine="1440"/>
        <w:jc w:val="left"/>
        <w:rPr>
          <w:rFonts w:ascii="宋体" w:hAnsi="宋体"/>
          <w:color w:val="000000" w:themeColor="text1"/>
          <w:sz w:val="24"/>
        </w:rPr>
      </w:pPr>
      <w:r w:rsidRPr="00FE5AA6">
        <w:rPr>
          <w:rFonts w:ascii="宋体" w:hAnsi="宋体" w:hint="eastAsia"/>
          <w:color w:val="000000" w:themeColor="text1"/>
          <w:sz w:val="24"/>
        </w:rPr>
        <w:t>法定代表人（授权代表）：</w:t>
      </w:r>
    </w:p>
    <w:p w14:paraId="72B4F80A" w14:textId="77777777" w:rsidR="00615BCC" w:rsidRPr="00FE5AA6" w:rsidRDefault="00615BCC">
      <w:pPr>
        <w:tabs>
          <w:tab w:val="left" w:pos="6300"/>
        </w:tabs>
        <w:snapToGrid w:val="0"/>
        <w:spacing w:line="360" w:lineRule="auto"/>
        <w:ind w:firstLineChars="600" w:firstLine="1440"/>
        <w:jc w:val="left"/>
        <w:rPr>
          <w:rFonts w:ascii="宋体" w:hAnsi="宋体"/>
          <w:color w:val="000000" w:themeColor="text1"/>
          <w:sz w:val="24"/>
        </w:rPr>
      </w:pPr>
      <w:r w:rsidRPr="00FE5AA6">
        <w:rPr>
          <w:rFonts w:ascii="宋体" w:hAnsi="宋体" w:hint="eastAsia"/>
          <w:color w:val="000000" w:themeColor="text1"/>
          <w:sz w:val="24"/>
        </w:rPr>
        <w:t>地址/邮编：</w:t>
      </w:r>
    </w:p>
    <w:p w14:paraId="239C9B5C" w14:textId="77777777" w:rsidR="00615BCC" w:rsidRPr="00FE5AA6" w:rsidRDefault="00615BCC">
      <w:pPr>
        <w:tabs>
          <w:tab w:val="left" w:pos="6300"/>
        </w:tabs>
        <w:snapToGrid w:val="0"/>
        <w:spacing w:line="360" w:lineRule="auto"/>
        <w:ind w:firstLineChars="600" w:firstLine="1440"/>
        <w:jc w:val="left"/>
        <w:rPr>
          <w:rFonts w:ascii="宋体" w:hAnsi="宋体"/>
          <w:color w:val="000000" w:themeColor="text1"/>
          <w:sz w:val="24"/>
        </w:rPr>
      </w:pPr>
      <w:r w:rsidRPr="00FE5AA6">
        <w:rPr>
          <w:rFonts w:ascii="宋体" w:hAnsi="宋体" w:hint="eastAsia"/>
          <w:color w:val="000000" w:themeColor="text1"/>
          <w:sz w:val="24"/>
        </w:rPr>
        <w:t>电话/传真：</w:t>
      </w:r>
    </w:p>
    <w:p w14:paraId="4A00D87C" w14:textId="77777777" w:rsidR="00615BCC" w:rsidRPr="00FE5AA6" w:rsidRDefault="00615BCC">
      <w:pPr>
        <w:spacing w:line="360" w:lineRule="auto"/>
        <w:jc w:val="right"/>
        <w:rPr>
          <w:rFonts w:ascii="宋体" w:hAnsi="宋体"/>
          <w:color w:val="000000" w:themeColor="text1"/>
          <w:sz w:val="24"/>
        </w:rPr>
      </w:pPr>
      <w:r w:rsidRPr="00FE5AA6">
        <w:rPr>
          <w:rFonts w:ascii="宋体" w:hAnsi="宋体" w:hint="eastAsia"/>
          <w:color w:val="000000" w:themeColor="text1"/>
          <w:sz w:val="24"/>
        </w:rPr>
        <w:t xml:space="preserve">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年</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月</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日</w:t>
      </w:r>
    </w:p>
    <w:p w14:paraId="1D7DF281" w14:textId="77777777" w:rsidR="00615BCC" w:rsidRPr="00FE5AA6" w:rsidRDefault="00615BCC">
      <w:pPr>
        <w:snapToGrid w:val="0"/>
        <w:spacing w:line="360" w:lineRule="auto"/>
        <w:ind w:firstLineChars="180" w:firstLine="432"/>
        <w:rPr>
          <w:rFonts w:ascii="宋体" w:hAnsi="宋体"/>
          <w:color w:val="000000" w:themeColor="text1"/>
          <w:sz w:val="24"/>
        </w:rPr>
      </w:pPr>
    </w:p>
    <w:p w14:paraId="03CCF018" w14:textId="77777777" w:rsidR="00615BCC" w:rsidRPr="00FE5AA6" w:rsidRDefault="00615BCC">
      <w:pPr>
        <w:pStyle w:val="aff1"/>
        <w:snapToGrid w:val="0"/>
        <w:spacing w:line="360" w:lineRule="auto"/>
        <w:jc w:val="both"/>
        <w:rPr>
          <w:color w:val="000000" w:themeColor="text1"/>
        </w:rPr>
      </w:pPr>
      <w:r w:rsidRPr="00FE5AA6">
        <w:rPr>
          <w:rFonts w:hint="eastAsia"/>
          <w:color w:val="000000" w:themeColor="text1"/>
        </w:rPr>
        <w:br w:type="page"/>
      </w:r>
      <w:r w:rsidRPr="00FE5AA6">
        <w:rPr>
          <w:rFonts w:ascii="宋体" w:hAnsi="宋体" w:hint="eastAsia"/>
          <w:color w:val="000000" w:themeColor="text1"/>
        </w:rPr>
        <w:lastRenderedPageBreak/>
        <w:t>2：质疑函参考格式</w:t>
      </w:r>
    </w:p>
    <w:p w14:paraId="68238928" w14:textId="77777777" w:rsidR="00615BCC" w:rsidRPr="00FE5AA6" w:rsidRDefault="00615BCC">
      <w:pPr>
        <w:pStyle w:val="aff1"/>
        <w:spacing w:line="360" w:lineRule="auto"/>
        <w:jc w:val="center"/>
        <w:rPr>
          <w:rStyle w:val="ae"/>
          <w:color w:val="000000" w:themeColor="text1"/>
          <w:sz w:val="28"/>
          <w:szCs w:val="28"/>
        </w:rPr>
      </w:pPr>
      <w:r w:rsidRPr="00FE5AA6">
        <w:rPr>
          <w:rStyle w:val="ae"/>
          <w:rFonts w:hint="eastAsia"/>
          <w:color w:val="000000" w:themeColor="text1"/>
          <w:sz w:val="28"/>
          <w:szCs w:val="28"/>
        </w:rPr>
        <w:t>质疑函</w:t>
      </w:r>
    </w:p>
    <w:p w14:paraId="3651A577" w14:textId="77777777" w:rsidR="00615BCC" w:rsidRPr="00FE5AA6" w:rsidRDefault="00615BCC">
      <w:pPr>
        <w:widowControl/>
        <w:spacing w:line="360" w:lineRule="auto"/>
        <w:jc w:val="center"/>
        <w:rPr>
          <w:rFonts w:ascii="宋体" w:hAnsi="宋体" w:cs="Tahoma"/>
          <w:color w:val="000000" w:themeColor="text1"/>
          <w:kern w:val="0"/>
          <w:szCs w:val="22"/>
        </w:rPr>
      </w:pPr>
    </w:p>
    <w:p w14:paraId="75458937" w14:textId="77777777" w:rsidR="00615BCC" w:rsidRPr="00FE5AA6" w:rsidRDefault="00615BCC">
      <w:pPr>
        <w:widowControl/>
        <w:snapToGrid w:val="0"/>
        <w:spacing w:line="360" w:lineRule="auto"/>
        <w:jc w:val="left"/>
        <w:rPr>
          <w:rFonts w:ascii="宋体" w:hAnsi="宋体"/>
          <w:color w:val="000000" w:themeColor="text1"/>
          <w:szCs w:val="21"/>
        </w:rPr>
      </w:pPr>
      <w:r w:rsidRPr="00FE5AA6">
        <w:rPr>
          <w:rFonts w:ascii="宋体" w:hAnsi="宋体" w:hint="eastAsia"/>
          <w:color w:val="000000" w:themeColor="text1"/>
          <w:sz w:val="24"/>
        </w:rPr>
        <w:t>采购人/东莞市公共资源交易中心：</w:t>
      </w:r>
    </w:p>
    <w:p w14:paraId="07ADEBA9"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我公司依法参与了</w:t>
      </w:r>
      <w:r w:rsidRPr="00FE5AA6">
        <w:rPr>
          <w:rFonts w:ascii="宋体" w:hAnsi="宋体" w:hint="eastAsia"/>
          <w:color w:val="000000" w:themeColor="text1"/>
          <w:sz w:val="24"/>
          <w:u w:val="single"/>
        </w:rPr>
        <w:t>（采购人或集中采购机构）</w:t>
      </w:r>
      <w:r w:rsidRPr="00FE5AA6">
        <w:rPr>
          <w:rFonts w:ascii="宋体" w:hAnsi="宋体" w:hint="eastAsia"/>
          <w:color w:val="000000" w:themeColor="text1"/>
          <w:sz w:val="24"/>
        </w:rPr>
        <w:t>于</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年</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月</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日组织的政府采购活动。根据《政府采购法》和《政府采购</w:t>
      </w:r>
      <w:r w:rsidR="00AE149A" w:rsidRPr="00FE5AA6">
        <w:rPr>
          <w:rFonts w:ascii="宋体" w:hAnsi="宋体" w:hint="eastAsia"/>
          <w:color w:val="000000" w:themeColor="text1"/>
          <w:sz w:val="24"/>
        </w:rPr>
        <w:t>供应商</w:t>
      </w:r>
      <w:r w:rsidRPr="00FE5AA6">
        <w:rPr>
          <w:rFonts w:ascii="宋体" w:hAnsi="宋体" w:hint="eastAsia"/>
          <w:color w:val="000000" w:themeColor="text1"/>
          <w:sz w:val="24"/>
        </w:rPr>
        <w:t>投诉处理办法》等规定，我公司认为</w:t>
      </w:r>
      <w:r w:rsidRPr="00FE5AA6">
        <w:rPr>
          <w:rFonts w:ascii="宋体" w:hAnsi="宋体" w:hint="eastAsia"/>
          <w:color w:val="000000" w:themeColor="text1"/>
          <w:sz w:val="24"/>
          <w:u w:val="single"/>
        </w:rPr>
        <w:t xml:space="preserve"> （采购项目名称）（采购项目编号：     ）</w:t>
      </w:r>
      <w:r w:rsidRPr="00FE5AA6">
        <w:rPr>
          <w:rFonts w:ascii="宋体" w:hAnsi="宋体" w:hint="eastAsia"/>
          <w:color w:val="000000" w:themeColor="text1"/>
          <w:sz w:val="24"/>
        </w:rPr>
        <w:t>项目的采购活动中，</w:t>
      </w:r>
      <w:r w:rsidRPr="00FE5AA6">
        <w:rPr>
          <w:rFonts w:ascii="宋体" w:hAnsi="宋体" w:hint="eastAsia"/>
          <w:color w:val="000000" w:themeColor="text1"/>
          <w:sz w:val="24"/>
          <w:u w:val="single"/>
        </w:rPr>
        <w:t>（采购文件、采购过程、中标/成交结果）</w:t>
      </w:r>
      <w:r w:rsidRPr="00FE5AA6">
        <w:rPr>
          <w:rFonts w:ascii="宋体" w:hAnsi="宋体" w:hint="eastAsia"/>
          <w:color w:val="000000" w:themeColor="text1"/>
          <w:sz w:val="24"/>
        </w:rPr>
        <w:t>损害了我公司权益，特提出质疑。</w:t>
      </w:r>
    </w:p>
    <w:p w14:paraId="36365C6E"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一、我公司认为项目的</w:t>
      </w:r>
      <w:r w:rsidRPr="00FE5AA6">
        <w:rPr>
          <w:rFonts w:ascii="宋体" w:hAnsi="宋体" w:hint="eastAsia"/>
          <w:color w:val="000000" w:themeColor="text1"/>
          <w:sz w:val="24"/>
          <w:u w:val="single"/>
        </w:rPr>
        <w:t>（采购文件、采购过程、中标/成交结果）</w:t>
      </w:r>
      <w:r w:rsidRPr="00FE5AA6">
        <w:rPr>
          <w:rFonts w:ascii="宋体" w:hAnsi="宋体" w:hint="eastAsia"/>
          <w:color w:val="000000" w:themeColor="text1"/>
          <w:sz w:val="24"/>
        </w:rPr>
        <w:t>损害了我司权益，具体事项如下（每个质疑事项应有与之相对应的证据予以支持。质疑事项属于涉密的，应提供信息来源或有效证据）：</w:t>
      </w:r>
    </w:p>
    <w:p w14:paraId="5E84BDFA" w14:textId="77777777" w:rsidR="00615BCC" w:rsidRPr="00FE5AA6" w:rsidRDefault="00615BCC" w:rsidP="00662500">
      <w:pPr>
        <w:widowControl/>
        <w:tabs>
          <w:tab w:val="left" w:pos="6510"/>
        </w:tabs>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  ）质疑采购文件</w:t>
      </w:r>
      <w:r w:rsidR="00662500" w:rsidRPr="00FE5AA6">
        <w:rPr>
          <w:rFonts w:ascii="宋体" w:hAnsi="宋体"/>
          <w:color w:val="000000" w:themeColor="text1"/>
          <w:sz w:val="24"/>
        </w:rPr>
        <w:tab/>
      </w:r>
    </w:p>
    <w:p w14:paraId="25790DBE"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1．质疑内容采购文件</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 xml:space="preserve">页，内容“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 xml:space="preserve"> ” 损害了我公司权益</w:t>
      </w:r>
    </w:p>
    <w:p w14:paraId="3010F769"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 xml:space="preserve">事实依据：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证据见</w:t>
      </w:r>
      <w:proofErr w:type="gramStart"/>
      <w:r w:rsidRPr="00FE5AA6">
        <w:rPr>
          <w:rFonts w:ascii="宋体" w:hAnsi="宋体" w:hint="eastAsia"/>
          <w:color w:val="000000" w:themeColor="text1"/>
          <w:sz w:val="24"/>
        </w:rPr>
        <w:t>附件第</w:t>
      </w:r>
      <w:proofErr w:type="gramEnd"/>
      <w:r w:rsidRPr="00FE5AA6">
        <w:rPr>
          <w:rFonts w:ascii="宋体" w:hAnsi="宋体" w:hint="eastAsia"/>
          <w:color w:val="000000" w:themeColor="text1"/>
          <w:sz w:val="24"/>
        </w:rPr>
        <w:t>页）</w:t>
      </w:r>
    </w:p>
    <w:p w14:paraId="15F03244" w14:textId="77777777" w:rsidR="00615BCC" w:rsidRPr="00FE5AA6" w:rsidRDefault="00615BCC" w:rsidP="00B0500D">
      <w:pPr>
        <w:widowControl/>
        <w:spacing w:line="360" w:lineRule="auto"/>
        <w:ind w:firstLineChars="354" w:firstLine="850"/>
        <w:jc w:val="left"/>
        <w:rPr>
          <w:rFonts w:ascii="宋体" w:hAnsi="宋体" w:cs="Arial"/>
          <w:color w:val="000000" w:themeColor="text1"/>
          <w:kern w:val="0"/>
          <w:sz w:val="29"/>
          <w:szCs w:val="29"/>
        </w:rPr>
      </w:pPr>
      <w:r w:rsidRPr="00FE5AA6">
        <w:rPr>
          <w:rFonts w:ascii="宋体" w:hAnsi="宋体" w:hint="eastAsia"/>
          <w:color w:val="000000" w:themeColor="text1"/>
          <w:sz w:val="24"/>
        </w:rPr>
        <w:t>法律依据</w:t>
      </w:r>
      <w:r w:rsidRPr="00FE5AA6">
        <w:rPr>
          <w:rFonts w:ascii="宋体" w:hAnsi="宋体" w:cs="Arial" w:hint="eastAsia"/>
          <w:color w:val="000000" w:themeColor="text1"/>
          <w:kern w:val="0"/>
          <w:sz w:val="29"/>
          <w:szCs w:val="29"/>
        </w:rPr>
        <w:t>：</w:t>
      </w:r>
      <w:r w:rsidRPr="00FE5AA6">
        <w:rPr>
          <w:rFonts w:ascii="宋体" w:hAnsi="宋体" w:hint="eastAsia"/>
          <w:color w:val="000000" w:themeColor="text1"/>
          <w:sz w:val="24"/>
          <w:u w:val="single"/>
        </w:rPr>
        <w:t xml:space="preserve">                                        </w:t>
      </w:r>
    </w:p>
    <w:p w14:paraId="3AC51A3E" w14:textId="77777777" w:rsidR="00615BCC" w:rsidRPr="00FE5AA6" w:rsidRDefault="00615BCC" w:rsidP="00B0500D">
      <w:pPr>
        <w:widowControl/>
        <w:spacing w:line="360" w:lineRule="auto"/>
        <w:ind w:firstLineChars="354" w:firstLine="850"/>
        <w:jc w:val="left"/>
        <w:rPr>
          <w:rFonts w:ascii="宋体" w:hAnsi="宋体"/>
          <w:color w:val="000000" w:themeColor="text1"/>
          <w:sz w:val="24"/>
          <w:u w:val="single"/>
        </w:rPr>
      </w:pPr>
      <w:r w:rsidRPr="00FE5AA6">
        <w:rPr>
          <w:rFonts w:ascii="宋体" w:hAnsi="宋体" w:hint="eastAsia"/>
          <w:color w:val="000000" w:themeColor="text1"/>
          <w:sz w:val="24"/>
        </w:rPr>
        <w:t>我方请求采购文件做如下修改：</w:t>
      </w:r>
      <w:r w:rsidRPr="00FE5AA6">
        <w:rPr>
          <w:rFonts w:ascii="宋体" w:hAnsi="宋体" w:hint="eastAsia"/>
          <w:color w:val="000000" w:themeColor="text1"/>
          <w:sz w:val="24"/>
          <w:u w:val="single"/>
        </w:rPr>
        <w:t xml:space="preserve">                          </w:t>
      </w:r>
    </w:p>
    <w:p w14:paraId="368C9790"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我方对采购文件其他内容无质疑。</w:t>
      </w:r>
    </w:p>
    <w:p w14:paraId="4A9F3D63"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  ）质疑采购过程</w:t>
      </w:r>
    </w:p>
    <w:p w14:paraId="5A02E325"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1．于</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年</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月</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日，在</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进行的（收取采购文件（样品）、开标、谈判）过程，发生损害了我公司权益的事项，</w:t>
      </w:r>
    </w:p>
    <w:p w14:paraId="3BD0D6A9"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 xml:space="preserve">事实依据：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证据见</w:t>
      </w:r>
      <w:proofErr w:type="gramStart"/>
      <w:r w:rsidRPr="00FE5AA6">
        <w:rPr>
          <w:rFonts w:ascii="宋体" w:hAnsi="宋体" w:hint="eastAsia"/>
          <w:color w:val="000000" w:themeColor="text1"/>
          <w:sz w:val="24"/>
        </w:rPr>
        <w:t>附件第</w:t>
      </w:r>
      <w:proofErr w:type="gramEnd"/>
      <w:r w:rsidRPr="00FE5AA6">
        <w:rPr>
          <w:rFonts w:ascii="宋体" w:hAnsi="宋体" w:hint="eastAsia"/>
          <w:color w:val="000000" w:themeColor="text1"/>
          <w:sz w:val="24"/>
        </w:rPr>
        <w:t>页）</w:t>
      </w:r>
    </w:p>
    <w:p w14:paraId="55C7F187" w14:textId="77777777" w:rsidR="00615BCC" w:rsidRPr="00FE5AA6" w:rsidRDefault="00615BCC" w:rsidP="00B0500D">
      <w:pPr>
        <w:widowControl/>
        <w:spacing w:line="360" w:lineRule="auto"/>
        <w:ind w:firstLineChars="354" w:firstLine="850"/>
        <w:jc w:val="left"/>
        <w:rPr>
          <w:rFonts w:ascii="宋体" w:hAnsi="宋体" w:cs="Arial"/>
          <w:color w:val="000000" w:themeColor="text1"/>
          <w:kern w:val="0"/>
          <w:sz w:val="29"/>
          <w:szCs w:val="29"/>
        </w:rPr>
      </w:pPr>
      <w:r w:rsidRPr="00FE5AA6">
        <w:rPr>
          <w:rFonts w:ascii="宋体" w:hAnsi="宋体" w:hint="eastAsia"/>
          <w:color w:val="000000" w:themeColor="text1"/>
          <w:sz w:val="24"/>
        </w:rPr>
        <w:t>法律依据</w:t>
      </w:r>
      <w:r w:rsidRPr="00FE5AA6">
        <w:rPr>
          <w:rFonts w:ascii="宋体" w:hAnsi="宋体" w:cs="Arial" w:hint="eastAsia"/>
          <w:color w:val="000000" w:themeColor="text1"/>
          <w:kern w:val="0"/>
          <w:sz w:val="29"/>
          <w:szCs w:val="29"/>
        </w:rPr>
        <w:t>：</w:t>
      </w:r>
      <w:r w:rsidRPr="00FE5AA6">
        <w:rPr>
          <w:rFonts w:ascii="宋体" w:hAnsi="宋体" w:hint="eastAsia"/>
          <w:color w:val="000000" w:themeColor="text1"/>
          <w:sz w:val="24"/>
          <w:u w:val="single"/>
        </w:rPr>
        <w:t xml:space="preserve">                                        </w:t>
      </w:r>
    </w:p>
    <w:p w14:paraId="7289A39A" w14:textId="77777777" w:rsidR="00615BCC" w:rsidRPr="00FE5AA6" w:rsidRDefault="00615BCC" w:rsidP="00B0500D">
      <w:pPr>
        <w:widowControl/>
        <w:spacing w:line="360" w:lineRule="auto"/>
        <w:ind w:firstLineChars="354" w:firstLine="850"/>
        <w:jc w:val="left"/>
        <w:rPr>
          <w:rFonts w:ascii="宋体" w:hAnsi="宋体"/>
          <w:color w:val="000000" w:themeColor="text1"/>
          <w:sz w:val="24"/>
          <w:u w:val="single"/>
        </w:rPr>
      </w:pPr>
      <w:r w:rsidRPr="00FE5AA6">
        <w:rPr>
          <w:rFonts w:ascii="宋体" w:hAnsi="宋体" w:hint="eastAsia"/>
          <w:color w:val="000000" w:themeColor="text1"/>
          <w:sz w:val="24"/>
        </w:rPr>
        <w:t>我方请求：</w:t>
      </w:r>
      <w:r w:rsidRPr="00FE5AA6">
        <w:rPr>
          <w:rFonts w:ascii="宋体" w:hAnsi="宋体" w:hint="eastAsia"/>
          <w:color w:val="000000" w:themeColor="text1"/>
          <w:sz w:val="24"/>
          <w:u w:val="single"/>
        </w:rPr>
        <w:t xml:space="preserve">                          </w:t>
      </w:r>
    </w:p>
    <w:p w14:paraId="255649CD"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我方对其他采购过程无质疑。</w:t>
      </w:r>
    </w:p>
    <w:p w14:paraId="7A5A04E0"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  ）质疑采购结果</w:t>
      </w:r>
    </w:p>
    <w:p w14:paraId="6A7A098C"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lastRenderedPageBreak/>
        <w:t>1．于</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年</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月</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日公布的中标（成交）结果，发生损害了我公司权益的事项，</w:t>
      </w:r>
    </w:p>
    <w:p w14:paraId="66CD2995"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 xml:space="preserve">事实依据：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证据见</w:t>
      </w:r>
      <w:proofErr w:type="gramStart"/>
      <w:r w:rsidRPr="00FE5AA6">
        <w:rPr>
          <w:rFonts w:ascii="宋体" w:hAnsi="宋体" w:hint="eastAsia"/>
          <w:color w:val="000000" w:themeColor="text1"/>
          <w:sz w:val="24"/>
        </w:rPr>
        <w:t>附件第</w:t>
      </w:r>
      <w:proofErr w:type="gramEnd"/>
      <w:r w:rsidRPr="00FE5AA6">
        <w:rPr>
          <w:rFonts w:ascii="宋体" w:hAnsi="宋体" w:hint="eastAsia"/>
          <w:color w:val="000000" w:themeColor="text1"/>
          <w:sz w:val="24"/>
        </w:rPr>
        <w:t>页）</w:t>
      </w:r>
    </w:p>
    <w:p w14:paraId="67C11E48" w14:textId="77777777" w:rsidR="00615BCC" w:rsidRPr="00FE5AA6" w:rsidRDefault="00615BCC" w:rsidP="00B0500D">
      <w:pPr>
        <w:widowControl/>
        <w:spacing w:line="360" w:lineRule="auto"/>
        <w:ind w:firstLineChars="354" w:firstLine="850"/>
        <w:jc w:val="left"/>
        <w:rPr>
          <w:rFonts w:ascii="宋体" w:hAnsi="宋体" w:cs="Arial"/>
          <w:color w:val="000000" w:themeColor="text1"/>
          <w:kern w:val="0"/>
          <w:sz w:val="29"/>
          <w:szCs w:val="29"/>
        </w:rPr>
      </w:pPr>
      <w:r w:rsidRPr="00FE5AA6">
        <w:rPr>
          <w:rFonts w:ascii="宋体" w:hAnsi="宋体" w:hint="eastAsia"/>
          <w:color w:val="000000" w:themeColor="text1"/>
          <w:sz w:val="24"/>
        </w:rPr>
        <w:t>法律依据</w:t>
      </w:r>
      <w:r w:rsidRPr="00FE5AA6">
        <w:rPr>
          <w:rFonts w:ascii="宋体" w:hAnsi="宋体" w:cs="Arial" w:hint="eastAsia"/>
          <w:color w:val="000000" w:themeColor="text1"/>
          <w:kern w:val="0"/>
          <w:sz w:val="29"/>
          <w:szCs w:val="29"/>
        </w:rPr>
        <w:t>：</w:t>
      </w:r>
      <w:r w:rsidRPr="00FE5AA6">
        <w:rPr>
          <w:rFonts w:ascii="宋体" w:hAnsi="宋体" w:hint="eastAsia"/>
          <w:color w:val="000000" w:themeColor="text1"/>
          <w:sz w:val="24"/>
          <w:u w:val="single"/>
        </w:rPr>
        <w:t xml:space="preserve">                                        </w:t>
      </w:r>
    </w:p>
    <w:p w14:paraId="76B3923C" w14:textId="77777777" w:rsidR="00615BCC" w:rsidRPr="00FE5AA6" w:rsidRDefault="00615BCC" w:rsidP="00B0500D">
      <w:pPr>
        <w:widowControl/>
        <w:spacing w:line="360" w:lineRule="auto"/>
        <w:ind w:firstLineChars="354" w:firstLine="850"/>
        <w:jc w:val="left"/>
        <w:rPr>
          <w:rFonts w:ascii="宋体" w:hAnsi="宋体"/>
          <w:color w:val="000000" w:themeColor="text1"/>
          <w:sz w:val="24"/>
          <w:u w:val="single"/>
        </w:rPr>
      </w:pPr>
      <w:r w:rsidRPr="00FE5AA6">
        <w:rPr>
          <w:rFonts w:ascii="宋体" w:hAnsi="宋体" w:hint="eastAsia"/>
          <w:color w:val="000000" w:themeColor="text1"/>
          <w:sz w:val="24"/>
        </w:rPr>
        <w:t>我方请求：</w:t>
      </w:r>
      <w:r w:rsidRPr="00FE5AA6">
        <w:rPr>
          <w:rFonts w:ascii="宋体" w:hAnsi="宋体" w:hint="eastAsia"/>
          <w:color w:val="000000" w:themeColor="text1"/>
          <w:sz w:val="24"/>
          <w:u w:val="single"/>
        </w:rPr>
        <w:t xml:space="preserve">                          </w:t>
      </w:r>
    </w:p>
    <w:p w14:paraId="61FDFF15" w14:textId="77777777" w:rsidR="00615BCC" w:rsidRPr="00FE5AA6" w:rsidRDefault="00615BCC" w:rsidP="00B0500D">
      <w:pPr>
        <w:widowControl/>
        <w:spacing w:line="360" w:lineRule="auto"/>
        <w:ind w:firstLineChars="354" w:firstLine="850"/>
        <w:jc w:val="left"/>
        <w:rPr>
          <w:rFonts w:ascii="宋体" w:hAnsi="宋体"/>
          <w:color w:val="000000" w:themeColor="text1"/>
          <w:sz w:val="24"/>
        </w:rPr>
      </w:pPr>
      <w:r w:rsidRPr="00FE5AA6">
        <w:rPr>
          <w:rFonts w:ascii="宋体" w:hAnsi="宋体" w:hint="eastAsia"/>
          <w:color w:val="000000" w:themeColor="text1"/>
          <w:sz w:val="24"/>
        </w:rPr>
        <w:t>我方对中标（成交）结果公告其他内容无质疑。</w:t>
      </w:r>
    </w:p>
    <w:p w14:paraId="682FA90F"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 xml:space="preserve"> </w:t>
      </w:r>
    </w:p>
    <w:p w14:paraId="07759BE4"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二、为维护我公司的合法权益，现要求贵方就上述质疑事项依照政府采购有关规定在限期内</w:t>
      </w:r>
      <w:proofErr w:type="gramStart"/>
      <w:r w:rsidRPr="00FE5AA6">
        <w:rPr>
          <w:rFonts w:ascii="宋体" w:hAnsi="宋体" w:hint="eastAsia"/>
          <w:color w:val="000000" w:themeColor="text1"/>
          <w:sz w:val="24"/>
        </w:rPr>
        <w:t>作出</w:t>
      </w:r>
      <w:proofErr w:type="gramEnd"/>
      <w:r w:rsidRPr="00FE5AA6">
        <w:rPr>
          <w:rFonts w:ascii="宋体" w:hAnsi="宋体" w:hint="eastAsia"/>
          <w:color w:val="000000" w:themeColor="text1"/>
          <w:sz w:val="24"/>
        </w:rPr>
        <w:t>回复。</w:t>
      </w:r>
    </w:p>
    <w:p w14:paraId="45EA1B79" w14:textId="77777777" w:rsidR="00615BCC" w:rsidRPr="00FE5AA6" w:rsidRDefault="00BB535B">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质疑</w:t>
      </w:r>
      <w:r w:rsidRPr="00FE5AA6">
        <w:rPr>
          <w:rFonts w:ascii="宋体" w:hAnsi="宋体"/>
          <w:color w:val="000000" w:themeColor="text1"/>
          <w:sz w:val="24"/>
        </w:rPr>
        <w:t>人</w:t>
      </w:r>
      <w:r w:rsidR="00615BCC" w:rsidRPr="00FE5AA6">
        <w:rPr>
          <w:rFonts w:ascii="宋体" w:hAnsi="宋体" w:hint="eastAsia"/>
          <w:color w:val="000000" w:themeColor="text1"/>
          <w:sz w:val="24"/>
          <w:u w:val="single"/>
        </w:rPr>
        <w:t xml:space="preserve">： （签章）  </w:t>
      </w:r>
      <w:r w:rsidR="00615BCC" w:rsidRPr="00FE5AA6">
        <w:rPr>
          <w:rFonts w:ascii="宋体" w:hAnsi="宋体" w:hint="eastAsia"/>
          <w:color w:val="000000" w:themeColor="text1"/>
          <w:sz w:val="24"/>
        </w:rPr>
        <w:t xml:space="preserve">     法定代表人：</w:t>
      </w:r>
      <w:r w:rsidR="00615BCC" w:rsidRPr="00FE5AA6">
        <w:rPr>
          <w:rFonts w:ascii="宋体" w:hAnsi="宋体" w:hint="eastAsia"/>
          <w:color w:val="000000" w:themeColor="text1"/>
          <w:sz w:val="24"/>
          <w:u w:val="single"/>
        </w:rPr>
        <w:t xml:space="preserve">        </w:t>
      </w:r>
      <w:r w:rsidR="00615BCC" w:rsidRPr="00FE5AA6">
        <w:rPr>
          <w:rFonts w:ascii="宋体" w:hAnsi="宋体" w:hint="eastAsia"/>
          <w:color w:val="000000" w:themeColor="text1"/>
          <w:sz w:val="24"/>
        </w:rPr>
        <w:t>（签名）</w:t>
      </w:r>
    </w:p>
    <w:p w14:paraId="412CB9CA"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主要负责人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（签名），职位：</w:t>
      </w:r>
      <w:r w:rsidRPr="00FE5AA6">
        <w:rPr>
          <w:rFonts w:ascii="宋体" w:hAnsi="宋体" w:hint="eastAsia"/>
          <w:color w:val="000000" w:themeColor="text1"/>
          <w:sz w:val="24"/>
          <w:u w:val="single"/>
        </w:rPr>
        <w:t xml:space="preserve">        </w:t>
      </w:r>
    </w:p>
    <w:p w14:paraId="6BE04323"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项目联系人：</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 xml:space="preserve">   电话（手机/座机）：</w:t>
      </w:r>
      <w:r w:rsidRPr="00FE5AA6">
        <w:rPr>
          <w:rFonts w:ascii="宋体" w:hAnsi="宋体" w:hint="eastAsia"/>
          <w:color w:val="000000" w:themeColor="text1"/>
          <w:sz w:val="24"/>
          <w:u w:val="single"/>
        </w:rPr>
        <w:t xml:space="preserve">       </w:t>
      </w:r>
    </w:p>
    <w:p w14:paraId="157C7DDE"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地址：</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邮编：</w:t>
      </w:r>
      <w:r w:rsidRPr="00FE5AA6">
        <w:rPr>
          <w:rFonts w:ascii="宋体" w:hAnsi="宋体" w:hint="eastAsia"/>
          <w:color w:val="000000" w:themeColor="text1"/>
          <w:sz w:val="24"/>
          <w:u w:val="single"/>
        </w:rPr>
        <w:t xml:space="preserve">          </w:t>
      </w:r>
    </w:p>
    <w:p w14:paraId="63F573B4" w14:textId="77777777" w:rsidR="00615BCC" w:rsidRPr="00FE5AA6" w:rsidRDefault="00615BCC">
      <w:pPr>
        <w:widowControl/>
        <w:snapToGrid w:val="0"/>
        <w:spacing w:line="360" w:lineRule="auto"/>
        <w:ind w:firstLineChars="200" w:firstLine="480"/>
        <w:jc w:val="left"/>
        <w:rPr>
          <w:rFonts w:ascii="宋体" w:hAnsi="宋体"/>
          <w:color w:val="000000" w:themeColor="text1"/>
          <w:sz w:val="24"/>
        </w:rPr>
      </w:pPr>
      <w:r w:rsidRPr="00FE5AA6">
        <w:rPr>
          <w:rFonts w:ascii="宋体" w:hAnsi="宋体" w:hint="eastAsia"/>
          <w:color w:val="000000" w:themeColor="text1"/>
          <w:sz w:val="24"/>
        </w:rPr>
        <w:t>电子邮箱：</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 xml:space="preserve"> 传真：</w:t>
      </w:r>
      <w:r w:rsidRPr="00FE5AA6">
        <w:rPr>
          <w:rFonts w:ascii="宋体" w:hAnsi="宋体" w:hint="eastAsia"/>
          <w:color w:val="000000" w:themeColor="text1"/>
          <w:sz w:val="24"/>
          <w:u w:val="single"/>
        </w:rPr>
        <w:t xml:space="preserve">          </w:t>
      </w:r>
    </w:p>
    <w:p w14:paraId="5A64BA39" w14:textId="77777777" w:rsidR="00615BCC" w:rsidRPr="00FE5AA6" w:rsidRDefault="00615BCC">
      <w:pPr>
        <w:widowControl/>
        <w:snapToGrid w:val="0"/>
        <w:spacing w:line="360" w:lineRule="auto"/>
        <w:jc w:val="right"/>
        <w:rPr>
          <w:rFonts w:ascii="宋体" w:hAnsi="宋体"/>
          <w:color w:val="000000" w:themeColor="text1"/>
          <w:sz w:val="24"/>
        </w:rPr>
      </w:pPr>
      <w:r w:rsidRPr="00FE5AA6">
        <w:rPr>
          <w:rFonts w:ascii="宋体" w:hAnsi="宋体" w:hint="eastAsia"/>
          <w:color w:val="000000" w:themeColor="text1"/>
          <w:sz w:val="24"/>
        </w:rPr>
        <w:t xml:space="preserve">            </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年</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月</w:t>
      </w:r>
      <w:r w:rsidRPr="00FE5AA6">
        <w:rPr>
          <w:rFonts w:ascii="宋体" w:hAnsi="宋体" w:hint="eastAsia"/>
          <w:color w:val="000000" w:themeColor="text1"/>
          <w:sz w:val="24"/>
          <w:u w:val="single"/>
        </w:rPr>
        <w:t xml:space="preserve">  </w:t>
      </w:r>
      <w:r w:rsidRPr="00FE5AA6">
        <w:rPr>
          <w:rFonts w:ascii="宋体" w:hAnsi="宋体" w:hint="eastAsia"/>
          <w:color w:val="000000" w:themeColor="text1"/>
          <w:sz w:val="24"/>
        </w:rPr>
        <w:t>日</w:t>
      </w:r>
    </w:p>
    <w:p w14:paraId="654903E2" w14:textId="77777777" w:rsidR="00615BCC" w:rsidRPr="00FE5AA6" w:rsidRDefault="00615BCC">
      <w:pPr>
        <w:widowControl/>
        <w:snapToGrid w:val="0"/>
        <w:spacing w:line="360" w:lineRule="auto"/>
        <w:ind w:right="960"/>
        <w:rPr>
          <w:rFonts w:ascii="宋体" w:hAnsi="宋体"/>
          <w:color w:val="000000" w:themeColor="text1"/>
          <w:sz w:val="24"/>
          <w:szCs w:val="22"/>
        </w:rPr>
      </w:pPr>
      <w:r w:rsidRPr="00FE5AA6">
        <w:rPr>
          <w:rFonts w:ascii="宋体" w:hAnsi="宋体" w:hint="eastAsia"/>
          <w:color w:val="000000" w:themeColor="text1"/>
          <w:sz w:val="24"/>
        </w:rPr>
        <w:t>备注：</w:t>
      </w:r>
    </w:p>
    <w:p w14:paraId="3D26D383" w14:textId="77777777" w:rsidR="00615BCC" w:rsidRPr="00FE5AA6" w:rsidRDefault="00615BCC">
      <w:pPr>
        <w:widowControl/>
        <w:snapToGrid w:val="0"/>
        <w:spacing w:line="360" w:lineRule="auto"/>
        <w:ind w:right="960"/>
        <w:rPr>
          <w:rFonts w:ascii="宋体" w:hAnsi="宋体"/>
          <w:color w:val="000000" w:themeColor="text1"/>
          <w:sz w:val="24"/>
        </w:rPr>
      </w:pPr>
      <w:r w:rsidRPr="00FE5AA6">
        <w:rPr>
          <w:rFonts w:ascii="宋体" w:hAnsi="宋体" w:hint="eastAsia"/>
          <w:color w:val="000000" w:themeColor="text1"/>
          <w:sz w:val="24"/>
        </w:rPr>
        <w:t>1.每个质疑事项应有与之相对应的证据予以支持。质疑事项属于涉密的，应提供信息来源或有效证据。</w:t>
      </w:r>
    </w:p>
    <w:p w14:paraId="158D1D56" w14:textId="77777777" w:rsidR="00615BCC" w:rsidRPr="00FE5AA6" w:rsidRDefault="00615BCC">
      <w:pPr>
        <w:widowControl/>
        <w:snapToGrid w:val="0"/>
        <w:spacing w:line="360" w:lineRule="auto"/>
        <w:ind w:right="960"/>
        <w:rPr>
          <w:rFonts w:ascii="宋体" w:hAnsi="宋体"/>
          <w:color w:val="000000" w:themeColor="text1"/>
          <w:sz w:val="24"/>
        </w:rPr>
      </w:pPr>
      <w:r w:rsidRPr="00FE5AA6">
        <w:rPr>
          <w:rFonts w:ascii="宋体" w:hAnsi="宋体" w:hint="eastAsia"/>
          <w:color w:val="000000" w:themeColor="text1"/>
          <w:sz w:val="24"/>
        </w:rPr>
        <w:t>2.</w:t>
      </w:r>
      <w:r w:rsidR="00A60493" w:rsidRPr="00FE5AA6">
        <w:rPr>
          <w:rFonts w:ascii="宋体" w:hAnsi="宋体" w:hint="eastAsia"/>
          <w:color w:val="000000" w:themeColor="text1"/>
          <w:sz w:val="24"/>
        </w:rPr>
        <w:t>投标人</w:t>
      </w:r>
      <w:r w:rsidRPr="00FE5AA6">
        <w:rPr>
          <w:rFonts w:ascii="宋体" w:hAnsi="宋体" w:hint="eastAsia"/>
          <w:color w:val="000000" w:themeColor="text1"/>
          <w:sz w:val="24"/>
        </w:rPr>
        <w:t>质疑、投诉应当有明确的请求和必要的证明材料。</w:t>
      </w:r>
    </w:p>
    <w:p w14:paraId="61AB306D" w14:textId="77777777" w:rsidR="00615BCC" w:rsidRPr="00FE5AA6" w:rsidRDefault="00615BCC">
      <w:pPr>
        <w:widowControl/>
        <w:snapToGrid w:val="0"/>
        <w:spacing w:line="360" w:lineRule="auto"/>
        <w:ind w:right="960"/>
        <w:rPr>
          <w:rFonts w:ascii="宋体" w:hAnsi="宋体"/>
          <w:color w:val="000000" w:themeColor="text1"/>
          <w:sz w:val="24"/>
        </w:rPr>
      </w:pPr>
      <w:r w:rsidRPr="00FE5AA6">
        <w:rPr>
          <w:rFonts w:ascii="宋体" w:hAnsi="宋体" w:hint="eastAsia"/>
          <w:color w:val="000000" w:themeColor="text1"/>
          <w:sz w:val="24"/>
        </w:rPr>
        <w:t>3.质疑</w:t>
      </w:r>
      <w:proofErr w:type="gramStart"/>
      <w:r w:rsidRPr="00FE5AA6">
        <w:rPr>
          <w:rFonts w:ascii="宋体" w:hAnsi="宋体" w:hint="eastAsia"/>
          <w:color w:val="000000" w:themeColor="text1"/>
          <w:sz w:val="24"/>
        </w:rPr>
        <w:t>函应当</w:t>
      </w:r>
      <w:proofErr w:type="gramEnd"/>
      <w:r w:rsidRPr="00FE5AA6">
        <w:rPr>
          <w:rFonts w:ascii="宋体" w:hAnsi="宋体" w:hint="eastAsia"/>
          <w:color w:val="000000" w:themeColor="text1"/>
          <w:sz w:val="24"/>
        </w:rPr>
        <w:t>署名。质疑人为自然人的，应当有本人签名；质疑人为法人或者其他组织的，应当由法定代表人或者主要负责人签字盖章并加盖公章。</w:t>
      </w:r>
    </w:p>
    <w:p w14:paraId="7F6DAAAC" w14:textId="77777777" w:rsidR="00615BCC" w:rsidRPr="00FE5AA6" w:rsidRDefault="00615BCC">
      <w:pPr>
        <w:widowControl/>
        <w:snapToGrid w:val="0"/>
        <w:spacing w:line="360" w:lineRule="auto"/>
        <w:ind w:right="960"/>
        <w:rPr>
          <w:rFonts w:ascii="宋体" w:hAnsi="宋体"/>
          <w:color w:val="000000" w:themeColor="text1"/>
          <w:sz w:val="24"/>
        </w:rPr>
      </w:pPr>
    </w:p>
    <w:sectPr w:rsidR="00615BCC" w:rsidRPr="00FE5AA6" w:rsidSect="005118CE">
      <w:pgSz w:w="11906" w:h="16838"/>
      <w:pgMar w:top="2041" w:right="1531" w:bottom="204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9E9F0" w14:textId="77777777" w:rsidR="00357F62" w:rsidRDefault="00357F62">
      <w:r>
        <w:separator/>
      </w:r>
    </w:p>
  </w:endnote>
  <w:endnote w:type="continuationSeparator" w:id="0">
    <w:p w14:paraId="474B1B91" w14:textId="77777777" w:rsidR="00357F62" w:rsidRDefault="0035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4490" w14:textId="77777777" w:rsidR="00C578C2" w:rsidRDefault="00C578C2">
    <w:pPr>
      <w:pStyle w:val="af3"/>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6FC83149" w14:textId="77777777" w:rsidR="00C578C2" w:rsidRDefault="00C578C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B669" w14:textId="77777777" w:rsidR="00C578C2" w:rsidRDefault="00C578C2">
    <w:pPr>
      <w:pStyle w:val="af3"/>
      <w:jc w:val="center"/>
      <w:rPr>
        <w:rStyle w:val="ab"/>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375592">
      <w:rPr>
        <w:rFonts w:ascii="宋体" w:hAnsi="宋体"/>
        <w:noProof/>
        <w:kern w:val="0"/>
        <w:szCs w:val="21"/>
      </w:rPr>
      <w:t>4</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375592">
      <w:rPr>
        <w:rFonts w:ascii="宋体" w:hAnsi="宋体"/>
        <w:noProof/>
        <w:kern w:val="0"/>
        <w:szCs w:val="21"/>
      </w:rPr>
      <w:t>89</w:t>
    </w:r>
    <w:r>
      <w:rPr>
        <w:rFonts w:ascii="宋体" w:hAnsi="宋体" w:hint="eastAsia"/>
        <w:kern w:val="0"/>
        <w:szCs w:val="21"/>
      </w:rPr>
      <w:fldChar w:fldCharType="end"/>
    </w:r>
    <w:r>
      <w:rPr>
        <w:rFonts w:ascii="宋体" w:hAnsi="宋体" w:hint="eastAsia"/>
        <w:kern w:val="0"/>
        <w:szCs w:val="21"/>
      </w:rPr>
      <w:t xml:space="preserve"> 页</w:t>
    </w:r>
  </w:p>
  <w:p w14:paraId="7420A765" w14:textId="77777777" w:rsidR="00C578C2" w:rsidRDefault="00C578C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6C40" w14:textId="77777777" w:rsidR="00C578C2" w:rsidRDefault="00C578C2">
    <w:pPr>
      <w:pStyle w:val="af3"/>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14:paraId="2612BD33" w14:textId="77777777" w:rsidR="00C578C2" w:rsidRDefault="00C578C2">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6037" w14:textId="77777777" w:rsidR="00C578C2" w:rsidRDefault="00C578C2">
    <w:pPr>
      <w:pStyle w:val="af3"/>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14:paraId="2B88F6EC" w14:textId="77777777" w:rsidR="00C578C2" w:rsidRDefault="00C578C2">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3411" w14:textId="77777777" w:rsidR="00C578C2" w:rsidRDefault="00C578C2">
    <w:pPr>
      <w:pStyle w:val="af3"/>
      <w:jc w:val="center"/>
      <w:rPr>
        <w:rStyle w:val="ab"/>
        <w:rFonts w:ascii="宋体" w:hAnsi="宋体"/>
      </w:rPr>
    </w:pPr>
    <w:r>
      <w:rPr>
        <w:rFonts w:ascii="宋体" w:hAnsi="宋体" w:hint="eastAsia"/>
        <w:kern w:val="0"/>
        <w:szCs w:val="21"/>
      </w:rPr>
      <w:t xml:space="preserve">第 </w:t>
    </w:r>
    <w:r>
      <w:rPr>
        <w:rFonts w:ascii="宋体" w:hAnsi="宋体" w:hint="eastAsia"/>
        <w:kern w:val="0"/>
        <w:szCs w:val="21"/>
      </w:rPr>
      <w:fldChar w:fldCharType="begin"/>
    </w:r>
    <w:r>
      <w:rPr>
        <w:rFonts w:ascii="宋体" w:hAnsi="宋体" w:hint="eastAsia"/>
        <w:kern w:val="0"/>
        <w:szCs w:val="21"/>
      </w:rPr>
      <w:instrText xml:space="preserve"> PAGE </w:instrText>
    </w:r>
    <w:r>
      <w:rPr>
        <w:rFonts w:ascii="宋体" w:hAnsi="宋体" w:hint="eastAsia"/>
        <w:kern w:val="0"/>
        <w:szCs w:val="21"/>
      </w:rPr>
      <w:fldChar w:fldCharType="separate"/>
    </w:r>
    <w:r w:rsidR="00375592">
      <w:rPr>
        <w:rFonts w:ascii="宋体" w:hAnsi="宋体"/>
        <w:noProof/>
        <w:kern w:val="0"/>
        <w:szCs w:val="21"/>
      </w:rPr>
      <w:t>46</w:t>
    </w:r>
    <w:r>
      <w:rPr>
        <w:rFonts w:ascii="宋体" w:hAnsi="宋体" w:hint="eastAsia"/>
        <w:kern w:val="0"/>
        <w:szCs w:val="21"/>
      </w:rPr>
      <w:fldChar w:fldCharType="end"/>
    </w:r>
    <w:r>
      <w:rPr>
        <w:rFonts w:ascii="宋体" w:hAnsi="宋体" w:hint="eastAsia"/>
        <w:kern w:val="0"/>
        <w:szCs w:val="21"/>
      </w:rPr>
      <w:t xml:space="preserve"> 页 共 </w:t>
    </w:r>
    <w:r>
      <w:rPr>
        <w:rFonts w:ascii="宋体" w:hAnsi="宋体" w:hint="eastAsia"/>
        <w:kern w:val="0"/>
        <w:szCs w:val="21"/>
      </w:rPr>
      <w:fldChar w:fldCharType="begin"/>
    </w:r>
    <w:r>
      <w:rPr>
        <w:rFonts w:ascii="宋体" w:hAnsi="宋体" w:hint="eastAsia"/>
        <w:kern w:val="0"/>
        <w:szCs w:val="21"/>
      </w:rPr>
      <w:instrText xml:space="preserve"> NUMPAGES </w:instrText>
    </w:r>
    <w:r>
      <w:rPr>
        <w:rFonts w:ascii="宋体" w:hAnsi="宋体" w:hint="eastAsia"/>
        <w:kern w:val="0"/>
        <w:szCs w:val="21"/>
      </w:rPr>
      <w:fldChar w:fldCharType="separate"/>
    </w:r>
    <w:r w:rsidR="00375592">
      <w:rPr>
        <w:rFonts w:ascii="宋体" w:hAnsi="宋体"/>
        <w:noProof/>
        <w:kern w:val="0"/>
        <w:szCs w:val="21"/>
      </w:rPr>
      <w:t>89</w:t>
    </w:r>
    <w:r>
      <w:rPr>
        <w:rFonts w:ascii="宋体" w:hAnsi="宋体" w:hint="eastAsia"/>
        <w:kern w:val="0"/>
        <w:szCs w:val="21"/>
      </w:rPr>
      <w:fldChar w:fldCharType="end"/>
    </w:r>
    <w:r>
      <w:rPr>
        <w:rFonts w:ascii="宋体" w:hAnsi="宋体" w:hint="eastAsia"/>
        <w:kern w:val="0"/>
        <w:szCs w:val="21"/>
      </w:rPr>
      <w:t xml:space="preserve"> 页</w:t>
    </w:r>
  </w:p>
  <w:p w14:paraId="23F86045" w14:textId="77777777" w:rsidR="00C578C2" w:rsidRDefault="00C578C2">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778B" w14:textId="77777777" w:rsidR="00C578C2" w:rsidRDefault="00C578C2">
    <w:pPr>
      <w:pStyle w:val="af3"/>
      <w:jc w:val="center"/>
      <w:rPr>
        <w:kern w:val="0"/>
      </w:rP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5</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65</w:t>
    </w:r>
    <w:r>
      <w:rPr>
        <w:rFonts w:hint="eastAsia"/>
        <w:kern w:val="0"/>
      </w:rPr>
      <w:t>页</w:t>
    </w:r>
  </w:p>
  <w:p w14:paraId="08AED9E7" w14:textId="77777777" w:rsidR="00C578C2" w:rsidRDefault="00C578C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A1DEC" w14:textId="77777777" w:rsidR="00357F62" w:rsidRDefault="00357F62">
      <w:r>
        <w:separator/>
      </w:r>
    </w:p>
  </w:footnote>
  <w:footnote w:type="continuationSeparator" w:id="0">
    <w:p w14:paraId="7E523586" w14:textId="77777777" w:rsidR="00357F62" w:rsidRDefault="00357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5812" w14:textId="77777777" w:rsidR="00C578C2" w:rsidRDefault="00C578C2">
    <w:pPr>
      <w:pStyle w:val="a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1D2B" w14:textId="77777777" w:rsidR="00C578C2" w:rsidRDefault="00C578C2">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Arial" w:hAnsi="Arial"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31A2443"/>
    <w:multiLevelType w:val="hybridMultilevel"/>
    <w:tmpl w:val="C19AE8FA"/>
    <w:lvl w:ilvl="0" w:tplc="50DEE5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D7A89"/>
    <w:multiLevelType w:val="hybridMultilevel"/>
    <w:tmpl w:val="2030529A"/>
    <w:lvl w:ilvl="0" w:tplc="ED4E59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CF29A6"/>
    <w:multiLevelType w:val="multilevel"/>
    <w:tmpl w:val="0FCF29A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14FA63CC"/>
    <w:multiLevelType w:val="hybridMultilevel"/>
    <w:tmpl w:val="4F56151E"/>
    <w:lvl w:ilvl="0" w:tplc="63C61CA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A70CCB"/>
    <w:multiLevelType w:val="multilevel"/>
    <w:tmpl w:val="17A70CCB"/>
    <w:lvl w:ilvl="0">
      <w:start w:val="1"/>
      <w:numFmt w:val="bullet"/>
      <w:lvlText w:val=""/>
      <w:lvlJc w:val="left"/>
      <w:pPr>
        <w:tabs>
          <w:tab w:val="num" w:pos="620"/>
        </w:tabs>
        <w:ind w:left="6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487E95"/>
    <w:multiLevelType w:val="multilevel"/>
    <w:tmpl w:val="1D487E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274C7C"/>
    <w:multiLevelType w:val="multilevel"/>
    <w:tmpl w:val="1F274C7C"/>
    <w:lvl w:ilvl="0">
      <w:start w:val="1"/>
      <w:numFmt w:val="decimal"/>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8" w15:restartNumberingAfterBreak="0">
    <w:nsid w:val="3F5024F2"/>
    <w:multiLevelType w:val="multilevel"/>
    <w:tmpl w:val="3F5024F2"/>
    <w:lvl w:ilvl="0">
      <w:start w:val="1"/>
      <w:numFmt w:val="decimal"/>
      <w:lvlText w:val="%1."/>
      <w:lvlJc w:val="left"/>
      <w:pPr>
        <w:tabs>
          <w:tab w:val="num" w:pos="1049"/>
        </w:tabs>
        <w:ind w:left="1049" w:hanging="907"/>
      </w:pPr>
      <w:rPr>
        <w:rFonts w:ascii="仿宋" w:eastAsia="仿宋" w:hAnsi="仿宋" w:hint="eastAsia"/>
        <w:b/>
      </w:rPr>
    </w:lvl>
    <w:lvl w:ilvl="1">
      <w:start w:val="1"/>
      <w:numFmt w:val="decimal"/>
      <w:lvlText w:val="%1.%2."/>
      <w:lvlJc w:val="left"/>
      <w:pPr>
        <w:tabs>
          <w:tab w:val="num"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num" w:pos="1759"/>
        </w:tabs>
        <w:ind w:left="1759" w:hanging="907"/>
      </w:pPr>
      <w:rPr>
        <w:rFonts w:ascii="Times New Roman" w:eastAsia="宋体" w:hAnsi="Times New Roman" w:cs="Times New Roman"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9" w15:restartNumberingAfterBreak="0">
    <w:nsid w:val="3F8A5608"/>
    <w:multiLevelType w:val="multilevel"/>
    <w:tmpl w:val="3F8A5608"/>
    <w:lvl w:ilvl="0">
      <w:start w:val="1"/>
      <w:numFmt w:val="decimal"/>
      <w:lvlText w:val="%1、"/>
      <w:lvlJc w:val="left"/>
      <w:pPr>
        <w:tabs>
          <w:tab w:val="num" w:pos="420"/>
        </w:tabs>
        <w:ind w:left="840" w:hanging="420"/>
      </w:pPr>
      <w:rPr>
        <w:rFonts w:hint="eastAsia"/>
      </w:rPr>
    </w:lvl>
    <w:lvl w:ilvl="1">
      <w:start w:val="1"/>
      <w:numFmt w:val="bullet"/>
      <w:lvlText w:val=""/>
      <w:lvlJc w:val="left"/>
      <w:pPr>
        <w:tabs>
          <w:tab w:val="num" w:pos="1040"/>
        </w:tabs>
        <w:ind w:left="1040" w:hanging="420"/>
      </w:pPr>
      <w:rPr>
        <w:rFonts w:ascii="Wingdings" w:hAnsi="Wingdings" w:hint="default"/>
      </w:rPr>
    </w:lvl>
    <w:lvl w:ilvl="2">
      <w:start w:val="1"/>
      <w:numFmt w:val="decimal"/>
      <w:lvlText w:val="%3."/>
      <w:lvlJc w:val="left"/>
      <w:pPr>
        <w:tabs>
          <w:tab w:val="num" w:pos="1745"/>
        </w:tabs>
        <w:ind w:left="1745" w:hanging="705"/>
      </w:pPr>
      <w:rPr>
        <w:rFont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48906D9D"/>
    <w:multiLevelType w:val="multilevel"/>
    <w:tmpl w:val="48906D9D"/>
    <w:lvl w:ilvl="0">
      <w:start w:val="4"/>
      <w:numFmt w:val="japaneseCounting"/>
      <w:lvlText w:val="%1、"/>
      <w:lvlJc w:val="left"/>
      <w:pPr>
        <w:ind w:left="1040" w:hanging="72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abstractNum w:abstractNumId="11" w15:restartNumberingAfterBreak="0">
    <w:nsid w:val="4E7107F0"/>
    <w:multiLevelType w:val="multilevel"/>
    <w:tmpl w:val="4E7107F0"/>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2" w15:restartNumberingAfterBreak="0">
    <w:nsid w:val="5495164A"/>
    <w:multiLevelType w:val="multilevel"/>
    <w:tmpl w:val="5495164A"/>
    <w:lvl w:ilvl="0">
      <w:start w:val="1"/>
      <w:numFmt w:val="bullet"/>
      <w:lvlText w:val=""/>
      <w:lvlJc w:val="left"/>
      <w:pPr>
        <w:tabs>
          <w:tab w:val="num" w:pos="820"/>
        </w:tabs>
        <w:ind w:left="8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F004E6E"/>
    <w:multiLevelType w:val="multilevel"/>
    <w:tmpl w:val="5F004E6E"/>
    <w:lvl w:ilvl="0">
      <w:start w:val="1"/>
      <w:numFmt w:val="decimal"/>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651FAF"/>
    <w:multiLevelType w:val="singleLevel"/>
    <w:tmpl w:val="78651FAF"/>
    <w:lvl w:ilvl="0">
      <w:start w:val="1"/>
      <w:numFmt w:val="decimal"/>
      <w:lvlText w:val="5.%1"/>
      <w:legacy w:legacy="1" w:legacySpace="0" w:legacyIndent="425"/>
      <w:lvlJc w:val="left"/>
      <w:pPr>
        <w:ind w:left="0" w:firstLine="0"/>
      </w:pPr>
    </w:lvl>
  </w:abstractNum>
  <w:num w:numId="1">
    <w:abstractNumId w:val="13"/>
  </w:num>
  <w:num w:numId="2">
    <w:abstractNumId w:val="3"/>
  </w:num>
  <w:num w:numId="3">
    <w:abstractNumId w:val="11"/>
  </w:num>
  <w:num w:numId="4">
    <w:abstractNumId w:val="9"/>
  </w:num>
  <w:num w:numId="5">
    <w:abstractNumId w:val="12"/>
  </w:num>
  <w:num w:numId="6">
    <w:abstractNumId w:val="15"/>
  </w:num>
  <w:num w:numId="7">
    <w:abstractNumId w:val="0"/>
  </w:num>
  <w:num w:numId="8">
    <w:abstractNumId w:val="7"/>
  </w:num>
  <w:num w:numId="9">
    <w:abstractNumId w:val="5"/>
  </w:num>
  <w:num w:numId="10">
    <w:abstractNumId w:val="8"/>
  </w:num>
  <w:num w:numId="11">
    <w:abstractNumId w:val="14"/>
  </w:num>
  <w:num w:numId="12">
    <w:abstractNumId w:val="2"/>
  </w:num>
  <w:num w:numId="13">
    <w:abstractNumId w:val="6"/>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2C"/>
    <w:rsid w:val="00001003"/>
    <w:rsid w:val="000017C0"/>
    <w:rsid w:val="00001DC8"/>
    <w:rsid w:val="00003608"/>
    <w:rsid w:val="00003792"/>
    <w:rsid w:val="00003A5D"/>
    <w:rsid w:val="00004B80"/>
    <w:rsid w:val="000056EE"/>
    <w:rsid w:val="000111CA"/>
    <w:rsid w:val="0001167B"/>
    <w:rsid w:val="0001167D"/>
    <w:rsid w:val="000126EB"/>
    <w:rsid w:val="00012708"/>
    <w:rsid w:val="000140B8"/>
    <w:rsid w:val="00014CEF"/>
    <w:rsid w:val="00020EA2"/>
    <w:rsid w:val="0002169D"/>
    <w:rsid w:val="00021752"/>
    <w:rsid w:val="0002198E"/>
    <w:rsid w:val="00021E16"/>
    <w:rsid w:val="00022261"/>
    <w:rsid w:val="00022676"/>
    <w:rsid w:val="00022D55"/>
    <w:rsid w:val="0002323E"/>
    <w:rsid w:val="000241A3"/>
    <w:rsid w:val="000250B7"/>
    <w:rsid w:val="00025D42"/>
    <w:rsid w:val="00026C14"/>
    <w:rsid w:val="00027022"/>
    <w:rsid w:val="00027400"/>
    <w:rsid w:val="00030BCA"/>
    <w:rsid w:val="000320D9"/>
    <w:rsid w:val="0003231B"/>
    <w:rsid w:val="00034146"/>
    <w:rsid w:val="00034147"/>
    <w:rsid w:val="00034560"/>
    <w:rsid w:val="000357F0"/>
    <w:rsid w:val="000363DE"/>
    <w:rsid w:val="00036FD6"/>
    <w:rsid w:val="00040381"/>
    <w:rsid w:val="00040699"/>
    <w:rsid w:val="00041B7D"/>
    <w:rsid w:val="0004336D"/>
    <w:rsid w:val="00043445"/>
    <w:rsid w:val="00046A5B"/>
    <w:rsid w:val="00047831"/>
    <w:rsid w:val="00050966"/>
    <w:rsid w:val="00050A79"/>
    <w:rsid w:val="00051B0C"/>
    <w:rsid w:val="000523DB"/>
    <w:rsid w:val="00053B18"/>
    <w:rsid w:val="00053E78"/>
    <w:rsid w:val="0005431F"/>
    <w:rsid w:val="00055229"/>
    <w:rsid w:val="00055546"/>
    <w:rsid w:val="0005625E"/>
    <w:rsid w:val="000567DB"/>
    <w:rsid w:val="00060AD7"/>
    <w:rsid w:val="00061016"/>
    <w:rsid w:val="00061D89"/>
    <w:rsid w:val="000636DF"/>
    <w:rsid w:val="000674D1"/>
    <w:rsid w:val="00070A81"/>
    <w:rsid w:val="00071A68"/>
    <w:rsid w:val="0007225F"/>
    <w:rsid w:val="00082A4F"/>
    <w:rsid w:val="00083BE9"/>
    <w:rsid w:val="00085B76"/>
    <w:rsid w:val="00085C0B"/>
    <w:rsid w:val="000862BD"/>
    <w:rsid w:val="0008693B"/>
    <w:rsid w:val="0008747A"/>
    <w:rsid w:val="00087854"/>
    <w:rsid w:val="0009009A"/>
    <w:rsid w:val="0009022B"/>
    <w:rsid w:val="00090C56"/>
    <w:rsid w:val="000917F4"/>
    <w:rsid w:val="00092296"/>
    <w:rsid w:val="00093410"/>
    <w:rsid w:val="00096744"/>
    <w:rsid w:val="00097120"/>
    <w:rsid w:val="000972F5"/>
    <w:rsid w:val="00097557"/>
    <w:rsid w:val="000A0A33"/>
    <w:rsid w:val="000A2488"/>
    <w:rsid w:val="000A2C8B"/>
    <w:rsid w:val="000A315A"/>
    <w:rsid w:val="000A408F"/>
    <w:rsid w:val="000A4CF4"/>
    <w:rsid w:val="000A4DA1"/>
    <w:rsid w:val="000A5E84"/>
    <w:rsid w:val="000A6038"/>
    <w:rsid w:val="000A60EA"/>
    <w:rsid w:val="000A72EB"/>
    <w:rsid w:val="000A7D57"/>
    <w:rsid w:val="000A7E2D"/>
    <w:rsid w:val="000B05F7"/>
    <w:rsid w:val="000B0CAD"/>
    <w:rsid w:val="000B13EA"/>
    <w:rsid w:val="000B1B36"/>
    <w:rsid w:val="000B3BC9"/>
    <w:rsid w:val="000B45EA"/>
    <w:rsid w:val="000B6713"/>
    <w:rsid w:val="000B74D5"/>
    <w:rsid w:val="000B7AA5"/>
    <w:rsid w:val="000C1DCC"/>
    <w:rsid w:val="000C4EF0"/>
    <w:rsid w:val="000C5B19"/>
    <w:rsid w:val="000C6FF6"/>
    <w:rsid w:val="000D01E8"/>
    <w:rsid w:val="000D3271"/>
    <w:rsid w:val="000D6630"/>
    <w:rsid w:val="000D76FE"/>
    <w:rsid w:val="000D7797"/>
    <w:rsid w:val="000E1505"/>
    <w:rsid w:val="000E1783"/>
    <w:rsid w:val="000E213D"/>
    <w:rsid w:val="000E4B6D"/>
    <w:rsid w:val="000E66FC"/>
    <w:rsid w:val="000E7B01"/>
    <w:rsid w:val="000F0B60"/>
    <w:rsid w:val="000F0CC8"/>
    <w:rsid w:val="000F12E1"/>
    <w:rsid w:val="000F2F60"/>
    <w:rsid w:val="000F3E0C"/>
    <w:rsid w:val="000F403C"/>
    <w:rsid w:val="000F663C"/>
    <w:rsid w:val="000F73E9"/>
    <w:rsid w:val="000F79F5"/>
    <w:rsid w:val="00103E29"/>
    <w:rsid w:val="00104079"/>
    <w:rsid w:val="00104FF6"/>
    <w:rsid w:val="001057E5"/>
    <w:rsid w:val="00105BEE"/>
    <w:rsid w:val="00110125"/>
    <w:rsid w:val="00110FAF"/>
    <w:rsid w:val="001114EF"/>
    <w:rsid w:val="00111988"/>
    <w:rsid w:val="001125C6"/>
    <w:rsid w:val="001126B6"/>
    <w:rsid w:val="00112E1D"/>
    <w:rsid w:val="00113A0A"/>
    <w:rsid w:val="00114FEC"/>
    <w:rsid w:val="00116809"/>
    <w:rsid w:val="0011686C"/>
    <w:rsid w:val="00116BE1"/>
    <w:rsid w:val="001209B3"/>
    <w:rsid w:val="00121DE3"/>
    <w:rsid w:val="00122CD4"/>
    <w:rsid w:val="0012401D"/>
    <w:rsid w:val="001248FC"/>
    <w:rsid w:val="00124B3D"/>
    <w:rsid w:val="00126575"/>
    <w:rsid w:val="00127C42"/>
    <w:rsid w:val="001304EC"/>
    <w:rsid w:val="00133B34"/>
    <w:rsid w:val="00134857"/>
    <w:rsid w:val="00135927"/>
    <w:rsid w:val="00136743"/>
    <w:rsid w:val="001376DB"/>
    <w:rsid w:val="001401DB"/>
    <w:rsid w:val="00140B08"/>
    <w:rsid w:val="00140DD9"/>
    <w:rsid w:val="001429E3"/>
    <w:rsid w:val="00142BF8"/>
    <w:rsid w:val="0014519B"/>
    <w:rsid w:val="001463BA"/>
    <w:rsid w:val="00146BFD"/>
    <w:rsid w:val="00147420"/>
    <w:rsid w:val="0015077D"/>
    <w:rsid w:val="00154EF1"/>
    <w:rsid w:val="0015766A"/>
    <w:rsid w:val="0016018E"/>
    <w:rsid w:val="00161B99"/>
    <w:rsid w:val="00165333"/>
    <w:rsid w:val="001706DC"/>
    <w:rsid w:val="001729F5"/>
    <w:rsid w:val="001744AD"/>
    <w:rsid w:val="00174749"/>
    <w:rsid w:val="00174783"/>
    <w:rsid w:val="00174B93"/>
    <w:rsid w:val="001762D0"/>
    <w:rsid w:val="0017630B"/>
    <w:rsid w:val="00176C1C"/>
    <w:rsid w:val="0017702B"/>
    <w:rsid w:val="001834E8"/>
    <w:rsid w:val="001836BE"/>
    <w:rsid w:val="001852D4"/>
    <w:rsid w:val="00185811"/>
    <w:rsid w:val="00186316"/>
    <w:rsid w:val="0018763F"/>
    <w:rsid w:val="00191154"/>
    <w:rsid w:val="00191508"/>
    <w:rsid w:val="00191A67"/>
    <w:rsid w:val="0019338D"/>
    <w:rsid w:val="00194D9D"/>
    <w:rsid w:val="0019507D"/>
    <w:rsid w:val="0019572C"/>
    <w:rsid w:val="00196413"/>
    <w:rsid w:val="00197D42"/>
    <w:rsid w:val="001A31B1"/>
    <w:rsid w:val="001A3EF3"/>
    <w:rsid w:val="001A4271"/>
    <w:rsid w:val="001A55A9"/>
    <w:rsid w:val="001A6D09"/>
    <w:rsid w:val="001A7229"/>
    <w:rsid w:val="001A7B8A"/>
    <w:rsid w:val="001B057B"/>
    <w:rsid w:val="001B0779"/>
    <w:rsid w:val="001B087F"/>
    <w:rsid w:val="001B1526"/>
    <w:rsid w:val="001B2E4F"/>
    <w:rsid w:val="001B30F2"/>
    <w:rsid w:val="001B5110"/>
    <w:rsid w:val="001B57C7"/>
    <w:rsid w:val="001B6C8D"/>
    <w:rsid w:val="001B7004"/>
    <w:rsid w:val="001C02BC"/>
    <w:rsid w:val="001C192C"/>
    <w:rsid w:val="001C4060"/>
    <w:rsid w:val="001C40B5"/>
    <w:rsid w:val="001C4ACF"/>
    <w:rsid w:val="001C6875"/>
    <w:rsid w:val="001C6F1B"/>
    <w:rsid w:val="001C77BD"/>
    <w:rsid w:val="001D04ED"/>
    <w:rsid w:val="001D1296"/>
    <w:rsid w:val="001D16DE"/>
    <w:rsid w:val="001D45E2"/>
    <w:rsid w:val="001D47E7"/>
    <w:rsid w:val="001D4894"/>
    <w:rsid w:val="001D5E85"/>
    <w:rsid w:val="001E0F34"/>
    <w:rsid w:val="001E152F"/>
    <w:rsid w:val="001E1E38"/>
    <w:rsid w:val="001E3052"/>
    <w:rsid w:val="001E373B"/>
    <w:rsid w:val="001E4C3A"/>
    <w:rsid w:val="001E5C54"/>
    <w:rsid w:val="001E6091"/>
    <w:rsid w:val="001E67D4"/>
    <w:rsid w:val="001E699C"/>
    <w:rsid w:val="001E7FAA"/>
    <w:rsid w:val="001F085C"/>
    <w:rsid w:val="001F08A5"/>
    <w:rsid w:val="001F0E5B"/>
    <w:rsid w:val="001F195F"/>
    <w:rsid w:val="001F3B08"/>
    <w:rsid w:val="001F3FBC"/>
    <w:rsid w:val="001F588C"/>
    <w:rsid w:val="001F6130"/>
    <w:rsid w:val="001F664D"/>
    <w:rsid w:val="002021FF"/>
    <w:rsid w:val="00202A84"/>
    <w:rsid w:val="00202D6B"/>
    <w:rsid w:val="00203ECC"/>
    <w:rsid w:val="002062EE"/>
    <w:rsid w:val="00206852"/>
    <w:rsid w:val="00206C6E"/>
    <w:rsid w:val="00206CFB"/>
    <w:rsid w:val="002077E2"/>
    <w:rsid w:val="002079ED"/>
    <w:rsid w:val="00213043"/>
    <w:rsid w:val="002136E3"/>
    <w:rsid w:val="0021441F"/>
    <w:rsid w:val="002149C7"/>
    <w:rsid w:val="00214B89"/>
    <w:rsid w:val="002154FA"/>
    <w:rsid w:val="0021570C"/>
    <w:rsid w:val="00215CB8"/>
    <w:rsid w:val="00215CFE"/>
    <w:rsid w:val="00216194"/>
    <w:rsid w:val="002166BC"/>
    <w:rsid w:val="00216D7B"/>
    <w:rsid w:val="002206FE"/>
    <w:rsid w:val="002238DA"/>
    <w:rsid w:val="00224F54"/>
    <w:rsid w:val="00226BDB"/>
    <w:rsid w:val="0023007B"/>
    <w:rsid w:val="00230D3D"/>
    <w:rsid w:val="00230E61"/>
    <w:rsid w:val="00230F3F"/>
    <w:rsid w:val="0023229F"/>
    <w:rsid w:val="00232543"/>
    <w:rsid w:val="00232CA8"/>
    <w:rsid w:val="00233AF5"/>
    <w:rsid w:val="00235288"/>
    <w:rsid w:val="00235B59"/>
    <w:rsid w:val="00240D60"/>
    <w:rsid w:val="00240D6A"/>
    <w:rsid w:val="00241271"/>
    <w:rsid w:val="00242244"/>
    <w:rsid w:val="00242791"/>
    <w:rsid w:val="00243D51"/>
    <w:rsid w:val="00244B99"/>
    <w:rsid w:val="00245448"/>
    <w:rsid w:val="00246A14"/>
    <w:rsid w:val="00250658"/>
    <w:rsid w:val="0025117C"/>
    <w:rsid w:val="002523F0"/>
    <w:rsid w:val="00252A78"/>
    <w:rsid w:val="00256453"/>
    <w:rsid w:val="0026051E"/>
    <w:rsid w:val="00261CBF"/>
    <w:rsid w:val="00262643"/>
    <w:rsid w:val="002627F3"/>
    <w:rsid w:val="00265229"/>
    <w:rsid w:val="002658F1"/>
    <w:rsid w:val="0026663C"/>
    <w:rsid w:val="0026724F"/>
    <w:rsid w:val="00267473"/>
    <w:rsid w:val="002726E3"/>
    <w:rsid w:val="0027329B"/>
    <w:rsid w:val="00274A03"/>
    <w:rsid w:val="00274D93"/>
    <w:rsid w:val="002762EB"/>
    <w:rsid w:val="00276313"/>
    <w:rsid w:val="002768AD"/>
    <w:rsid w:val="00277A54"/>
    <w:rsid w:val="0028020C"/>
    <w:rsid w:val="00281E61"/>
    <w:rsid w:val="00284C70"/>
    <w:rsid w:val="002867F2"/>
    <w:rsid w:val="00292F24"/>
    <w:rsid w:val="00293AD2"/>
    <w:rsid w:val="00294CD7"/>
    <w:rsid w:val="00294D0C"/>
    <w:rsid w:val="00295748"/>
    <w:rsid w:val="002959B3"/>
    <w:rsid w:val="00295FE0"/>
    <w:rsid w:val="00297658"/>
    <w:rsid w:val="002A1087"/>
    <w:rsid w:val="002A2576"/>
    <w:rsid w:val="002A3F2F"/>
    <w:rsid w:val="002A5C70"/>
    <w:rsid w:val="002A6434"/>
    <w:rsid w:val="002A72B0"/>
    <w:rsid w:val="002A74C6"/>
    <w:rsid w:val="002B0291"/>
    <w:rsid w:val="002B069B"/>
    <w:rsid w:val="002B228E"/>
    <w:rsid w:val="002B254D"/>
    <w:rsid w:val="002B26CB"/>
    <w:rsid w:val="002B3011"/>
    <w:rsid w:val="002B3802"/>
    <w:rsid w:val="002B3F30"/>
    <w:rsid w:val="002B4915"/>
    <w:rsid w:val="002B5714"/>
    <w:rsid w:val="002B588E"/>
    <w:rsid w:val="002B6E6C"/>
    <w:rsid w:val="002B7099"/>
    <w:rsid w:val="002C04D1"/>
    <w:rsid w:val="002C1140"/>
    <w:rsid w:val="002C2EF0"/>
    <w:rsid w:val="002C64A1"/>
    <w:rsid w:val="002C69B3"/>
    <w:rsid w:val="002D20D2"/>
    <w:rsid w:val="002D35CB"/>
    <w:rsid w:val="002D419E"/>
    <w:rsid w:val="002D5443"/>
    <w:rsid w:val="002D6386"/>
    <w:rsid w:val="002D7B2B"/>
    <w:rsid w:val="002E0471"/>
    <w:rsid w:val="002E0A8A"/>
    <w:rsid w:val="002E147C"/>
    <w:rsid w:val="002E1D07"/>
    <w:rsid w:val="002E2161"/>
    <w:rsid w:val="002E261A"/>
    <w:rsid w:val="002E2B82"/>
    <w:rsid w:val="002E2BB9"/>
    <w:rsid w:val="002E405E"/>
    <w:rsid w:val="002E51C9"/>
    <w:rsid w:val="002E5AD7"/>
    <w:rsid w:val="002E60BF"/>
    <w:rsid w:val="002E6C15"/>
    <w:rsid w:val="002E7CEF"/>
    <w:rsid w:val="002F08B0"/>
    <w:rsid w:val="002F10E1"/>
    <w:rsid w:val="002F331C"/>
    <w:rsid w:val="002F3968"/>
    <w:rsid w:val="002F59E8"/>
    <w:rsid w:val="002F5B03"/>
    <w:rsid w:val="002F5E50"/>
    <w:rsid w:val="002F7556"/>
    <w:rsid w:val="0030247E"/>
    <w:rsid w:val="00302C01"/>
    <w:rsid w:val="00302C2C"/>
    <w:rsid w:val="00302E28"/>
    <w:rsid w:val="0030342B"/>
    <w:rsid w:val="0030356A"/>
    <w:rsid w:val="0030381E"/>
    <w:rsid w:val="00303F53"/>
    <w:rsid w:val="00304D45"/>
    <w:rsid w:val="0030538D"/>
    <w:rsid w:val="003054F9"/>
    <w:rsid w:val="00307305"/>
    <w:rsid w:val="00307471"/>
    <w:rsid w:val="00307EFF"/>
    <w:rsid w:val="003113F8"/>
    <w:rsid w:val="00312AB4"/>
    <w:rsid w:val="0031303B"/>
    <w:rsid w:val="00313B7C"/>
    <w:rsid w:val="0031431E"/>
    <w:rsid w:val="0031494B"/>
    <w:rsid w:val="003214B7"/>
    <w:rsid w:val="003215E0"/>
    <w:rsid w:val="003223DB"/>
    <w:rsid w:val="00322790"/>
    <w:rsid w:val="00325D1D"/>
    <w:rsid w:val="00325EB2"/>
    <w:rsid w:val="003313A4"/>
    <w:rsid w:val="003329C3"/>
    <w:rsid w:val="003345E6"/>
    <w:rsid w:val="00340848"/>
    <w:rsid w:val="00340ACE"/>
    <w:rsid w:val="00342187"/>
    <w:rsid w:val="00342C2C"/>
    <w:rsid w:val="00344F0F"/>
    <w:rsid w:val="003534AC"/>
    <w:rsid w:val="00353B6B"/>
    <w:rsid w:val="00353D63"/>
    <w:rsid w:val="00355169"/>
    <w:rsid w:val="00355714"/>
    <w:rsid w:val="0035582D"/>
    <w:rsid w:val="00355F77"/>
    <w:rsid w:val="00356674"/>
    <w:rsid w:val="00356692"/>
    <w:rsid w:val="00356D9B"/>
    <w:rsid w:val="00357F62"/>
    <w:rsid w:val="00363885"/>
    <w:rsid w:val="00365040"/>
    <w:rsid w:val="00366AFD"/>
    <w:rsid w:val="00366E8B"/>
    <w:rsid w:val="00366F0F"/>
    <w:rsid w:val="0037004A"/>
    <w:rsid w:val="00370FA7"/>
    <w:rsid w:val="003715D3"/>
    <w:rsid w:val="00372456"/>
    <w:rsid w:val="00374AD6"/>
    <w:rsid w:val="00375587"/>
    <w:rsid w:val="00375592"/>
    <w:rsid w:val="003763ED"/>
    <w:rsid w:val="00376C8A"/>
    <w:rsid w:val="003800E1"/>
    <w:rsid w:val="0038055F"/>
    <w:rsid w:val="00380843"/>
    <w:rsid w:val="003824D8"/>
    <w:rsid w:val="003847ED"/>
    <w:rsid w:val="00384C2D"/>
    <w:rsid w:val="00385353"/>
    <w:rsid w:val="00386359"/>
    <w:rsid w:val="00386D4A"/>
    <w:rsid w:val="003905FD"/>
    <w:rsid w:val="00390CA2"/>
    <w:rsid w:val="00391E8B"/>
    <w:rsid w:val="00393796"/>
    <w:rsid w:val="00395036"/>
    <w:rsid w:val="0039542B"/>
    <w:rsid w:val="00395D4F"/>
    <w:rsid w:val="00396099"/>
    <w:rsid w:val="00396CE8"/>
    <w:rsid w:val="003977B3"/>
    <w:rsid w:val="003A0F93"/>
    <w:rsid w:val="003A15CF"/>
    <w:rsid w:val="003A432B"/>
    <w:rsid w:val="003A5CFF"/>
    <w:rsid w:val="003A697C"/>
    <w:rsid w:val="003A7950"/>
    <w:rsid w:val="003B00AA"/>
    <w:rsid w:val="003B06E3"/>
    <w:rsid w:val="003B0C76"/>
    <w:rsid w:val="003B12DB"/>
    <w:rsid w:val="003B3591"/>
    <w:rsid w:val="003B3869"/>
    <w:rsid w:val="003B3B00"/>
    <w:rsid w:val="003C222E"/>
    <w:rsid w:val="003C4784"/>
    <w:rsid w:val="003C6251"/>
    <w:rsid w:val="003C695E"/>
    <w:rsid w:val="003C71CE"/>
    <w:rsid w:val="003C7368"/>
    <w:rsid w:val="003D06BB"/>
    <w:rsid w:val="003D1E6A"/>
    <w:rsid w:val="003D29C3"/>
    <w:rsid w:val="003D2A45"/>
    <w:rsid w:val="003D2D5F"/>
    <w:rsid w:val="003D3047"/>
    <w:rsid w:val="003D5BF4"/>
    <w:rsid w:val="003E0FE8"/>
    <w:rsid w:val="003E157A"/>
    <w:rsid w:val="003E28B8"/>
    <w:rsid w:val="003E4143"/>
    <w:rsid w:val="003E4370"/>
    <w:rsid w:val="003E6ED4"/>
    <w:rsid w:val="003E783C"/>
    <w:rsid w:val="003E7DF2"/>
    <w:rsid w:val="003F0C0E"/>
    <w:rsid w:val="003F1236"/>
    <w:rsid w:val="003F1992"/>
    <w:rsid w:val="003F3A29"/>
    <w:rsid w:val="003F3B76"/>
    <w:rsid w:val="003F5172"/>
    <w:rsid w:val="003F5963"/>
    <w:rsid w:val="003F6013"/>
    <w:rsid w:val="003F63B3"/>
    <w:rsid w:val="003F64F5"/>
    <w:rsid w:val="003F6D66"/>
    <w:rsid w:val="003F7B1D"/>
    <w:rsid w:val="003F7CC3"/>
    <w:rsid w:val="004009DD"/>
    <w:rsid w:val="00402937"/>
    <w:rsid w:val="00402AB7"/>
    <w:rsid w:val="00402B00"/>
    <w:rsid w:val="00404702"/>
    <w:rsid w:val="00404D1E"/>
    <w:rsid w:val="00405DA5"/>
    <w:rsid w:val="00407283"/>
    <w:rsid w:val="00407E70"/>
    <w:rsid w:val="00411557"/>
    <w:rsid w:val="00411FB7"/>
    <w:rsid w:val="00412FE6"/>
    <w:rsid w:val="00413261"/>
    <w:rsid w:val="00415DC1"/>
    <w:rsid w:val="0041620D"/>
    <w:rsid w:val="004215FE"/>
    <w:rsid w:val="0042202C"/>
    <w:rsid w:val="0042350E"/>
    <w:rsid w:val="00423B09"/>
    <w:rsid w:val="004248EF"/>
    <w:rsid w:val="004250C5"/>
    <w:rsid w:val="00425D67"/>
    <w:rsid w:val="00426182"/>
    <w:rsid w:val="00426B9F"/>
    <w:rsid w:val="004272E8"/>
    <w:rsid w:val="004308C9"/>
    <w:rsid w:val="0043208B"/>
    <w:rsid w:val="004335F3"/>
    <w:rsid w:val="0043452C"/>
    <w:rsid w:val="00434C5C"/>
    <w:rsid w:val="00435E48"/>
    <w:rsid w:val="004361B9"/>
    <w:rsid w:val="004365A6"/>
    <w:rsid w:val="004373C4"/>
    <w:rsid w:val="00437740"/>
    <w:rsid w:val="00440F3F"/>
    <w:rsid w:val="00441F55"/>
    <w:rsid w:val="00442160"/>
    <w:rsid w:val="004436AA"/>
    <w:rsid w:val="004441A6"/>
    <w:rsid w:val="00447064"/>
    <w:rsid w:val="0044760D"/>
    <w:rsid w:val="0044773E"/>
    <w:rsid w:val="00451D2D"/>
    <w:rsid w:val="0045227F"/>
    <w:rsid w:val="0045498F"/>
    <w:rsid w:val="00455C8C"/>
    <w:rsid w:val="00456A10"/>
    <w:rsid w:val="00456BE9"/>
    <w:rsid w:val="00456F94"/>
    <w:rsid w:val="0045779B"/>
    <w:rsid w:val="00457BD5"/>
    <w:rsid w:val="00460E05"/>
    <w:rsid w:val="00461696"/>
    <w:rsid w:val="00462D6F"/>
    <w:rsid w:val="00463D2B"/>
    <w:rsid w:val="00464F5E"/>
    <w:rsid w:val="00465660"/>
    <w:rsid w:val="00465AF5"/>
    <w:rsid w:val="00465D94"/>
    <w:rsid w:val="004678BE"/>
    <w:rsid w:val="00470F71"/>
    <w:rsid w:val="00470FD5"/>
    <w:rsid w:val="004729D8"/>
    <w:rsid w:val="00473905"/>
    <w:rsid w:val="00475B98"/>
    <w:rsid w:val="004762A9"/>
    <w:rsid w:val="004767DA"/>
    <w:rsid w:val="0047711E"/>
    <w:rsid w:val="0047795A"/>
    <w:rsid w:val="00480B15"/>
    <w:rsid w:val="00482207"/>
    <w:rsid w:val="004849DE"/>
    <w:rsid w:val="00484D5A"/>
    <w:rsid w:val="00484E7E"/>
    <w:rsid w:val="00487C2D"/>
    <w:rsid w:val="004915B7"/>
    <w:rsid w:val="00491ADF"/>
    <w:rsid w:val="004926D2"/>
    <w:rsid w:val="004929EA"/>
    <w:rsid w:val="00492FE0"/>
    <w:rsid w:val="00493EF0"/>
    <w:rsid w:val="00494805"/>
    <w:rsid w:val="00494C0C"/>
    <w:rsid w:val="00494DAF"/>
    <w:rsid w:val="00495552"/>
    <w:rsid w:val="004956AD"/>
    <w:rsid w:val="004966E4"/>
    <w:rsid w:val="004A1395"/>
    <w:rsid w:val="004A15D3"/>
    <w:rsid w:val="004A17F7"/>
    <w:rsid w:val="004A1CE5"/>
    <w:rsid w:val="004A2349"/>
    <w:rsid w:val="004A28AD"/>
    <w:rsid w:val="004A2CA6"/>
    <w:rsid w:val="004A487F"/>
    <w:rsid w:val="004A5DD1"/>
    <w:rsid w:val="004B1E09"/>
    <w:rsid w:val="004B3653"/>
    <w:rsid w:val="004B41D1"/>
    <w:rsid w:val="004B54EE"/>
    <w:rsid w:val="004B6582"/>
    <w:rsid w:val="004B6862"/>
    <w:rsid w:val="004C0CAD"/>
    <w:rsid w:val="004C2490"/>
    <w:rsid w:val="004C3331"/>
    <w:rsid w:val="004C532E"/>
    <w:rsid w:val="004C6F09"/>
    <w:rsid w:val="004C7409"/>
    <w:rsid w:val="004C7549"/>
    <w:rsid w:val="004D037F"/>
    <w:rsid w:val="004D253C"/>
    <w:rsid w:val="004D2E8F"/>
    <w:rsid w:val="004D3071"/>
    <w:rsid w:val="004D3C35"/>
    <w:rsid w:val="004D493E"/>
    <w:rsid w:val="004D5212"/>
    <w:rsid w:val="004D5D78"/>
    <w:rsid w:val="004D70B0"/>
    <w:rsid w:val="004E051D"/>
    <w:rsid w:val="004E1AE2"/>
    <w:rsid w:val="004E254B"/>
    <w:rsid w:val="004E35A7"/>
    <w:rsid w:val="004E6599"/>
    <w:rsid w:val="004E65AB"/>
    <w:rsid w:val="004E65C7"/>
    <w:rsid w:val="004E6603"/>
    <w:rsid w:val="004E6EB0"/>
    <w:rsid w:val="004E7224"/>
    <w:rsid w:val="004F04C2"/>
    <w:rsid w:val="004F56C1"/>
    <w:rsid w:val="004F665F"/>
    <w:rsid w:val="004F794E"/>
    <w:rsid w:val="00500575"/>
    <w:rsid w:val="00500F13"/>
    <w:rsid w:val="005023DC"/>
    <w:rsid w:val="005028EB"/>
    <w:rsid w:val="0050299B"/>
    <w:rsid w:val="00502DA8"/>
    <w:rsid w:val="00503D9B"/>
    <w:rsid w:val="00504362"/>
    <w:rsid w:val="00504AA2"/>
    <w:rsid w:val="005118CE"/>
    <w:rsid w:val="005134BD"/>
    <w:rsid w:val="00514364"/>
    <w:rsid w:val="00514673"/>
    <w:rsid w:val="005178F1"/>
    <w:rsid w:val="005216E9"/>
    <w:rsid w:val="005223E5"/>
    <w:rsid w:val="005236B7"/>
    <w:rsid w:val="00523AC6"/>
    <w:rsid w:val="00523EDB"/>
    <w:rsid w:val="00524560"/>
    <w:rsid w:val="00524877"/>
    <w:rsid w:val="00526178"/>
    <w:rsid w:val="00527790"/>
    <w:rsid w:val="0053138B"/>
    <w:rsid w:val="00531D04"/>
    <w:rsid w:val="005321F4"/>
    <w:rsid w:val="00532748"/>
    <w:rsid w:val="00532CAC"/>
    <w:rsid w:val="00533C16"/>
    <w:rsid w:val="00533DB4"/>
    <w:rsid w:val="005347AC"/>
    <w:rsid w:val="00534F21"/>
    <w:rsid w:val="00535F86"/>
    <w:rsid w:val="0053685B"/>
    <w:rsid w:val="00536A6A"/>
    <w:rsid w:val="005378E6"/>
    <w:rsid w:val="00537F14"/>
    <w:rsid w:val="0054004D"/>
    <w:rsid w:val="005420A7"/>
    <w:rsid w:val="005454C8"/>
    <w:rsid w:val="00546115"/>
    <w:rsid w:val="00546EC2"/>
    <w:rsid w:val="00547A50"/>
    <w:rsid w:val="00547C9A"/>
    <w:rsid w:val="0055020E"/>
    <w:rsid w:val="00551C3F"/>
    <w:rsid w:val="00553AF0"/>
    <w:rsid w:val="00553CF2"/>
    <w:rsid w:val="005545D8"/>
    <w:rsid w:val="00555538"/>
    <w:rsid w:val="00555AF6"/>
    <w:rsid w:val="00555D56"/>
    <w:rsid w:val="00555D66"/>
    <w:rsid w:val="00556234"/>
    <w:rsid w:val="0055678A"/>
    <w:rsid w:val="005573B0"/>
    <w:rsid w:val="005576AA"/>
    <w:rsid w:val="00557959"/>
    <w:rsid w:val="005605BE"/>
    <w:rsid w:val="005606E3"/>
    <w:rsid w:val="00562567"/>
    <w:rsid w:val="0056264C"/>
    <w:rsid w:val="00562702"/>
    <w:rsid w:val="005631BD"/>
    <w:rsid w:val="00563556"/>
    <w:rsid w:val="00563558"/>
    <w:rsid w:val="005639F9"/>
    <w:rsid w:val="0056430B"/>
    <w:rsid w:val="005647A9"/>
    <w:rsid w:val="005679E8"/>
    <w:rsid w:val="00567D2F"/>
    <w:rsid w:val="00571520"/>
    <w:rsid w:val="005720A1"/>
    <w:rsid w:val="00573AF4"/>
    <w:rsid w:val="00573BA3"/>
    <w:rsid w:val="00576C9A"/>
    <w:rsid w:val="00581E54"/>
    <w:rsid w:val="00582EE5"/>
    <w:rsid w:val="00585A35"/>
    <w:rsid w:val="00585D8B"/>
    <w:rsid w:val="00586527"/>
    <w:rsid w:val="00586EE3"/>
    <w:rsid w:val="0058789F"/>
    <w:rsid w:val="00590E32"/>
    <w:rsid w:val="00590F5B"/>
    <w:rsid w:val="005916EB"/>
    <w:rsid w:val="005928BE"/>
    <w:rsid w:val="00593653"/>
    <w:rsid w:val="0059424A"/>
    <w:rsid w:val="00594F0D"/>
    <w:rsid w:val="0059581D"/>
    <w:rsid w:val="00597878"/>
    <w:rsid w:val="005A2B2D"/>
    <w:rsid w:val="005A4229"/>
    <w:rsid w:val="005A49BF"/>
    <w:rsid w:val="005A5181"/>
    <w:rsid w:val="005A5F27"/>
    <w:rsid w:val="005A731A"/>
    <w:rsid w:val="005A7612"/>
    <w:rsid w:val="005B107C"/>
    <w:rsid w:val="005B33A7"/>
    <w:rsid w:val="005B54F5"/>
    <w:rsid w:val="005B5750"/>
    <w:rsid w:val="005B584C"/>
    <w:rsid w:val="005B5CB6"/>
    <w:rsid w:val="005B5EF8"/>
    <w:rsid w:val="005C0E50"/>
    <w:rsid w:val="005C1FE4"/>
    <w:rsid w:val="005C283A"/>
    <w:rsid w:val="005C30E4"/>
    <w:rsid w:val="005C454E"/>
    <w:rsid w:val="005C51B8"/>
    <w:rsid w:val="005C5C0F"/>
    <w:rsid w:val="005D01A2"/>
    <w:rsid w:val="005D19D7"/>
    <w:rsid w:val="005D1E5A"/>
    <w:rsid w:val="005D2A62"/>
    <w:rsid w:val="005D31A0"/>
    <w:rsid w:val="005D36FD"/>
    <w:rsid w:val="005D4DF1"/>
    <w:rsid w:val="005D5AC7"/>
    <w:rsid w:val="005E0A4B"/>
    <w:rsid w:val="005E15E0"/>
    <w:rsid w:val="005E3910"/>
    <w:rsid w:val="005E51E6"/>
    <w:rsid w:val="005E581C"/>
    <w:rsid w:val="005E5BFF"/>
    <w:rsid w:val="005E7AB7"/>
    <w:rsid w:val="005F22B2"/>
    <w:rsid w:val="005F3069"/>
    <w:rsid w:val="005F4806"/>
    <w:rsid w:val="005F4816"/>
    <w:rsid w:val="005F5083"/>
    <w:rsid w:val="005F6ADD"/>
    <w:rsid w:val="005F6ED4"/>
    <w:rsid w:val="005F7E40"/>
    <w:rsid w:val="006004B8"/>
    <w:rsid w:val="0060051B"/>
    <w:rsid w:val="00601538"/>
    <w:rsid w:val="00603846"/>
    <w:rsid w:val="00603856"/>
    <w:rsid w:val="00605437"/>
    <w:rsid w:val="006060C9"/>
    <w:rsid w:val="00606348"/>
    <w:rsid w:val="00606B35"/>
    <w:rsid w:val="006100D3"/>
    <w:rsid w:val="006112E3"/>
    <w:rsid w:val="00611416"/>
    <w:rsid w:val="00611731"/>
    <w:rsid w:val="00611A4A"/>
    <w:rsid w:val="00611B15"/>
    <w:rsid w:val="00611BEE"/>
    <w:rsid w:val="00613AF5"/>
    <w:rsid w:val="00615044"/>
    <w:rsid w:val="00615BCC"/>
    <w:rsid w:val="006178DD"/>
    <w:rsid w:val="00623DC1"/>
    <w:rsid w:val="00625965"/>
    <w:rsid w:val="00626645"/>
    <w:rsid w:val="006266A5"/>
    <w:rsid w:val="00630C7B"/>
    <w:rsid w:val="00631029"/>
    <w:rsid w:val="006321A5"/>
    <w:rsid w:val="00632AD2"/>
    <w:rsid w:val="00632D28"/>
    <w:rsid w:val="00634DB4"/>
    <w:rsid w:val="006406B0"/>
    <w:rsid w:val="00641478"/>
    <w:rsid w:val="0064176C"/>
    <w:rsid w:val="00641DEF"/>
    <w:rsid w:val="00645580"/>
    <w:rsid w:val="00645DEF"/>
    <w:rsid w:val="00646906"/>
    <w:rsid w:val="0065086B"/>
    <w:rsid w:val="0065118B"/>
    <w:rsid w:val="0065187D"/>
    <w:rsid w:val="00651C77"/>
    <w:rsid w:val="006562DF"/>
    <w:rsid w:val="00661C27"/>
    <w:rsid w:val="00661ED6"/>
    <w:rsid w:val="00662500"/>
    <w:rsid w:val="00662666"/>
    <w:rsid w:val="00663827"/>
    <w:rsid w:val="00664127"/>
    <w:rsid w:val="00664DB5"/>
    <w:rsid w:val="006651F2"/>
    <w:rsid w:val="006672F4"/>
    <w:rsid w:val="006719AE"/>
    <w:rsid w:val="00672005"/>
    <w:rsid w:val="00672875"/>
    <w:rsid w:val="0067364A"/>
    <w:rsid w:val="006738C6"/>
    <w:rsid w:val="006744B5"/>
    <w:rsid w:val="00674ABD"/>
    <w:rsid w:val="00676875"/>
    <w:rsid w:val="0068314E"/>
    <w:rsid w:val="0068339C"/>
    <w:rsid w:val="0068343A"/>
    <w:rsid w:val="006839DB"/>
    <w:rsid w:val="00686DD8"/>
    <w:rsid w:val="00687B31"/>
    <w:rsid w:val="00690AE5"/>
    <w:rsid w:val="00691B22"/>
    <w:rsid w:val="00693325"/>
    <w:rsid w:val="00693EEF"/>
    <w:rsid w:val="00694362"/>
    <w:rsid w:val="00694B53"/>
    <w:rsid w:val="0069517E"/>
    <w:rsid w:val="0069692C"/>
    <w:rsid w:val="00696AA7"/>
    <w:rsid w:val="00696E80"/>
    <w:rsid w:val="006A1098"/>
    <w:rsid w:val="006A2103"/>
    <w:rsid w:val="006A24A5"/>
    <w:rsid w:val="006A288F"/>
    <w:rsid w:val="006A6790"/>
    <w:rsid w:val="006A7D93"/>
    <w:rsid w:val="006B0D8B"/>
    <w:rsid w:val="006B16F1"/>
    <w:rsid w:val="006B28AB"/>
    <w:rsid w:val="006B555B"/>
    <w:rsid w:val="006B59D5"/>
    <w:rsid w:val="006B612A"/>
    <w:rsid w:val="006B6A03"/>
    <w:rsid w:val="006B6EB7"/>
    <w:rsid w:val="006C0111"/>
    <w:rsid w:val="006C23F1"/>
    <w:rsid w:val="006C2A3B"/>
    <w:rsid w:val="006C3652"/>
    <w:rsid w:val="006C3B99"/>
    <w:rsid w:val="006C42D0"/>
    <w:rsid w:val="006C5DDE"/>
    <w:rsid w:val="006D007D"/>
    <w:rsid w:val="006D02C3"/>
    <w:rsid w:val="006D06C5"/>
    <w:rsid w:val="006D0BE9"/>
    <w:rsid w:val="006D126F"/>
    <w:rsid w:val="006D1E80"/>
    <w:rsid w:val="006D1E86"/>
    <w:rsid w:val="006D38BB"/>
    <w:rsid w:val="006D4446"/>
    <w:rsid w:val="006D555A"/>
    <w:rsid w:val="006D5718"/>
    <w:rsid w:val="006D607A"/>
    <w:rsid w:val="006D628C"/>
    <w:rsid w:val="006D659C"/>
    <w:rsid w:val="006D6B38"/>
    <w:rsid w:val="006D6B73"/>
    <w:rsid w:val="006D79D7"/>
    <w:rsid w:val="006E0D0F"/>
    <w:rsid w:val="006E1E51"/>
    <w:rsid w:val="006E3448"/>
    <w:rsid w:val="006E3711"/>
    <w:rsid w:val="006E5037"/>
    <w:rsid w:val="006E6A52"/>
    <w:rsid w:val="006E7C33"/>
    <w:rsid w:val="006E7F1C"/>
    <w:rsid w:val="006F0656"/>
    <w:rsid w:val="006F0C05"/>
    <w:rsid w:val="006F2BBD"/>
    <w:rsid w:val="006F2CCE"/>
    <w:rsid w:val="006F3136"/>
    <w:rsid w:val="006F379C"/>
    <w:rsid w:val="006F586B"/>
    <w:rsid w:val="006F5FBF"/>
    <w:rsid w:val="006F73E5"/>
    <w:rsid w:val="00701875"/>
    <w:rsid w:val="00703F07"/>
    <w:rsid w:val="00706148"/>
    <w:rsid w:val="00706972"/>
    <w:rsid w:val="00707F6B"/>
    <w:rsid w:val="00710053"/>
    <w:rsid w:val="00710DFC"/>
    <w:rsid w:val="007138F7"/>
    <w:rsid w:val="0071395E"/>
    <w:rsid w:val="00713C36"/>
    <w:rsid w:val="00714C7E"/>
    <w:rsid w:val="00714D79"/>
    <w:rsid w:val="0071568B"/>
    <w:rsid w:val="00716DEF"/>
    <w:rsid w:val="00721043"/>
    <w:rsid w:val="00722076"/>
    <w:rsid w:val="00722803"/>
    <w:rsid w:val="00724191"/>
    <w:rsid w:val="007243C3"/>
    <w:rsid w:val="00724799"/>
    <w:rsid w:val="007248D4"/>
    <w:rsid w:val="00726BAB"/>
    <w:rsid w:val="007302CA"/>
    <w:rsid w:val="00730395"/>
    <w:rsid w:val="00730848"/>
    <w:rsid w:val="007317BD"/>
    <w:rsid w:val="007325F6"/>
    <w:rsid w:val="007360B6"/>
    <w:rsid w:val="00740041"/>
    <w:rsid w:val="0074014B"/>
    <w:rsid w:val="00740795"/>
    <w:rsid w:val="00743B1B"/>
    <w:rsid w:val="00743D23"/>
    <w:rsid w:val="00743F18"/>
    <w:rsid w:val="007450FE"/>
    <w:rsid w:val="0074557C"/>
    <w:rsid w:val="00746967"/>
    <w:rsid w:val="0074709A"/>
    <w:rsid w:val="00747790"/>
    <w:rsid w:val="00747A3F"/>
    <w:rsid w:val="007508C0"/>
    <w:rsid w:val="00751179"/>
    <w:rsid w:val="0075120D"/>
    <w:rsid w:val="007515BA"/>
    <w:rsid w:val="00752971"/>
    <w:rsid w:val="00754026"/>
    <w:rsid w:val="00754202"/>
    <w:rsid w:val="0075589F"/>
    <w:rsid w:val="00755EBA"/>
    <w:rsid w:val="00761E50"/>
    <w:rsid w:val="007624C4"/>
    <w:rsid w:val="0076274F"/>
    <w:rsid w:val="00762F6D"/>
    <w:rsid w:val="007653EC"/>
    <w:rsid w:val="00765B94"/>
    <w:rsid w:val="0076678D"/>
    <w:rsid w:val="007669CA"/>
    <w:rsid w:val="00766C58"/>
    <w:rsid w:val="00766C96"/>
    <w:rsid w:val="0077178C"/>
    <w:rsid w:val="00771DA9"/>
    <w:rsid w:val="00772316"/>
    <w:rsid w:val="00773F28"/>
    <w:rsid w:val="00774034"/>
    <w:rsid w:val="007749B3"/>
    <w:rsid w:val="00776281"/>
    <w:rsid w:val="00776C7A"/>
    <w:rsid w:val="00780128"/>
    <w:rsid w:val="00780856"/>
    <w:rsid w:val="007809B2"/>
    <w:rsid w:val="0078108E"/>
    <w:rsid w:val="00781B67"/>
    <w:rsid w:val="00785589"/>
    <w:rsid w:val="00786A8C"/>
    <w:rsid w:val="00786AAD"/>
    <w:rsid w:val="00787E15"/>
    <w:rsid w:val="00790FA8"/>
    <w:rsid w:val="00793756"/>
    <w:rsid w:val="00793C67"/>
    <w:rsid w:val="00794209"/>
    <w:rsid w:val="00794DB9"/>
    <w:rsid w:val="007950E1"/>
    <w:rsid w:val="00795494"/>
    <w:rsid w:val="0079610A"/>
    <w:rsid w:val="00797C35"/>
    <w:rsid w:val="007A0522"/>
    <w:rsid w:val="007A0B23"/>
    <w:rsid w:val="007A1037"/>
    <w:rsid w:val="007A2895"/>
    <w:rsid w:val="007A2C03"/>
    <w:rsid w:val="007A3660"/>
    <w:rsid w:val="007A370E"/>
    <w:rsid w:val="007A47A5"/>
    <w:rsid w:val="007A4AF1"/>
    <w:rsid w:val="007A694B"/>
    <w:rsid w:val="007A72DD"/>
    <w:rsid w:val="007A7A6B"/>
    <w:rsid w:val="007A7DF6"/>
    <w:rsid w:val="007A7E32"/>
    <w:rsid w:val="007B1CFC"/>
    <w:rsid w:val="007B21EA"/>
    <w:rsid w:val="007B36D3"/>
    <w:rsid w:val="007B5023"/>
    <w:rsid w:val="007B669F"/>
    <w:rsid w:val="007C0132"/>
    <w:rsid w:val="007C03C7"/>
    <w:rsid w:val="007C14FE"/>
    <w:rsid w:val="007C254D"/>
    <w:rsid w:val="007C58C2"/>
    <w:rsid w:val="007C622E"/>
    <w:rsid w:val="007C6C38"/>
    <w:rsid w:val="007C7C44"/>
    <w:rsid w:val="007D0F9F"/>
    <w:rsid w:val="007D1D6D"/>
    <w:rsid w:val="007D2477"/>
    <w:rsid w:val="007D2DCC"/>
    <w:rsid w:val="007D3022"/>
    <w:rsid w:val="007D39AF"/>
    <w:rsid w:val="007D4853"/>
    <w:rsid w:val="007D513F"/>
    <w:rsid w:val="007E07BD"/>
    <w:rsid w:val="007E0EDD"/>
    <w:rsid w:val="007E3B91"/>
    <w:rsid w:val="007E4299"/>
    <w:rsid w:val="007E6DA5"/>
    <w:rsid w:val="007F1EFE"/>
    <w:rsid w:val="007F43B1"/>
    <w:rsid w:val="007F465F"/>
    <w:rsid w:val="007F46C8"/>
    <w:rsid w:val="007F557D"/>
    <w:rsid w:val="007F56BA"/>
    <w:rsid w:val="007F6873"/>
    <w:rsid w:val="007F7D6A"/>
    <w:rsid w:val="00800000"/>
    <w:rsid w:val="00800A98"/>
    <w:rsid w:val="00803A7B"/>
    <w:rsid w:val="00803C34"/>
    <w:rsid w:val="00803E4C"/>
    <w:rsid w:val="00804CD4"/>
    <w:rsid w:val="0080524B"/>
    <w:rsid w:val="008065F9"/>
    <w:rsid w:val="00806CF0"/>
    <w:rsid w:val="00806E3B"/>
    <w:rsid w:val="0081042A"/>
    <w:rsid w:val="008120F6"/>
    <w:rsid w:val="0081270B"/>
    <w:rsid w:val="00812712"/>
    <w:rsid w:val="008130EA"/>
    <w:rsid w:val="00813EE6"/>
    <w:rsid w:val="008142FD"/>
    <w:rsid w:val="00814B80"/>
    <w:rsid w:val="008151F8"/>
    <w:rsid w:val="00817640"/>
    <w:rsid w:val="008212BB"/>
    <w:rsid w:val="00821BCB"/>
    <w:rsid w:val="008259CE"/>
    <w:rsid w:val="00827840"/>
    <w:rsid w:val="008278BE"/>
    <w:rsid w:val="008307B3"/>
    <w:rsid w:val="00831E6C"/>
    <w:rsid w:val="00832316"/>
    <w:rsid w:val="008338A2"/>
    <w:rsid w:val="00834DBA"/>
    <w:rsid w:val="00835F7E"/>
    <w:rsid w:val="00836756"/>
    <w:rsid w:val="00837949"/>
    <w:rsid w:val="008400C6"/>
    <w:rsid w:val="0084090A"/>
    <w:rsid w:val="00842517"/>
    <w:rsid w:val="0084590D"/>
    <w:rsid w:val="0084696E"/>
    <w:rsid w:val="008474E3"/>
    <w:rsid w:val="00850A3A"/>
    <w:rsid w:val="00854A14"/>
    <w:rsid w:val="00855A45"/>
    <w:rsid w:val="00863FDE"/>
    <w:rsid w:val="00865AD1"/>
    <w:rsid w:val="008662BC"/>
    <w:rsid w:val="0086670D"/>
    <w:rsid w:val="008667E6"/>
    <w:rsid w:val="008669C1"/>
    <w:rsid w:val="00867F9C"/>
    <w:rsid w:val="008712CB"/>
    <w:rsid w:val="00871F0E"/>
    <w:rsid w:val="0087392C"/>
    <w:rsid w:val="00874044"/>
    <w:rsid w:val="008740CC"/>
    <w:rsid w:val="00875CA0"/>
    <w:rsid w:val="00877CC4"/>
    <w:rsid w:val="008814E4"/>
    <w:rsid w:val="0088412F"/>
    <w:rsid w:val="00885661"/>
    <w:rsid w:val="00886731"/>
    <w:rsid w:val="008870FA"/>
    <w:rsid w:val="00887673"/>
    <w:rsid w:val="00890060"/>
    <w:rsid w:val="008926EA"/>
    <w:rsid w:val="008933F9"/>
    <w:rsid w:val="008946D8"/>
    <w:rsid w:val="00895EFC"/>
    <w:rsid w:val="00896323"/>
    <w:rsid w:val="00896DC6"/>
    <w:rsid w:val="008970CB"/>
    <w:rsid w:val="008973CA"/>
    <w:rsid w:val="008974B4"/>
    <w:rsid w:val="008A1A0F"/>
    <w:rsid w:val="008A21A4"/>
    <w:rsid w:val="008A6110"/>
    <w:rsid w:val="008A64CD"/>
    <w:rsid w:val="008A755E"/>
    <w:rsid w:val="008B08E0"/>
    <w:rsid w:val="008B1379"/>
    <w:rsid w:val="008B1693"/>
    <w:rsid w:val="008B1E5F"/>
    <w:rsid w:val="008B2C4D"/>
    <w:rsid w:val="008B32DE"/>
    <w:rsid w:val="008B33EE"/>
    <w:rsid w:val="008B35FE"/>
    <w:rsid w:val="008B4592"/>
    <w:rsid w:val="008B4914"/>
    <w:rsid w:val="008B4C5E"/>
    <w:rsid w:val="008B5B29"/>
    <w:rsid w:val="008B5C81"/>
    <w:rsid w:val="008B75A5"/>
    <w:rsid w:val="008B76FE"/>
    <w:rsid w:val="008C1CE0"/>
    <w:rsid w:val="008C279C"/>
    <w:rsid w:val="008C462F"/>
    <w:rsid w:val="008C5CC9"/>
    <w:rsid w:val="008C7AAE"/>
    <w:rsid w:val="008D1BF8"/>
    <w:rsid w:val="008D1CB2"/>
    <w:rsid w:val="008D2E8F"/>
    <w:rsid w:val="008D3495"/>
    <w:rsid w:val="008D4497"/>
    <w:rsid w:val="008D4FAD"/>
    <w:rsid w:val="008D5D4F"/>
    <w:rsid w:val="008D6A8A"/>
    <w:rsid w:val="008D6BAC"/>
    <w:rsid w:val="008D795C"/>
    <w:rsid w:val="008E0CBC"/>
    <w:rsid w:val="008E236F"/>
    <w:rsid w:val="008E3CE8"/>
    <w:rsid w:val="008E3FF6"/>
    <w:rsid w:val="008E548E"/>
    <w:rsid w:val="008E609B"/>
    <w:rsid w:val="008E6AB1"/>
    <w:rsid w:val="008E6B0B"/>
    <w:rsid w:val="008F1515"/>
    <w:rsid w:val="008F1A0D"/>
    <w:rsid w:val="008F1D27"/>
    <w:rsid w:val="008F28AE"/>
    <w:rsid w:val="008F2D17"/>
    <w:rsid w:val="008F2E6F"/>
    <w:rsid w:val="008F3719"/>
    <w:rsid w:val="008F3AF1"/>
    <w:rsid w:val="008F5B04"/>
    <w:rsid w:val="008F6DA6"/>
    <w:rsid w:val="00900E26"/>
    <w:rsid w:val="00903320"/>
    <w:rsid w:val="0090350A"/>
    <w:rsid w:val="00903DE2"/>
    <w:rsid w:val="00904D2F"/>
    <w:rsid w:val="0090518A"/>
    <w:rsid w:val="009051EF"/>
    <w:rsid w:val="00906AC5"/>
    <w:rsid w:val="00907ABB"/>
    <w:rsid w:val="0091146F"/>
    <w:rsid w:val="009114A6"/>
    <w:rsid w:val="00911B38"/>
    <w:rsid w:val="00914E16"/>
    <w:rsid w:val="009158ED"/>
    <w:rsid w:val="009174EB"/>
    <w:rsid w:val="00917832"/>
    <w:rsid w:val="00921451"/>
    <w:rsid w:val="00921898"/>
    <w:rsid w:val="00922934"/>
    <w:rsid w:val="00924176"/>
    <w:rsid w:val="0092648E"/>
    <w:rsid w:val="00927885"/>
    <w:rsid w:val="00927AB3"/>
    <w:rsid w:val="00927B88"/>
    <w:rsid w:val="0093023A"/>
    <w:rsid w:val="009317E5"/>
    <w:rsid w:val="0093226C"/>
    <w:rsid w:val="00932EB8"/>
    <w:rsid w:val="00933490"/>
    <w:rsid w:val="009340B6"/>
    <w:rsid w:val="009340C4"/>
    <w:rsid w:val="00936055"/>
    <w:rsid w:val="00936185"/>
    <w:rsid w:val="00936187"/>
    <w:rsid w:val="00936C5D"/>
    <w:rsid w:val="00937097"/>
    <w:rsid w:val="00937404"/>
    <w:rsid w:val="0093758A"/>
    <w:rsid w:val="00940899"/>
    <w:rsid w:val="00941C68"/>
    <w:rsid w:val="00943448"/>
    <w:rsid w:val="009465C8"/>
    <w:rsid w:val="00947792"/>
    <w:rsid w:val="00947BAC"/>
    <w:rsid w:val="009508A5"/>
    <w:rsid w:val="00950B92"/>
    <w:rsid w:val="00950F3F"/>
    <w:rsid w:val="009529AC"/>
    <w:rsid w:val="00952BBC"/>
    <w:rsid w:val="0095308D"/>
    <w:rsid w:val="00953FCA"/>
    <w:rsid w:val="00954FE2"/>
    <w:rsid w:val="00955092"/>
    <w:rsid w:val="00960382"/>
    <w:rsid w:val="009604BE"/>
    <w:rsid w:val="009629B4"/>
    <w:rsid w:val="00963B05"/>
    <w:rsid w:val="00964AA1"/>
    <w:rsid w:val="009656A5"/>
    <w:rsid w:val="00966ACB"/>
    <w:rsid w:val="00967115"/>
    <w:rsid w:val="00970717"/>
    <w:rsid w:val="00970E98"/>
    <w:rsid w:val="009712BB"/>
    <w:rsid w:val="009713DF"/>
    <w:rsid w:val="0097199D"/>
    <w:rsid w:val="00972991"/>
    <w:rsid w:val="00973A66"/>
    <w:rsid w:val="0097409F"/>
    <w:rsid w:val="009740A5"/>
    <w:rsid w:val="0097439B"/>
    <w:rsid w:val="00974706"/>
    <w:rsid w:val="00974914"/>
    <w:rsid w:val="009749A6"/>
    <w:rsid w:val="009771B7"/>
    <w:rsid w:val="0098012B"/>
    <w:rsid w:val="009802F4"/>
    <w:rsid w:val="009813DF"/>
    <w:rsid w:val="00981A89"/>
    <w:rsid w:val="00983D24"/>
    <w:rsid w:val="0098601C"/>
    <w:rsid w:val="00987DF6"/>
    <w:rsid w:val="009906EF"/>
    <w:rsid w:val="00990887"/>
    <w:rsid w:val="009909A3"/>
    <w:rsid w:val="00990D69"/>
    <w:rsid w:val="00991B28"/>
    <w:rsid w:val="00992BD6"/>
    <w:rsid w:val="00992FBF"/>
    <w:rsid w:val="00993E73"/>
    <w:rsid w:val="0099449A"/>
    <w:rsid w:val="00994628"/>
    <w:rsid w:val="00995E81"/>
    <w:rsid w:val="0099768B"/>
    <w:rsid w:val="009A06CC"/>
    <w:rsid w:val="009A0F93"/>
    <w:rsid w:val="009A167A"/>
    <w:rsid w:val="009A4739"/>
    <w:rsid w:val="009A6A69"/>
    <w:rsid w:val="009A7BA0"/>
    <w:rsid w:val="009A7BCB"/>
    <w:rsid w:val="009B046B"/>
    <w:rsid w:val="009B0ED4"/>
    <w:rsid w:val="009B3127"/>
    <w:rsid w:val="009B3AB7"/>
    <w:rsid w:val="009B3E5A"/>
    <w:rsid w:val="009B49DD"/>
    <w:rsid w:val="009B50BD"/>
    <w:rsid w:val="009B561E"/>
    <w:rsid w:val="009B65A9"/>
    <w:rsid w:val="009B6F2E"/>
    <w:rsid w:val="009B727A"/>
    <w:rsid w:val="009B7844"/>
    <w:rsid w:val="009B7AF7"/>
    <w:rsid w:val="009B7BD3"/>
    <w:rsid w:val="009C055F"/>
    <w:rsid w:val="009C0B77"/>
    <w:rsid w:val="009C0E31"/>
    <w:rsid w:val="009C14D0"/>
    <w:rsid w:val="009C22A6"/>
    <w:rsid w:val="009C3EB8"/>
    <w:rsid w:val="009C4046"/>
    <w:rsid w:val="009C55F9"/>
    <w:rsid w:val="009C58B0"/>
    <w:rsid w:val="009C6529"/>
    <w:rsid w:val="009C70EA"/>
    <w:rsid w:val="009C7E37"/>
    <w:rsid w:val="009D0E0C"/>
    <w:rsid w:val="009D15C4"/>
    <w:rsid w:val="009D4E09"/>
    <w:rsid w:val="009D5DFE"/>
    <w:rsid w:val="009D62C5"/>
    <w:rsid w:val="009D6560"/>
    <w:rsid w:val="009D6C49"/>
    <w:rsid w:val="009E00A1"/>
    <w:rsid w:val="009E0D4D"/>
    <w:rsid w:val="009E20AA"/>
    <w:rsid w:val="009E23A6"/>
    <w:rsid w:val="009E24FD"/>
    <w:rsid w:val="009E303C"/>
    <w:rsid w:val="009E41F9"/>
    <w:rsid w:val="009E5C42"/>
    <w:rsid w:val="009E6AD7"/>
    <w:rsid w:val="009E77FE"/>
    <w:rsid w:val="009E7D63"/>
    <w:rsid w:val="009F1809"/>
    <w:rsid w:val="009F247C"/>
    <w:rsid w:val="009F3815"/>
    <w:rsid w:val="009F40E4"/>
    <w:rsid w:val="009F541C"/>
    <w:rsid w:val="009F58CF"/>
    <w:rsid w:val="009F612F"/>
    <w:rsid w:val="009F6D87"/>
    <w:rsid w:val="00A00016"/>
    <w:rsid w:val="00A00591"/>
    <w:rsid w:val="00A01B03"/>
    <w:rsid w:val="00A022C6"/>
    <w:rsid w:val="00A02398"/>
    <w:rsid w:val="00A02CC4"/>
    <w:rsid w:val="00A030FB"/>
    <w:rsid w:val="00A056B2"/>
    <w:rsid w:val="00A06072"/>
    <w:rsid w:val="00A060DB"/>
    <w:rsid w:val="00A07E89"/>
    <w:rsid w:val="00A12AF3"/>
    <w:rsid w:val="00A12E28"/>
    <w:rsid w:val="00A13A49"/>
    <w:rsid w:val="00A13C99"/>
    <w:rsid w:val="00A1456B"/>
    <w:rsid w:val="00A150C2"/>
    <w:rsid w:val="00A15C37"/>
    <w:rsid w:val="00A15DB5"/>
    <w:rsid w:val="00A16B39"/>
    <w:rsid w:val="00A16FEB"/>
    <w:rsid w:val="00A17B02"/>
    <w:rsid w:val="00A20F43"/>
    <w:rsid w:val="00A20FF2"/>
    <w:rsid w:val="00A21935"/>
    <w:rsid w:val="00A25DCA"/>
    <w:rsid w:val="00A26102"/>
    <w:rsid w:val="00A261C2"/>
    <w:rsid w:val="00A2647C"/>
    <w:rsid w:val="00A27219"/>
    <w:rsid w:val="00A274E8"/>
    <w:rsid w:val="00A2778F"/>
    <w:rsid w:val="00A305E6"/>
    <w:rsid w:val="00A31A44"/>
    <w:rsid w:val="00A334E0"/>
    <w:rsid w:val="00A33622"/>
    <w:rsid w:val="00A336A2"/>
    <w:rsid w:val="00A33AB0"/>
    <w:rsid w:val="00A34000"/>
    <w:rsid w:val="00A3400E"/>
    <w:rsid w:val="00A3569A"/>
    <w:rsid w:val="00A413B5"/>
    <w:rsid w:val="00A42420"/>
    <w:rsid w:val="00A443C3"/>
    <w:rsid w:val="00A44F34"/>
    <w:rsid w:val="00A50219"/>
    <w:rsid w:val="00A50F92"/>
    <w:rsid w:val="00A51355"/>
    <w:rsid w:val="00A51C8B"/>
    <w:rsid w:val="00A547F2"/>
    <w:rsid w:val="00A572E6"/>
    <w:rsid w:val="00A577B6"/>
    <w:rsid w:val="00A60493"/>
    <w:rsid w:val="00A6359F"/>
    <w:rsid w:val="00A643E2"/>
    <w:rsid w:val="00A657A8"/>
    <w:rsid w:val="00A65A32"/>
    <w:rsid w:val="00A660DA"/>
    <w:rsid w:val="00A664F6"/>
    <w:rsid w:val="00A66613"/>
    <w:rsid w:val="00A66771"/>
    <w:rsid w:val="00A67C25"/>
    <w:rsid w:val="00A7092F"/>
    <w:rsid w:val="00A717DD"/>
    <w:rsid w:val="00A73B94"/>
    <w:rsid w:val="00A74565"/>
    <w:rsid w:val="00A75C11"/>
    <w:rsid w:val="00A75C36"/>
    <w:rsid w:val="00A7617A"/>
    <w:rsid w:val="00A76DC3"/>
    <w:rsid w:val="00A77710"/>
    <w:rsid w:val="00A802F5"/>
    <w:rsid w:val="00A8144F"/>
    <w:rsid w:val="00A8148C"/>
    <w:rsid w:val="00A824B5"/>
    <w:rsid w:val="00A8445E"/>
    <w:rsid w:val="00A865B0"/>
    <w:rsid w:val="00A87136"/>
    <w:rsid w:val="00A90632"/>
    <w:rsid w:val="00A90F71"/>
    <w:rsid w:val="00A918C7"/>
    <w:rsid w:val="00A94DD4"/>
    <w:rsid w:val="00A954F5"/>
    <w:rsid w:val="00A958DC"/>
    <w:rsid w:val="00A95EFE"/>
    <w:rsid w:val="00AA0448"/>
    <w:rsid w:val="00AA12CF"/>
    <w:rsid w:val="00AA14E2"/>
    <w:rsid w:val="00AA37D2"/>
    <w:rsid w:val="00AA7BDF"/>
    <w:rsid w:val="00AB03DE"/>
    <w:rsid w:val="00AB1A3B"/>
    <w:rsid w:val="00AB1E4E"/>
    <w:rsid w:val="00AB1EA4"/>
    <w:rsid w:val="00AB233E"/>
    <w:rsid w:val="00AB2BB3"/>
    <w:rsid w:val="00AB2D84"/>
    <w:rsid w:val="00AB2F3A"/>
    <w:rsid w:val="00AB7C1D"/>
    <w:rsid w:val="00AC0A78"/>
    <w:rsid w:val="00AC1552"/>
    <w:rsid w:val="00AC187C"/>
    <w:rsid w:val="00AC1885"/>
    <w:rsid w:val="00AC2F9C"/>
    <w:rsid w:val="00AC33B4"/>
    <w:rsid w:val="00AC379F"/>
    <w:rsid w:val="00AC5026"/>
    <w:rsid w:val="00AC5BD9"/>
    <w:rsid w:val="00AC6BBF"/>
    <w:rsid w:val="00AC71F2"/>
    <w:rsid w:val="00AC73E1"/>
    <w:rsid w:val="00AD1FC5"/>
    <w:rsid w:val="00AD2A71"/>
    <w:rsid w:val="00AD4F9D"/>
    <w:rsid w:val="00AD5C68"/>
    <w:rsid w:val="00AD6533"/>
    <w:rsid w:val="00AD684F"/>
    <w:rsid w:val="00AD76CB"/>
    <w:rsid w:val="00AD77B5"/>
    <w:rsid w:val="00AD788D"/>
    <w:rsid w:val="00AE0802"/>
    <w:rsid w:val="00AE149A"/>
    <w:rsid w:val="00AE1713"/>
    <w:rsid w:val="00AE2587"/>
    <w:rsid w:val="00AE4480"/>
    <w:rsid w:val="00AE4D2D"/>
    <w:rsid w:val="00AE4DD2"/>
    <w:rsid w:val="00AE509B"/>
    <w:rsid w:val="00AE65DF"/>
    <w:rsid w:val="00AE6EC0"/>
    <w:rsid w:val="00AE7131"/>
    <w:rsid w:val="00AE795C"/>
    <w:rsid w:val="00AE7F37"/>
    <w:rsid w:val="00AF0B46"/>
    <w:rsid w:val="00AF1007"/>
    <w:rsid w:val="00AF188A"/>
    <w:rsid w:val="00AF1F4D"/>
    <w:rsid w:val="00AF2E0F"/>
    <w:rsid w:val="00AF5E38"/>
    <w:rsid w:val="00AF66CE"/>
    <w:rsid w:val="00B00467"/>
    <w:rsid w:val="00B00EA7"/>
    <w:rsid w:val="00B025BD"/>
    <w:rsid w:val="00B04D65"/>
    <w:rsid w:val="00B0500D"/>
    <w:rsid w:val="00B06CEE"/>
    <w:rsid w:val="00B07832"/>
    <w:rsid w:val="00B10807"/>
    <w:rsid w:val="00B10F5C"/>
    <w:rsid w:val="00B11047"/>
    <w:rsid w:val="00B1168A"/>
    <w:rsid w:val="00B11CB6"/>
    <w:rsid w:val="00B11F19"/>
    <w:rsid w:val="00B13C44"/>
    <w:rsid w:val="00B14B08"/>
    <w:rsid w:val="00B15131"/>
    <w:rsid w:val="00B15220"/>
    <w:rsid w:val="00B154A7"/>
    <w:rsid w:val="00B15874"/>
    <w:rsid w:val="00B158D8"/>
    <w:rsid w:val="00B16403"/>
    <w:rsid w:val="00B17096"/>
    <w:rsid w:val="00B170BA"/>
    <w:rsid w:val="00B17341"/>
    <w:rsid w:val="00B174A4"/>
    <w:rsid w:val="00B175DA"/>
    <w:rsid w:val="00B20E29"/>
    <w:rsid w:val="00B213C5"/>
    <w:rsid w:val="00B219F7"/>
    <w:rsid w:val="00B225E1"/>
    <w:rsid w:val="00B22DEB"/>
    <w:rsid w:val="00B23ABF"/>
    <w:rsid w:val="00B23ACD"/>
    <w:rsid w:val="00B24738"/>
    <w:rsid w:val="00B261DB"/>
    <w:rsid w:val="00B32D45"/>
    <w:rsid w:val="00B33DEA"/>
    <w:rsid w:val="00B344C8"/>
    <w:rsid w:val="00B363F3"/>
    <w:rsid w:val="00B369BE"/>
    <w:rsid w:val="00B41517"/>
    <w:rsid w:val="00B41579"/>
    <w:rsid w:val="00B42168"/>
    <w:rsid w:val="00B43F32"/>
    <w:rsid w:val="00B44A8A"/>
    <w:rsid w:val="00B44DB2"/>
    <w:rsid w:val="00B451BC"/>
    <w:rsid w:val="00B506CB"/>
    <w:rsid w:val="00B52A71"/>
    <w:rsid w:val="00B53F6D"/>
    <w:rsid w:val="00B54157"/>
    <w:rsid w:val="00B5487F"/>
    <w:rsid w:val="00B54FB7"/>
    <w:rsid w:val="00B55598"/>
    <w:rsid w:val="00B56E8C"/>
    <w:rsid w:val="00B5764D"/>
    <w:rsid w:val="00B57DAE"/>
    <w:rsid w:val="00B601C5"/>
    <w:rsid w:val="00B60529"/>
    <w:rsid w:val="00B6185F"/>
    <w:rsid w:val="00B6247A"/>
    <w:rsid w:val="00B624AB"/>
    <w:rsid w:val="00B6513C"/>
    <w:rsid w:val="00B6602B"/>
    <w:rsid w:val="00B666BC"/>
    <w:rsid w:val="00B666DE"/>
    <w:rsid w:val="00B67A77"/>
    <w:rsid w:val="00B67FA0"/>
    <w:rsid w:val="00B73885"/>
    <w:rsid w:val="00B742C5"/>
    <w:rsid w:val="00B7719B"/>
    <w:rsid w:val="00B77726"/>
    <w:rsid w:val="00B77E70"/>
    <w:rsid w:val="00B82529"/>
    <w:rsid w:val="00B84B21"/>
    <w:rsid w:val="00B85882"/>
    <w:rsid w:val="00B864BA"/>
    <w:rsid w:val="00B87C79"/>
    <w:rsid w:val="00B90E72"/>
    <w:rsid w:val="00B90EE0"/>
    <w:rsid w:val="00B919AE"/>
    <w:rsid w:val="00B920DE"/>
    <w:rsid w:val="00B9566F"/>
    <w:rsid w:val="00B957E6"/>
    <w:rsid w:val="00B95D94"/>
    <w:rsid w:val="00B9692A"/>
    <w:rsid w:val="00BA1588"/>
    <w:rsid w:val="00BA1F9F"/>
    <w:rsid w:val="00BA4B2E"/>
    <w:rsid w:val="00BA4DB0"/>
    <w:rsid w:val="00BA4E48"/>
    <w:rsid w:val="00BA6BDB"/>
    <w:rsid w:val="00BA7CCA"/>
    <w:rsid w:val="00BA7E5A"/>
    <w:rsid w:val="00BB1C24"/>
    <w:rsid w:val="00BB39FE"/>
    <w:rsid w:val="00BB5063"/>
    <w:rsid w:val="00BB535B"/>
    <w:rsid w:val="00BB5BC3"/>
    <w:rsid w:val="00BB65FB"/>
    <w:rsid w:val="00BB71C9"/>
    <w:rsid w:val="00BB7D86"/>
    <w:rsid w:val="00BC0118"/>
    <w:rsid w:val="00BC0718"/>
    <w:rsid w:val="00BC0F34"/>
    <w:rsid w:val="00BC1BE9"/>
    <w:rsid w:val="00BC1C19"/>
    <w:rsid w:val="00BC2FD7"/>
    <w:rsid w:val="00BC3E37"/>
    <w:rsid w:val="00BD0D21"/>
    <w:rsid w:val="00BD2F47"/>
    <w:rsid w:val="00BD380E"/>
    <w:rsid w:val="00BD396E"/>
    <w:rsid w:val="00BD4405"/>
    <w:rsid w:val="00BD48A7"/>
    <w:rsid w:val="00BD49BB"/>
    <w:rsid w:val="00BD50DF"/>
    <w:rsid w:val="00BD5179"/>
    <w:rsid w:val="00BD5425"/>
    <w:rsid w:val="00BD557C"/>
    <w:rsid w:val="00BD5968"/>
    <w:rsid w:val="00BD6015"/>
    <w:rsid w:val="00BD7522"/>
    <w:rsid w:val="00BD7EAF"/>
    <w:rsid w:val="00BE0197"/>
    <w:rsid w:val="00BE01D6"/>
    <w:rsid w:val="00BE0E66"/>
    <w:rsid w:val="00BE28EF"/>
    <w:rsid w:val="00BE2CC6"/>
    <w:rsid w:val="00BE3594"/>
    <w:rsid w:val="00BE3ADE"/>
    <w:rsid w:val="00BE48AB"/>
    <w:rsid w:val="00BE53D7"/>
    <w:rsid w:val="00BF03B0"/>
    <w:rsid w:val="00BF6402"/>
    <w:rsid w:val="00C004F5"/>
    <w:rsid w:val="00C00CCA"/>
    <w:rsid w:val="00C00CEF"/>
    <w:rsid w:val="00C02D9D"/>
    <w:rsid w:val="00C033A4"/>
    <w:rsid w:val="00C034E7"/>
    <w:rsid w:val="00C0433D"/>
    <w:rsid w:val="00C0519A"/>
    <w:rsid w:val="00C051BD"/>
    <w:rsid w:val="00C07C1A"/>
    <w:rsid w:val="00C1075C"/>
    <w:rsid w:val="00C11771"/>
    <w:rsid w:val="00C12181"/>
    <w:rsid w:val="00C1357A"/>
    <w:rsid w:val="00C1778E"/>
    <w:rsid w:val="00C179FA"/>
    <w:rsid w:val="00C20468"/>
    <w:rsid w:val="00C20DE5"/>
    <w:rsid w:val="00C226EE"/>
    <w:rsid w:val="00C23499"/>
    <w:rsid w:val="00C2429D"/>
    <w:rsid w:val="00C242CA"/>
    <w:rsid w:val="00C2502D"/>
    <w:rsid w:val="00C3100C"/>
    <w:rsid w:val="00C331E1"/>
    <w:rsid w:val="00C33AB3"/>
    <w:rsid w:val="00C3416F"/>
    <w:rsid w:val="00C345AC"/>
    <w:rsid w:val="00C34814"/>
    <w:rsid w:val="00C348C2"/>
    <w:rsid w:val="00C35296"/>
    <w:rsid w:val="00C366D5"/>
    <w:rsid w:val="00C37731"/>
    <w:rsid w:val="00C40A77"/>
    <w:rsid w:val="00C40A90"/>
    <w:rsid w:val="00C42668"/>
    <w:rsid w:val="00C42F05"/>
    <w:rsid w:val="00C4421D"/>
    <w:rsid w:val="00C4660B"/>
    <w:rsid w:val="00C50861"/>
    <w:rsid w:val="00C511DD"/>
    <w:rsid w:val="00C52B58"/>
    <w:rsid w:val="00C5377A"/>
    <w:rsid w:val="00C53B99"/>
    <w:rsid w:val="00C53CA9"/>
    <w:rsid w:val="00C54CE7"/>
    <w:rsid w:val="00C5545E"/>
    <w:rsid w:val="00C56C71"/>
    <w:rsid w:val="00C57140"/>
    <w:rsid w:val="00C578C2"/>
    <w:rsid w:val="00C63401"/>
    <w:rsid w:val="00C63EA7"/>
    <w:rsid w:val="00C64128"/>
    <w:rsid w:val="00C6441A"/>
    <w:rsid w:val="00C64AC9"/>
    <w:rsid w:val="00C65702"/>
    <w:rsid w:val="00C66A81"/>
    <w:rsid w:val="00C67FA9"/>
    <w:rsid w:val="00C7101B"/>
    <w:rsid w:val="00C717BD"/>
    <w:rsid w:val="00C748A8"/>
    <w:rsid w:val="00C74E7B"/>
    <w:rsid w:val="00C7645C"/>
    <w:rsid w:val="00C80154"/>
    <w:rsid w:val="00C8087F"/>
    <w:rsid w:val="00C81058"/>
    <w:rsid w:val="00C81A82"/>
    <w:rsid w:val="00C85F65"/>
    <w:rsid w:val="00C87138"/>
    <w:rsid w:val="00C90568"/>
    <w:rsid w:val="00C918D8"/>
    <w:rsid w:val="00C92648"/>
    <w:rsid w:val="00C92D74"/>
    <w:rsid w:val="00C92F39"/>
    <w:rsid w:val="00C93445"/>
    <w:rsid w:val="00C95CCA"/>
    <w:rsid w:val="00C970CE"/>
    <w:rsid w:val="00C97B5D"/>
    <w:rsid w:val="00CA04B3"/>
    <w:rsid w:val="00CA1870"/>
    <w:rsid w:val="00CA19F2"/>
    <w:rsid w:val="00CA21E1"/>
    <w:rsid w:val="00CA5882"/>
    <w:rsid w:val="00CA667E"/>
    <w:rsid w:val="00CB0A29"/>
    <w:rsid w:val="00CB0C57"/>
    <w:rsid w:val="00CB2CB8"/>
    <w:rsid w:val="00CB2DAE"/>
    <w:rsid w:val="00CB485F"/>
    <w:rsid w:val="00CB7FBD"/>
    <w:rsid w:val="00CC1246"/>
    <w:rsid w:val="00CC15D1"/>
    <w:rsid w:val="00CC1B73"/>
    <w:rsid w:val="00CC3487"/>
    <w:rsid w:val="00CC34ED"/>
    <w:rsid w:val="00CC4F5A"/>
    <w:rsid w:val="00CC6589"/>
    <w:rsid w:val="00CC6E0D"/>
    <w:rsid w:val="00CD0001"/>
    <w:rsid w:val="00CD1002"/>
    <w:rsid w:val="00CD171F"/>
    <w:rsid w:val="00CD2F53"/>
    <w:rsid w:val="00CD3C2A"/>
    <w:rsid w:val="00CD480B"/>
    <w:rsid w:val="00CD58C7"/>
    <w:rsid w:val="00CD673D"/>
    <w:rsid w:val="00CD78F0"/>
    <w:rsid w:val="00CE02D6"/>
    <w:rsid w:val="00CE6950"/>
    <w:rsid w:val="00CE6D17"/>
    <w:rsid w:val="00CF0F46"/>
    <w:rsid w:val="00CF432F"/>
    <w:rsid w:val="00CF5064"/>
    <w:rsid w:val="00CF5BAD"/>
    <w:rsid w:val="00CF5CF7"/>
    <w:rsid w:val="00CF6126"/>
    <w:rsid w:val="00CF7730"/>
    <w:rsid w:val="00CF7BC7"/>
    <w:rsid w:val="00D00C25"/>
    <w:rsid w:val="00D01E90"/>
    <w:rsid w:val="00D02927"/>
    <w:rsid w:val="00D02931"/>
    <w:rsid w:val="00D0310C"/>
    <w:rsid w:val="00D03B5D"/>
    <w:rsid w:val="00D03EE6"/>
    <w:rsid w:val="00D0481F"/>
    <w:rsid w:val="00D06089"/>
    <w:rsid w:val="00D06BCD"/>
    <w:rsid w:val="00D1010F"/>
    <w:rsid w:val="00D103F8"/>
    <w:rsid w:val="00D106FF"/>
    <w:rsid w:val="00D12090"/>
    <w:rsid w:val="00D133C9"/>
    <w:rsid w:val="00D1429B"/>
    <w:rsid w:val="00D160B8"/>
    <w:rsid w:val="00D21627"/>
    <w:rsid w:val="00D22B3E"/>
    <w:rsid w:val="00D24515"/>
    <w:rsid w:val="00D25B98"/>
    <w:rsid w:val="00D31134"/>
    <w:rsid w:val="00D319D9"/>
    <w:rsid w:val="00D31E2E"/>
    <w:rsid w:val="00D321BB"/>
    <w:rsid w:val="00D3365E"/>
    <w:rsid w:val="00D3370E"/>
    <w:rsid w:val="00D34123"/>
    <w:rsid w:val="00D35817"/>
    <w:rsid w:val="00D35D96"/>
    <w:rsid w:val="00D36806"/>
    <w:rsid w:val="00D370CF"/>
    <w:rsid w:val="00D40791"/>
    <w:rsid w:val="00D42820"/>
    <w:rsid w:val="00D43FCD"/>
    <w:rsid w:val="00D44F79"/>
    <w:rsid w:val="00D45A90"/>
    <w:rsid w:val="00D4692F"/>
    <w:rsid w:val="00D47638"/>
    <w:rsid w:val="00D54541"/>
    <w:rsid w:val="00D54A58"/>
    <w:rsid w:val="00D5562A"/>
    <w:rsid w:val="00D55791"/>
    <w:rsid w:val="00D557CE"/>
    <w:rsid w:val="00D57E2D"/>
    <w:rsid w:val="00D618E5"/>
    <w:rsid w:val="00D62114"/>
    <w:rsid w:val="00D6468B"/>
    <w:rsid w:val="00D648BB"/>
    <w:rsid w:val="00D64E0E"/>
    <w:rsid w:val="00D65186"/>
    <w:rsid w:val="00D7060B"/>
    <w:rsid w:val="00D71204"/>
    <w:rsid w:val="00D738B9"/>
    <w:rsid w:val="00D73EF6"/>
    <w:rsid w:val="00D753C8"/>
    <w:rsid w:val="00D75A8B"/>
    <w:rsid w:val="00D76663"/>
    <w:rsid w:val="00D76E11"/>
    <w:rsid w:val="00D77E6F"/>
    <w:rsid w:val="00D8177E"/>
    <w:rsid w:val="00D82324"/>
    <w:rsid w:val="00D82E6B"/>
    <w:rsid w:val="00D82EB0"/>
    <w:rsid w:val="00D839BC"/>
    <w:rsid w:val="00D84C3A"/>
    <w:rsid w:val="00D85D96"/>
    <w:rsid w:val="00D86287"/>
    <w:rsid w:val="00D874E2"/>
    <w:rsid w:val="00D879A5"/>
    <w:rsid w:val="00D87CCA"/>
    <w:rsid w:val="00D87DD1"/>
    <w:rsid w:val="00D90010"/>
    <w:rsid w:val="00D9014B"/>
    <w:rsid w:val="00D90513"/>
    <w:rsid w:val="00D9289F"/>
    <w:rsid w:val="00D92D43"/>
    <w:rsid w:val="00D93988"/>
    <w:rsid w:val="00D93FB2"/>
    <w:rsid w:val="00D944E8"/>
    <w:rsid w:val="00D95654"/>
    <w:rsid w:val="00D95B9E"/>
    <w:rsid w:val="00D9700D"/>
    <w:rsid w:val="00DA104B"/>
    <w:rsid w:val="00DA1407"/>
    <w:rsid w:val="00DA24D3"/>
    <w:rsid w:val="00DA2839"/>
    <w:rsid w:val="00DA2D56"/>
    <w:rsid w:val="00DA35EB"/>
    <w:rsid w:val="00DA6315"/>
    <w:rsid w:val="00DA6758"/>
    <w:rsid w:val="00DA694E"/>
    <w:rsid w:val="00DA716F"/>
    <w:rsid w:val="00DA7A9C"/>
    <w:rsid w:val="00DB0AC2"/>
    <w:rsid w:val="00DB0C63"/>
    <w:rsid w:val="00DB125A"/>
    <w:rsid w:val="00DB2C4B"/>
    <w:rsid w:val="00DB3A4C"/>
    <w:rsid w:val="00DB48C5"/>
    <w:rsid w:val="00DB49FE"/>
    <w:rsid w:val="00DB51F5"/>
    <w:rsid w:val="00DB58E1"/>
    <w:rsid w:val="00DB6212"/>
    <w:rsid w:val="00DC06FB"/>
    <w:rsid w:val="00DC21F1"/>
    <w:rsid w:val="00DC374F"/>
    <w:rsid w:val="00DC39B6"/>
    <w:rsid w:val="00DC4F7D"/>
    <w:rsid w:val="00DC52DD"/>
    <w:rsid w:val="00DC590F"/>
    <w:rsid w:val="00DC7211"/>
    <w:rsid w:val="00DC739F"/>
    <w:rsid w:val="00DD047D"/>
    <w:rsid w:val="00DD1130"/>
    <w:rsid w:val="00DD182F"/>
    <w:rsid w:val="00DD306F"/>
    <w:rsid w:val="00DD4987"/>
    <w:rsid w:val="00DD5146"/>
    <w:rsid w:val="00DD595F"/>
    <w:rsid w:val="00DD5BD2"/>
    <w:rsid w:val="00DD6204"/>
    <w:rsid w:val="00DD634B"/>
    <w:rsid w:val="00DE0C79"/>
    <w:rsid w:val="00DE1E7A"/>
    <w:rsid w:val="00DE3551"/>
    <w:rsid w:val="00DE374F"/>
    <w:rsid w:val="00DE3D30"/>
    <w:rsid w:val="00DE5989"/>
    <w:rsid w:val="00DE63A3"/>
    <w:rsid w:val="00DE6E09"/>
    <w:rsid w:val="00DE7752"/>
    <w:rsid w:val="00DE7D13"/>
    <w:rsid w:val="00DF00DA"/>
    <w:rsid w:val="00DF09F0"/>
    <w:rsid w:val="00DF1514"/>
    <w:rsid w:val="00DF20C2"/>
    <w:rsid w:val="00DF26DF"/>
    <w:rsid w:val="00DF3369"/>
    <w:rsid w:val="00DF3944"/>
    <w:rsid w:val="00DF4469"/>
    <w:rsid w:val="00DF551A"/>
    <w:rsid w:val="00DF5FEF"/>
    <w:rsid w:val="00DF6271"/>
    <w:rsid w:val="00DF6A14"/>
    <w:rsid w:val="00E049F6"/>
    <w:rsid w:val="00E05682"/>
    <w:rsid w:val="00E0659F"/>
    <w:rsid w:val="00E06C1C"/>
    <w:rsid w:val="00E06CF7"/>
    <w:rsid w:val="00E0717E"/>
    <w:rsid w:val="00E126CA"/>
    <w:rsid w:val="00E12D94"/>
    <w:rsid w:val="00E1406B"/>
    <w:rsid w:val="00E15209"/>
    <w:rsid w:val="00E15270"/>
    <w:rsid w:val="00E2068C"/>
    <w:rsid w:val="00E207A0"/>
    <w:rsid w:val="00E21742"/>
    <w:rsid w:val="00E21AB2"/>
    <w:rsid w:val="00E231BE"/>
    <w:rsid w:val="00E23813"/>
    <w:rsid w:val="00E24AC8"/>
    <w:rsid w:val="00E26539"/>
    <w:rsid w:val="00E26C2A"/>
    <w:rsid w:val="00E26ECC"/>
    <w:rsid w:val="00E27CB7"/>
    <w:rsid w:val="00E27D51"/>
    <w:rsid w:val="00E32F76"/>
    <w:rsid w:val="00E33049"/>
    <w:rsid w:val="00E360EA"/>
    <w:rsid w:val="00E36EA9"/>
    <w:rsid w:val="00E406D5"/>
    <w:rsid w:val="00E41957"/>
    <w:rsid w:val="00E43C6F"/>
    <w:rsid w:val="00E43E90"/>
    <w:rsid w:val="00E501D5"/>
    <w:rsid w:val="00E50BF9"/>
    <w:rsid w:val="00E51571"/>
    <w:rsid w:val="00E52363"/>
    <w:rsid w:val="00E531A2"/>
    <w:rsid w:val="00E542DD"/>
    <w:rsid w:val="00E54320"/>
    <w:rsid w:val="00E547FB"/>
    <w:rsid w:val="00E55BCA"/>
    <w:rsid w:val="00E56F74"/>
    <w:rsid w:val="00E57B24"/>
    <w:rsid w:val="00E57B30"/>
    <w:rsid w:val="00E61E15"/>
    <w:rsid w:val="00E64EB5"/>
    <w:rsid w:val="00E661C4"/>
    <w:rsid w:val="00E70C1D"/>
    <w:rsid w:val="00E7187D"/>
    <w:rsid w:val="00E729FB"/>
    <w:rsid w:val="00E73A28"/>
    <w:rsid w:val="00E73DE3"/>
    <w:rsid w:val="00E75583"/>
    <w:rsid w:val="00E8114C"/>
    <w:rsid w:val="00E8511F"/>
    <w:rsid w:val="00E85CC1"/>
    <w:rsid w:val="00E87E72"/>
    <w:rsid w:val="00E90626"/>
    <w:rsid w:val="00E91426"/>
    <w:rsid w:val="00E92AB8"/>
    <w:rsid w:val="00E92B64"/>
    <w:rsid w:val="00E952D3"/>
    <w:rsid w:val="00E960BD"/>
    <w:rsid w:val="00EA1709"/>
    <w:rsid w:val="00EA1EE5"/>
    <w:rsid w:val="00EA1FF2"/>
    <w:rsid w:val="00EA2592"/>
    <w:rsid w:val="00EA2B65"/>
    <w:rsid w:val="00EA2ED0"/>
    <w:rsid w:val="00EA31EC"/>
    <w:rsid w:val="00EA42DF"/>
    <w:rsid w:val="00EA4E39"/>
    <w:rsid w:val="00EA52C7"/>
    <w:rsid w:val="00EA5438"/>
    <w:rsid w:val="00EA573A"/>
    <w:rsid w:val="00EA58B8"/>
    <w:rsid w:val="00EA5B10"/>
    <w:rsid w:val="00EA5CF9"/>
    <w:rsid w:val="00EB0857"/>
    <w:rsid w:val="00EB0D33"/>
    <w:rsid w:val="00EB1440"/>
    <w:rsid w:val="00EB23F2"/>
    <w:rsid w:val="00EB44A3"/>
    <w:rsid w:val="00EB4BB6"/>
    <w:rsid w:val="00EB7634"/>
    <w:rsid w:val="00EB767B"/>
    <w:rsid w:val="00EC0057"/>
    <w:rsid w:val="00EC0583"/>
    <w:rsid w:val="00EC1632"/>
    <w:rsid w:val="00EC1E07"/>
    <w:rsid w:val="00EC2280"/>
    <w:rsid w:val="00EC230D"/>
    <w:rsid w:val="00EC3730"/>
    <w:rsid w:val="00EC3CB1"/>
    <w:rsid w:val="00EC3EA3"/>
    <w:rsid w:val="00EC7949"/>
    <w:rsid w:val="00ED0378"/>
    <w:rsid w:val="00ED09F0"/>
    <w:rsid w:val="00ED124F"/>
    <w:rsid w:val="00ED1AE1"/>
    <w:rsid w:val="00ED4AD1"/>
    <w:rsid w:val="00ED6E82"/>
    <w:rsid w:val="00ED78CC"/>
    <w:rsid w:val="00ED7F8A"/>
    <w:rsid w:val="00EE087B"/>
    <w:rsid w:val="00EE0E9F"/>
    <w:rsid w:val="00EE1F2D"/>
    <w:rsid w:val="00EE2296"/>
    <w:rsid w:val="00EE331A"/>
    <w:rsid w:val="00EE40AF"/>
    <w:rsid w:val="00EE41F2"/>
    <w:rsid w:val="00EE4F13"/>
    <w:rsid w:val="00EE6605"/>
    <w:rsid w:val="00EE6673"/>
    <w:rsid w:val="00EF0B98"/>
    <w:rsid w:val="00EF134F"/>
    <w:rsid w:val="00EF16D5"/>
    <w:rsid w:val="00EF22F5"/>
    <w:rsid w:val="00EF36F9"/>
    <w:rsid w:val="00EF4956"/>
    <w:rsid w:val="00EF4B8E"/>
    <w:rsid w:val="00EF4C51"/>
    <w:rsid w:val="00EF5230"/>
    <w:rsid w:val="00EF58A2"/>
    <w:rsid w:val="00EF6C25"/>
    <w:rsid w:val="00EF6F96"/>
    <w:rsid w:val="00EF72F0"/>
    <w:rsid w:val="00F001ED"/>
    <w:rsid w:val="00F013B0"/>
    <w:rsid w:val="00F028AC"/>
    <w:rsid w:val="00F03447"/>
    <w:rsid w:val="00F04DC1"/>
    <w:rsid w:val="00F056DA"/>
    <w:rsid w:val="00F11895"/>
    <w:rsid w:val="00F12FF7"/>
    <w:rsid w:val="00F1402E"/>
    <w:rsid w:val="00F1461C"/>
    <w:rsid w:val="00F204E5"/>
    <w:rsid w:val="00F20BC5"/>
    <w:rsid w:val="00F2308E"/>
    <w:rsid w:val="00F23891"/>
    <w:rsid w:val="00F239F5"/>
    <w:rsid w:val="00F23F29"/>
    <w:rsid w:val="00F24A5D"/>
    <w:rsid w:val="00F2710E"/>
    <w:rsid w:val="00F272B9"/>
    <w:rsid w:val="00F3011D"/>
    <w:rsid w:val="00F33171"/>
    <w:rsid w:val="00F33AB2"/>
    <w:rsid w:val="00F34D4D"/>
    <w:rsid w:val="00F36376"/>
    <w:rsid w:val="00F422A8"/>
    <w:rsid w:val="00F4268E"/>
    <w:rsid w:val="00F428F5"/>
    <w:rsid w:val="00F43187"/>
    <w:rsid w:val="00F4633B"/>
    <w:rsid w:val="00F50663"/>
    <w:rsid w:val="00F52324"/>
    <w:rsid w:val="00F52B0F"/>
    <w:rsid w:val="00F52FCD"/>
    <w:rsid w:val="00F53B5D"/>
    <w:rsid w:val="00F53F3F"/>
    <w:rsid w:val="00F54D7C"/>
    <w:rsid w:val="00F5606F"/>
    <w:rsid w:val="00F57A57"/>
    <w:rsid w:val="00F601CD"/>
    <w:rsid w:val="00F605FB"/>
    <w:rsid w:val="00F60EEF"/>
    <w:rsid w:val="00F621D8"/>
    <w:rsid w:val="00F62ED4"/>
    <w:rsid w:val="00F634A7"/>
    <w:rsid w:val="00F66409"/>
    <w:rsid w:val="00F6722A"/>
    <w:rsid w:val="00F67E1A"/>
    <w:rsid w:val="00F67E3D"/>
    <w:rsid w:val="00F7383F"/>
    <w:rsid w:val="00F73BDF"/>
    <w:rsid w:val="00F73FF4"/>
    <w:rsid w:val="00F764B9"/>
    <w:rsid w:val="00F7699E"/>
    <w:rsid w:val="00F76E7E"/>
    <w:rsid w:val="00F77FEE"/>
    <w:rsid w:val="00F805AE"/>
    <w:rsid w:val="00F80F29"/>
    <w:rsid w:val="00F82E25"/>
    <w:rsid w:val="00F82FE1"/>
    <w:rsid w:val="00F847C3"/>
    <w:rsid w:val="00F85834"/>
    <w:rsid w:val="00F85838"/>
    <w:rsid w:val="00F86615"/>
    <w:rsid w:val="00F867C3"/>
    <w:rsid w:val="00F86BE3"/>
    <w:rsid w:val="00F87090"/>
    <w:rsid w:val="00F87F15"/>
    <w:rsid w:val="00F9040F"/>
    <w:rsid w:val="00F91E1D"/>
    <w:rsid w:val="00F92CBA"/>
    <w:rsid w:val="00F930A3"/>
    <w:rsid w:val="00F93E56"/>
    <w:rsid w:val="00F951CA"/>
    <w:rsid w:val="00F951F2"/>
    <w:rsid w:val="00F957C0"/>
    <w:rsid w:val="00F95A3B"/>
    <w:rsid w:val="00F95F09"/>
    <w:rsid w:val="00F96849"/>
    <w:rsid w:val="00F97ED0"/>
    <w:rsid w:val="00FA0124"/>
    <w:rsid w:val="00FA0212"/>
    <w:rsid w:val="00FA044D"/>
    <w:rsid w:val="00FA0BF8"/>
    <w:rsid w:val="00FA0CD0"/>
    <w:rsid w:val="00FA0CED"/>
    <w:rsid w:val="00FA1946"/>
    <w:rsid w:val="00FA1CB9"/>
    <w:rsid w:val="00FA1DE0"/>
    <w:rsid w:val="00FA238E"/>
    <w:rsid w:val="00FA29D5"/>
    <w:rsid w:val="00FA2D76"/>
    <w:rsid w:val="00FA3FDA"/>
    <w:rsid w:val="00FA4890"/>
    <w:rsid w:val="00FA500C"/>
    <w:rsid w:val="00FA5166"/>
    <w:rsid w:val="00FA6C33"/>
    <w:rsid w:val="00FB12B5"/>
    <w:rsid w:val="00FB154C"/>
    <w:rsid w:val="00FB1B6B"/>
    <w:rsid w:val="00FB2D76"/>
    <w:rsid w:val="00FB48AD"/>
    <w:rsid w:val="00FB4E8B"/>
    <w:rsid w:val="00FB6FC6"/>
    <w:rsid w:val="00FC1FC0"/>
    <w:rsid w:val="00FC5FEA"/>
    <w:rsid w:val="00FC63AB"/>
    <w:rsid w:val="00FC7173"/>
    <w:rsid w:val="00FC7852"/>
    <w:rsid w:val="00FC79FE"/>
    <w:rsid w:val="00FD0505"/>
    <w:rsid w:val="00FD3531"/>
    <w:rsid w:val="00FD4AA6"/>
    <w:rsid w:val="00FD7131"/>
    <w:rsid w:val="00FE12BB"/>
    <w:rsid w:val="00FE1AE6"/>
    <w:rsid w:val="00FE3581"/>
    <w:rsid w:val="00FE5AA6"/>
    <w:rsid w:val="00FE5DDB"/>
    <w:rsid w:val="00FE6EA3"/>
    <w:rsid w:val="00FF00FB"/>
    <w:rsid w:val="00FF0FC4"/>
    <w:rsid w:val="00FF17C5"/>
    <w:rsid w:val="00FF1D9E"/>
    <w:rsid w:val="00FF2902"/>
    <w:rsid w:val="00FF3170"/>
    <w:rsid w:val="00FF4302"/>
    <w:rsid w:val="00FF4675"/>
    <w:rsid w:val="00FF5102"/>
    <w:rsid w:val="00FF5A21"/>
    <w:rsid w:val="00FF64C1"/>
    <w:rsid w:val="00FF6666"/>
    <w:rsid w:val="00FF7C61"/>
    <w:rsid w:val="352A0378"/>
    <w:rsid w:val="3EBD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519E6"/>
  <w15:docId w15:val="{30E9B3A3-D00F-4945-9AA0-981EEADA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CE"/>
    <w:pPr>
      <w:widowControl w:val="0"/>
      <w:jc w:val="both"/>
    </w:pPr>
    <w:rPr>
      <w:kern w:val="2"/>
      <w:sz w:val="21"/>
    </w:rPr>
  </w:style>
  <w:style w:type="paragraph" w:styleId="1">
    <w:name w:val="heading 1"/>
    <w:basedOn w:val="a"/>
    <w:next w:val="a"/>
    <w:link w:val="1Char"/>
    <w:qFormat/>
    <w:rsid w:val="005118CE"/>
    <w:pPr>
      <w:keepNext/>
      <w:keepLines/>
      <w:spacing w:before="340" w:after="330" w:line="1400" w:lineRule="exact"/>
      <w:jc w:val="center"/>
      <w:outlineLvl w:val="0"/>
    </w:pPr>
    <w:rPr>
      <w:rFonts w:ascii="宋体" w:hAnsi="宋体"/>
      <w:b/>
      <w:kern w:val="44"/>
      <w:sz w:val="52"/>
    </w:rPr>
  </w:style>
  <w:style w:type="paragraph" w:styleId="2">
    <w:name w:val="heading 2"/>
    <w:basedOn w:val="a"/>
    <w:next w:val="a"/>
    <w:link w:val="2Char"/>
    <w:qFormat/>
    <w:rsid w:val="005118CE"/>
    <w:pPr>
      <w:keepNext/>
      <w:keepLines/>
      <w:spacing w:before="260" w:after="260" w:line="1200" w:lineRule="exact"/>
      <w:jc w:val="center"/>
      <w:outlineLvl w:val="1"/>
    </w:pPr>
    <w:rPr>
      <w:rFonts w:ascii="Arial" w:hAnsi="Arial"/>
      <w:b/>
      <w:sz w:val="44"/>
    </w:rPr>
  </w:style>
  <w:style w:type="paragraph" w:styleId="3">
    <w:name w:val="heading 3"/>
    <w:basedOn w:val="a"/>
    <w:next w:val="a"/>
    <w:link w:val="3Char"/>
    <w:qFormat/>
    <w:rsid w:val="005118CE"/>
    <w:pPr>
      <w:keepNext/>
      <w:keepLines/>
      <w:spacing w:before="260" w:after="260" w:line="600" w:lineRule="exact"/>
      <w:jc w:val="center"/>
      <w:outlineLvl w:val="2"/>
    </w:pPr>
    <w:rPr>
      <w:rFonts w:eastAsia="仿宋_GB2312"/>
      <w:b/>
      <w:sz w:val="32"/>
    </w:rPr>
  </w:style>
  <w:style w:type="paragraph" w:styleId="4">
    <w:name w:val="heading 4"/>
    <w:basedOn w:val="a"/>
    <w:next w:val="a"/>
    <w:link w:val="4Char"/>
    <w:qFormat/>
    <w:rsid w:val="005118C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5118CE"/>
    <w:pPr>
      <w:keepNext/>
      <w:keepLines/>
      <w:spacing w:before="280" w:after="290" w:line="376" w:lineRule="auto"/>
      <w:outlineLvl w:val="4"/>
    </w:pPr>
    <w:rPr>
      <w:b/>
      <w:bCs/>
      <w:sz w:val="28"/>
      <w:szCs w:val="28"/>
    </w:rPr>
  </w:style>
  <w:style w:type="paragraph" w:styleId="6">
    <w:name w:val="heading 6"/>
    <w:basedOn w:val="a"/>
    <w:next w:val="a"/>
    <w:link w:val="6Char"/>
    <w:qFormat/>
    <w:rsid w:val="005118CE"/>
    <w:pPr>
      <w:keepNext/>
      <w:keepLines/>
      <w:spacing w:before="240" w:after="64" w:line="320" w:lineRule="auto"/>
      <w:ind w:left="1152" w:hanging="1152"/>
      <w:outlineLvl w:val="5"/>
    </w:pPr>
    <w:rPr>
      <w:rFonts w:ascii="Cambria" w:hAnsi="Cambria"/>
      <w:b/>
      <w:bCs/>
      <w:sz w:val="24"/>
      <w:szCs w:val="24"/>
    </w:rPr>
  </w:style>
  <w:style w:type="paragraph" w:styleId="7">
    <w:name w:val="heading 7"/>
    <w:basedOn w:val="a"/>
    <w:next w:val="a"/>
    <w:link w:val="7Char"/>
    <w:qFormat/>
    <w:rsid w:val="005118CE"/>
    <w:pPr>
      <w:keepNext/>
      <w:keepLines/>
      <w:spacing w:before="240" w:after="64" w:line="320" w:lineRule="auto"/>
      <w:ind w:left="1296" w:hanging="1296"/>
      <w:outlineLvl w:val="6"/>
    </w:pPr>
    <w:rPr>
      <w:rFonts w:ascii="Calibri" w:hAnsi="Calibri"/>
      <w:b/>
      <w:bCs/>
      <w:sz w:val="24"/>
      <w:szCs w:val="24"/>
    </w:rPr>
  </w:style>
  <w:style w:type="paragraph" w:styleId="8">
    <w:name w:val="heading 8"/>
    <w:basedOn w:val="a"/>
    <w:next w:val="a"/>
    <w:link w:val="8Char"/>
    <w:qFormat/>
    <w:rsid w:val="005118CE"/>
    <w:pPr>
      <w:keepNext/>
      <w:keepLines/>
      <w:spacing w:before="240" w:after="64" w:line="320" w:lineRule="auto"/>
      <w:ind w:left="1440" w:hanging="1440"/>
      <w:outlineLvl w:val="7"/>
    </w:pPr>
    <w:rPr>
      <w:rFonts w:ascii="Cambria" w:hAnsi="Cambria"/>
      <w:sz w:val="24"/>
      <w:szCs w:val="24"/>
    </w:rPr>
  </w:style>
  <w:style w:type="paragraph" w:styleId="9">
    <w:name w:val="heading 9"/>
    <w:basedOn w:val="a"/>
    <w:next w:val="a"/>
    <w:link w:val="9Char"/>
    <w:qFormat/>
    <w:rsid w:val="005118CE"/>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
    <w:name w:val="图号 Char Char Char"/>
    <w:link w:val="CharChar"/>
    <w:locked/>
    <w:rsid w:val="005118CE"/>
    <w:rPr>
      <w:rFonts w:ascii="Arial" w:hAnsi="Arial" w:cs="Arial"/>
      <w:sz w:val="18"/>
      <w:szCs w:val="18"/>
    </w:rPr>
  </w:style>
  <w:style w:type="character" w:customStyle="1" w:styleId="3Char0">
    <w:name w:val="正文文本缩进 3 Char"/>
    <w:link w:val="30"/>
    <w:rsid w:val="005118CE"/>
    <w:rPr>
      <w:kern w:val="2"/>
      <w:sz w:val="16"/>
      <w:szCs w:val="16"/>
    </w:rPr>
  </w:style>
  <w:style w:type="character" w:customStyle="1" w:styleId="31Char">
    <w:name w:val="标题 3.1 Char"/>
    <w:link w:val="31"/>
    <w:rsid w:val="005118CE"/>
    <w:rPr>
      <w:rFonts w:ascii="宋体" w:eastAsia="宋体" w:hAnsi="宋体"/>
      <w:b/>
      <w:color w:val="FF0000"/>
      <w:kern w:val="2"/>
      <w:sz w:val="32"/>
      <w:lang w:val="en-US" w:eastAsia="zh-CN" w:bidi="ar-SA"/>
    </w:rPr>
  </w:style>
  <w:style w:type="character" w:customStyle="1" w:styleId="6Char">
    <w:name w:val="标题 6 Char"/>
    <w:link w:val="6"/>
    <w:rsid w:val="005118CE"/>
    <w:rPr>
      <w:rFonts w:ascii="Cambria" w:eastAsia="宋体" w:hAnsi="Cambria"/>
      <w:b/>
      <w:bCs/>
      <w:kern w:val="2"/>
      <w:sz w:val="24"/>
      <w:szCs w:val="24"/>
      <w:lang w:val="en-US" w:eastAsia="zh-CN" w:bidi="ar-SA"/>
    </w:rPr>
  </w:style>
  <w:style w:type="character" w:styleId="a3">
    <w:name w:val="annotation reference"/>
    <w:rsid w:val="005118CE"/>
    <w:rPr>
      <w:sz w:val="21"/>
    </w:rPr>
  </w:style>
  <w:style w:type="character" w:customStyle="1" w:styleId="9Char">
    <w:name w:val="标题 9 Char"/>
    <w:link w:val="9"/>
    <w:rsid w:val="005118CE"/>
    <w:rPr>
      <w:rFonts w:ascii="Cambria" w:eastAsia="宋体" w:hAnsi="Cambria"/>
      <w:kern w:val="2"/>
      <w:sz w:val="21"/>
      <w:szCs w:val="21"/>
      <w:lang w:val="en-US" w:eastAsia="zh-CN" w:bidi="ar-SA"/>
    </w:rPr>
  </w:style>
  <w:style w:type="character" w:styleId="a4">
    <w:name w:val="Emphasis"/>
    <w:qFormat/>
    <w:rsid w:val="005118CE"/>
    <w:rPr>
      <w:b w:val="0"/>
      <w:bCs w:val="0"/>
      <w:i w:val="0"/>
      <w:iCs w:val="0"/>
      <w:color w:val="CC0033"/>
    </w:rPr>
  </w:style>
  <w:style w:type="character" w:customStyle="1" w:styleId="Char1">
    <w:name w:val="正文文本 Char1"/>
    <w:aliases w:val="Body Text2 Char,ändrad Char,b Char, ändrad Char,标书正文 Char,contents Char,?y????×? Char,?y???? Char,?y????? Char,???? Char,居中 Char,正文文本 Char Char"/>
    <w:rsid w:val="005118CE"/>
    <w:rPr>
      <w:kern w:val="2"/>
      <w:sz w:val="21"/>
    </w:rPr>
  </w:style>
  <w:style w:type="character" w:customStyle="1" w:styleId="Char">
    <w:name w:val="文档结构图 Char"/>
    <w:link w:val="a5"/>
    <w:semiHidden/>
    <w:rsid w:val="005118CE"/>
    <w:rPr>
      <w:rFonts w:ascii="宋体" w:eastAsia="宋体" w:hAnsi="Calibri"/>
      <w:kern w:val="2"/>
      <w:sz w:val="18"/>
      <w:szCs w:val="18"/>
      <w:lang w:val="en-US" w:eastAsia="zh-CN" w:bidi="ar-SA"/>
    </w:rPr>
  </w:style>
  <w:style w:type="character" w:customStyle="1" w:styleId="Char0">
    <w:name w:val="正文文本 Char"/>
    <w:link w:val="a6"/>
    <w:rsid w:val="005118CE"/>
    <w:rPr>
      <w:rFonts w:eastAsia="宋体"/>
      <w:kern w:val="2"/>
      <w:sz w:val="21"/>
      <w:lang w:val="en-US" w:eastAsia="zh-CN" w:bidi="ar-SA"/>
    </w:rPr>
  </w:style>
  <w:style w:type="character" w:customStyle="1" w:styleId="Char2">
    <w:name w:val="批注框文本 Char"/>
    <w:link w:val="a7"/>
    <w:semiHidden/>
    <w:rsid w:val="005118CE"/>
    <w:rPr>
      <w:rFonts w:eastAsia="宋体"/>
      <w:kern w:val="2"/>
      <w:sz w:val="18"/>
      <w:lang w:val="en-US" w:eastAsia="zh-CN" w:bidi="ar-SA"/>
    </w:rPr>
  </w:style>
  <w:style w:type="character" w:customStyle="1" w:styleId="2Char">
    <w:name w:val="标题 2 Char"/>
    <w:link w:val="2"/>
    <w:rsid w:val="005118CE"/>
    <w:rPr>
      <w:rFonts w:ascii="Arial" w:eastAsia="宋体" w:hAnsi="Arial"/>
      <w:b/>
      <w:kern w:val="2"/>
      <w:sz w:val="44"/>
      <w:lang w:val="en-US" w:eastAsia="zh-CN" w:bidi="ar-SA"/>
    </w:rPr>
  </w:style>
  <w:style w:type="character" w:styleId="a8">
    <w:name w:val="Hyperlink"/>
    <w:uiPriority w:val="99"/>
    <w:rsid w:val="005118CE"/>
    <w:rPr>
      <w:color w:val="0000FF"/>
      <w:u w:val="single"/>
    </w:rPr>
  </w:style>
  <w:style w:type="character" w:customStyle="1" w:styleId="Char3">
    <w:name w:val="结束语 Char"/>
    <w:link w:val="a9"/>
    <w:rsid w:val="005118CE"/>
    <w:rPr>
      <w:rFonts w:ascii="宋体" w:hAnsi="宋体"/>
      <w:color w:val="000000"/>
      <w:sz w:val="24"/>
    </w:rPr>
  </w:style>
  <w:style w:type="character" w:customStyle="1" w:styleId="5Char">
    <w:name w:val="标题 5 Char"/>
    <w:link w:val="5"/>
    <w:rsid w:val="005118CE"/>
    <w:rPr>
      <w:rFonts w:eastAsia="宋体"/>
      <w:b/>
      <w:bCs/>
      <w:kern w:val="2"/>
      <w:sz w:val="28"/>
      <w:szCs w:val="28"/>
      <w:lang w:val="en-US" w:eastAsia="zh-CN" w:bidi="ar-SA"/>
    </w:rPr>
  </w:style>
  <w:style w:type="character" w:customStyle="1" w:styleId="Char4">
    <w:name w:val="批注文字 Char"/>
    <w:link w:val="aa"/>
    <w:rsid w:val="005118CE"/>
    <w:rPr>
      <w:kern w:val="2"/>
      <w:sz w:val="21"/>
    </w:rPr>
  </w:style>
  <w:style w:type="character" w:customStyle="1" w:styleId="7Char">
    <w:name w:val="标题 7 Char"/>
    <w:link w:val="7"/>
    <w:rsid w:val="005118CE"/>
    <w:rPr>
      <w:rFonts w:ascii="Calibri" w:eastAsia="宋体" w:hAnsi="Calibri"/>
      <w:b/>
      <w:bCs/>
      <w:kern w:val="2"/>
      <w:sz w:val="24"/>
      <w:szCs w:val="24"/>
      <w:lang w:val="en-US" w:eastAsia="zh-CN" w:bidi="ar-SA"/>
    </w:rPr>
  </w:style>
  <w:style w:type="character" w:customStyle="1" w:styleId="tw4winTerm">
    <w:name w:val="tw4winTerm"/>
    <w:rsid w:val="005118CE"/>
    <w:rPr>
      <w:color w:val="0000FF"/>
    </w:rPr>
  </w:style>
  <w:style w:type="character" w:styleId="ab">
    <w:name w:val="page number"/>
    <w:basedOn w:val="a0"/>
    <w:rsid w:val="005118CE"/>
  </w:style>
  <w:style w:type="character" w:customStyle="1" w:styleId="8Char">
    <w:name w:val="标题 8 Char"/>
    <w:link w:val="8"/>
    <w:rsid w:val="005118CE"/>
    <w:rPr>
      <w:rFonts w:ascii="Cambria" w:eastAsia="宋体" w:hAnsi="Cambria"/>
      <w:kern w:val="2"/>
      <w:sz w:val="24"/>
      <w:szCs w:val="24"/>
      <w:lang w:val="en-US" w:eastAsia="zh-CN" w:bidi="ar-SA"/>
    </w:rPr>
  </w:style>
  <w:style w:type="character" w:customStyle="1" w:styleId="2CharChar">
    <w:name w:val="正文缩进2格 Char Char"/>
    <w:locked/>
    <w:rsid w:val="005118CE"/>
    <w:rPr>
      <w:rFonts w:ascii="仿宋_GB2312" w:eastAsia="仿宋_GB2312" w:hAnsi="宋体"/>
      <w:kern w:val="2"/>
      <w:sz w:val="31"/>
      <w:szCs w:val="28"/>
    </w:rPr>
  </w:style>
  <w:style w:type="character" w:customStyle="1" w:styleId="Char5">
    <w:name w:val="日期 Char"/>
    <w:link w:val="ac"/>
    <w:rsid w:val="005118CE"/>
    <w:rPr>
      <w:rFonts w:eastAsia="仿宋_GB2312"/>
      <w:kern w:val="2"/>
      <w:sz w:val="31"/>
    </w:rPr>
  </w:style>
  <w:style w:type="character" w:customStyle="1" w:styleId="3h3Level3TopicHeadingHeading3-oldH3l33rdlevel3Char">
    <w:name w:val="样式 标题 3h3Level 3 Topic HeadingHeading 3 - oldH3l33rd level...3 Char"/>
    <w:rsid w:val="005118CE"/>
    <w:rPr>
      <w:rFonts w:ascii="黑体" w:eastAsia="黑体" w:hint="eastAsia"/>
      <w:b/>
      <w:kern w:val="2"/>
      <w:sz w:val="32"/>
      <w:lang w:val="en-US" w:eastAsia="zh-CN"/>
    </w:rPr>
  </w:style>
  <w:style w:type="character" w:customStyle="1" w:styleId="1Char">
    <w:name w:val="标题 1 Char"/>
    <w:link w:val="1"/>
    <w:rsid w:val="005118CE"/>
    <w:rPr>
      <w:rFonts w:ascii="宋体" w:eastAsia="宋体" w:hAnsi="宋体"/>
      <w:b/>
      <w:kern w:val="44"/>
      <w:sz w:val="52"/>
      <w:lang w:val="en-US" w:eastAsia="zh-CN" w:bidi="ar-SA"/>
    </w:rPr>
  </w:style>
  <w:style w:type="character" w:customStyle="1" w:styleId="Char6">
    <w:name w:val="正文文本缩进 Char"/>
    <w:link w:val="ad"/>
    <w:semiHidden/>
    <w:rsid w:val="005118CE"/>
    <w:rPr>
      <w:rFonts w:eastAsia="宋体"/>
      <w:kern w:val="2"/>
      <w:sz w:val="21"/>
      <w:lang w:val="en-US" w:eastAsia="zh-CN" w:bidi="ar-SA"/>
    </w:rPr>
  </w:style>
  <w:style w:type="character" w:customStyle="1" w:styleId="content">
    <w:name w:val="content"/>
    <w:basedOn w:val="a0"/>
    <w:rsid w:val="005118CE"/>
  </w:style>
  <w:style w:type="character" w:styleId="ae">
    <w:name w:val="Strong"/>
    <w:uiPriority w:val="22"/>
    <w:qFormat/>
    <w:rsid w:val="005118CE"/>
    <w:rPr>
      <w:rFonts w:ascii="Tahoma" w:eastAsia="宋体" w:hAnsi="Tahoma" w:cs="Tahoma" w:hint="default"/>
      <w:b/>
      <w:bCs/>
      <w:spacing w:val="10"/>
      <w:sz w:val="24"/>
      <w:lang w:val="en-US" w:eastAsia="zh-CN" w:bidi="ar-SA"/>
    </w:rPr>
  </w:style>
  <w:style w:type="character" w:customStyle="1" w:styleId="10">
    <w:name w:val="标题1"/>
    <w:basedOn w:val="a0"/>
    <w:rsid w:val="005118CE"/>
  </w:style>
  <w:style w:type="character" w:customStyle="1" w:styleId="4Char">
    <w:name w:val="标题 4 Char"/>
    <w:link w:val="4"/>
    <w:rsid w:val="005118CE"/>
    <w:rPr>
      <w:rFonts w:ascii="Arial" w:eastAsia="黑体" w:hAnsi="Arial"/>
      <w:b/>
      <w:bCs/>
      <w:kern w:val="2"/>
      <w:sz w:val="28"/>
      <w:szCs w:val="28"/>
      <w:lang w:val="en-US" w:eastAsia="zh-CN" w:bidi="ar-SA"/>
    </w:rPr>
  </w:style>
  <w:style w:type="character" w:customStyle="1" w:styleId="apple-style-span">
    <w:name w:val="apple-style-span"/>
    <w:basedOn w:val="a0"/>
    <w:rsid w:val="005118CE"/>
  </w:style>
  <w:style w:type="character" w:customStyle="1" w:styleId="Char7">
    <w:name w:val="正文内容 Char"/>
    <w:link w:val="af"/>
    <w:rsid w:val="005118CE"/>
    <w:rPr>
      <w:rFonts w:eastAsia="宋体"/>
      <w:sz w:val="24"/>
      <w:lang w:bidi="ar-SA"/>
    </w:rPr>
  </w:style>
  <w:style w:type="character" w:customStyle="1" w:styleId="Char10">
    <w:name w:val="结束语 Char1"/>
    <w:rsid w:val="005118CE"/>
    <w:rPr>
      <w:kern w:val="2"/>
      <w:sz w:val="21"/>
    </w:rPr>
  </w:style>
  <w:style w:type="character" w:customStyle="1" w:styleId="2Char0">
    <w:name w:val="正文缩进2格 Char"/>
    <w:link w:val="20"/>
    <w:qFormat/>
    <w:rsid w:val="005118CE"/>
    <w:rPr>
      <w:rFonts w:ascii="仿宋_GB2312" w:eastAsia="仿宋_GB2312" w:hAnsi="宋体"/>
      <w:kern w:val="2"/>
      <w:sz w:val="31"/>
      <w:lang w:val="en-US" w:eastAsia="zh-CN" w:bidi="ar-SA"/>
    </w:rPr>
  </w:style>
  <w:style w:type="character" w:customStyle="1" w:styleId="3Char">
    <w:name w:val="标题 3 Char"/>
    <w:link w:val="3"/>
    <w:rsid w:val="005118CE"/>
    <w:rPr>
      <w:rFonts w:eastAsia="仿宋_GB2312"/>
      <w:b/>
      <w:kern w:val="2"/>
      <w:sz w:val="32"/>
      <w:lang w:val="en-US" w:eastAsia="zh-CN" w:bidi="ar-SA"/>
    </w:rPr>
  </w:style>
  <w:style w:type="character" w:customStyle="1" w:styleId="2Char1">
    <w:name w:val="正文文本 2 Char"/>
    <w:link w:val="21"/>
    <w:rsid w:val="005118CE"/>
    <w:rPr>
      <w:rFonts w:ascii="楷体_GB2312" w:eastAsia="楷体_GB2312" w:hAnsi="宋体"/>
      <w:kern w:val="2"/>
      <w:sz w:val="52"/>
      <w:szCs w:val="24"/>
    </w:rPr>
  </w:style>
  <w:style w:type="character" w:customStyle="1" w:styleId="FACharChar">
    <w:name w:val="FA正文 Char Char"/>
    <w:link w:val="FA"/>
    <w:rsid w:val="005118CE"/>
    <w:rPr>
      <w:rFonts w:hAnsi="宋体"/>
      <w:kern w:val="2"/>
      <w:sz w:val="24"/>
      <w:lang w:bidi="ar-SA"/>
    </w:rPr>
  </w:style>
  <w:style w:type="character" w:customStyle="1" w:styleId="CharChar0">
    <w:name w:val="表格 Char Char"/>
    <w:link w:val="af0"/>
    <w:locked/>
    <w:rsid w:val="005118CE"/>
    <w:rPr>
      <w:rFonts w:ascii="宋体" w:hAnsi="宋体"/>
      <w:lang w:bidi="ar-SA"/>
    </w:rPr>
  </w:style>
  <w:style w:type="character" w:customStyle="1" w:styleId="Char8">
    <w:name w:val="纯文本 Char"/>
    <w:link w:val="af1"/>
    <w:rsid w:val="005118CE"/>
    <w:rPr>
      <w:rFonts w:ascii="宋体" w:eastAsia="宋体" w:hAnsi="Courier New"/>
      <w:kern w:val="2"/>
      <w:sz w:val="21"/>
      <w:lang w:val="en-US" w:eastAsia="zh-CN" w:bidi="ar-SA"/>
    </w:rPr>
  </w:style>
  <w:style w:type="character" w:customStyle="1" w:styleId="CharChar1">
    <w:name w:val="Char Char1"/>
    <w:rsid w:val="005118CE"/>
    <w:rPr>
      <w:kern w:val="2"/>
      <w:sz w:val="21"/>
      <w:szCs w:val="22"/>
    </w:rPr>
  </w:style>
  <w:style w:type="character" w:customStyle="1" w:styleId="Char9">
    <w:name w:val="正文缩进 Char"/>
    <w:link w:val="af2"/>
    <w:rsid w:val="005118CE"/>
    <w:rPr>
      <w:rFonts w:eastAsia="宋体"/>
      <w:kern w:val="2"/>
      <w:sz w:val="21"/>
      <w:szCs w:val="24"/>
      <w:lang w:val="en-US" w:eastAsia="zh-CN" w:bidi="ar-SA"/>
    </w:rPr>
  </w:style>
  <w:style w:type="character" w:customStyle="1" w:styleId="Chara">
    <w:name w:val="页脚 Char"/>
    <w:link w:val="af3"/>
    <w:uiPriority w:val="99"/>
    <w:rsid w:val="005118CE"/>
    <w:rPr>
      <w:rFonts w:eastAsia="宋体"/>
      <w:kern w:val="2"/>
      <w:sz w:val="18"/>
      <w:lang w:val="en-US" w:eastAsia="zh-CN" w:bidi="ar-SA"/>
    </w:rPr>
  </w:style>
  <w:style w:type="character" w:customStyle="1" w:styleId="Charb">
    <w:name w:val="页眉 Char"/>
    <w:link w:val="af4"/>
    <w:semiHidden/>
    <w:rsid w:val="005118CE"/>
    <w:rPr>
      <w:rFonts w:eastAsia="宋体"/>
      <w:kern w:val="2"/>
      <w:sz w:val="18"/>
      <w:lang w:val="en-US" w:eastAsia="zh-CN" w:bidi="ar-SA"/>
    </w:rPr>
  </w:style>
  <w:style w:type="character" w:customStyle="1" w:styleId="2Char2">
    <w:name w:val="正文文本缩进 2 Char"/>
    <w:link w:val="22"/>
    <w:rsid w:val="005118CE"/>
    <w:rPr>
      <w:rFonts w:ascii="仿宋_GB2312" w:eastAsia="仿宋_GB2312"/>
      <w:kern w:val="2"/>
      <w:sz w:val="31"/>
      <w:lang w:val="en-US" w:eastAsia="zh-CN" w:bidi="ar-SA"/>
    </w:rPr>
  </w:style>
  <w:style w:type="character" w:customStyle="1" w:styleId="Charc">
    <w:name w:val="正文首行缩进 Char"/>
    <w:link w:val="af5"/>
    <w:rsid w:val="005118CE"/>
    <w:rPr>
      <w:rFonts w:ascii="Calibri" w:hAnsi="Calibri"/>
      <w:kern w:val="2"/>
      <w:sz w:val="21"/>
      <w:szCs w:val="22"/>
    </w:rPr>
  </w:style>
  <w:style w:type="paragraph" w:customStyle="1" w:styleId="11">
    <w:name w:val="正文编号1"/>
    <w:basedOn w:val="a"/>
    <w:rsid w:val="005118CE"/>
    <w:pPr>
      <w:tabs>
        <w:tab w:val="left" w:pos="900"/>
      </w:tabs>
      <w:spacing w:line="360" w:lineRule="auto"/>
      <w:ind w:left="900" w:hanging="420"/>
    </w:pPr>
    <w:rPr>
      <w:sz w:val="24"/>
      <w:szCs w:val="24"/>
    </w:rPr>
  </w:style>
  <w:style w:type="paragraph" w:customStyle="1" w:styleId="af0">
    <w:name w:val="表格"/>
    <w:basedOn w:val="a"/>
    <w:link w:val="CharChar0"/>
    <w:rsid w:val="005118CE"/>
    <w:pPr>
      <w:snapToGrid w:val="0"/>
      <w:ind w:firstLineChars="21" w:firstLine="42"/>
    </w:pPr>
    <w:rPr>
      <w:rFonts w:ascii="宋体" w:hAnsi="宋体"/>
      <w:kern w:val="0"/>
      <w:sz w:val="20"/>
    </w:rPr>
  </w:style>
  <w:style w:type="paragraph" w:customStyle="1" w:styleId="Char1CharCharChar">
    <w:name w:val="Char1 Char Char Char"/>
    <w:basedOn w:val="a"/>
    <w:rsid w:val="005118CE"/>
    <w:pPr>
      <w:ind w:left="420" w:hanging="420"/>
    </w:pPr>
    <w:rPr>
      <w:sz w:val="24"/>
    </w:rPr>
  </w:style>
  <w:style w:type="paragraph" w:styleId="30">
    <w:name w:val="Body Text Indent 3"/>
    <w:basedOn w:val="a"/>
    <w:link w:val="3Char0"/>
    <w:rsid w:val="005118CE"/>
    <w:pPr>
      <w:spacing w:after="120"/>
      <w:ind w:leftChars="200" w:left="420"/>
    </w:pPr>
    <w:rPr>
      <w:sz w:val="16"/>
      <w:szCs w:val="16"/>
    </w:rPr>
  </w:style>
  <w:style w:type="paragraph" w:customStyle="1" w:styleId="af6">
    <w:name w:val="注意事项"/>
    <w:basedOn w:val="a"/>
    <w:rsid w:val="005118CE"/>
    <w:pPr>
      <w:spacing w:before="60" w:after="60" w:line="360" w:lineRule="auto"/>
      <w:ind w:firstLineChars="200" w:firstLine="200"/>
    </w:pPr>
    <w:rPr>
      <w:b/>
      <w:bCs/>
      <w:szCs w:val="24"/>
    </w:rPr>
  </w:style>
  <w:style w:type="paragraph" w:customStyle="1" w:styleId="af7">
    <w:name w:val="三级节标题"/>
    <w:next w:val="23"/>
    <w:rsid w:val="005118CE"/>
    <w:pPr>
      <w:tabs>
        <w:tab w:val="left" w:pos="1191"/>
      </w:tabs>
      <w:spacing w:before="120" w:after="120" w:line="400" w:lineRule="atLeast"/>
      <w:ind w:left="851" w:hanging="738"/>
      <w:outlineLvl w:val="3"/>
    </w:pPr>
    <w:rPr>
      <w:rFonts w:ascii="Arial" w:eastAsia="黑体" w:hAnsi="Arial"/>
      <w:b/>
      <w:sz w:val="28"/>
    </w:rPr>
  </w:style>
  <w:style w:type="paragraph" w:customStyle="1" w:styleId="af8">
    <w:name w:val="方案正文"/>
    <w:basedOn w:val="a"/>
    <w:rsid w:val="005118CE"/>
    <w:pPr>
      <w:autoSpaceDE w:val="0"/>
      <w:autoSpaceDN w:val="0"/>
      <w:adjustRightInd w:val="0"/>
      <w:spacing w:before="60"/>
    </w:pPr>
    <w:rPr>
      <w:rFonts w:ascii="宋体" w:hAnsi="宋体"/>
      <w:bCs/>
      <w:color w:val="000000"/>
      <w:spacing w:val="2"/>
      <w:sz w:val="24"/>
      <w:szCs w:val="24"/>
    </w:rPr>
  </w:style>
  <w:style w:type="paragraph" w:styleId="12">
    <w:name w:val="index 1"/>
    <w:basedOn w:val="a"/>
    <w:next w:val="a"/>
    <w:unhideWhenUsed/>
    <w:rsid w:val="005118CE"/>
    <w:pPr>
      <w:adjustRightInd w:val="0"/>
      <w:spacing w:line="360" w:lineRule="atLeast"/>
      <w:jc w:val="center"/>
    </w:pPr>
    <w:rPr>
      <w:rFonts w:ascii="Arial" w:hAnsi="Arial"/>
      <w:szCs w:val="21"/>
    </w:rPr>
  </w:style>
  <w:style w:type="paragraph" w:customStyle="1" w:styleId="af9">
    <w:name w:val="日期右"/>
    <w:basedOn w:val="ac"/>
    <w:rsid w:val="005118CE"/>
  </w:style>
  <w:style w:type="paragraph" w:styleId="af3">
    <w:name w:val="footer"/>
    <w:basedOn w:val="a"/>
    <w:link w:val="Chara"/>
    <w:uiPriority w:val="99"/>
    <w:rsid w:val="005118CE"/>
    <w:pPr>
      <w:tabs>
        <w:tab w:val="center" w:pos="4153"/>
        <w:tab w:val="right" w:pos="8306"/>
      </w:tabs>
      <w:snapToGrid w:val="0"/>
      <w:jc w:val="left"/>
    </w:pPr>
    <w:rPr>
      <w:sz w:val="18"/>
    </w:rPr>
  </w:style>
  <w:style w:type="paragraph" w:customStyle="1" w:styleId="font6">
    <w:name w:val="font6"/>
    <w:basedOn w:val="a"/>
    <w:rsid w:val="005118CE"/>
    <w:pPr>
      <w:widowControl/>
      <w:spacing w:before="100" w:beforeAutospacing="1" w:after="100" w:afterAutospacing="1"/>
      <w:jc w:val="left"/>
    </w:pPr>
    <w:rPr>
      <w:rFonts w:ascii="宋体" w:hAnsi="宋体" w:cs="宋体"/>
      <w:b/>
      <w:bCs/>
      <w:kern w:val="0"/>
      <w:sz w:val="24"/>
      <w:szCs w:val="24"/>
    </w:rPr>
  </w:style>
  <w:style w:type="paragraph" w:styleId="a9">
    <w:name w:val="Closing"/>
    <w:basedOn w:val="a"/>
    <w:link w:val="Char3"/>
    <w:unhideWhenUsed/>
    <w:rsid w:val="005118CE"/>
    <w:pPr>
      <w:ind w:leftChars="2100" w:left="100"/>
    </w:pPr>
    <w:rPr>
      <w:rFonts w:ascii="宋体" w:hAnsi="宋体"/>
      <w:color w:val="000000"/>
      <w:kern w:val="0"/>
      <w:sz w:val="24"/>
    </w:rPr>
  </w:style>
  <w:style w:type="paragraph" w:customStyle="1" w:styleId="af">
    <w:name w:val="正文内容"/>
    <w:basedOn w:val="ad"/>
    <w:link w:val="Char7"/>
    <w:rsid w:val="005118CE"/>
    <w:pPr>
      <w:spacing w:beforeLines="50" w:afterLines="50" w:line="360" w:lineRule="auto"/>
      <w:ind w:leftChars="0" w:left="0" w:firstLineChars="200" w:firstLine="480"/>
    </w:pPr>
    <w:rPr>
      <w:kern w:val="0"/>
      <w:sz w:val="24"/>
    </w:rPr>
  </w:style>
  <w:style w:type="paragraph" w:styleId="ad">
    <w:name w:val="Body Text Indent"/>
    <w:basedOn w:val="a"/>
    <w:link w:val="Char6"/>
    <w:rsid w:val="005118CE"/>
    <w:pPr>
      <w:spacing w:after="120"/>
      <w:ind w:leftChars="200" w:left="420"/>
    </w:pPr>
  </w:style>
  <w:style w:type="paragraph" w:customStyle="1" w:styleId="13">
    <w:name w:val="正文字缩1字"/>
    <w:basedOn w:val="a"/>
    <w:rsid w:val="005118CE"/>
    <w:pPr>
      <w:spacing w:before="60" w:after="60" w:line="360" w:lineRule="auto"/>
      <w:ind w:leftChars="100" w:left="100" w:right="26" w:firstLineChars="200" w:firstLine="200"/>
    </w:pPr>
    <w:rPr>
      <w:sz w:val="24"/>
      <w:szCs w:val="24"/>
    </w:rPr>
  </w:style>
  <w:style w:type="paragraph" w:customStyle="1" w:styleId="Char11">
    <w:name w:val="Char1"/>
    <w:basedOn w:val="a"/>
    <w:rsid w:val="005118CE"/>
    <w:pPr>
      <w:widowControl/>
      <w:spacing w:after="160" w:line="240" w:lineRule="exact"/>
      <w:ind w:left="-62" w:rightChars="15" w:right="15"/>
      <w:jc w:val="left"/>
    </w:pPr>
    <w:rPr>
      <w:rFonts w:ascii="Arial" w:eastAsia="Times New Roman" w:hAnsi="Arial"/>
      <w:kern w:val="0"/>
      <w:sz w:val="20"/>
      <w:lang w:eastAsia="en-US"/>
    </w:rPr>
  </w:style>
  <w:style w:type="paragraph" w:customStyle="1" w:styleId="afa">
    <w:name w:val="正文文字小标带括"/>
    <w:basedOn w:val="a6"/>
    <w:rsid w:val="005118CE"/>
    <w:pPr>
      <w:spacing w:before="60" w:after="60" w:line="380" w:lineRule="exact"/>
      <w:ind w:left="1176" w:firstLineChars="200" w:firstLine="480"/>
    </w:pPr>
    <w:rPr>
      <w:sz w:val="24"/>
      <w:szCs w:val="24"/>
    </w:rPr>
  </w:style>
  <w:style w:type="paragraph" w:styleId="a6">
    <w:name w:val="Body Text"/>
    <w:basedOn w:val="a"/>
    <w:link w:val="Char0"/>
    <w:rsid w:val="005118CE"/>
    <w:pPr>
      <w:spacing w:after="120"/>
    </w:pPr>
  </w:style>
  <w:style w:type="paragraph" w:styleId="40">
    <w:name w:val="toc 4"/>
    <w:basedOn w:val="a"/>
    <w:next w:val="a"/>
    <w:unhideWhenUsed/>
    <w:rsid w:val="005118CE"/>
    <w:pPr>
      <w:tabs>
        <w:tab w:val="right" w:leader="dot" w:pos="8302"/>
      </w:tabs>
      <w:ind w:left="1134"/>
      <w:jc w:val="left"/>
    </w:pPr>
    <w:rPr>
      <w:sz w:val="18"/>
      <w:szCs w:val="30"/>
    </w:rPr>
  </w:style>
  <w:style w:type="paragraph" w:customStyle="1" w:styleId="24">
    <w:name w:val="样式 首行缩进:  2 字符"/>
    <w:basedOn w:val="a"/>
    <w:rsid w:val="005118CE"/>
    <w:pPr>
      <w:ind w:firstLineChars="200" w:firstLine="420"/>
    </w:pPr>
  </w:style>
  <w:style w:type="paragraph" w:styleId="afb">
    <w:name w:val="List"/>
    <w:basedOn w:val="a"/>
    <w:rsid w:val="005118CE"/>
    <w:pPr>
      <w:tabs>
        <w:tab w:val="left" w:pos="420"/>
      </w:tabs>
      <w:adjustRightInd w:val="0"/>
      <w:snapToGrid w:val="0"/>
      <w:spacing w:line="300" w:lineRule="auto"/>
      <w:ind w:left="840" w:hanging="420"/>
    </w:pPr>
    <w:rPr>
      <w:szCs w:val="24"/>
    </w:rPr>
  </w:style>
  <w:style w:type="paragraph" w:customStyle="1" w:styleId="afc">
    <w:name w:val="正文无缩进"/>
    <w:basedOn w:val="20"/>
    <w:rsid w:val="005118CE"/>
    <w:pPr>
      <w:ind w:firstLineChars="0" w:firstLine="0"/>
    </w:pPr>
  </w:style>
  <w:style w:type="paragraph" w:styleId="af1">
    <w:name w:val="Plain Text"/>
    <w:basedOn w:val="a"/>
    <w:link w:val="Char8"/>
    <w:rsid w:val="005118CE"/>
    <w:rPr>
      <w:rFonts w:ascii="宋体" w:hAnsi="Courier New"/>
    </w:rPr>
  </w:style>
  <w:style w:type="paragraph" w:customStyle="1" w:styleId="CharCharCharChar">
    <w:name w:val="Char Char Char Char"/>
    <w:basedOn w:val="a"/>
    <w:rsid w:val="005118CE"/>
    <w:pPr>
      <w:keepNext/>
      <w:widowControl/>
      <w:tabs>
        <w:tab w:val="left" w:pos="425"/>
      </w:tabs>
      <w:autoSpaceDE w:val="0"/>
      <w:autoSpaceDN w:val="0"/>
      <w:adjustRightInd w:val="0"/>
      <w:spacing w:before="80" w:after="80"/>
      <w:ind w:hanging="425"/>
    </w:pPr>
    <w:rPr>
      <w:rFonts w:ascii="Arial" w:hAnsi="Arial" w:cs="Arial"/>
      <w:sz w:val="20"/>
    </w:rPr>
  </w:style>
  <w:style w:type="paragraph" w:styleId="TOC">
    <w:name w:val="TOC Heading"/>
    <w:basedOn w:val="1"/>
    <w:next w:val="a"/>
    <w:qFormat/>
    <w:rsid w:val="005118CE"/>
    <w:pPr>
      <w:widowControl/>
      <w:spacing w:before="480" w:after="0" w:line="276" w:lineRule="auto"/>
      <w:jc w:val="left"/>
      <w:outlineLvl w:val="9"/>
    </w:pPr>
    <w:rPr>
      <w:rFonts w:ascii="Cambria" w:hAnsi="Cambria"/>
      <w:bCs/>
      <w:color w:val="365F91"/>
      <w:kern w:val="0"/>
      <w:sz w:val="28"/>
      <w:szCs w:val="28"/>
    </w:rPr>
  </w:style>
  <w:style w:type="paragraph" w:styleId="afd">
    <w:name w:val="toa heading"/>
    <w:basedOn w:val="a"/>
    <w:next w:val="a"/>
    <w:rsid w:val="005118CE"/>
    <w:pPr>
      <w:autoSpaceDE w:val="0"/>
      <w:autoSpaceDN w:val="0"/>
      <w:adjustRightInd w:val="0"/>
      <w:snapToGrid w:val="0"/>
      <w:spacing w:before="120" w:line="360" w:lineRule="auto"/>
    </w:pPr>
    <w:rPr>
      <w:rFonts w:ascii="Arial" w:hAnsi="Arial"/>
      <w:snapToGrid w:val="0"/>
      <w:color w:val="000000"/>
      <w:kern w:val="0"/>
    </w:rPr>
  </w:style>
  <w:style w:type="paragraph" w:styleId="21">
    <w:name w:val="Body Text 2"/>
    <w:basedOn w:val="a"/>
    <w:link w:val="2Char1"/>
    <w:unhideWhenUsed/>
    <w:rsid w:val="005118CE"/>
    <w:pPr>
      <w:jc w:val="center"/>
      <w:outlineLvl w:val="0"/>
    </w:pPr>
    <w:rPr>
      <w:rFonts w:ascii="楷体_GB2312" w:eastAsia="楷体_GB2312" w:hAnsi="宋体"/>
      <w:sz w:val="52"/>
      <w:szCs w:val="24"/>
    </w:rPr>
  </w:style>
  <w:style w:type="paragraph" w:styleId="a5">
    <w:name w:val="Document Map"/>
    <w:basedOn w:val="a"/>
    <w:link w:val="Char"/>
    <w:unhideWhenUsed/>
    <w:rsid w:val="005118CE"/>
    <w:pPr>
      <w:spacing w:line="360" w:lineRule="auto"/>
    </w:pPr>
    <w:rPr>
      <w:rFonts w:ascii="宋体" w:hAnsi="Calibri"/>
      <w:sz w:val="18"/>
      <w:szCs w:val="18"/>
    </w:rPr>
  </w:style>
  <w:style w:type="paragraph" w:customStyle="1" w:styleId="31">
    <w:name w:val="标题 3.1"/>
    <w:basedOn w:val="3"/>
    <w:link w:val="31Char"/>
    <w:rsid w:val="005118CE"/>
    <w:pPr>
      <w:tabs>
        <w:tab w:val="left" w:pos="1440"/>
        <w:tab w:val="left" w:pos="1620"/>
      </w:tabs>
      <w:jc w:val="both"/>
    </w:pPr>
    <w:rPr>
      <w:rFonts w:ascii="宋体" w:eastAsia="宋体" w:hAnsi="宋体"/>
      <w:color w:val="FF0000"/>
    </w:rPr>
  </w:style>
  <w:style w:type="paragraph" w:customStyle="1" w:styleId="FA">
    <w:name w:val="FA正文"/>
    <w:basedOn w:val="a"/>
    <w:link w:val="FACharChar"/>
    <w:rsid w:val="005118CE"/>
    <w:pPr>
      <w:spacing w:line="360" w:lineRule="auto"/>
      <w:ind w:firstLineChars="200" w:firstLine="480"/>
      <w:jc w:val="left"/>
    </w:pPr>
    <w:rPr>
      <w:rFonts w:hAnsi="宋体"/>
      <w:sz w:val="24"/>
    </w:rPr>
  </w:style>
  <w:style w:type="paragraph" w:customStyle="1" w:styleId="50">
    <w:name w:val="题注5"/>
    <w:basedOn w:val="a"/>
    <w:next w:val="afe"/>
    <w:rsid w:val="005118CE"/>
    <w:pPr>
      <w:jc w:val="center"/>
    </w:pPr>
    <w:rPr>
      <w:b/>
      <w:color w:val="000000"/>
      <w:sz w:val="24"/>
      <w:szCs w:val="21"/>
    </w:rPr>
  </w:style>
  <w:style w:type="paragraph" w:customStyle="1" w:styleId="35">
    <w:name w:val="标题 3.5"/>
    <w:basedOn w:val="3"/>
    <w:rsid w:val="005118CE"/>
    <w:pPr>
      <w:keepNext w:val="0"/>
      <w:keepLines w:val="0"/>
      <w:spacing w:before="0" w:after="0"/>
      <w:jc w:val="both"/>
      <w:outlineLvl w:val="9"/>
    </w:pPr>
    <w:rPr>
      <w:b w:val="0"/>
      <w:sz w:val="31"/>
    </w:rPr>
  </w:style>
  <w:style w:type="paragraph" w:customStyle="1" w:styleId="aff">
    <w:name w:val="图"/>
    <w:basedOn w:val="a"/>
    <w:rsid w:val="005118CE"/>
    <w:pPr>
      <w:keepNext/>
      <w:adjustRightInd w:val="0"/>
      <w:spacing w:before="60" w:after="60" w:line="300" w:lineRule="auto"/>
      <w:jc w:val="center"/>
      <w:textAlignment w:val="center"/>
    </w:pPr>
    <w:rPr>
      <w:snapToGrid w:val="0"/>
      <w:spacing w:val="20"/>
      <w:kern w:val="0"/>
      <w:sz w:val="24"/>
    </w:rPr>
  </w:style>
  <w:style w:type="paragraph" w:customStyle="1" w:styleId="14">
    <w:name w:val="正文1"/>
    <w:basedOn w:val="a"/>
    <w:rsid w:val="005118CE"/>
    <w:pPr>
      <w:spacing w:before="60" w:after="60" w:line="360" w:lineRule="auto"/>
      <w:outlineLvl w:val="6"/>
    </w:pPr>
    <w:rPr>
      <w:sz w:val="24"/>
      <w:szCs w:val="24"/>
    </w:rPr>
  </w:style>
  <w:style w:type="paragraph" w:customStyle="1" w:styleId="xl27">
    <w:name w:val="xl27"/>
    <w:basedOn w:val="a"/>
    <w:rsid w:val="005118C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styleId="a7">
    <w:name w:val="Balloon Text"/>
    <w:basedOn w:val="a"/>
    <w:link w:val="Char2"/>
    <w:rsid w:val="005118CE"/>
    <w:rPr>
      <w:sz w:val="18"/>
    </w:rPr>
  </w:style>
  <w:style w:type="paragraph" w:customStyle="1" w:styleId="aff0">
    <w:name w:val="文章题目"/>
    <w:basedOn w:val="a"/>
    <w:next w:val="ac"/>
    <w:rsid w:val="005118CE"/>
    <w:pPr>
      <w:spacing w:before="200" w:after="100"/>
      <w:jc w:val="center"/>
      <w:outlineLvl w:val="0"/>
    </w:pPr>
    <w:rPr>
      <w:rFonts w:eastAsia="楷体_GB2312"/>
      <w:sz w:val="44"/>
      <w:szCs w:val="24"/>
    </w:rPr>
  </w:style>
  <w:style w:type="paragraph" w:customStyle="1" w:styleId="25">
    <w:name w:val="正文字缩2字"/>
    <w:basedOn w:val="13"/>
    <w:rsid w:val="005118CE"/>
    <w:pPr>
      <w:ind w:leftChars="200" w:left="200"/>
    </w:pPr>
  </w:style>
  <w:style w:type="paragraph" w:styleId="aff1">
    <w:name w:val="Normal (Web)"/>
    <w:basedOn w:val="a"/>
    <w:uiPriority w:val="99"/>
    <w:rsid w:val="005118CE"/>
    <w:pPr>
      <w:jc w:val="left"/>
    </w:pPr>
    <w:rPr>
      <w:sz w:val="24"/>
      <w:szCs w:val="24"/>
    </w:rPr>
  </w:style>
  <w:style w:type="paragraph" w:customStyle="1" w:styleId="CharCharChar0">
    <w:name w:val="Char Char Char"/>
    <w:basedOn w:val="a"/>
    <w:rsid w:val="005118CE"/>
    <w:rPr>
      <w:rFonts w:ascii="Tahoma" w:hAnsi="Tahoma"/>
      <w:b/>
      <w:kern w:val="0"/>
      <w:sz w:val="28"/>
    </w:rPr>
  </w:style>
  <w:style w:type="paragraph" w:styleId="15">
    <w:name w:val="toc 1"/>
    <w:basedOn w:val="a"/>
    <w:next w:val="a"/>
    <w:uiPriority w:val="39"/>
    <w:rsid w:val="005118CE"/>
    <w:pPr>
      <w:tabs>
        <w:tab w:val="right" w:leader="dot" w:pos="8835"/>
      </w:tabs>
      <w:jc w:val="center"/>
    </w:pPr>
    <w:rPr>
      <w:rFonts w:ascii="宋体" w:hAnsi="宋体"/>
      <w:color w:val="000000"/>
      <w:spacing w:val="30"/>
      <w:sz w:val="24"/>
    </w:rPr>
  </w:style>
  <w:style w:type="paragraph" w:customStyle="1" w:styleId="ItemList">
    <w:name w:val="Item List"/>
    <w:rsid w:val="005118CE"/>
    <w:pPr>
      <w:tabs>
        <w:tab w:val="left" w:pos="425"/>
      </w:tabs>
      <w:ind w:left="425" w:hanging="425"/>
      <w:jc w:val="both"/>
    </w:pPr>
    <w:rPr>
      <w:rFonts w:ascii="Arial" w:hAnsi="Arial"/>
    </w:rPr>
  </w:style>
  <w:style w:type="paragraph" w:customStyle="1" w:styleId="Chard">
    <w:name w:val="Char"/>
    <w:basedOn w:val="a"/>
    <w:rsid w:val="005118CE"/>
    <w:rPr>
      <w:rFonts w:ascii="Tahoma" w:hAnsi="Tahoma"/>
      <w:sz w:val="24"/>
    </w:rPr>
  </w:style>
  <w:style w:type="paragraph" w:customStyle="1" w:styleId="20">
    <w:name w:val="正文缩进2格"/>
    <w:basedOn w:val="a"/>
    <w:link w:val="2Char0"/>
    <w:qFormat/>
    <w:rsid w:val="005118CE"/>
    <w:pPr>
      <w:spacing w:line="600" w:lineRule="exact"/>
      <w:ind w:firstLineChars="206" w:firstLine="639"/>
    </w:pPr>
    <w:rPr>
      <w:rFonts w:ascii="仿宋_GB2312" w:eastAsia="仿宋_GB2312" w:hAnsi="宋体"/>
      <w:sz w:val="31"/>
    </w:rPr>
  </w:style>
  <w:style w:type="paragraph" w:customStyle="1" w:styleId="aff2">
    <w:name w:val="正文标题"/>
    <w:basedOn w:val="a"/>
    <w:rsid w:val="005118CE"/>
    <w:pPr>
      <w:jc w:val="center"/>
    </w:pPr>
    <w:rPr>
      <w:b/>
      <w:sz w:val="44"/>
      <w:szCs w:val="24"/>
    </w:rPr>
  </w:style>
  <w:style w:type="paragraph" w:customStyle="1" w:styleId="CharChar">
    <w:name w:val="图号 Char Char"/>
    <w:basedOn w:val="a"/>
    <w:link w:val="CharCharChar"/>
    <w:rsid w:val="005118CE"/>
    <w:pPr>
      <w:autoSpaceDE w:val="0"/>
      <w:autoSpaceDN w:val="0"/>
      <w:adjustRightInd w:val="0"/>
      <w:spacing w:before="105" w:line="360" w:lineRule="auto"/>
      <w:jc w:val="center"/>
    </w:pPr>
    <w:rPr>
      <w:rFonts w:ascii="Arial" w:hAnsi="Arial"/>
      <w:kern w:val="0"/>
      <w:sz w:val="18"/>
      <w:szCs w:val="18"/>
    </w:rPr>
  </w:style>
  <w:style w:type="paragraph" w:styleId="ac">
    <w:name w:val="Date"/>
    <w:basedOn w:val="a"/>
    <w:next w:val="a"/>
    <w:link w:val="Char5"/>
    <w:rsid w:val="005118CE"/>
    <w:pPr>
      <w:spacing w:line="600" w:lineRule="exact"/>
      <w:jc w:val="right"/>
    </w:pPr>
    <w:rPr>
      <w:rFonts w:eastAsia="仿宋_GB2312"/>
      <w:sz w:val="31"/>
    </w:rPr>
  </w:style>
  <w:style w:type="paragraph" w:styleId="26">
    <w:name w:val="toc 2"/>
    <w:basedOn w:val="a"/>
    <w:next w:val="a"/>
    <w:uiPriority w:val="39"/>
    <w:rsid w:val="005118CE"/>
    <w:pPr>
      <w:tabs>
        <w:tab w:val="right" w:leader="dot" w:pos="8835"/>
      </w:tabs>
    </w:pPr>
  </w:style>
  <w:style w:type="paragraph" w:styleId="aff3">
    <w:name w:val="index heading"/>
    <w:basedOn w:val="a"/>
    <w:next w:val="12"/>
    <w:rsid w:val="005118CE"/>
  </w:style>
  <w:style w:type="paragraph" w:customStyle="1" w:styleId="xl26">
    <w:name w:val="xl26"/>
    <w:basedOn w:val="a"/>
    <w:rsid w:val="005118CE"/>
    <w:pPr>
      <w:widowControl/>
      <w:spacing w:before="100" w:beforeAutospacing="1" w:after="100" w:afterAutospacing="1"/>
      <w:jc w:val="center"/>
    </w:pPr>
    <w:rPr>
      <w:rFonts w:ascii="仿宋_GB2312" w:eastAsia="仿宋_GB2312" w:hAnsi="宋体" w:hint="eastAsia"/>
      <w:kern w:val="0"/>
      <w:sz w:val="24"/>
    </w:rPr>
  </w:style>
  <w:style w:type="paragraph" w:styleId="aa">
    <w:name w:val="annotation text"/>
    <w:basedOn w:val="a"/>
    <w:link w:val="Char4"/>
    <w:rsid w:val="005118CE"/>
    <w:pPr>
      <w:jc w:val="left"/>
    </w:pPr>
  </w:style>
  <w:style w:type="paragraph" w:customStyle="1" w:styleId="Char30">
    <w:name w:val="Char3"/>
    <w:basedOn w:val="a"/>
    <w:rsid w:val="005118CE"/>
    <w:pPr>
      <w:widowControl/>
      <w:spacing w:after="160" w:line="240" w:lineRule="exact"/>
      <w:jc w:val="left"/>
    </w:pPr>
    <w:rPr>
      <w:rFonts w:ascii="Verdana" w:hAnsi="Verdana"/>
      <w:kern w:val="0"/>
      <w:lang w:eastAsia="en-US"/>
    </w:rPr>
  </w:style>
  <w:style w:type="paragraph" w:styleId="90">
    <w:name w:val="toc 9"/>
    <w:basedOn w:val="a"/>
    <w:next w:val="a"/>
    <w:unhideWhenUsed/>
    <w:rsid w:val="005118CE"/>
    <w:pPr>
      <w:snapToGrid w:val="0"/>
      <w:ind w:left="1680"/>
    </w:pPr>
    <w:rPr>
      <w:kern w:val="0"/>
      <w:sz w:val="24"/>
    </w:rPr>
  </w:style>
  <w:style w:type="paragraph" w:customStyle="1" w:styleId="aff4">
    <w:name w:val="表头"/>
    <w:basedOn w:val="afe"/>
    <w:rsid w:val="005118CE"/>
    <w:pPr>
      <w:keepNext/>
      <w:keepLines/>
      <w:widowControl/>
      <w:spacing w:before="120" w:after="120" w:line="300" w:lineRule="auto"/>
      <w:jc w:val="center"/>
      <w:textAlignment w:val="baseline"/>
    </w:pPr>
    <w:rPr>
      <w:kern w:val="0"/>
      <w:sz w:val="21"/>
    </w:rPr>
  </w:style>
  <w:style w:type="paragraph" w:styleId="af4">
    <w:name w:val="header"/>
    <w:basedOn w:val="a"/>
    <w:link w:val="Charb"/>
    <w:rsid w:val="005118CE"/>
    <w:pPr>
      <w:pBdr>
        <w:bottom w:val="single" w:sz="6" w:space="1" w:color="auto"/>
      </w:pBdr>
      <w:tabs>
        <w:tab w:val="center" w:pos="4153"/>
        <w:tab w:val="right" w:pos="8306"/>
      </w:tabs>
      <w:snapToGrid w:val="0"/>
      <w:jc w:val="center"/>
    </w:pPr>
    <w:rPr>
      <w:sz w:val="18"/>
    </w:rPr>
  </w:style>
  <w:style w:type="paragraph" w:styleId="22">
    <w:name w:val="Body Text Indent 2"/>
    <w:basedOn w:val="a"/>
    <w:link w:val="2Char2"/>
    <w:rsid w:val="005118CE"/>
    <w:pPr>
      <w:ind w:firstLineChars="174" w:firstLine="539"/>
    </w:pPr>
    <w:rPr>
      <w:rFonts w:ascii="仿宋_GB2312" w:eastAsia="仿宋_GB2312"/>
      <w:sz w:val="31"/>
    </w:rPr>
  </w:style>
  <w:style w:type="paragraph" w:customStyle="1" w:styleId="aff5">
    <w:name w:val="È±Ê¡ÎÄ±¾"/>
    <w:basedOn w:val="a"/>
    <w:rsid w:val="005118CE"/>
    <w:pPr>
      <w:widowControl/>
      <w:overflowPunct w:val="0"/>
      <w:autoSpaceDE w:val="0"/>
      <w:autoSpaceDN w:val="0"/>
      <w:adjustRightInd w:val="0"/>
      <w:jc w:val="left"/>
      <w:textAlignment w:val="baseline"/>
    </w:pPr>
    <w:rPr>
      <w:kern w:val="0"/>
      <w:sz w:val="24"/>
    </w:rPr>
  </w:style>
  <w:style w:type="paragraph" w:customStyle="1" w:styleId="reader-word-layer">
    <w:name w:val="reader-word-layer"/>
    <w:basedOn w:val="a"/>
    <w:rsid w:val="005118CE"/>
    <w:pPr>
      <w:widowControl/>
      <w:spacing w:before="100" w:beforeAutospacing="1" w:after="100" w:afterAutospacing="1"/>
      <w:jc w:val="left"/>
    </w:pPr>
    <w:rPr>
      <w:rFonts w:ascii="宋体" w:hAnsi="宋体" w:cs="宋体"/>
      <w:kern w:val="0"/>
      <w:sz w:val="24"/>
      <w:szCs w:val="24"/>
    </w:rPr>
  </w:style>
  <w:style w:type="paragraph" w:customStyle="1" w:styleId="DefaultParagraphFontParaChar">
    <w:name w:val="Default Paragraph Font Para Char"/>
    <w:basedOn w:val="a"/>
    <w:rsid w:val="005118CE"/>
    <w:pPr>
      <w:widowControl/>
      <w:tabs>
        <w:tab w:val="left" w:pos="425"/>
      </w:tabs>
      <w:spacing w:after="160" w:line="240" w:lineRule="exact"/>
      <w:ind w:left="425" w:hanging="425"/>
      <w:jc w:val="left"/>
    </w:pPr>
    <w:rPr>
      <w:rFonts w:ascii="Verdana" w:hAnsi="Verdana" w:cs="Verdana"/>
      <w:kern w:val="0"/>
      <w:sz w:val="20"/>
      <w:lang w:eastAsia="en-US"/>
    </w:rPr>
  </w:style>
  <w:style w:type="paragraph" w:customStyle="1" w:styleId="aff6">
    <w:name w:val="正文居中"/>
    <w:basedOn w:val="a"/>
    <w:next w:val="af5"/>
    <w:rsid w:val="005118CE"/>
    <w:pPr>
      <w:adjustRightInd w:val="0"/>
      <w:snapToGrid w:val="0"/>
      <w:spacing w:line="300" w:lineRule="auto"/>
      <w:jc w:val="center"/>
    </w:pPr>
    <w:rPr>
      <w:szCs w:val="24"/>
    </w:rPr>
  </w:style>
  <w:style w:type="paragraph" w:customStyle="1" w:styleId="CharCharChar1">
    <w:name w:val="Char Char Char"/>
    <w:basedOn w:val="a"/>
    <w:rsid w:val="005118CE"/>
    <w:pPr>
      <w:widowControl/>
      <w:spacing w:after="160" w:line="240" w:lineRule="exact"/>
      <w:jc w:val="left"/>
    </w:pPr>
    <w:rPr>
      <w:rFonts w:ascii="Verdana" w:hAnsi="Verdana"/>
      <w:kern w:val="0"/>
      <w:sz w:val="20"/>
      <w:lang w:eastAsia="en-US"/>
    </w:rPr>
  </w:style>
  <w:style w:type="paragraph" w:customStyle="1" w:styleId="USE1">
    <w:name w:val="USE 1"/>
    <w:basedOn w:val="a"/>
    <w:rsid w:val="005118CE"/>
    <w:pPr>
      <w:spacing w:line="200" w:lineRule="atLeast"/>
      <w:jc w:val="left"/>
    </w:pPr>
    <w:rPr>
      <w:rFonts w:ascii="宋体" w:hAnsi="宋体"/>
      <w:b/>
      <w:sz w:val="24"/>
    </w:rPr>
  </w:style>
  <w:style w:type="paragraph" w:styleId="aff7">
    <w:name w:val="annotation subject"/>
    <w:basedOn w:val="aa"/>
    <w:next w:val="aa"/>
    <w:rsid w:val="005118CE"/>
    <w:rPr>
      <w:b/>
    </w:rPr>
  </w:style>
  <w:style w:type="paragraph" w:styleId="32">
    <w:name w:val="toc 3"/>
    <w:basedOn w:val="a"/>
    <w:next w:val="a"/>
    <w:uiPriority w:val="39"/>
    <w:rsid w:val="005118CE"/>
    <w:pPr>
      <w:ind w:leftChars="400" w:left="840"/>
    </w:pPr>
  </w:style>
  <w:style w:type="paragraph" w:customStyle="1" w:styleId="41">
    <w:name w:val="正文缩进4格"/>
    <w:basedOn w:val="20"/>
    <w:rsid w:val="005118CE"/>
    <w:pPr>
      <w:ind w:left="2" w:firstLineChars="192" w:firstLine="538"/>
    </w:pPr>
    <w:rPr>
      <w:color w:val="0000FF"/>
      <w:sz w:val="28"/>
    </w:rPr>
  </w:style>
  <w:style w:type="paragraph" w:customStyle="1" w:styleId="FigureDescription">
    <w:name w:val="Figure Description"/>
    <w:next w:val="a"/>
    <w:rsid w:val="005118CE"/>
    <w:pPr>
      <w:snapToGrid w:val="0"/>
      <w:spacing w:before="80" w:after="320"/>
      <w:ind w:left="1134"/>
      <w:jc w:val="center"/>
    </w:pPr>
    <w:rPr>
      <w:rFonts w:ascii="Arial" w:eastAsia="黑体" w:hAnsi="Arial" w:cs="Arial"/>
      <w:sz w:val="18"/>
      <w:szCs w:val="18"/>
    </w:rPr>
  </w:style>
  <w:style w:type="paragraph" w:customStyle="1" w:styleId="60">
    <w:name w:val="正文缩进6格"/>
    <w:basedOn w:val="41"/>
    <w:rsid w:val="005118CE"/>
    <w:pPr>
      <w:ind w:leftChars="854" w:left="1758"/>
    </w:pPr>
  </w:style>
  <w:style w:type="paragraph" w:styleId="aff8">
    <w:name w:val="List Paragraph"/>
    <w:basedOn w:val="a"/>
    <w:qFormat/>
    <w:rsid w:val="005118CE"/>
    <w:pPr>
      <w:spacing w:line="360" w:lineRule="auto"/>
      <w:ind w:firstLineChars="200" w:firstLine="420"/>
    </w:pPr>
    <w:rPr>
      <w:rFonts w:ascii="Calibri" w:hAnsi="Calibri"/>
      <w:szCs w:val="22"/>
    </w:rPr>
  </w:style>
  <w:style w:type="paragraph" w:customStyle="1" w:styleId="CharCharCharCharChar">
    <w:name w:val="Char Char Char Char Char"/>
    <w:basedOn w:val="a"/>
    <w:rsid w:val="005118CE"/>
    <w:pPr>
      <w:widowControl/>
      <w:spacing w:after="160" w:line="240" w:lineRule="exact"/>
      <w:jc w:val="left"/>
    </w:pPr>
    <w:rPr>
      <w:sz w:val="24"/>
      <w:szCs w:val="24"/>
      <w:lang w:eastAsia="en-US"/>
    </w:rPr>
  </w:style>
  <w:style w:type="paragraph" w:customStyle="1" w:styleId="CharChar2">
    <w:name w:val="Char Char"/>
    <w:basedOn w:val="a"/>
    <w:rsid w:val="005118CE"/>
    <w:rPr>
      <w:rFonts w:ascii="Tahoma" w:hAnsi="Tahoma" w:cs="Arial"/>
      <w:sz w:val="24"/>
      <w:szCs w:val="21"/>
    </w:rPr>
  </w:style>
  <w:style w:type="paragraph" w:styleId="afe">
    <w:name w:val="caption"/>
    <w:basedOn w:val="a"/>
    <w:next w:val="a"/>
    <w:qFormat/>
    <w:rsid w:val="005118CE"/>
    <w:rPr>
      <w:rFonts w:ascii="Arial" w:eastAsia="黑体" w:hAnsi="Arial"/>
      <w:sz w:val="20"/>
    </w:rPr>
  </w:style>
  <w:style w:type="paragraph" w:styleId="aff9">
    <w:name w:val="table of figures"/>
    <w:basedOn w:val="a"/>
    <w:next w:val="a"/>
    <w:rsid w:val="005118CE"/>
    <w:pPr>
      <w:ind w:leftChars="200" w:left="200" w:hangingChars="200" w:hanging="200"/>
    </w:pPr>
    <w:rPr>
      <w:sz w:val="24"/>
    </w:rPr>
  </w:style>
  <w:style w:type="paragraph" w:customStyle="1" w:styleId="33">
    <w:name w:val="正文3"/>
    <w:basedOn w:val="a"/>
    <w:rsid w:val="005118CE"/>
    <w:pPr>
      <w:spacing w:before="60" w:after="60" w:line="360" w:lineRule="auto"/>
      <w:outlineLvl w:val="8"/>
    </w:pPr>
    <w:rPr>
      <w:sz w:val="24"/>
      <w:szCs w:val="21"/>
    </w:rPr>
  </w:style>
  <w:style w:type="paragraph" w:styleId="51">
    <w:name w:val="toc 5"/>
    <w:basedOn w:val="a"/>
    <w:next w:val="a"/>
    <w:unhideWhenUsed/>
    <w:rsid w:val="005118CE"/>
    <w:pPr>
      <w:ind w:left="840"/>
      <w:jc w:val="left"/>
    </w:pPr>
    <w:rPr>
      <w:sz w:val="18"/>
    </w:rPr>
  </w:style>
  <w:style w:type="paragraph" w:customStyle="1" w:styleId="42">
    <w:name w:val="正文4"/>
    <w:basedOn w:val="a"/>
    <w:rsid w:val="005118CE"/>
    <w:pPr>
      <w:tabs>
        <w:tab w:val="left" w:pos="520"/>
      </w:tabs>
      <w:spacing w:before="60" w:after="60" w:line="360" w:lineRule="auto"/>
      <w:ind w:leftChars="400" w:left="820" w:right="26" w:hanging="420"/>
    </w:pPr>
    <w:rPr>
      <w:sz w:val="24"/>
      <w:szCs w:val="24"/>
    </w:rPr>
  </w:style>
  <w:style w:type="paragraph" w:customStyle="1" w:styleId="CharCharCharCharCharCharCharCharCharChar">
    <w:name w:val="Char Char Char Char Char Char Char Char Char Char"/>
    <w:basedOn w:val="a"/>
    <w:rsid w:val="005118CE"/>
  </w:style>
  <w:style w:type="paragraph" w:customStyle="1" w:styleId="CharCharCharCharCharCharCharChar">
    <w:name w:val="Char Char Char Char Char Char Char Char"/>
    <w:basedOn w:val="a"/>
    <w:rsid w:val="005118CE"/>
    <w:pPr>
      <w:widowControl/>
      <w:snapToGrid w:val="0"/>
      <w:spacing w:after="160" w:line="360" w:lineRule="auto"/>
      <w:jc w:val="left"/>
    </w:pPr>
    <w:rPr>
      <w:kern w:val="0"/>
      <w:sz w:val="24"/>
      <w:szCs w:val="24"/>
      <w:lang w:eastAsia="en-US"/>
    </w:rPr>
  </w:style>
  <w:style w:type="paragraph" w:styleId="af2">
    <w:name w:val="Normal Indent"/>
    <w:basedOn w:val="a"/>
    <w:link w:val="Char9"/>
    <w:rsid w:val="005118CE"/>
    <w:pPr>
      <w:ind w:firstLineChars="200" w:firstLine="420"/>
    </w:pPr>
    <w:rPr>
      <w:szCs w:val="24"/>
    </w:rPr>
  </w:style>
  <w:style w:type="paragraph" w:customStyle="1" w:styleId="affa">
    <w:name w:val="列表内容"/>
    <w:basedOn w:val="a"/>
    <w:next w:val="a"/>
    <w:rsid w:val="005118CE"/>
    <w:pPr>
      <w:widowControl/>
      <w:tabs>
        <w:tab w:val="left" w:pos="840"/>
        <w:tab w:val="left" w:pos="1205"/>
      </w:tabs>
      <w:ind w:left="1205" w:hanging="425"/>
      <w:jc w:val="left"/>
    </w:pPr>
    <w:rPr>
      <w:kern w:val="0"/>
      <w:sz w:val="18"/>
    </w:rPr>
  </w:style>
  <w:style w:type="paragraph" w:customStyle="1" w:styleId="affb">
    <w:name w:val="说明"/>
    <w:basedOn w:val="a"/>
    <w:rsid w:val="005118CE"/>
    <w:pPr>
      <w:spacing w:before="60" w:after="60" w:line="360" w:lineRule="auto"/>
      <w:ind w:firstLineChars="200" w:firstLine="200"/>
    </w:pPr>
    <w:rPr>
      <w:rFonts w:eastAsia="楷体_GB2312"/>
      <w:szCs w:val="24"/>
    </w:rPr>
  </w:style>
  <w:style w:type="paragraph" w:styleId="af5">
    <w:name w:val="Body Text First Indent"/>
    <w:basedOn w:val="a6"/>
    <w:link w:val="Charc"/>
    <w:unhideWhenUsed/>
    <w:rsid w:val="005118CE"/>
    <w:pPr>
      <w:spacing w:line="360" w:lineRule="auto"/>
      <w:ind w:firstLineChars="100" w:firstLine="420"/>
    </w:pPr>
    <w:rPr>
      <w:rFonts w:ascii="Calibri" w:hAnsi="Calibri"/>
      <w:szCs w:val="22"/>
    </w:rPr>
  </w:style>
  <w:style w:type="paragraph" w:customStyle="1" w:styleId="70">
    <w:name w:val="正文7"/>
    <w:basedOn w:val="61"/>
    <w:rsid w:val="005118CE"/>
    <w:pPr>
      <w:tabs>
        <w:tab w:val="left" w:pos="820"/>
      </w:tabs>
      <w:ind w:leftChars="700" w:left="1120"/>
    </w:pPr>
  </w:style>
  <w:style w:type="paragraph" w:customStyle="1" w:styleId="43">
    <w:name w:val="标题4"/>
    <w:basedOn w:val="20"/>
    <w:rsid w:val="005118CE"/>
    <w:pPr>
      <w:spacing w:line="540" w:lineRule="exact"/>
      <w:ind w:firstLineChars="0" w:firstLine="0"/>
    </w:pPr>
    <w:rPr>
      <w:rFonts w:hAnsi="Times New Roman"/>
    </w:rPr>
  </w:style>
  <w:style w:type="paragraph" w:customStyle="1" w:styleId="80">
    <w:name w:val="正文8"/>
    <w:basedOn w:val="42"/>
    <w:rsid w:val="005118CE"/>
    <w:pPr>
      <w:ind w:leftChars="0" w:left="1176" w:right="0" w:firstLine="0"/>
    </w:pPr>
  </w:style>
  <w:style w:type="paragraph" w:customStyle="1" w:styleId="Chare">
    <w:name w:val="Char"/>
    <w:basedOn w:val="a"/>
    <w:rsid w:val="005118CE"/>
    <w:pPr>
      <w:widowControl/>
      <w:spacing w:after="160" w:line="240" w:lineRule="exact"/>
      <w:jc w:val="left"/>
    </w:pPr>
    <w:rPr>
      <w:rFonts w:ascii="Verdana" w:eastAsia="仿宋_GB2312" w:hAnsi="Verdana"/>
      <w:kern w:val="0"/>
      <w:sz w:val="24"/>
      <w:lang w:eastAsia="en-US"/>
    </w:rPr>
  </w:style>
  <w:style w:type="paragraph" w:customStyle="1" w:styleId="16">
    <w:name w:val="测试文件样式1"/>
    <w:basedOn w:val="a"/>
    <w:rsid w:val="005118CE"/>
    <w:pPr>
      <w:spacing w:line="360" w:lineRule="auto"/>
    </w:pPr>
  </w:style>
  <w:style w:type="paragraph" w:customStyle="1" w:styleId="affc">
    <w:name w:val="无缩进"/>
    <w:aliases w:val="Body Text(ch),bt,body text, ändrad,标书正文"/>
    <w:next w:val="a6"/>
    <w:rsid w:val="005118CE"/>
    <w:pPr>
      <w:snapToGrid w:val="0"/>
      <w:spacing w:line="600" w:lineRule="atLeast"/>
      <w:ind w:firstLine="641"/>
      <w:jc w:val="both"/>
    </w:pPr>
    <w:rPr>
      <w:rFonts w:eastAsia="仿宋_GB2312"/>
      <w:sz w:val="32"/>
    </w:rPr>
  </w:style>
  <w:style w:type="paragraph" w:customStyle="1" w:styleId="23">
    <w:name w:val="正文2"/>
    <w:basedOn w:val="a"/>
    <w:rsid w:val="005118CE"/>
  </w:style>
  <w:style w:type="paragraph" w:customStyle="1" w:styleId="affd">
    <w:name w:val="一级节标题"/>
    <w:next w:val="23"/>
    <w:rsid w:val="005118CE"/>
    <w:pPr>
      <w:tabs>
        <w:tab w:val="left" w:pos="420"/>
        <w:tab w:val="left" w:pos="567"/>
      </w:tabs>
      <w:spacing w:line="360" w:lineRule="auto"/>
      <w:ind w:left="420" w:hanging="420"/>
      <w:outlineLvl w:val="2"/>
    </w:pPr>
    <w:rPr>
      <w:rFonts w:ascii="宋体" w:hAnsi="宋体"/>
      <w:b/>
      <w:sz w:val="24"/>
    </w:rPr>
  </w:style>
  <w:style w:type="paragraph" w:customStyle="1" w:styleId="34">
    <w:name w:val="标题3"/>
    <w:basedOn w:val="a"/>
    <w:next w:val="a"/>
    <w:rsid w:val="005118CE"/>
    <w:pPr>
      <w:widowControl/>
      <w:tabs>
        <w:tab w:val="left" w:pos="1205"/>
      </w:tabs>
      <w:spacing w:after="200" w:line="360" w:lineRule="auto"/>
      <w:ind w:left="1205" w:hanging="425"/>
      <w:jc w:val="left"/>
    </w:pPr>
    <w:rPr>
      <w:rFonts w:ascii="Calibri" w:hAnsi="Calibri"/>
      <w:b/>
      <w:kern w:val="0"/>
      <w:sz w:val="28"/>
      <w:szCs w:val="22"/>
      <w:lang w:eastAsia="en-US" w:bidi="en-US"/>
    </w:rPr>
  </w:style>
  <w:style w:type="paragraph" w:customStyle="1" w:styleId="52">
    <w:name w:val="正文5"/>
    <w:basedOn w:val="a"/>
    <w:rsid w:val="005118CE"/>
    <w:pPr>
      <w:tabs>
        <w:tab w:val="left" w:pos="620"/>
      </w:tabs>
      <w:spacing w:before="60" w:after="60" w:line="360" w:lineRule="auto"/>
      <w:ind w:leftChars="500" w:left="920" w:right="26" w:hanging="420"/>
    </w:pPr>
    <w:rPr>
      <w:sz w:val="24"/>
      <w:szCs w:val="24"/>
    </w:rPr>
  </w:style>
  <w:style w:type="paragraph" w:customStyle="1" w:styleId="TableTitle">
    <w:name w:val="TableTitle"/>
    <w:basedOn w:val="a6"/>
    <w:rsid w:val="005118CE"/>
    <w:pPr>
      <w:keepNext/>
      <w:widowControl/>
      <w:tabs>
        <w:tab w:val="left" w:pos="2558"/>
      </w:tabs>
      <w:spacing w:before="120"/>
      <w:jc w:val="center"/>
    </w:pPr>
    <w:rPr>
      <w:b/>
      <w:kern w:val="0"/>
      <w:sz w:val="24"/>
    </w:rPr>
  </w:style>
  <w:style w:type="paragraph" w:customStyle="1" w:styleId="61">
    <w:name w:val="正文6"/>
    <w:basedOn w:val="a"/>
    <w:rsid w:val="005118CE"/>
    <w:pPr>
      <w:tabs>
        <w:tab w:val="left" w:pos="720"/>
      </w:tabs>
      <w:spacing w:before="60" w:after="60" w:line="360" w:lineRule="auto"/>
      <w:ind w:leftChars="600" w:left="1020" w:right="26" w:hanging="420"/>
    </w:pPr>
    <w:rPr>
      <w:sz w:val="24"/>
      <w:szCs w:val="24"/>
    </w:rPr>
  </w:style>
  <w:style w:type="paragraph" w:customStyle="1" w:styleId="Char12">
    <w:name w:val="Char1"/>
    <w:basedOn w:val="a5"/>
    <w:rsid w:val="005118CE"/>
    <w:pPr>
      <w:shd w:val="clear" w:color="auto" w:fill="000080"/>
      <w:spacing w:line="240" w:lineRule="auto"/>
    </w:pPr>
    <w:rPr>
      <w:rFonts w:ascii="Tahoma" w:hAnsi="Tahoma"/>
      <w:sz w:val="24"/>
      <w:szCs w:val="24"/>
    </w:rPr>
  </w:style>
  <w:style w:type="table" w:styleId="affe">
    <w:name w:val="Table Grid"/>
    <w:basedOn w:val="a1"/>
    <w:rsid w:val="005118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列出段落1"/>
    <w:basedOn w:val="a"/>
    <w:uiPriority w:val="99"/>
    <w:unhideWhenUsed/>
    <w:qFormat/>
    <w:rsid w:val="00FA238E"/>
    <w:pPr>
      <w:ind w:firstLineChars="200" w:firstLine="420"/>
    </w:pPr>
    <w:rPr>
      <w:rFonts w:ascii="Calibri" w:hAnsi="Calibri"/>
      <w:kern w:val="0"/>
      <w:szCs w:val="22"/>
    </w:rPr>
  </w:style>
  <w:style w:type="paragraph" w:customStyle="1" w:styleId="afff">
    <w:name w:val="："/>
    <w:basedOn w:val="a"/>
    <w:qFormat/>
    <w:rsid w:val="003345E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5250">
      <w:bodyDiv w:val="1"/>
      <w:marLeft w:val="0"/>
      <w:marRight w:val="0"/>
      <w:marTop w:val="0"/>
      <w:marBottom w:val="0"/>
      <w:divBdr>
        <w:top w:val="none" w:sz="0" w:space="0" w:color="auto"/>
        <w:left w:val="none" w:sz="0" w:space="0" w:color="auto"/>
        <w:bottom w:val="none" w:sz="0" w:space="0" w:color="auto"/>
        <w:right w:val="none" w:sz="0" w:space="0" w:color="auto"/>
      </w:divBdr>
      <w:divsChild>
        <w:div w:id="1739287450">
          <w:marLeft w:val="0"/>
          <w:marRight w:val="0"/>
          <w:marTop w:val="0"/>
          <w:marBottom w:val="0"/>
          <w:divBdr>
            <w:top w:val="none" w:sz="0" w:space="0" w:color="auto"/>
            <w:left w:val="none" w:sz="0" w:space="0" w:color="auto"/>
            <w:bottom w:val="none" w:sz="0" w:space="0" w:color="auto"/>
            <w:right w:val="none" w:sz="0" w:space="0" w:color="auto"/>
          </w:divBdr>
        </w:div>
      </w:divsChild>
    </w:div>
    <w:div w:id="700397300">
      <w:bodyDiv w:val="1"/>
      <w:marLeft w:val="0"/>
      <w:marRight w:val="0"/>
      <w:marTop w:val="0"/>
      <w:marBottom w:val="0"/>
      <w:divBdr>
        <w:top w:val="none" w:sz="0" w:space="0" w:color="auto"/>
        <w:left w:val="none" w:sz="0" w:space="0" w:color="auto"/>
        <w:bottom w:val="none" w:sz="0" w:space="0" w:color="auto"/>
        <w:right w:val="none" w:sz="0" w:space="0" w:color="auto"/>
      </w:divBdr>
    </w:div>
    <w:div w:id="1408309712">
      <w:bodyDiv w:val="1"/>
      <w:marLeft w:val="0"/>
      <w:marRight w:val="0"/>
      <w:marTop w:val="0"/>
      <w:marBottom w:val="0"/>
      <w:divBdr>
        <w:top w:val="none" w:sz="0" w:space="0" w:color="auto"/>
        <w:left w:val="none" w:sz="0" w:space="0" w:color="auto"/>
        <w:bottom w:val="none" w:sz="0" w:space="0" w:color="auto"/>
        <w:right w:val="none" w:sz="0" w:space="0" w:color="auto"/>
      </w:divBdr>
      <w:divsChild>
        <w:div w:id="952915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ggp.dg.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ggp.dg.gov.cn&#65289;&#12289;&#24191;&#19996;&#30465;&#25919;&#24220;&#37319;&#36141;&#32593;&#65288;http://www.gdgpo.gov.cn"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D186-5C6A-483D-8C63-6EF5C735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6545</Words>
  <Characters>37311</Characters>
  <Application>Microsoft Office Word</Application>
  <DocSecurity>0</DocSecurity>
  <PresentationFormat/>
  <Lines>310</Lines>
  <Paragraphs>87</Paragraphs>
  <Slides>0</Slides>
  <Notes>0</Notes>
  <HiddenSlides>0</HiddenSlides>
  <MMClips>0</MMClips>
  <ScaleCrop>false</ScaleCrop>
  <Company>Microsoft</Company>
  <LinksUpToDate>false</LinksUpToDate>
  <CharactersWithSpaces>43769</CharactersWithSpaces>
  <SharedDoc>false</SharedDoc>
  <HLinks>
    <vt:vector size="432" baseType="variant">
      <vt:variant>
        <vt:i4>3932283</vt:i4>
      </vt:variant>
      <vt:variant>
        <vt:i4>435</vt:i4>
      </vt:variant>
      <vt:variant>
        <vt:i4>0</vt:i4>
      </vt:variant>
      <vt:variant>
        <vt:i4>5</vt:i4>
      </vt:variant>
      <vt:variant>
        <vt:lpwstr>http://dggp.dg.gov.cn/</vt:lpwstr>
      </vt:variant>
      <vt:variant>
        <vt:lpwstr/>
      </vt:variant>
      <vt:variant>
        <vt:i4>-85199388</vt:i4>
      </vt:variant>
      <vt:variant>
        <vt:i4>432</vt:i4>
      </vt:variant>
      <vt:variant>
        <vt:i4>0</vt:i4>
      </vt:variant>
      <vt:variant>
        <vt:i4>5</vt:i4>
      </vt:variant>
      <vt:variant>
        <vt:lpwstr>http://dggp.dg.gov.cn）、广东省政府采购网（http://www.gdgpo.gov.cn</vt:lpwstr>
      </vt:variant>
      <vt:variant>
        <vt:lpwstr/>
      </vt:variant>
      <vt:variant>
        <vt:i4>2031676</vt:i4>
      </vt:variant>
      <vt:variant>
        <vt:i4>416</vt:i4>
      </vt:variant>
      <vt:variant>
        <vt:i4>0</vt:i4>
      </vt:variant>
      <vt:variant>
        <vt:i4>5</vt:i4>
      </vt:variant>
      <vt:variant>
        <vt:lpwstr/>
      </vt:variant>
      <vt:variant>
        <vt:lpwstr>_Toc474748805</vt:lpwstr>
      </vt:variant>
      <vt:variant>
        <vt:i4>2031676</vt:i4>
      </vt:variant>
      <vt:variant>
        <vt:i4>410</vt:i4>
      </vt:variant>
      <vt:variant>
        <vt:i4>0</vt:i4>
      </vt:variant>
      <vt:variant>
        <vt:i4>5</vt:i4>
      </vt:variant>
      <vt:variant>
        <vt:lpwstr/>
      </vt:variant>
      <vt:variant>
        <vt:lpwstr>_Toc474748804</vt:lpwstr>
      </vt:variant>
      <vt:variant>
        <vt:i4>2031676</vt:i4>
      </vt:variant>
      <vt:variant>
        <vt:i4>404</vt:i4>
      </vt:variant>
      <vt:variant>
        <vt:i4>0</vt:i4>
      </vt:variant>
      <vt:variant>
        <vt:i4>5</vt:i4>
      </vt:variant>
      <vt:variant>
        <vt:lpwstr/>
      </vt:variant>
      <vt:variant>
        <vt:lpwstr>_Toc474748803</vt:lpwstr>
      </vt:variant>
      <vt:variant>
        <vt:i4>2031676</vt:i4>
      </vt:variant>
      <vt:variant>
        <vt:i4>398</vt:i4>
      </vt:variant>
      <vt:variant>
        <vt:i4>0</vt:i4>
      </vt:variant>
      <vt:variant>
        <vt:i4>5</vt:i4>
      </vt:variant>
      <vt:variant>
        <vt:lpwstr/>
      </vt:variant>
      <vt:variant>
        <vt:lpwstr>_Toc474748802</vt:lpwstr>
      </vt:variant>
      <vt:variant>
        <vt:i4>2031676</vt:i4>
      </vt:variant>
      <vt:variant>
        <vt:i4>392</vt:i4>
      </vt:variant>
      <vt:variant>
        <vt:i4>0</vt:i4>
      </vt:variant>
      <vt:variant>
        <vt:i4>5</vt:i4>
      </vt:variant>
      <vt:variant>
        <vt:lpwstr/>
      </vt:variant>
      <vt:variant>
        <vt:lpwstr>_Toc474748801</vt:lpwstr>
      </vt:variant>
      <vt:variant>
        <vt:i4>1441843</vt:i4>
      </vt:variant>
      <vt:variant>
        <vt:i4>386</vt:i4>
      </vt:variant>
      <vt:variant>
        <vt:i4>0</vt:i4>
      </vt:variant>
      <vt:variant>
        <vt:i4>5</vt:i4>
      </vt:variant>
      <vt:variant>
        <vt:lpwstr/>
      </vt:variant>
      <vt:variant>
        <vt:lpwstr>_Toc474748798</vt:lpwstr>
      </vt:variant>
      <vt:variant>
        <vt:i4>1441843</vt:i4>
      </vt:variant>
      <vt:variant>
        <vt:i4>380</vt:i4>
      </vt:variant>
      <vt:variant>
        <vt:i4>0</vt:i4>
      </vt:variant>
      <vt:variant>
        <vt:i4>5</vt:i4>
      </vt:variant>
      <vt:variant>
        <vt:lpwstr/>
      </vt:variant>
      <vt:variant>
        <vt:lpwstr>_Toc474748797</vt:lpwstr>
      </vt:variant>
      <vt:variant>
        <vt:i4>1441843</vt:i4>
      </vt:variant>
      <vt:variant>
        <vt:i4>374</vt:i4>
      </vt:variant>
      <vt:variant>
        <vt:i4>0</vt:i4>
      </vt:variant>
      <vt:variant>
        <vt:i4>5</vt:i4>
      </vt:variant>
      <vt:variant>
        <vt:lpwstr/>
      </vt:variant>
      <vt:variant>
        <vt:lpwstr>_Toc474748796</vt:lpwstr>
      </vt:variant>
      <vt:variant>
        <vt:i4>1441843</vt:i4>
      </vt:variant>
      <vt:variant>
        <vt:i4>368</vt:i4>
      </vt:variant>
      <vt:variant>
        <vt:i4>0</vt:i4>
      </vt:variant>
      <vt:variant>
        <vt:i4>5</vt:i4>
      </vt:variant>
      <vt:variant>
        <vt:lpwstr/>
      </vt:variant>
      <vt:variant>
        <vt:lpwstr>_Toc474748795</vt:lpwstr>
      </vt:variant>
      <vt:variant>
        <vt:i4>1441843</vt:i4>
      </vt:variant>
      <vt:variant>
        <vt:i4>362</vt:i4>
      </vt:variant>
      <vt:variant>
        <vt:i4>0</vt:i4>
      </vt:variant>
      <vt:variant>
        <vt:i4>5</vt:i4>
      </vt:variant>
      <vt:variant>
        <vt:lpwstr/>
      </vt:variant>
      <vt:variant>
        <vt:lpwstr>_Toc474748794</vt:lpwstr>
      </vt:variant>
      <vt:variant>
        <vt:i4>1441843</vt:i4>
      </vt:variant>
      <vt:variant>
        <vt:i4>356</vt:i4>
      </vt:variant>
      <vt:variant>
        <vt:i4>0</vt:i4>
      </vt:variant>
      <vt:variant>
        <vt:i4>5</vt:i4>
      </vt:variant>
      <vt:variant>
        <vt:lpwstr/>
      </vt:variant>
      <vt:variant>
        <vt:lpwstr>_Toc474748793</vt:lpwstr>
      </vt:variant>
      <vt:variant>
        <vt:i4>1441843</vt:i4>
      </vt:variant>
      <vt:variant>
        <vt:i4>350</vt:i4>
      </vt:variant>
      <vt:variant>
        <vt:i4>0</vt:i4>
      </vt:variant>
      <vt:variant>
        <vt:i4>5</vt:i4>
      </vt:variant>
      <vt:variant>
        <vt:lpwstr/>
      </vt:variant>
      <vt:variant>
        <vt:lpwstr>_Toc474748792</vt:lpwstr>
      </vt:variant>
      <vt:variant>
        <vt:i4>1441843</vt:i4>
      </vt:variant>
      <vt:variant>
        <vt:i4>344</vt:i4>
      </vt:variant>
      <vt:variant>
        <vt:i4>0</vt:i4>
      </vt:variant>
      <vt:variant>
        <vt:i4>5</vt:i4>
      </vt:variant>
      <vt:variant>
        <vt:lpwstr/>
      </vt:variant>
      <vt:variant>
        <vt:lpwstr>_Toc474748791</vt:lpwstr>
      </vt:variant>
      <vt:variant>
        <vt:i4>1441843</vt:i4>
      </vt:variant>
      <vt:variant>
        <vt:i4>338</vt:i4>
      </vt:variant>
      <vt:variant>
        <vt:i4>0</vt:i4>
      </vt:variant>
      <vt:variant>
        <vt:i4>5</vt:i4>
      </vt:variant>
      <vt:variant>
        <vt:lpwstr/>
      </vt:variant>
      <vt:variant>
        <vt:lpwstr>_Toc474748790</vt:lpwstr>
      </vt:variant>
      <vt:variant>
        <vt:i4>1507379</vt:i4>
      </vt:variant>
      <vt:variant>
        <vt:i4>332</vt:i4>
      </vt:variant>
      <vt:variant>
        <vt:i4>0</vt:i4>
      </vt:variant>
      <vt:variant>
        <vt:i4>5</vt:i4>
      </vt:variant>
      <vt:variant>
        <vt:lpwstr/>
      </vt:variant>
      <vt:variant>
        <vt:lpwstr>_Toc474748789</vt:lpwstr>
      </vt:variant>
      <vt:variant>
        <vt:i4>1507379</vt:i4>
      </vt:variant>
      <vt:variant>
        <vt:i4>326</vt:i4>
      </vt:variant>
      <vt:variant>
        <vt:i4>0</vt:i4>
      </vt:variant>
      <vt:variant>
        <vt:i4>5</vt:i4>
      </vt:variant>
      <vt:variant>
        <vt:lpwstr/>
      </vt:variant>
      <vt:variant>
        <vt:lpwstr>_Toc474748788</vt:lpwstr>
      </vt:variant>
      <vt:variant>
        <vt:i4>1507379</vt:i4>
      </vt:variant>
      <vt:variant>
        <vt:i4>320</vt:i4>
      </vt:variant>
      <vt:variant>
        <vt:i4>0</vt:i4>
      </vt:variant>
      <vt:variant>
        <vt:i4>5</vt:i4>
      </vt:variant>
      <vt:variant>
        <vt:lpwstr/>
      </vt:variant>
      <vt:variant>
        <vt:lpwstr>_Toc474748787</vt:lpwstr>
      </vt:variant>
      <vt:variant>
        <vt:i4>1507379</vt:i4>
      </vt:variant>
      <vt:variant>
        <vt:i4>314</vt:i4>
      </vt:variant>
      <vt:variant>
        <vt:i4>0</vt:i4>
      </vt:variant>
      <vt:variant>
        <vt:i4>5</vt:i4>
      </vt:variant>
      <vt:variant>
        <vt:lpwstr/>
      </vt:variant>
      <vt:variant>
        <vt:lpwstr>_Toc474748786</vt:lpwstr>
      </vt:variant>
      <vt:variant>
        <vt:i4>1507379</vt:i4>
      </vt:variant>
      <vt:variant>
        <vt:i4>308</vt:i4>
      </vt:variant>
      <vt:variant>
        <vt:i4>0</vt:i4>
      </vt:variant>
      <vt:variant>
        <vt:i4>5</vt:i4>
      </vt:variant>
      <vt:variant>
        <vt:lpwstr/>
      </vt:variant>
      <vt:variant>
        <vt:lpwstr>_Toc474748785</vt:lpwstr>
      </vt:variant>
      <vt:variant>
        <vt:i4>1507379</vt:i4>
      </vt:variant>
      <vt:variant>
        <vt:i4>302</vt:i4>
      </vt:variant>
      <vt:variant>
        <vt:i4>0</vt:i4>
      </vt:variant>
      <vt:variant>
        <vt:i4>5</vt:i4>
      </vt:variant>
      <vt:variant>
        <vt:lpwstr/>
      </vt:variant>
      <vt:variant>
        <vt:lpwstr>_Toc474748784</vt:lpwstr>
      </vt:variant>
      <vt:variant>
        <vt:i4>1507379</vt:i4>
      </vt:variant>
      <vt:variant>
        <vt:i4>296</vt:i4>
      </vt:variant>
      <vt:variant>
        <vt:i4>0</vt:i4>
      </vt:variant>
      <vt:variant>
        <vt:i4>5</vt:i4>
      </vt:variant>
      <vt:variant>
        <vt:lpwstr/>
      </vt:variant>
      <vt:variant>
        <vt:lpwstr>_Toc474748781</vt:lpwstr>
      </vt:variant>
      <vt:variant>
        <vt:i4>1507379</vt:i4>
      </vt:variant>
      <vt:variant>
        <vt:i4>290</vt:i4>
      </vt:variant>
      <vt:variant>
        <vt:i4>0</vt:i4>
      </vt:variant>
      <vt:variant>
        <vt:i4>5</vt:i4>
      </vt:variant>
      <vt:variant>
        <vt:lpwstr/>
      </vt:variant>
      <vt:variant>
        <vt:lpwstr>_Toc474748780</vt:lpwstr>
      </vt:variant>
      <vt:variant>
        <vt:i4>1572915</vt:i4>
      </vt:variant>
      <vt:variant>
        <vt:i4>284</vt:i4>
      </vt:variant>
      <vt:variant>
        <vt:i4>0</vt:i4>
      </vt:variant>
      <vt:variant>
        <vt:i4>5</vt:i4>
      </vt:variant>
      <vt:variant>
        <vt:lpwstr/>
      </vt:variant>
      <vt:variant>
        <vt:lpwstr>_Toc474748779</vt:lpwstr>
      </vt:variant>
      <vt:variant>
        <vt:i4>1572915</vt:i4>
      </vt:variant>
      <vt:variant>
        <vt:i4>278</vt:i4>
      </vt:variant>
      <vt:variant>
        <vt:i4>0</vt:i4>
      </vt:variant>
      <vt:variant>
        <vt:i4>5</vt:i4>
      </vt:variant>
      <vt:variant>
        <vt:lpwstr/>
      </vt:variant>
      <vt:variant>
        <vt:lpwstr>_Toc474748778</vt:lpwstr>
      </vt:variant>
      <vt:variant>
        <vt:i4>1572915</vt:i4>
      </vt:variant>
      <vt:variant>
        <vt:i4>272</vt:i4>
      </vt:variant>
      <vt:variant>
        <vt:i4>0</vt:i4>
      </vt:variant>
      <vt:variant>
        <vt:i4>5</vt:i4>
      </vt:variant>
      <vt:variant>
        <vt:lpwstr/>
      </vt:variant>
      <vt:variant>
        <vt:lpwstr>_Toc474748777</vt:lpwstr>
      </vt:variant>
      <vt:variant>
        <vt:i4>1572915</vt:i4>
      </vt:variant>
      <vt:variant>
        <vt:i4>266</vt:i4>
      </vt:variant>
      <vt:variant>
        <vt:i4>0</vt:i4>
      </vt:variant>
      <vt:variant>
        <vt:i4>5</vt:i4>
      </vt:variant>
      <vt:variant>
        <vt:lpwstr/>
      </vt:variant>
      <vt:variant>
        <vt:lpwstr>_Toc474748776</vt:lpwstr>
      </vt:variant>
      <vt:variant>
        <vt:i4>1572915</vt:i4>
      </vt:variant>
      <vt:variant>
        <vt:i4>260</vt:i4>
      </vt:variant>
      <vt:variant>
        <vt:i4>0</vt:i4>
      </vt:variant>
      <vt:variant>
        <vt:i4>5</vt:i4>
      </vt:variant>
      <vt:variant>
        <vt:lpwstr/>
      </vt:variant>
      <vt:variant>
        <vt:lpwstr>_Toc474748775</vt:lpwstr>
      </vt:variant>
      <vt:variant>
        <vt:i4>1572915</vt:i4>
      </vt:variant>
      <vt:variant>
        <vt:i4>254</vt:i4>
      </vt:variant>
      <vt:variant>
        <vt:i4>0</vt:i4>
      </vt:variant>
      <vt:variant>
        <vt:i4>5</vt:i4>
      </vt:variant>
      <vt:variant>
        <vt:lpwstr/>
      </vt:variant>
      <vt:variant>
        <vt:lpwstr>_Toc474748774</vt:lpwstr>
      </vt:variant>
      <vt:variant>
        <vt:i4>1572915</vt:i4>
      </vt:variant>
      <vt:variant>
        <vt:i4>248</vt:i4>
      </vt:variant>
      <vt:variant>
        <vt:i4>0</vt:i4>
      </vt:variant>
      <vt:variant>
        <vt:i4>5</vt:i4>
      </vt:variant>
      <vt:variant>
        <vt:lpwstr/>
      </vt:variant>
      <vt:variant>
        <vt:lpwstr>_Toc474748773</vt:lpwstr>
      </vt:variant>
      <vt:variant>
        <vt:i4>1572915</vt:i4>
      </vt:variant>
      <vt:variant>
        <vt:i4>242</vt:i4>
      </vt:variant>
      <vt:variant>
        <vt:i4>0</vt:i4>
      </vt:variant>
      <vt:variant>
        <vt:i4>5</vt:i4>
      </vt:variant>
      <vt:variant>
        <vt:lpwstr/>
      </vt:variant>
      <vt:variant>
        <vt:lpwstr>_Toc474748772</vt:lpwstr>
      </vt:variant>
      <vt:variant>
        <vt:i4>1572915</vt:i4>
      </vt:variant>
      <vt:variant>
        <vt:i4>236</vt:i4>
      </vt:variant>
      <vt:variant>
        <vt:i4>0</vt:i4>
      </vt:variant>
      <vt:variant>
        <vt:i4>5</vt:i4>
      </vt:variant>
      <vt:variant>
        <vt:lpwstr/>
      </vt:variant>
      <vt:variant>
        <vt:lpwstr>_Toc474748771</vt:lpwstr>
      </vt:variant>
      <vt:variant>
        <vt:i4>1572915</vt:i4>
      </vt:variant>
      <vt:variant>
        <vt:i4>230</vt:i4>
      </vt:variant>
      <vt:variant>
        <vt:i4>0</vt:i4>
      </vt:variant>
      <vt:variant>
        <vt:i4>5</vt:i4>
      </vt:variant>
      <vt:variant>
        <vt:lpwstr/>
      </vt:variant>
      <vt:variant>
        <vt:lpwstr>_Toc474748770</vt:lpwstr>
      </vt:variant>
      <vt:variant>
        <vt:i4>1638451</vt:i4>
      </vt:variant>
      <vt:variant>
        <vt:i4>224</vt:i4>
      </vt:variant>
      <vt:variant>
        <vt:i4>0</vt:i4>
      </vt:variant>
      <vt:variant>
        <vt:i4>5</vt:i4>
      </vt:variant>
      <vt:variant>
        <vt:lpwstr/>
      </vt:variant>
      <vt:variant>
        <vt:lpwstr>_Toc474748769</vt:lpwstr>
      </vt:variant>
      <vt:variant>
        <vt:i4>1638451</vt:i4>
      </vt:variant>
      <vt:variant>
        <vt:i4>218</vt:i4>
      </vt:variant>
      <vt:variant>
        <vt:i4>0</vt:i4>
      </vt:variant>
      <vt:variant>
        <vt:i4>5</vt:i4>
      </vt:variant>
      <vt:variant>
        <vt:lpwstr/>
      </vt:variant>
      <vt:variant>
        <vt:lpwstr>_Toc474748768</vt:lpwstr>
      </vt:variant>
      <vt:variant>
        <vt:i4>1638451</vt:i4>
      </vt:variant>
      <vt:variant>
        <vt:i4>212</vt:i4>
      </vt:variant>
      <vt:variant>
        <vt:i4>0</vt:i4>
      </vt:variant>
      <vt:variant>
        <vt:i4>5</vt:i4>
      </vt:variant>
      <vt:variant>
        <vt:lpwstr/>
      </vt:variant>
      <vt:variant>
        <vt:lpwstr>_Toc474748767</vt:lpwstr>
      </vt:variant>
      <vt:variant>
        <vt:i4>1638451</vt:i4>
      </vt:variant>
      <vt:variant>
        <vt:i4>206</vt:i4>
      </vt:variant>
      <vt:variant>
        <vt:i4>0</vt:i4>
      </vt:variant>
      <vt:variant>
        <vt:i4>5</vt:i4>
      </vt:variant>
      <vt:variant>
        <vt:lpwstr/>
      </vt:variant>
      <vt:variant>
        <vt:lpwstr>_Toc474748766</vt:lpwstr>
      </vt:variant>
      <vt:variant>
        <vt:i4>1638451</vt:i4>
      </vt:variant>
      <vt:variant>
        <vt:i4>200</vt:i4>
      </vt:variant>
      <vt:variant>
        <vt:i4>0</vt:i4>
      </vt:variant>
      <vt:variant>
        <vt:i4>5</vt:i4>
      </vt:variant>
      <vt:variant>
        <vt:lpwstr/>
      </vt:variant>
      <vt:variant>
        <vt:lpwstr>_Toc474748765</vt:lpwstr>
      </vt:variant>
      <vt:variant>
        <vt:i4>1638451</vt:i4>
      </vt:variant>
      <vt:variant>
        <vt:i4>194</vt:i4>
      </vt:variant>
      <vt:variant>
        <vt:i4>0</vt:i4>
      </vt:variant>
      <vt:variant>
        <vt:i4>5</vt:i4>
      </vt:variant>
      <vt:variant>
        <vt:lpwstr/>
      </vt:variant>
      <vt:variant>
        <vt:lpwstr>_Toc474748764</vt:lpwstr>
      </vt:variant>
      <vt:variant>
        <vt:i4>1638451</vt:i4>
      </vt:variant>
      <vt:variant>
        <vt:i4>188</vt:i4>
      </vt:variant>
      <vt:variant>
        <vt:i4>0</vt:i4>
      </vt:variant>
      <vt:variant>
        <vt:i4>5</vt:i4>
      </vt:variant>
      <vt:variant>
        <vt:lpwstr/>
      </vt:variant>
      <vt:variant>
        <vt:lpwstr>_Toc474748763</vt:lpwstr>
      </vt:variant>
      <vt:variant>
        <vt:i4>1638451</vt:i4>
      </vt:variant>
      <vt:variant>
        <vt:i4>182</vt:i4>
      </vt:variant>
      <vt:variant>
        <vt:i4>0</vt:i4>
      </vt:variant>
      <vt:variant>
        <vt:i4>5</vt:i4>
      </vt:variant>
      <vt:variant>
        <vt:lpwstr/>
      </vt:variant>
      <vt:variant>
        <vt:lpwstr>_Toc474748762</vt:lpwstr>
      </vt:variant>
      <vt:variant>
        <vt:i4>1638451</vt:i4>
      </vt:variant>
      <vt:variant>
        <vt:i4>176</vt:i4>
      </vt:variant>
      <vt:variant>
        <vt:i4>0</vt:i4>
      </vt:variant>
      <vt:variant>
        <vt:i4>5</vt:i4>
      </vt:variant>
      <vt:variant>
        <vt:lpwstr/>
      </vt:variant>
      <vt:variant>
        <vt:lpwstr>_Toc474748761</vt:lpwstr>
      </vt:variant>
      <vt:variant>
        <vt:i4>1638451</vt:i4>
      </vt:variant>
      <vt:variant>
        <vt:i4>170</vt:i4>
      </vt:variant>
      <vt:variant>
        <vt:i4>0</vt:i4>
      </vt:variant>
      <vt:variant>
        <vt:i4>5</vt:i4>
      </vt:variant>
      <vt:variant>
        <vt:lpwstr/>
      </vt:variant>
      <vt:variant>
        <vt:lpwstr>_Toc474748760</vt:lpwstr>
      </vt:variant>
      <vt:variant>
        <vt:i4>1703987</vt:i4>
      </vt:variant>
      <vt:variant>
        <vt:i4>164</vt:i4>
      </vt:variant>
      <vt:variant>
        <vt:i4>0</vt:i4>
      </vt:variant>
      <vt:variant>
        <vt:i4>5</vt:i4>
      </vt:variant>
      <vt:variant>
        <vt:lpwstr/>
      </vt:variant>
      <vt:variant>
        <vt:lpwstr>_Toc474748759</vt:lpwstr>
      </vt:variant>
      <vt:variant>
        <vt:i4>1703987</vt:i4>
      </vt:variant>
      <vt:variant>
        <vt:i4>158</vt:i4>
      </vt:variant>
      <vt:variant>
        <vt:i4>0</vt:i4>
      </vt:variant>
      <vt:variant>
        <vt:i4>5</vt:i4>
      </vt:variant>
      <vt:variant>
        <vt:lpwstr/>
      </vt:variant>
      <vt:variant>
        <vt:lpwstr>_Toc474748758</vt:lpwstr>
      </vt:variant>
      <vt:variant>
        <vt:i4>1703987</vt:i4>
      </vt:variant>
      <vt:variant>
        <vt:i4>152</vt:i4>
      </vt:variant>
      <vt:variant>
        <vt:i4>0</vt:i4>
      </vt:variant>
      <vt:variant>
        <vt:i4>5</vt:i4>
      </vt:variant>
      <vt:variant>
        <vt:lpwstr/>
      </vt:variant>
      <vt:variant>
        <vt:lpwstr>_Toc474748757</vt:lpwstr>
      </vt:variant>
      <vt:variant>
        <vt:i4>1703987</vt:i4>
      </vt:variant>
      <vt:variant>
        <vt:i4>146</vt:i4>
      </vt:variant>
      <vt:variant>
        <vt:i4>0</vt:i4>
      </vt:variant>
      <vt:variant>
        <vt:i4>5</vt:i4>
      </vt:variant>
      <vt:variant>
        <vt:lpwstr/>
      </vt:variant>
      <vt:variant>
        <vt:lpwstr>_Toc474748756</vt:lpwstr>
      </vt:variant>
      <vt:variant>
        <vt:i4>1703987</vt:i4>
      </vt:variant>
      <vt:variant>
        <vt:i4>140</vt:i4>
      </vt:variant>
      <vt:variant>
        <vt:i4>0</vt:i4>
      </vt:variant>
      <vt:variant>
        <vt:i4>5</vt:i4>
      </vt:variant>
      <vt:variant>
        <vt:lpwstr/>
      </vt:variant>
      <vt:variant>
        <vt:lpwstr>_Toc474748755</vt:lpwstr>
      </vt:variant>
      <vt:variant>
        <vt:i4>1703987</vt:i4>
      </vt:variant>
      <vt:variant>
        <vt:i4>134</vt:i4>
      </vt:variant>
      <vt:variant>
        <vt:i4>0</vt:i4>
      </vt:variant>
      <vt:variant>
        <vt:i4>5</vt:i4>
      </vt:variant>
      <vt:variant>
        <vt:lpwstr/>
      </vt:variant>
      <vt:variant>
        <vt:lpwstr>_Toc474748754</vt:lpwstr>
      </vt:variant>
      <vt:variant>
        <vt:i4>1703987</vt:i4>
      </vt:variant>
      <vt:variant>
        <vt:i4>128</vt:i4>
      </vt:variant>
      <vt:variant>
        <vt:i4>0</vt:i4>
      </vt:variant>
      <vt:variant>
        <vt:i4>5</vt:i4>
      </vt:variant>
      <vt:variant>
        <vt:lpwstr/>
      </vt:variant>
      <vt:variant>
        <vt:lpwstr>_Toc474748753</vt:lpwstr>
      </vt:variant>
      <vt:variant>
        <vt:i4>1703987</vt:i4>
      </vt:variant>
      <vt:variant>
        <vt:i4>122</vt:i4>
      </vt:variant>
      <vt:variant>
        <vt:i4>0</vt:i4>
      </vt:variant>
      <vt:variant>
        <vt:i4>5</vt:i4>
      </vt:variant>
      <vt:variant>
        <vt:lpwstr/>
      </vt:variant>
      <vt:variant>
        <vt:lpwstr>_Toc474748752</vt:lpwstr>
      </vt:variant>
      <vt:variant>
        <vt:i4>1703987</vt:i4>
      </vt:variant>
      <vt:variant>
        <vt:i4>116</vt:i4>
      </vt:variant>
      <vt:variant>
        <vt:i4>0</vt:i4>
      </vt:variant>
      <vt:variant>
        <vt:i4>5</vt:i4>
      </vt:variant>
      <vt:variant>
        <vt:lpwstr/>
      </vt:variant>
      <vt:variant>
        <vt:lpwstr>_Toc474748751</vt:lpwstr>
      </vt:variant>
      <vt:variant>
        <vt:i4>1703987</vt:i4>
      </vt:variant>
      <vt:variant>
        <vt:i4>110</vt:i4>
      </vt:variant>
      <vt:variant>
        <vt:i4>0</vt:i4>
      </vt:variant>
      <vt:variant>
        <vt:i4>5</vt:i4>
      </vt:variant>
      <vt:variant>
        <vt:lpwstr/>
      </vt:variant>
      <vt:variant>
        <vt:lpwstr>_Toc474748750</vt:lpwstr>
      </vt:variant>
      <vt:variant>
        <vt:i4>1769523</vt:i4>
      </vt:variant>
      <vt:variant>
        <vt:i4>104</vt:i4>
      </vt:variant>
      <vt:variant>
        <vt:i4>0</vt:i4>
      </vt:variant>
      <vt:variant>
        <vt:i4>5</vt:i4>
      </vt:variant>
      <vt:variant>
        <vt:lpwstr/>
      </vt:variant>
      <vt:variant>
        <vt:lpwstr>_Toc474748749</vt:lpwstr>
      </vt:variant>
      <vt:variant>
        <vt:i4>1769523</vt:i4>
      </vt:variant>
      <vt:variant>
        <vt:i4>98</vt:i4>
      </vt:variant>
      <vt:variant>
        <vt:i4>0</vt:i4>
      </vt:variant>
      <vt:variant>
        <vt:i4>5</vt:i4>
      </vt:variant>
      <vt:variant>
        <vt:lpwstr/>
      </vt:variant>
      <vt:variant>
        <vt:lpwstr>_Toc474748748</vt:lpwstr>
      </vt:variant>
      <vt:variant>
        <vt:i4>1769523</vt:i4>
      </vt:variant>
      <vt:variant>
        <vt:i4>92</vt:i4>
      </vt:variant>
      <vt:variant>
        <vt:i4>0</vt:i4>
      </vt:variant>
      <vt:variant>
        <vt:i4>5</vt:i4>
      </vt:variant>
      <vt:variant>
        <vt:lpwstr/>
      </vt:variant>
      <vt:variant>
        <vt:lpwstr>_Toc474748747</vt:lpwstr>
      </vt:variant>
      <vt:variant>
        <vt:i4>1769523</vt:i4>
      </vt:variant>
      <vt:variant>
        <vt:i4>86</vt:i4>
      </vt:variant>
      <vt:variant>
        <vt:i4>0</vt:i4>
      </vt:variant>
      <vt:variant>
        <vt:i4>5</vt:i4>
      </vt:variant>
      <vt:variant>
        <vt:lpwstr/>
      </vt:variant>
      <vt:variant>
        <vt:lpwstr>_Toc474748746</vt:lpwstr>
      </vt:variant>
      <vt:variant>
        <vt:i4>1769523</vt:i4>
      </vt:variant>
      <vt:variant>
        <vt:i4>80</vt:i4>
      </vt:variant>
      <vt:variant>
        <vt:i4>0</vt:i4>
      </vt:variant>
      <vt:variant>
        <vt:i4>5</vt:i4>
      </vt:variant>
      <vt:variant>
        <vt:lpwstr/>
      </vt:variant>
      <vt:variant>
        <vt:lpwstr>_Toc474748745</vt:lpwstr>
      </vt:variant>
      <vt:variant>
        <vt:i4>1769523</vt:i4>
      </vt:variant>
      <vt:variant>
        <vt:i4>74</vt:i4>
      </vt:variant>
      <vt:variant>
        <vt:i4>0</vt:i4>
      </vt:variant>
      <vt:variant>
        <vt:i4>5</vt:i4>
      </vt:variant>
      <vt:variant>
        <vt:lpwstr/>
      </vt:variant>
      <vt:variant>
        <vt:lpwstr>_Toc474748744</vt:lpwstr>
      </vt:variant>
      <vt:variant>
        <vt:i4>1769523</vt:i4>
      </vt:variant>
      <vt:variant>
        <vt:i4>68</vt:i4>
      </vt:variant>
      <vt:variant>
        <vt:i4>0</vt:i4>
      </vt:variant>
      <vt:variant>
        <vt:i4>5</vt:i4>
      </vt:variant>
      <vt:variant>
        <vt:lpwstr/>
      </vt:variant>
      <vt:variant>
        <vt:lpwstr>_Toc474748743</vt:lpwstr>
      </vt:variant>
      <vt:variant>
        <vt:i4>1769523</vt:i4>
      </vt:variant>
      <vt:variant>
        <vt:i4>62</vt:i4>
      </vt:variant>
      <vt:variant>
        <vt:i4>0</vt:i4>
      </vt:variant>
      <vt:variant>
        <vt:i4>5</vt:i4>
      </vt:variant>
      <vt:variant>
        <vt:lpwstr/>
      </vt:variant>
      <vt:variant>
        <vt:lpwstr>_Toc474748742</vt:lpwstr>
      </vt:variant>
      <vt:variant>
        <vt:i4>1769523</vt:i4>
      </vt:variant>
      <vt:variant>
        <vt:i4>56</vt:i4>
      </vt:variant>
      <vt:variant>
        <vt:i4>0</vt:i4>
      </vt:variant>
      <vt:variant>
        <vt:i4>5</vt:i4>
      </vt:variant>
      <vt:variant>
        <vt:lpwstr/>
      </vt:variant>
      <vt:variant>
        <vt:lpwstr>_Toc474748741</vt:lpwstr>
      </vt:variant>
      <vt:variant>
        <vt:i4>1835059</vt:i4>
      </vt:variant>
      <vt:variant>
        <vt:i4>50</vt:i4>
      </vt:variant>
      <vt:variant>
        <vt:i4>0</vt:i4>
      </vt:variant>
      <vt:variant>
        <vt:i4>5</vt:i4>
      </vt:variant>
      <vt:variant>
        <vt:lpwstr/>
      </vt:variant>
      <vt:variant>
        <vt:lpwstr>_Toc474748739</vt:lpwstr>
      </vt:variant>
      <vt:variant>
        <vt:i4>1835059</vt:i4>
      </vt:variant>
      <vt:variant>
        <vt:i4>44</vt:i4>
      </vt:variant>
      <vt:variant>
        <vt:i4>0</vt:i4>
      </vt:variant>
      <vt:variant>
        <vt:i4>5</vt:i4>
      </vt:variant>
      <vt:variant>
        <vt:lpwstr/>
      </vt:variant>
      <vt:variant>
        <vt:lpwstr>_Toc474748738</vt:lpwstr>
      </vt:variant>
      <vt:variant>
        <vt:i4>1835059</vt:i4>
      </vt:variant>
      <vt:variant>
        <vt:i4>38</vt:i4>
      </vt:variant>
      <vt:variant>
        <vt:i4>0</vt:i4>
      </vt:variant>
      <vt:variant>
        <vt:i4>5</vt:i4>
      </vt:variant>
      <vt:variant>
        <vt:lpwstr/>
      </vt:variant>
      <vt:variant>
        <vt:lpwstr>_Toc474748737</vt:lpwstr>
      </vt:variant>
      <vt:variant>
        <vt:i4>1835059</vt:i4>
      </vt:variant>
      <vt:variant>
        <vt:i4>32</vt:i4>
      </vt:variant>
      <vt:variant>
        <vt:i4>0</vt:i4>
      </vt:variant>
      <vt:variant>
        <vt:i4>5</vt:i4>
      </vt:variant>
      <vt:variant>
        <vt:lpwstr/>
      </vt:variant>
      <vt:variant>
        <vt:lpwstr>_Toc474748736</vt:lpwstr>
      </vt:variant>
      <vt:variant>
        <vt:i4>1835059</vt:i4>
      </vt:variant>
      <vt:variant>
        <vt:i4>26</vt:i4>
      </vt:variant>
      <vt:variant>
        <vt:i4>0</vt:i4>
      </vt:variant>
      <vt:variant>
        <vt:i4>5</vt:i4>
      </vt:variant>
      <vt:variant>
        <vt:lpwstr/>
      </vt:variant>
      <vt:variant>
        <vt:lpwstr>_Toc474748735</vt:lpwstr>
      </vt:variant>
      <vt:variant>
        <vt:i4>1835059</vt:i4>
      </vt:variant>
      <vt:variant>
        <vt:i4>20</vt:i4>
      </vt:variant>
      <vt:variant>
        <vt:i4>0</vt:i4>
      </vt:variant>
      <vt:variant>
        <vt:i4>5</vt:i4>
      </vt:variant>
      <vt:variant>
        <vt:lpwstr/>
      </vt:variant>
      <vt:variant>
        <vt:lpwstr>_Toc474748734</vt:lpwstr>
      </vt:variant>
      <vt:variant>
        <vt:i4>1835059</vt:i4>
      </vt:variant>
      <vt:variant>
        <vt:i4>14</vt:i4>
      </vt:variant>
      <vt:variant>
        <vt:i4>0</vt:i4>
      </vt:variant>
      <vt:variant>
        <vt:i4>5</vt:i4>
      </vt:variant>
      <vt:variant>
        <vt:lpwstr/>
      </vt:variant>
      <vt:variant>
        <vt:lpwstr>_Toc474748733</vt:lpwstr>
      </vt:variant>
      <vt:variant>
        <vt:i4>1835059</vt:i4>
      </vt:variant>
      <vt:variant>
        <vt:i4>8</vt:i4>
      </vt:variant>
      <vt:variant>
        <vt:i4>0</vt:i4>
      </vt:variant>
      <vt:variant>
        <vt:i4>5</vt:i4>
      </vt:variant>
      <vt:variant>
        <vt:lpwstr/>
      </vt:variant>
      <vt:variant>
        <vt:lpwstr>_Toc474748732</vt:lpwstr>
      </vt:variant>
      <vt:variant>
        <vt:i4>1835059</vt:i4>
      </vt:variant>
      <vt:variant>
        <vt:i4>2</vt:i4>
      </vt:variant>
      <vt:variant>
        <vt:i4>0</vt:i4>
      </vt:variant>
      <vt:variant>
        <vt:i4>5</vt:i4>
      </vt:variant>
      <vt:variant>
        <vt:lpwstr/>
      </vt:variant>
      <vt:variant>
        <vt:lpwstr>_Toc474748731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东莞市政府采购</dc:title>
  <dc:creator>微软用户</dc:creator>
  <cp:lastModifiedBy>NTKO</cp:lastModifiedBy>
  <cp:revision>12</cp:revision>
  <cp:lastPrinted>2017-12-15T01:18:00Z</cp:lastPrinted>
  <dcterms:created xsi:type="dcterms:W3CDTF">2017-12-22T06:28:00Z</dcterms:created>
  <dcterms:modified xsi:type="dcterms:W3CDTF">2017-12-28T02:20:00Z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