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710" w:rsidRPr="00800BCE" w:rsidRDefault="008F5710" w:rsidP="0054068F">
      <w:pPr>
        <w:widowControl/>
        <w:shd w:val="clear" w:color="auto" w:fill="FFFFFF"/>
        <w:jc w:val="center"/>
        <w:rPr>
          <w:rFonts w:ascii="Calibri" w:eastAsia="宋体" w:hAnsi="Calibri" w:cs="宋体"/>
          <w:kern w:val="0"/>
          <w:szCs w:val="21"/>
        </w:rPr>
      </w:pPr>
      <w:r w:rsidRPr="00800BCE">
        <w:rPr>
          <w:rFonts w:ascii="仿宋" w:eastAsia="仿宋" w:hAnsi="仿宋" w:cs="宋体" w:hint="eastAsia"/>
          <w:b/>
          <w:bCs/>
          <w:kern w:val="0"/>
          <w:sz w:val="36"/>
          <w:szCs w:val="36"/>
          <w:shd w:val="clear" w:color="auto" w:fill="FFFFFF"/>
        </w:rPr>
        <w:t>东莞理工学院</w:t>
      </w:r>
      <w:r w:rsidR="0054068F" w:rsidRPr="00800BCE">
        <w:rPr>
          <w:rFonts w:ascii="仿宋" w:eastAsia="仿宋" w:hAnsi="仿宋" w:cs="宋体" w:hint="eastAsia"/>
          <w:b/>
          <w:bCs/>
          <w:kern w:val="0"/>
          <w:sz w:val="36"/>
          <w:szCs w:val="36"/>
          <w:shd w:val="clear" w:color="auto" w:fill="FFFFFF"/>
        </w:rPr>
        <w:t>教师休息室配套用品等采购</w:t>
      </w:r>
    </w:p>
    <w:p w:rsidR="008F5710" w:rsidRPr="00800BCE" w:rsidRDefault="008F5710" w:rsidP="008F5710">
      <w:pPr>
        <w:widowControl/>
        <w:shd w:val="clear" w:color="auto" w:fill="FFFFFF"/>
        <w:ind w:firstLine="3072"/>
        <w:rPr>
          <w:rFonts w:ascii="Calibri" w:eastAsia="宋体" w:hAnsi="Calibri" w:cs="宋体"/>
          <w:kern w:val="0"/>
          <w:szCs w:val="21"/>
        </w:rPr>
      </w:pPr>
      <w:bookmarkStart w:id="0" w:name="OLE_LINK1"/>
      <w:r w:rsidRPr="00800BCE">
        <w:rPr>
          <w:rFonts w:ascii="仿宋" w:eastAsia="仿宋" w:hAnsi="仿宋" w:cs="宋体" w:hint="eastAsia"/>
          <w:b/>
          <w:bCs/>
          <w:kern w:val="0"/>
          <w:sz w:val="36"/>
          <w:szCs w:val="36"/>
          <w:shd w:val="clear" w:color="auto" w:fill="FFFFFF"/>
        </w:rPr>
        <w:t>询价通知书</w:t>
      </w:r>
    </w:p>
    <w:p w:rsidR="008F5710" w:rsidRPr="00800BCE" w:rsidRDefault="008F5710" w:rsidP="008F5710">
      <w:pPr>
        <w:widowControl/>
        <w:shd w:val="clear" w:color="auto" w:fill="FFFFFF"/>
        <w:ind w:firstLine="420"/>
        <w:rPr>
          <w:rFonts w:ascii="Calibri" w:eastAsia="宋体" w:hAnsi="Calibri" w:cs="宋体"/>
          <w:kern w:val="0"/>
          <w:szCs w:val="21"/>
        </w:rPr>
      </w:pPr>
      <w:r w:rsidRPr="00800BCE">
        <w:rPr>
          <w:rFonts w:ascii="仿宋" w:eastAsia="仿宋" w:hAnsi="仿宋" w:cs="宋体" w:hint="eastAsia"/>
          <w:kern w:val="0"/>
          <w:szCs w:val="21"/>
          <w:shd w:val="clear" w:color="auto" w:fill="FFFFFF"/>
        </w:rPr>
        <w:t>兹有</w:t>
      </w:r>
      <w:r w:rsidRPr="00800BCE">
        <w:rPr>
          <w:rFonts w:ascii="仿宋" w:eastAsia="仿宋" w:hAnsi="仿宋" w:cs="宋体" w:hint="eastAsia"/>
          <w:kern w:val="0"/>
          <w:sz w:val="22"/>
          <w:shd w:val="clear" w:color="auto" w:fill="FFFFFF"/>
        </w:rPr>
        <w:t>东莞理工学院教师休息室配套用品等采购</w:t>
      </w:r>
      <w:r w:rsidRPr="00800BCE">
        <w:rPr>
          <w:rFonts w:ascii="仿宋" w:eastAsia="仿宋" w:hAnsi="仿宋" w:cs="宋体" w:hint="eastAsia"/>
          <w:kern w:val="0"/>
          <w:szCs w:val="21"/>
          <w:shd w:val="clear" w:color="auto" w:fill="FFFFFF"/>
        </w:rPr>
        <w:t>，现向社会供应商进行询价，符合相应资格条件的供应商根据询价通知书的要求进行报价。项目采购的质量、服务需求及供应商报价所要具备的条件如下：</w:t>
      </w:r>
    </w:p>
    <w:p w:rsidR="008F5710" w:rsidRPr="00800BCE" w:rsidRDefault="008F5710" w:rsidP="008F5710">
      <w:pPr>
        <w:widowControl/>
        <w:shd w:val="clear" w:color="auto" w:fill="FFFFFF"/>
        <w:spacing w:line="400" w:lineRule="atLeast"/>
        <w:rPr>
          <w:rFonts w:ascii="Calibri" w:eastAsia="宋体" w:hAnsi="Calibri" w:cs="宋体"/>
          <w:kern w:val="0"/>
          <w:szCs w:val="21"/>
        </w:rPr>
      </w:pPr>
      <w:r w:rsidRPr="00800BCE">
        <w:rPr>
          <w:rFonts w:ascii="仿宋" w:eastAsia="仿宋" w:hAnsi="仿宋" w:cs="宋体" w:hint="eastAsia"/>
          <w:b/>
          <w:bCs/>
          <w:kern w:val="0"/>
          <w:sz w:val="24"/>
          <w:szCs w:val="24"/>
        </w:rPr>
        <w:t>一、工程基本情况：</w:t>
      </w:r>
    </w:p>
    <w:p w:rsidR="008F5710" w:rsidRPr="00800BCE" w:rsidRDefault="008F5710" w:rsidP="008F5710">
      <w:pPr>
        <w:widowControl/>
        <w:shd w:val="clear" w:color="auto" w:fill="FFFFFF"/>
        <w:spacing w:line="315" w:lineRule="atLeast"/>
        <w:ind w:firstLine="480"/>
        <w:rPr>
          <w:rFonts w:ascii="Calibri" w:eastAsia="宋体" w:hAnsi="Calibri" w:cs="宋体"/>
          <w:kern w:val="0"/>
          <w:szCs w:val="21"/>
        </w:rPr>
      </w:pPr>
      <w:r w:rsidRPr="00800BCE">
        <w:rPr>
          <w:rFonts w:ascii="仿宋" w:eastAsia="仿宋" w:hAnsi="仿宋" w:cs="宋体" w:hint="eastAsia"/>
          <w:kern w:val="0"/>
          <w:sz w:val="24"/>
          <w:szCs w:val="24"/>
        </w:rPr>
        <w:t>1.项目名称：东莞理工学院教师休息室配套用品等采购</w:t>
      </w:r>
    </w:p>
    <w:p w:rsidR="008F5710" w:rsidRPr="00800BCE" w:rsidRDefault="008F5710" w:rsidP="008F5710">
      <w:pPr>
        <w:widowControl/>
        <w:shd w:val="clear" w:color="auto" w:fill="FFFFFF"/>
        <w:spacing w:line="315" w:lineRule="atLeast"/>
        <w:ind w:firstLine="480"/>
        <w:rPr>
          <w:rFonts w:ascii="Calibri" w:eastAsia="宋体" w:hAnsi="Calibri" w:cs="宋体"/>
          <w:kern w:val="0"/>
          <w:szCs w:val="21"/>
        </w:rPr>
      </w:pPr>
      <w:r w:rsidRPr="00800BCE">
        <w:rPr>
          <w:rFonts w:ascii="仿宋" w:eastAsia="仿宋" w:hAnsi="仿宋" w:cs="宋体" w:hint="eastAsia"/>
          <w:kern w:val="0"/>
          <w:sz w:val="24"/>
          <w:szCs w:val="24"/>
        </w:rPr>
        <w:t>2.项目内容：沙发、茶几、柜子及配套用品、橱柜及配套设施等。</w:t>
      </w:r>
    </w:p>
    <w:p w:rsidR="008F5710" w:rsidRPr="00800BCE" w:rsidRDefault="008F5710" w:rsidP="008679D1">
      <w:pPr>
        <w:widowControl/>
        <w:shd w:val="clear" w:color="auto" w:fill="FFFFFF"/>
        <w:spacing w:line="315" w:lineRule="atLeast"/>
        <w:ind w:firstLineChars="200" w:firstLine="480"/>
        <w:rPr>
          <w:rFonts w:ascii="Calibri" w:eastAsia="宋体" w:hAnsi="Calibri" w:cs="宋体"/>
          <w:kern w:val="0"/>
          <w:szCs w:val="21"/>
        </w:rPr>
      </w:pPr>
      <w:r w:rsidRPr="00800BCE">
        <w:rPr>
          <w:rFonts w:ascii="仿宋" w:eastAsia="仿宋" w:hAnsi="仿宋" w:cs="宋体" w:hint="eastAsia"/>
          <w:kern w:val="0"/>
          <w:sz w:val="24"/>
          <w:szCs w:val="24"/>
        </w:rPr>
        <w:t>3.</w:t>
      </w:r>
      <w:r w:rsidR="00FA3198" w:rsidRPr="00800BCE">
        <w:rPr>
          <w:rFonts w:ascii="仿宋" w:eastAsia="仿宋" w:hAnsi="仿宋" w:cs="宋体" w:hint="eastAsia"/>
          <w:kern w:val="0"/>
          <w:sz w:val="24"/>
          <w:szCs w:val="24"/>
        </w:rPr>
        <w:t>项目位置：东莞理工学院</w:t>
      </w:r>
      <w:proofErr w:type="gramStart"/>
      <w:r w:rsidR="00FA3198" w:rsidRPr="00800BCE">
        <w:rPr>
          <w:rFonts w:ascii="仿宋" w:eastAsia="仿宋" w:hAnsi="仿宋" w:cs="宋体" w:hint="eastAsia"/>
          <w:kern w:val="0"/>
          <w:sz w:val="24"/>
          <w:szCs w:val="24"/>
        </w:rPr>
        <w:t>莞</w:t>
      </w:r>
      <w:proofErr w:type="gramEnd"/>
      <w:r w:rsidR="00FA3198" w:rsidRPr="00800BCE">
        <w:rPr>
          <w:rFonts w:ascii="仿宋" w:eastAsia="仿宋" w:hAnsi="仿宋" w:cs="宋体" w:hint="eastAsia"/>
          <w:kern w:val="0"/>
          <w:sz w:val="24"/>
          <w:szCs w:val="24"/>
        </w:rPr>
        <w:t>城校区</w:t>
      </w:r>
    </w:p>
    <w:p w:rsidR="008F5710" w:rsidRPr="00800BCE" w:rsidRDefault="008F5710" w:rsidP="008F5710">
      <w:pPr>
        <w:widowControl/>
        <w:shd w:val="clear" w:color="auto" w:fill="FFFFFF"/>
        <w:spacing w:line="400" w:lineRule="atLeast"/>
        <w:ind w:firstLine="480"/>
        <w:rPr>
          <w:rFonts w:ascii="Calibri" w:eastAsia="宋体" w:hAnsi="Calibri" w:cs="宋体"/>
          <w:kern w:val="0"/>
          <w:szCs w:val="21"/>
        </w:rPr>
      </w:pPr>
      <w:r w:rsidRPr="00800BCE">
        <w:rPr>
          <w:rFonts w:ascii="仿宋" w:eastAsia="仿宋" w:hAnsi="仿宋" w:cs="宋体" w:hint="eastAsia"/>
          <w:kern w:val="0"/>
          <w:sz w:val="24"/>
          <w:szCs w:val="24"/>
        </w:rPr>
        <w:t>4.项目工期：</w:t>
      </w:r>
      <w:r w:rsidR="00FA3198" w:rsidRPr="00800BCE">
        <w:rPr>
          <w:rFonts w:ascii="宋体" w:eastAsia="宋体" w:hAnsi="宋体" w:cs="宋体" w:hint="eastAsia"/>
          <w:kern w:val="0"/>
          <w:sz w:val="24"/>
          <w:szCs w:val="24"/>
          <w:u w:val="single"/>
        </w:rPr>
        <w:t>10</w:t>
      </w:r>
      <w:r w:rsidRPr="00800BCE">
        <w:rPr>
          <w:rFonts w:ascii="仿宋" w:eastAsia="仿宋" w:hAnsi="仿宋" w:cs="宋体" w:hint="eastAsia"/>
          <w:kern w:val="0"/>
          <w:sz w:val="24"/>
          <w:szCs w:val="24"/>
        </w:rPr>
        <w:t>个日历天、</w:t>
      </w:r>
      <w:proofErr w:type="gramStart"/>
      <w:r w:rsidRPr="00800BCE">
        <w:rPr>
          <w:rFonts w:ascii="仿宋" w:eastAsia="仿宋" w:hAnsi="仿宋" w:cs="宋体" w:hint="eastAsia"/>
          <w:kern w:val="0"/>
          <w:sz w:val="24"/>
          <w:szCs w:val="24"/>
        </w:rPr>
        <w:t>签定</w:t>
      </w:r>
      <w:proofErr w:type="gramEnd"/>
      <w:r w:rsidRPr="00800BCE">
        <w:rPr>
          <w:rFonts w:ascii="仿宋" w:eastAsia="仿宋" w:hAnsi="仿宋" w:cs="宋体" w:hint="eastAsia"/>
          <w:kern w:val="0"/>
          <w:sz w:val="24"/>
          <w:szCs w:val="24"/>
        </w:rPr>
        <w:t>合同后</w:t>
      </w:r>
      <w:r w:rsidR="00FA3198" w:rsidRPr="00800BCE">
        <w:rPr>
          <w:rFonts w:ascii="宋体" w:eastAsia="宋体" w:hAnsi="宋体" w:cs="宋体" w:hint="eastAsia"/>
          <w:kern w:val="0"/>
          <w:sz w:val="24"/>
          <w:szCs w:val="24"/>
          <w:u w:val="single"/>
        </w:rPr>
        <w:t>10</w:t>
      </w:r>
      <w:r w:rsidRPr="00800BCE">
        <w:rPr>
          <w:rFonts w:ascii="仿宋" w:eastAsia="仿宋" w:hAnsi="仿宋" w:cs="宋体" w:hint="eastAsia"/>
          <w:kern w:val="0"/>
          <w:sz w:val="24"/>
          <w:szCs w:val="24"/>
        </w:rPr>
        <w:t>个</w:t>
      </w:r>
      <w:proofErr w:type="gramStart"/>
      <w:r w:rsidRPr="00800BCE">
        <w:rPr>
          <w:rFonts w:ascii="仿宋" w:eastAsia="仿宋" w:hAnsi="仿宋" w:cs="宋体" w:hint="eastAsia"/>
          <w:kern w:val="0"/>
          <w:sz w:val="24"/>
          <w:szCs w:val="24"/>
        </w:rPr>
        <w:t>日历天</w:t>
      </w:r>
      <w:proofErr w:type="gramEnd"/>
      <w:r w:rsidRPr="00800BCE">
        <w:rPr>
          <w:rFonts w:ascii="仿宋" w:eastAsia="仿宋" w:hAnsi="仿宋" w:cs="宋体" w:hint="eastAsia"/>
          <w:kern w:val="0"/>
          <w:sz w:val="24"/>
          <w:szCs w:val="24"/>
        </w:rPr>
        <w:t>内完成所有设备安装调试工作。</w:t>
      </w:r>
    </w:p>
    <w:p w:rsidR="008F5710" w:rsidRPr="00800BCE" w:rsidRDefault="008F5710" w:rsidP="008F5710">
      <w:pPr>
        <w:widowControl/>
        <w:shd w:val="clear" w:color="auto" w:fill="FFFFFF"/>
        <w:spacing w:line="400" w:lineRule="atLeast"/>
        <w:ind w:firstLine="480"/>
        <w:rPr>
          <w:rFonts w:ascii="Calibri" w:eastAsia="宋体" w:hAnsi="Calibri" w:cs="宋体"/>
          <w:kern w:val="0"/>
          <w:szCs w:val="21"/>
        </w:rPr>
      </w:pPr>
      <w:r w:rsidRPr="00800BCE">
        <w:rPr>
          <w:rFonts w:ascii="仿宋" w:eastAsia="仿宋" w:hAnsi="仿宋" w:cs="宋体" w:hint="eastAsia"/>
          <w:kern w:val="0"/>
          <w:sz w:val="24"/>
          <w:szCs w:val="24"/>
        </w:rPr>
        <w:t>5.质量和技术要求：合格标准，符合国家、省、市及行业现行的相关文件和规定执行，根据合同要求，提供项目的组织实施方案。</w:t>
      </w:r>
    </w:p>
    <w:p w:rsidR="008F5710" w:rsidRPr="00800BCE" w:rsidRDefault="008F5710" w:rsidP="008F5710">
      <w:pPr>
        <w:widowControl/>
        <w:shd w:val="clear" w:color="auto" w:fill="FFFFFF"/>
        <w:spacing w:line="400" w:lineRule="atLeast"/>
        <w:rPr>
          <w:rFonts w:ascii="Calibri" w:eastAsia="宋体" w:hAnsi="Calibri" w:cs="宋体"/>
          <w:kern w:val="0"/>
          <w:szCs w:val="21"/>
        </w:rPr>
      </w:pPr>
      <w:r w:rsidRPr="00800BCE">
        <w:rPr>
          <w:rFonts w:ascii="仿宋" w:eastAsia="仿宋" w:hAnsi="仿宋" w:cs="宋体" w:hint="eastAsia"/>
          <w:b/>
          <w:bCs/>
          <w:kern w:val="0"/>
          <w:sz w:val="24"/>
          <w:szCs w:val="24"/>
        </w:rPr>
        <w:t>二 、用户需求：</w:t>
      </w:r>
    </w:p>
    <w:p w:rsidR="008F5710" w:rsidRPr="00800BCE" w:rsidRDefault="008F5710" w:rsidP="00812A7A">
      <w:pPr>
        <w:widowControl/>
        <w:shd w:val="clear" w:color="auto" w:fill="FFFFFF"/>
        <w:spacing w:line="273" w:lineRule="atLeast"/>
        <w:rPr>
          <w:rFonts w:ascii="Calibri" w:eastAsia="宋体" w:hAnsi="Calibri" w:cs="宋体"/>
          <w:kern w:val="0"/>
          <w:sz w:val="24"/>
          <w:szCs w:val="24"/>
        </w:rPr>
      </w:pPr>
      <w:r w:rsidRPr="00800BCE">
        <w:rPr>
          <w:rFonts w:ascii="Times New Roman" w:eastAsia="仿宋" w:hAnsi="Times New Roman" w:cs="Times New Roman"/>
          <w:kern w:val="0"/>
          <w:sz w:val="14"/>
          <w:szCs w:val="14"/>
        </w:rPr>
        <w:t>  </w:t>
      </w:r>
      <w:r w:rsidRPr="00800BCE">
        <w:rPr>
          <w:rFonts w:ascii="宋体" w:eastAsia="宋体" w:hAnsi="宋体" w:cs="宋体" w:hint="eastAsia"/>
          <w:kern w:val="0"/>
          <w:sz w:val="24"/>
          <w:szCs w:val="24"/>
        </w:rPr>
        <w:t> </w:t>
      </w:r>
      <w:r w:rsidRPr="00800BCE">
        <w:rPr>
          <w:rFonts w:ascii="仿宋" w:eastAsia="仿宋" w:hAnsi="仿宋" w:cs="宋体" w:hint="eastAsia"/>
          <w:kern w:val="0"/>
          <w:sz w:val="24"/>
          <w:szCs w:val="24"/>
        </w:rPr>
        <w:t>技术要求：</w:t>
      </w:r>
    </w:p>
    <w:tbl>
      <w:tblPr>
        <w:tblW w:w="0" w:type="auto"/>
        <w:tblLayout w:type="fixed"/>
        <w:tblCellMar>
          <w:left w:w="0" w:type="dxa"/>
          <w:right w:w="0" w:type="dxa"/>
        </w:tblCellMar>
        <w:tblLook w:val="04A0" w:firstRow="1" w:lastRow="0" w:firstColumn="1" w:lastColumn="0" w:noHBand="0" w:noVBand="1"/>
      </w:tblPr>
      <w:tblGrid>
        <w:gridCol w:w="299"/>
        <w:gridCol w:w="567"/>
        <w:gridCol w:w="7470"/>
      </w:tblGrid>
      <w:tr w:rsidR="00800BCE" w:rsidRPr="00800BCE" w:rsidTr="008F5710">
        <w:trPr>
          <w:trHeight w:val="285"/>
        </w:trPr>
        <w:tc>
          <w:tcPr>
            <w:tcW w:w="2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F5710" w:rsidRPr="00800BCE" w:rsidRDefault="008F5710" w:rsidP="008F5710">
            <w:pPr>
              <w:widowControl/>
              <w:jc w:val="center"/>
              <w:textAlignment w:val="center"/>
              <w:rPr>
                <w:rFonts w:ascii="Calibri" w:eastAsia="宋体" w:hAnsi="Calibri" w:cs="宋体"/>
                <w:kern w:val="0"/>
                <w:szCs w:val="21"/>
              </w:rPr>
            </w:pPr>
            <w:r w:rsidRPr="00800BCE">
              <w:rPr>
                <w:rFonts w:ascii="仿宋" w:eastAsia="仿宋" w:hAnsi="仿宋" w:cs="宋体" w:hint="eastAsia"/>
                <w:b/>
                <w:bCs/>
                <w:kern w:val="0"/>
                <w:sz w:val="18"/>
                <w:szCs w:val="18"/>
              </w:rPr>
              <w:t>序号</w:t>
            </w:r>
          </w:p>
        </w:tc>
        <w:tc>
          <w:tcPr>
            <w:tcW w:w="567"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F5710" w:rsidRPr="00800BCE" w:rsidRDefault="008F5710" w:rsidP="008F5710">
            <w:pPr>
              <w:widowControl/>
              <w:jc w:val="center"/>
              <w:textAlignment w:val="center"/>
              <w:rPr>
                <w:rFonts w:ascii="Calibri" w:eastAsia="宋体" w:hAnsi="Calibri" w:cs="宋体"/>
                <w:kern w:val="0"/>
                <w:szCs w:val="21"/>
              </w:rPr>
            </w:pPr>
            <w:r w:rsidRPr="00800BCE">
              <w:rPr>
                <w:rFonts w:ascii="仿宋" w:eastAsia="仿宋" w:hAnsi="仿宋" w:cs="宋体" w:hint="eastAsia"/>
                <w:b/>
                <w:bCs/>
                <w:kern w:val="0"/>
                <w:sz w:val="18"/>
                <w:szCs w:val="18"/>
              </w:rPr>
              <w:t>项目名称</w:t>
            </w:r>
          </w:p>
        </w:tc>
        <w:tc>
          <w:tcPr>
            <w:tcW w:w="747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F5710" w:rsidRPr="00800BCE" w:rsidRDefault="008F5710" w:rsidP="008F5710">
            <w:pPr>
              <w:widowControl/>
              <w:jc w:val="center"/>
              <w:textAlignment w:val="center"/>
              <w:rPr>
                <w:rFonts w:ascii="Calibri" w:eastAsia="宋体" w:hAnsi="Calibri" w:cs="宋体"/>
                <w:kern w:val="0"/>
                <w:szCs w:val="21"/>
              </w:rPr>
            </w:pPr>
            <w:r w:rsidRPr="00800BCE">
              <w:rPr>
                <w:rFonts w:ascii="仿宋" w:eastAsia="仿宋" w:hAnsi="仿宋" w:cs="宋体" w:hint="eastAsia"/>
                <w:b/>
                <w:bCs/>
                <w:kern w:val="0"/>
                <w:sz w:val="18"/>
                <w:szCs w:val="18"/>
              </w:rPr>
              <w:t>技术参数要求</w:t>
            </w:r>
          </w:p>
        </w:tc>
      </w:tr>
      <w:tr w:rsidR="00800BCE" w:rsidRPr="00800BCE" w:rsidTr="00812A7A">
        <w:trPr>
          <w:trHeight w:val="2539"/>
        </w:trPr>
        <w:tc>
          <w:tcPr>
            <w:tcW w:w="299"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F5710" w:rsidRPr="00800BCE" w:rsidRDefault="008F5710" w:rsidP="008F5710">
            <w:pPr>
              <w:widowControl/>
              <w:jc w:val="center"/>
              <w:textAlignment w:val="center"/>
              <w:rPr>
                <w:rFonts w:ascii="Calibri" w:eastAsia="宋体" w:hAnsi="Calibri" w:cs="宋体"/>
                <w:kern w:val="0"/>
                <w:szCs w:val="21"/>
              </w:rPr>
            </w:pPr>
            <w:r w:rsidRPr="00800BCE">
              <w:rPr>
                <w:rFonts w:ascii="仿宋" w:eastAsia="仿宋" w:hAnsi="仿宋" w:cs="宋体" w:hint="eastAsia"/>
                <w:kern w:val="0"/>
                <w:sz w:val="18"/>
                <w:szCs w:val="18"/>
              </w:rPr>
              <w:t>1</w:t>
            </w:r>
          </w:p>
        </w:tc>
        <w:tc>
          <w:tcPr>
            <w:tcW w:w="56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F5710" w:rsidRPr="00800BCE" w:rsidRDefault="008F5710" w:rsidP="008F5710">
            <w:pPr>
              <w:widowControl/>
              <w:jc w:val="left"/>
              <w:textAlignment w:val="center"/>
              <w:rPr>
                <w:rFonts w:ascii="Calibri" w:eastAsia="宋体" w:hAnsi="Calibri" w:cs="宋体"/>
                <w:kern w:val="0"/>
                <w:szCs w:val="21"/>
              </w:rPr>
            </w:pPr>
            <w:r w:rsidRPr="00800BCE">
              <w:rPr>
                <w:rFonts w:ascii="仿宋" w:eastAsia="仿宋" w:hAnsi="仿宋" w:cs="宋体" w:hint="eastAsia"/>
                <w:kern w:val="0"/>
                <w:sz w:val="18"/>
                <w:szCs w:val="18"/>
              </w:rPr>
              <w:t>沙发及茶几</w:t>
            </w:r>
          </w:p>
        </w:tc>
        <w:tc>
          <w:tcPr>
            <w:tcW w:w="747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F5710" w:rsidRPr="00800BCE" w:rsidRDefault="00AC20D3" w:rsidP="008F5710">
            <w:pPr>
              <w:widowControl/>
              <w:jc w:val="left"/>
              <w:textAlignment w:val="center"/>
              <w:rPr>
                <w:rFonts w:ascii="仿宋" w:eastAsia="仿宋" w:hAnsi="仿宋" w:cs="宋体"/>
                <w:kern w:val="0"/>
                <w:sz w:val="18"/>
                <w:szCs w:val="18"/>
              </w:rPr>
            </w:pPr>
            <w:r w:rsidRPr="00800BCE">
              <w:rPr>
                <w:rFonts w:ascii="仿宋" w:eastAsia="仿宋" w:hAnsi="仿宋" w:cs="宋体" w:hint="eastAsia"/>
                <w:kern w:val="0"/>
                <w:sz w:val="18"/>
                <w:szCs w:val="18"/>
              </w:rPr>
              <w:t>1、</w:t>
            </w:r>
            <w:r w:rsidR="00967ABC" w:rsidRPr="00800BCE">
              <w:rPr>
                <w:rFonts w:ascii="仿宋" w:eastAsia="仿宋" w:hAnsi="仿宋" w:cs="宋体" w:hint="eastAsia"/>
                <w:kern w:val="0"/>
                <w:sz w:val="18"/>
                <w:szCs w:val="18"/>
              </w:rPr>
              <w:t>沙发</w:t>
            </w:r>
            <w:r w:rsidR="008F5710" w:rsidRPr="00800BCE">
              <w:rPr>
                <w:rFonts w:ascii="仿宋" w:eastAsia="仿宋" w:hAnsi="仿宋" w:cs="宋体" w:hint="eastAsia"/>
                <w:kern w:val="0"/>
                <w:sz w:val="18"/>
                <w:szCs w:val="18"/>
              </w:rPr>
              <w:t>3</w:t>
            </w:r>
            <w:proofErr w:type="gramStart"/>
            <w:r w:rsidR="008F5710" w:rsidRPr="00800BCE">
              <w:rPr>
                <w:rFonts w:ascii="仿宋" w:eastAsia="仿宋" w:hAnsi="仿宋" w:cs="宋体" w:hint="eastAsia"/>
                <w:kern w:val="0"/>
                <w:sz w:val="18"/>
                <w:szCs w:val="18"/>
              </w:rPr>
              <w:t>人位</w:t>
            </w:r>
            <w:proofErr w:type="gramEnd"/>
            <w:r w:rsidR="008F5710" w:rsidRPr="00800BCE">
              <w:rPr>
                <w:rFonts w:ascii="仿宋" w:eastAsia="仿宋" w:hAnsi="仿宋" w:cs="宋体" w:hint="eastAsia"/>
                <w:kern w:val="0"/>
                <w:sz w:val="18"/>
                <w:szCs w:val="18"/>
              </w:rPr>
              <w:t>:1700*600*450mm   6套</w:t>
            </w:r>
          </w:p>
          <w:p w:rsidR="008F5710" w:rsidRPr="00800BCE" w:rsidRDefault="008F5710" w:rsidP="008F5710">
            <w:pPr>
              <w:widowControl/>
              <w:jc w:val="left"/>
              <w:textAlignment w:val="center"/>
              <w:rPr>
                <w:rFonts w:ascii="仿宋" w:eastAsia="仿宋" w:hAnsi="仿宋" w:cs="宋体"/>
                <w:kern w:val="0"/>
                <w:sz w:val="18"/>
                <w:szCs w:val="18"/>
              </w:rPr>
            </w:pPr>
            <w:r w:rsidRPr="00800BCE">
              <w:rPr>
                <w:rFonts w:ascii="仿宋" w:eastAsia="仿宋" w:hAnsi="仿宋" w:cs="宋体" w:hint="eastAsia"/>
                <w:kern w:val="0"/>
                <w:sz w:val="18"/>
                <w:szCs w:val="18"/>
              </w:rPr>
              <w:t>组装，颜色分类: 棕色架，黑色，填充物: 羽绒面料: 其他材质: 木结构工艺: 木质工艺风格: 北欧适用对象: 成人。</w:t>
            </w:r>
          </w:p>
          <w:p w:rsidR="00AC20D3" w:rsidRPr="00800BCE" w:rsidRDefault="00967ABC" w:rsidP="008F5710">
            <w:pPr>
              <w:widowControl/>
              <w:jc w:val="left"/>
              <w:textAlignment w:val="center"/>
              <w:rPr>
                <w:rFonts w:ascii="仿宋" w:eastAsia="仿宋" w:hAnsi="仿宋" w:cs="宋体"/>
                <w:kern w:val="0"/>
                <w:sz w:val="18"/>
                <w:szCs w:val="18"/>
              </w:rPr>
            </w:pPr>
            <w:r w:rsidRPr="00800BCE">
              <w:rPr>
                <w:rFonts w:ascii="仿宋" w:eastAsia="仿宋" w:hAnsi="仿宋" w:cs="宋体" w:hint="eastAsia"/>
                <w:kern w:val="0"/>
                <w:sz w:val="18"/>
                <w:szCs w:val="18"/>
              </w:rPr>
              <w:t>茶几</w:t>
            </w:r>
            <w:r w:rsidR="008F5710" w:rsidRPr="00800BCE">
              <w:rPr>
                <w:rFonts w:ascii="仿宋" w:eastAsia="仿宋" w:hAnsi="仿宋" w:cs="宋体" w:hint="eastAsia"/>
                <w:kern w:val="0"/>
                <w:sz w:val="18"/>
                <w:szCs w:val="18"/>
              </w:rPr>
              <w:t>约1100*550*450mm   6套。全部采用橡胶木实木制作；</w:t>
            </w:r>
          </w:p>
          <w:p w:rsidR="00AC20D3" w:rsidRPr="00800BCE" w:rsidRDefault="008F5710" w:rsidP="008F5710">
            <w:pPr>
              <w:widowControl/>
              <w:jc w:val="left"/>
              <w:textAlignment w:val="center"/>
              <w:rPr>
                <w:rFonts w:ascii="仿宋" w:eastAsia="仿宋" w:hAnsi="仿宋" w:cs="宋体"/>
                <w:kern w:val="0"/>
                <w:sz w:val="18"/>
                <w:szCs w:val="18"/>
              </w:rPr>
            </w:pPr>
            <w:r w:rsidRPr="00800BCE">
              <w:rPr>
                <w:rFonts w:ascii="仿宋" w:eastAsia="仿宋" w:hAnsi="仿宋" w:cs="宋体" w:hint="eastAsia"/>
                <w:kern w:val="0"/>
                <w:sz w:val="18"/>
                <w:szCs w:val="18"/>
              </w:rPr>
              <w:t>2、所有木质材料经过严格的杀菌、杀虫处理；干燥率低于9%含水率。</w:t>
            </w:r>
          </w:p>
          <w:p w:rsidR="008F5710" w:rsidRPr="00800BCE" w:rsidRDefault="008F5710" w:rsidP="008F5710">
            <w:pPr>
              <w:widowControl/>
              <w:jc w:val="left"/>
              <w:textAlignment w:val="center"/>
              <w:rPr>
                <w:rFonts w:ascii="Calibri" w:eastAsia="宋体" w:hAnsi="Calibri" w:cs="宋体"/>
                <w:kern w:val="0"/>
                <w:szCs w:val="21"/>
              </w:rPr>
            </w:pPr>
            <w:r w:rsidRPr="00800BCE">
              <w:rPr>
                <w:rFonts w:ascii="仿宋" w:eastAsia="仿宋" w:hAnsi="仿宋" w:cs="宋体" w:hint="eastAsia"/>
                <w:kern w:val="0"/>
                <w:sz w:val="18"/>
                <w:szCs w:val="18"/>
              </w:rPr>
              <w:t>3、油漆：采用A级油漆,经9道磨退工艺,</w:t>
            </w:r>
            <w:proofErr w:type="gramStart"/>
            <w:r w:rsidRPr="00800BCE">
              <w:rPr>
                <w:rFonts w:ascii="仿宋" w:eastAsia="仿宋" w:hAnsi="仿宋" w:cs="宋体" w:hint="eastAsia"/>
                <w:kern w:val="0"/>
                <w:sz w:val="18"/>
                <w:szCs w:val="18"/>
              </w:rPr>
              <w:t>油漆面</w:t>
            </w:r>
            <w:proofErr w:type="gramEnd"/>
            <w:r w:rsidRPr="00800BCE">
              <w:rPr>
                <w:rFonts w:ascii="仿宋" w:eastAsia="仿宋" w:hAnsi="仿宋" w:cs="宋体" w:hint="eastAsia"/>
                <w:kern w:val="0"/>
                <w:sz w:val="18"/>
                <w:szCs w:val="18"/>
              </w:rPr>
              <w:t>无颗粒，无气泡，无渣点。</w:t>
            </w:r>
          </w:p>
        </w:tc>
      </w:tr>
      <w:tr w:rsidR="00800BCE" w:rsidRPr="00800BCE" w:rsidTr="00812A7A">
        <w:trPr>
          <w:trHeight w:val="3781"/>
        </w:trPr>
        <w:tc>
          <w:tcPr>
            <w:tcW w:w="299"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F5710" w:rsidRPr="00800BCE" w:rsidRDefault="008F5710" w:rsidP="008F5710">
            <w:pPr>
              <w:widowControl/>
              <w:jc w:val="center"/>
              <w:textAlignment w:val="center"/>
              <w:rPr>
                <w:rFonts w:ascii="Calibri" w:eastAsia="宋体" w:hAnsi="Calibri" w:cs="宋体"/>
                <w:kern w:val="0"/>
                <w:szCs w:val="21"/>
              </w:rPr>
            </w:pPr>
            <w:r w:rsidRPr="00800BCE">
              <w:rPr>
                <w:rFonts w:ascii="仿宋" w:eastAsia="仿宋" w:hAnsi="仿宋" w:cs="宋体" w:hint="eastAsia"/>
                <w:kern w:val="0"/>
                <w:sz w:val="18"/>
                <w:szCs w:val="18"/>
              </w:rPr>
              <w:t>2</w:t>
            </w:r>
          </w:p>
        </w:tc>
        <w:tc>
          <w:tcPr>
            <w:tcW w:w="56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F5710" w:rsidRPr="00800BCE" w:rsidRDefault="00812A7A" w:rsidP="008F5710">
            <w:pPr>
              <w:widowControl/>
              <w:jc w:val="left"/>
              <w:textAlignment w:val="center"/>
              <w:rPr>
                <w:rFonts w:ascii="Calibri" w:eastAsia="宋体" w:hAnsi="Calibri" w:cs="宋体"/>
                <w:kern w:val="0"/>
                <w:szCs w:val="21"/>
              </w:rPr>
            </w:pPr>
            <w:r w:rsidRPr="00800BCE">
              <w:rPr>
                <w:rFonts w:ascii="仿宋" w:eastAsia="仿宋" w:hAnsi="仿宋" w:cs="宋体" w:hint="eastAsia"/>
                <w:kern w:val="0"/>
                <w:sz w:val="18"/>
                <w:szCs w:val="18"/>
              </w:rPr>
              <w:t>柜子及配套用品</w:t>
            </w:r>
          </w:p>
        </w:tc>
        <w:tc>
          <w:tcPr>
            <w:tcW w:w="747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12A7A" w:rsidRPr="00800BCE" w:rsidRDefault="00812A7A" w:rsidP="00812A7A">
            <w:pPr>
              <w:widowControl/>
              <w:jc w:val="left"/>
              <w:textAlignment w:val="center"/>
              <w:rPr>
                <w:rFonts w:ascii="仿宋" w:eastAsia="仿宋" w:hAnsi="仿宋" w:cs="宋体"/>
                <w:kern w:val="0"/>
                <w:sz w:val="18"/>
                <w:szCs w:val="18"/>
              </w:rPr>
            </w:pPr>
            <w:r w:rsidRPr="00800BCE">
              <w:rPr>
                <w:rFonts w:ascii="仿宋" w:eastAsia="仿宋" w:hAnsi="仿宋" w:cs="宋体" w:hint="eastAsia"/>
                <w:kern w:val="0"/>
                <w:sz w:val="18"/>
                <w:szCs w:val="18"/>
              </w:rPr>
              <w:t xml:space="preserve">约1560*600*2100mm ，6套。  </w:t>
            </w:r>
          </w:p>
          <w:p w:rsidR="00812A7A" w:rsidRPr="00800BCE" w:rsidRDefault="00812A7A" w:rsidP="00812A7A">
            <w:pPr>
              <w:widowControl/>
              <w:jc w:val="left"/>
              <w:textAlignment w:val="center"/>
              <w:rPr>
                <w:rFonts w:ascii="仿宋" w:eastAsia="仿宋" w:hAnsi="仿宋" w:cs="宋体"/>
                <w:kern w:val="0"/>
                <w:sz w:val="18"/>
                <w:szCs w:val="18"/>
              </w:rPr>
            </w:pPr>
            <w:r w:rsidRPr="00800BCE">
              <w:rPr>
                <w:rFonts w:ascii="仿宋" w:eastAsia="仿宋" w:hAnsi="仿宋" w:cs="宋体" w:hint="eastAsia"/>
                <w:kern w:val="0"/>
                <w:sz w:val="18"/>
                <w:szCs w:val="18"/>
              </w:rPr>
              <w:t>1、基材：选用E1级环保多层实木板制作；</w:t>
            </w:r>
          </w:p>
          <w:p w:rsidR="00812A7A" w:rsidRPr="00800BCE" w:rsidRDefault="00812A7A" w:rsidP="00812A7A">
            <w:pPr>
              <w:widowControl/>
              <w:jc w:val="left"/>
              <w:textAlignment w:val="center"/>
              <w:rPr>
                <w:rFonts w:ascii="仿宋" w:eastAsia="仿宋" w:hAnsi="仿宋" w:cs="宋体"/>
                <w:kern w:val="0"/>
                <w:sz w:val="18"/>
                <w:szCs w:val="18"/>
              </w:rPr>
            </w:pPr>
            <w:r w:rsidRPr="00800BCE">
              <w:rPr>
                <w:rFonts w:ascii="仿宋" w:eastAsia="仿宋" w:hAnsi="仿宋" w:cs="宋体" w:hint="eastAsia"/>
                <w:kern w:val="0"/>
                <w:sz w:val="18"/>
                <w:szCs w:val="18"/>
              </w:rPr>
              <w:t>2、饰面：采用优质三聚氰氨板饰面，颜色一致，无结疤，无瑕疵；</w:t>
            </w:r>
          </w:p>
          <w:p w:rsidR="00812A7A" w:rsidRPr="00800BCE" w:rsidRDefault="00812A7A" w:rsidP="00812A7A">
            <w:pPr>
              <w:widowControl/>
              <w:jc w:val="left"/>
              <w:textAlignment w:val="center"/>
              <w:rPr>
                <w:rFonts w:ascii="仿宋" w:eastAsia="仿宋" w:hAnsi="仿宋" w:cs="宋体"/>
                <w:kern w:val="0"/>
                <w:sz w:val="18"/>
                <w:szCs w:val="18"/>
              </w:rPr>
            </w:pPr>
            <w:r w:rsidRPr="00800BCE">
              <w:rPr>
                <w:rFonts w:ascii="仿宋" w:eastAsia="仿宋" w:hAnsi="仿宋" w:cs="宋体" w:hint="eastAsia"/>
                <w:kern w:val="0"/>
                <w:sz w:val="18"/>
                <w:szCs w:val="18"/>
              </w:rPr>
              <w:t>3、五金配件：优质五金配件。经防锈、防腐等特殊处理。</w:t>
            </w:r>
          </w:p>
          <w:p w:rsidR="00812A7A" w:rsidRPr="00800BCE" w:rsidRDefault="00812A7A" w:rsidP="00812A7A">
            <w:pPr>
              <w:widowControl/>
              <w:jc w:val="left"/>
              <w:textAlignment w:val="center"/>
              <w:rPr>
                <w:rFonts w:ascii="仿宋" w:eastAsia="仿宋" w:hAnsi="仿宋" w:cs="宋体"/>
                <w:kern w:val="0"/>
                <w:sz w:val="18"/>
                <w:szCs w:val="18"/>
              </w:rPr>
            </w:pPr>
            <w:r w:rsidRPr="00800BCE">
              <w:rPr>
                <w:rFonts w:ascii="仿宋" w:eastAsia="仿宋" w:hAnsi="仿宋" w:cs="宋体" w:hint="eastAsia"/>
                <w:kern w:val="0"/>
                <w:sz w:val="18"/>
                <w:szCs w:val="18"/>
              </w:rPr>
              <w:t>4、此产品为订制产品，尺寸可能有误差，具体以现场丈量尺寸为准。中标后出具图纸与甲方确认后方可制作。</w:t>
            </w:r>
          </w:p>
          <w:p w:rsidR="00812A7A" w:rsidRPr="00800BCE" w:rsidRDefault="00812A7A" w:rsidP="00812A7A">
            <w:pPr>
              <w:widowControl/>
              <w:jc w:val="left"/>
              <w:textAlignment w:val="center"/>
              <w:rPr>
                <w:rFonts w:ascii="仿宋" w:eastAsia="仿宋" w:hAnsi="仿宋" w:cs="宋体"/>
                <w:kern w:val="0"/>
                <w:sz w:val="18"/>
                <w:szCs w:val="18"/>
              </w:rPr>
            </w:pPr>
            <w:r w:rsidRPr="00800BCE">
              <w:rPr>
                <w:rFonts w:ascii="仿宋" w:eastAsia="仿宋" w:hAnsi="仿宋" w:cs="宋体" w:hint="eastAsia"/>
                <w:kern w:val="0"/>
                <w:sz w:val="18"/>
                <w:szCs w:val="18"/>
              </w:rPr>
              <w:t xml:space="preserve">电视机：5台  创维（Skyworth）43H5 </w:t>
            </w:r>
          </w:p>
          <w:p w:rsidR="00812A7A" w:rsidRPr="00800BCE" w:rsidRDefault="00812A7A" w:rsidP="00812A7A">
            <w:pPr>
              <w:widowControl/>
              <w:jc w:val="left"/>
              <w:textAlignment w:val="center"/>
              <w:rPr>
                <w:rFonts w:ascii="仿宋" w:eastAsia="仿宋" w:hAnsi="仿宋" w:cs="宋体"/>
                <w:kern w:val="0"/>
                <w:sz w:val="18"/>
                <w:szCs w:val="18"/>
              </w:rPr>
            </w:pPr>
            <w:r w:rsidRPr="00800BCE">
              <w:rPr>
                <w:rFonts w:ascii="仿宋" w:eastAsia="仿宋" w:hAnsi="仿宋" w:cs="宋体" w:hint="eastAsia"/>
                <w:kern w:val="0"/>
                <w:sz w:val="18"/>
                <w:szCs w:val="18"/>
              </w:rPr>
              <w:t>冰箱6台：美的(</w:t>
            </w:r>
            <w:proofErr w:type="spellStart"/>
            <w:r w:rsidRPr="00800BCE">
              <w:rPr>
                <w:rFonts w:ascii="仿宋" w:eastAsia="仿宋" w:hAnsi="仿宋" w:cs="宋体" w:hint="eastAsia"/>
                <w:kern w:val="0"/>
                <w:sz w:val="18"/>
                <w:szCs w:val="18"/>
              </w:rPr>
              <w:t>Midea</w:t>
            </w:r>
            <w:proofErr w:type="spellEnd"/>
            <w:r w:rsidRPr="00800BCE">
              <w:rPr>
                <w:rFonts w:ascii="仿宋" w:eastAsia="仿宋" w:hAnsi="仿宋" w:cs="宋体" w:hint="eastAsia"/>
                <w:kern w:val="0"/>
                <w:sz w:val="18"/>
                <w:szCs w:val="18"/>
              </w:rPr>
              <w:t xml:space="preserve"> BCD-169CM(E)</w:t>
            </w:r>
          </w:p>
          <w:p w:rsidR="008F5710" w:rsidRPr="00800BCE" w:rsidRDefault="00812A7A" w:rsidP="00812A7A">
            <w:pPr>
              <w:widowControl/>
              <w:jc w:val="left"/>
              <w:textAlignment w:val="center"/>
              <w:rPr>
                <w:rFonts w:ascii="Calibri" w:eastAsia="宋体" w:hAnsi="Calibri" w:cs="宋体"/>
                <w:kern w:val="0"/>
                <w:szCs w:val="21"/>
              </w:rPr>
            </w:pPr>
            <w:r w:rsidRPr="00800BCE">
              <w:rPr>
                <w:rFonts w:ascii="仿宋" w:eastAsia="仿宋" w:hAnsi="仿宋" w:cs="宋体" w:hint="eastAsia"/>
                <w:kern w:val="0"/>
                <w:sz w:val="18"/>
                <w:szCs w:val="18"/>
              </w:rPr>
              <w:t>冼衣机5台：海尔（Haier) EG8012B39SU1</w:t>
            </w:r>
          </w:p>
        </w:tc>
      </w:tr>
      <w:tr w:rsidR="00800BCE" w:rsidRPr="00800BCE" w:rsidTr="00812A7A">
        <w:trPr>
          <w:trHeight w:val="3241"/>
        </w:trPr>
        <w:tc>
          <w:tcPr>
            <w:tcW w:w="2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F5710" w:rsidRPr="00800BCE" w:rsidRDefault="008F5710" w:rsidP="008F5710">
            <w:pPr>
              <w:widowControl/>
              <w:jc w:val="center"/>
              <w:textAlignment w:val="center"/>
              <w:rPr>
                <w:rFonts w:ascii="Calibri" w:eastAsia="宋体" w:hAnsi="Calibri" w:cs="宋体"/>
                <w:kern w:val="0"/>
                <w:szCs w:val="21"/>
              </w:rPr>
            </w:pPr>
            <w:r w:rsidRPr="00800BCE">
              <w:rPr>
                <w:rFonts w:ascii="仿宋" w:eastAsia="仿宋" w:hAnsi="仿宋" w:cs="宋体" w:hint="eastAsia"/>
                <w:kern w:val="0"/>
                <w:sz w:val="18"/>
                <w:szCs w:val="18"/>
              </w:rPr>
              <w:lastRenderedPageBreak/>
              <w:t>3</w:t>
            </w:r>
          </w:p>
        </w:tc>
        <w:tc>
          <w:tcPr>
            <w:tcW w:w="567"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8F5710" w:rsidRPr="00800BCE" w:rsidRDefault="00812A7A" w:rsidP="008F5710">
            <w:pPr>
              <w:widowControl/>
              <w:jc w:val="left"/>
              <w:textAlignment w:val="center"/>
              <w:rPr>
                <w:rFonts w:ascii="Calibri" w:eastAsia="宋体" w:hAnsi="Calibri" w:cs="宋体"/>
                <w:kern w:val="0"/>
                <w:szCs w:val="21"/>
              </w:rPr>
            </w:pPr>
            <w:r w:rsidRPr="00800BCE">
              <w:rPr>
                <w:rFonts w:ascii="仿宋" w:eastAsia="仿宋" w:hAnsi="仿宋" w:cs="宋体" w:hint="eastAsia"/>
                <w:kern w:val="0"/>
                <w:sz w:val="18"/>
                <w:szCs w:val="18"/>
              </w:rPr>
              <w:t>厨柜及配套设施</w:t>
            </w:r>
          </w:p>
        </w:tc>
        <w:tc>
          <w:tcPr>
            <w:tcW w:w="747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9A2C88" w:rsidRPr="00800BCE" w:rsidRDefault="009A2C88" w:rsidP="00812A7A">
            <w:pPr>
              <w:widowControl/>
              <w:jc w:val="left"/>
              <w:textAlignment w:val="center"/>
              <w:rPr>
                <w:rFonts w:ascii="仿宋" w:eastAsia="仿宋" w:hAnsi="仿宋" w:cs="宋体"/>
                <w:kern w:val="0"/>
                <w:sz w:val="18"/>
                <w:szCs w:val="18"/>
              </w:rPr>
            </w:pPr>
            <w:r w:rsidRPr="00800BCE">
              <w:rPr>
                <w:rFonts w:ascii="仿宋" w:eastAsia="仿宋" w:hAnsi="仿宋" w:cs="宋体" w:hint="eastAsia"/>
                <w:kern w:val="0"/>
                <w:sz w:val="18"/>
                <w:szCs w:val="18"/>
              </w:rPr>
              <w:t>吊柜，尺寸现场定制。6套。开墙孔或者玻璃孔（抽烟机用），每个房间加装4个至5个电插座（抽烟机一个，电炒锅一个，微波炉一个，洗衣机一个，功率必须够用）等一切所有</w:t>
            </w:r>
            <w:proofErr w:type="gramStart"/>
            <w:r w:rsidRPr="00800BCE">
              <w:rPr>
                <w:rFonts w:ascii="仿宋" w:eastAsia="仿宋" w:hAnsi="仿宋" w:cs="宋体" w:hint="eastAsia"/>
                <w:kern w:val="0"/>
                <w:sz w:val="18"/>
                <w:szCs w:val="18"/>
              </w:rPr>
              <w:t>线材附材及</w:t>
            </w:r>
            <w:proofErr w:type="gramEnd"/>
            <w:r w:rsidRPr="00800BCE">
              <w:rPr>
                <w:rFonts w:ascii="仿宋" w:eastAsia="仿宋" w:hAnsi="仿宋" w:cs="宋体" w:hint="eastAsia"/>
                <w:kern w:val="0"/>
                <w:sz w:val="18"/>
                <w:szCs w:val="18"/>
              </w:rPr>
              <w:t>人工，洗衣机给水管改造，空调排水管改造，以满足甲方使用为准,报价后不做任何追加。</w:t>
            </w:r>
          </w:p>
          <w:p w:rsidR="00812A7A" w:rsidRPr="00800BCE" w:rsidRDefault="00812A7A" w:rsidP="00812A7A">
            <w:pPr>
              <w:widowControl/>
              <w:jc w:val="left"/>
              <w:textAlignment w:val="center"/>
              <w:rPr>
                <w:rFonts w:ascii="仿宋" w:eastAsia="仿宋" w:hAnsi="仿宋" w:cs="宋体"/>
                <w:kern w:val="0"/>
                <w:sz w:val="18"/>
                <w:szCs w:val="18"/>
              </w:rPr>
            </w:pPr>
            <w:r w:rsidRPr="00800BCE">
              <w:rPr>
                <w:rFonts w:ascii="仿宋" w:eastAsia="仿宋" w:hAnsi="仿宋" w:cs="宋体" w:hint="eastAsia"/>
                <w:kern w:val="0"/>
                <w:sz w:val="18"/>
                <w:szCs w:val="18"/>
              </w:rPr>
              <w:t>微波炉：5台</w:t>
            </w:r>
          </w:p>
          <w:p w:rsidR="00812A7A" w:rsidRPr="00800BCE" w:rsidRDefault="00812A7A" w:rsidP="00812A7A">
            <w:pPr>
              <w:widowControl/>
              <w:jc w:val="left"/>
              <w:textAlignment w:val="center"/>
              <w:rPr>
                <w:rFonts w:ascii="仿宋" w:eastAsia="仿宋" w:hAnsi="仿宋" w:cs="宋体"/>
                <w:kern w:val="0"/>
                <w:sz w:val="18"/>
                <w:szCs w:val="18"/>
              </w:rPr>
            </w:pPr>
            <w:r w:rsidRPr="00800BCE">
              <w:rPr>
                <w:rFonts w:ascii="仿宋" w:eastAsia="仿宋" w:hAnsi="仿宋" w:cs="宋体" w:hint="eastAsia"/>
                <w:kern w:val="0"/>
                <w:sz w:val="18"/>
                <w:szCs w:val="18"/>
              </w:rPr>
              <w:t>格兰仕 微波炉 G80F23CN3XL-R6K</w:t>
            </w:r>
          </w:p>
          <w:p w:rsidR="00812A7A" w:rsidRPr="00800BCE" w:rsidRDefault="00812A7A" w:rsidP="00812A7A">
            <w:pPr>
              <w:widowControl/>
              <w:jc w:val="left"/>
              <w:textAlignment w:val="center"/>
              <w:rPr>
                <w:rFonts w:ascii="仿宋" w:eastAsia="仿宋" w:hAnsi="仿宋" w:cs="宋体"/>
                <w:kern w:val="0"/>
                <w:sz w:val="18"/>
                <w:szCs w:val="18"/>
              </w:rPr>
            </w:pPr>
            <w:r w:rsidRPr="00800BCE">
              <w:rPr>
                <w:rFonts w:ascii="仿宋" w:eastAsia="仿宋" w:hAnsi="仿宋" w:cs="宋体" w:hint="eastAsia"/>
                <w:kern w:val="0"/>
                <w:sz w:val="18"/>
                <w:szCs w:val="18"/>
              </w:rPr>
              <w:t>电磁炉：5台</w:t>
            </w:r>
          </w:p>
          <w:p w:rsidR="00812A7A" w:rsidRPr="00800BCE" w:rsidRDefault="00812A7A" w:rsidP="00812A7A">
            <w:pPr>
              <w:widowControl/>
              <w:jc w:val="left"/>
              <w:textAlignment w:val="center"/>
              <w:rPr>
                <w:rFonts w:ascii="仿宋" w:eastAsia="仿宋" w:hAnsi="仿宋" w:cs="宋体"/>
                <w:kern w:val="0"/>
                <w:sz w:val="18"/>
                <w:szCs w:val="18"/>
              </w:rPr>
            </w:pPr>
            <w:r w:rsidRPr="00800BCE">
              <w:rPr>
                <w:rFonts w:ascii="仿宋" w:eastAsia="仿宋" w:hAnsi="仿宋" w:cs="宋体" w:hint="eastAsia"/>
                <w:kern w:val="0"/>
                <w:sz w:val="18"/>
                <w:szCs w:val="18"/>
              </w:rPr>
              <w:t>美的（</w:t>
            </w:r>
            <w:proofErr w:type="spellStart"/>
            <w:r w:rsidRPr="00800BCE">
              <w:rPr>
                <w:rFonts w:ascii="仿宋" w:eastAsia="仿宋" w:hAnsi="仿宋" w:cs="宋体" w:hint="eastAsia"/>
                <w:kern w:val="0"/>
                <w:sz w:val="18"/>
                <w:szCs w:val="18"/>
              </w:rPr>
              <w:t>Midea</w:t>
            </w:r>
            <w:proofErr w:type="spellEnd"/>
            <w:r w:rsidRPr="00800BCE">
              <w:rPr>
                <w:rFonts w:ascii="仿宋" w:eastAsia="仿宋" w:hAnsi="仿宋" w:cs="宋体" w:hint="eastAsia"/>
                <w:kern w:val="0"/>
                <w:sz w:val="18"/>
                <w:szCs w:val="18"/>
              </w:rPr>
              <w:t>）C21-WH2128</w:t>
            </w:r>
          </w:p>
          <w:p w:rsidR="00812A7A" w:rsidRPr="00800BCE" w:rsidRDefault="00812A7A" w:rsidP="00812A7A">
            <w:pPr>
              <w:widowControl/>
              <w:jc w:val="left"/>
              <w:textAlignment w:val="center"/>
              <w:rPr>
                <w:rFonts w:ascii="仿宋" w:eastAsia="仿宋" w:hAnsi="仿宋" w:cs="宋体"/>
                <w:kern w:val="0"/>
                <w:sz w:val="18"/>
                <w:szCs w:val="18"/>
              </w:rPr>
            </w:pPr>
            <w:r w:rsidRPr="00800BCE">
              <w:rPr>
                <w:rFonts w:ascii="仿宋" w:eastAsia="仿宋" w:hAnsi="仿宋" w:cs="宋体" w:hint="eastAsia"/>
                <w:kern w:val="0"/>
                <w:sz w:val="18"/>
                <w:szCs w:val="18"/>
              </w:rPr>
              <w:t>吸油烟机：5台</w:t>
            </w:r>
          </w:p>
          <w:p w:rsidR="008F5710" w:rsidRPr="00800BCE" w:rsidRDefault="00812A7A" w:rsidP="00812A7A">
            <w:pPr>
              <w:widowControl/>
              <w:jc w:val="left"/>
              <w:textAlignment w:val="center"/>
              <w:rPr>
                <w:rFonts w:ascii="Calibri" w:eastAsia="宋体" w:hAnsi="Calibri" w:cs="宋体"/>
                <w:kern w:val="0"/>
                <w:szCs w:val="21"/>
              </w:rPr>
            </w:pPr>
            <w:r w:rsidRPr="00800BCE">
              <w:rPr>
                <w:rFonts w:ascii="仿宋" w:eastAsia="仿宋" w:hAnsi="仿宋" w:cs="宋体" w:hint="eastAsia"/>
                <w:kern w:val="0"/>
                <w:sz w:val="18"/>
                <w:szCs w:val="18"/>
              </w:rPr>
              <w:t>方太CXW-200</w:t>
            </w:r>
          </w:p>
        </w:tc>
      </w:tr>
    </w:tbl>
    <w:p w:rsidR="00812A7A" w:rsidRPr="00800BCE" w:rsidRDefault="00812A7A" w:rsidP="00812A7A">
      <w:pPr>
        <w:rPr>
          <w:rFonts w:ascii="宋体" w:hAnsi="宋体" w:cs="宋体"/>
          <w:kern w:val="0"/>
          <w:sz w:val="22"/>
        </w:rPr>
      </w:pPr>
      <w:r w:rsidRPr="00800BCE">
        <w:rPr>
          <w:rFonts w:ascii="宋体" w:hAnsi="宋体" w:cs="宋体" w:hint="eastAsia"/>
          <w:bCs/>
          <w:kern w:val="0"/>
          <w:sz w:val="22"/>
        </w:rPr>
        <w:t>★</w:t>
      </w:r>
      <w:r w:rsidRPr="00800BCE">
        <w:rPr>
          <w:rFonts w:ascii="宋体" w:hAnsi="宋体" w:cs="宋体" w:hint="eastAsia"/>
          <w:kern w:val="0"/>
          <w:sz w:val="22"/>
        </w:rPr>
        <w:t>供应商自行勘察现场，</w:t>
      </w:r>
      <w:r w:rsidRPr="00800BCE">
        <w:rPr>
          <w:rFonts w:ascii="宋体" w:hAnsi="宋体" w:cs="宋体" w:hint="eastAsia"/>
          <w:b/>
          <w:bCs/>
          <w:kern w:val="0"/>
          <w:sz w:val="22"/>
        </w:rPr>
        <w:t>因阳台尺寸非常小，而且每个阳台规格不一致</w:t>
      </w:r>
      <w:r w:rsidRPr="00800BCE">
        <w:rPr>
          <w:rFonts w:ascii="宋体" w:hAnsi="宋体" w:cs="宋体" w:hint="eastAsia"/>
          <w:kern w:val="0"/>
          <w:sz w:val="22"/>
        </w:rPr>
        <w:t>，以上尺寸供参考。如果出现电器尺寸安装不了，需要更换的，供应商自行负责后果。</w:t>
      </w:r>
    </w:p>
    <w:p w:rsidR="00812A7A" w:rsidRPr="00800BCE" w:rsidRDefault="00812A7A" w:rsidP="00812A7A">
      <w:pPr>
        <w:rPr>
          <w:rFonts w:ascii="宋体" w:hAnsi="宋体" w:cs="宋体"/>
          <w:bCs/>
          <w:kern w:val="0"/>
          <w:sz w:val="22"/>
        </w:rPr>
      </w:pPr>
      <w:r w:rsidRPr="00800BCE">
        <w:rPr>
          <w:rFonts w:ascii="宋体" w:hAnsi="宋体" w:cs="宋体" w:hint="eastAsia"/>
          <w:bCs/>
          <w:kern w:val="0"/>
          <w:sz w:val="22"/>
        </w:rPr>
        <w:t>★由于本项目经费由学校家具经费支出</w:t>
      </w:r>
      <w:r w:rsidR="00B720B4" w:rsidRPr="00800BCE">
        <w:rPr>
          <w:rFonts w:ascii="宋体" w:hAnsi="宋体" w:cs="宋体" w:hint="eastAsia"/>
          <w:bCs/>
          <w:kern w:val="0"/>
          <w:sz w:val="22"/>
        </w:rPr>
        <w:t>，项目验收合格后请开具家具发票报账</w:t>
      </w:r>
      <w:r w:rsidRPr="00800BCE">
        <w:rPr>
          <w:rFonts w:ascii="宋体" w:hAnsi="宋体" w:cs="宋体" w:hint="eastAsia"/>
          <w:bCs/>
          <w:kern w:val="0"/>
          <w:sz w:val="22"/>
        </w:rPr>
        <w:t>。</w:t>
      </w:r>
    </w:p>
    <w:p w:rsidR="008F5710" w:rsidRPr="00800BCE" w:rsidRDefault="008F5710" w:rsidP="008F5710">
      <w:pPr>
        <w:widowControl/>
        <w:shd w:val="clear" w:color="auto" w:fill="FFFFFF"/>
        <w:spacing w:line="273" w:lineRule="atLeast"/>
        <w:rPr>
          <w:rFonts w:ascii="Calibri" w:eastAsia="宋体" w:hAnsi="Calibri" w:cs="宋体"/>
          <w:kern w:val="0"/>
          <w:sz w:val="24"/>
          <w:szCs w:val="24"/>
        </w:rPr>
      </w:pPr>
      <w:r w:rsidRPr="00800BCE">
        <w:rPr>
          <w:rFonts w:ascii="仿宋" w:eastAsia="仿宋" w:hAnsi="仿宋" w:cs="宋体" w:hint="eastAsia"/>
          <w:b/>
          <w:bCs/>
          <w:kern w:val="0"/>
          <w:sz w:val="24"/>
          <w:szCs w:val="24"/>
        </w:rPr>
        <w:t>三、供应商要求</w:t>
      </w:r>
    </w:p>
    <w:p w:rsidR="008F5710" w:rsidRPr="00800BCE" w:rsidRDefault="008F5710" w:rsidP="008F5710">
      <w:pPr>
        <w:widowControl/>
        <w:shd w:val="clear" w:color="auto" w:fill="FFFFFF"/>
        <w:spacing w:line="273" w:lineRule="atLeast"/>
        <w:ind w:firstLine="420"/>
        <w:rPr>
          <w:rFonts w:ascii="Calibri" w:eastAsia="宋体" w:hAnsi="Calibri" w:cs="宋体"/>
          <w:kern w:val="0"/>
          <w:sz w:val="24"/>
          <w:szCs w:val="24"/>
        </w:rPr>
      </w:pPr>
      <w:r w:rsidRPr="00800BCE">
        <w:rPr>
          <w:rFonts w:ascii="仿宋" w:eastAsia="仿宋" w:hAnsi="仿宋" w:cs="宋体" w:hint="eastAsia"/>
          <w:kern w:val="0"/>
          <w:sz w:val="24"/>
          <w:szCs w:val="24"/>
        </w:rPr>
        <w:t>1.</w:t>
      </w:r>
      <w:r w:rsidRPr="00800BCE">
        <w:rPr>
          <w:rFonts w:ascii="宋体" w:eastAsia="宋体" w:hAnsi="宋体" w:cs="宋体" w:hint="eastAsia"/>
          <w:kern w:val="0"/>
          <w:sz w:val="24"/>
          <w:szCs w:val="24"/>
        </w:rPr>
        <w:t> </w:t>
      </w:r>
      <w:r w:rsidRPr="00800BCE">
        <w:rPr>
          <w:rFonts w:ascii="仿宋" w:eastAsia="仿宋" w:hAnsi="仿宋" w:cs="宋体" w:hint="eastAsia"/>
          <w:kern w:val="0"/>
          <w:sz w:val="24"/>
          <w:szCs w:val="24"/>
        </w:rPr>
        <w:t>供应商资格要求：</w:t>
      </w:r>
    </w:p>
    <w:p w:rsidR="008F5710" w:rsidRPr="00800BCE" w:rsidRDefault="008F5710" w:rsidP="008F5710">
      <w:pPr>
        <w:widowControl/>
        <w:shd w:val="clear" w:color="auto" w:fill="FFFFFF"/>
        <w:spacing w:line="315" w:lineRule="atLeast"/>
        <w:ind w:firstLine="420"/>
        <w:rPr>
          <w:rFonts w:ascii="Calibri" w:eastAsia="宋体" w:hAnsi="Calibri" w:cs="宋体"/>
          <w:kern w:val="0"/>
          <w:sz w:val="24"/>
          <w:szCs w:val="24"/>
        </w:rPr>
      </w:pPr>
      <w:r w:rsidRPr="00800BCE">
        <w:rPr>
          <w:rFonts w:ascii="仿宋" w:eastAsia="仿宋" w:hAnsi="仿宋" w:cs="宋体" w:hint="eastAsia"/>
          <w:kern w:val="0"/>
          <w:sz w:val="24"/>
          <w:szCs w:val="24"/>
        </w:rPr>
        <w:t>（</w:t>
      </w:r>
      <w:r w:rsidRPr="00800BCE">
        <w:rPr>
          <w:rFonts w:ascii="宋体" w:eastAsia="宋体" w:hAnsi="宋体" w:cs="宋体" w:hint="eastAsia"/>
          <w:kern w:val="0"/>
          <w:sz w:val="24"/>
          <w:szCs w:val="24"/>
        </w:rPr>
        <w:t>1</w:t>
      </w:r>
      <w:r w:rsidRPr="00800BCE">
        <w:rPr>
          <w:rFonts w:ascii="仿宋" w:eastAsia="仿宋" w:hAnsi="仿宋" w:cs="宋体" w:hint="eastAsia"/>
          <w:kern w:val="0"/>
          <w:sz w:val="24"/>
          <w:szCs w:val="24"/>
        </w:rPr>
        <w:t>）具有合法资格和能力生产或经营采购文件规定的货物和有能力提供采购文件规定的服务的国内企业法人；</w:t>
      </w:r>
    </w:p>
    <w:p w:rsidR="008F5710" w:rsidRPr="00800BCE" w:rsidRDefault="008F5710" w:rsidP="008F5710">
      <w:pPr>
        <w:widowControl/>
        <w:shd w:val="clear" w:color="auto" w:fill="FFFFFF"/>
        <w:spacing w:line="315" w:lineRule="atLeast"/>
        <w:ind w:left="420"/>
        <w:rPr>
          <w:rFonts w:ascii="Calibri" w:eastAsia="宋体" w:hAnsi="Calibri" w:cs="宋体"/>
          <w:kern w:val="0"/>
          <w:sz w:val="24"/>
          <w:szCs w:val="24"/>
        </w:rPr>
      </w:pPr>
      <w:r w:rsidRPr="00800BCE">
        <w:rPr>
          <w:rFonts w:ascii="仿宋" w:eastAsia="仿宋" w:hAnsi="仿宋" w:cs="宋体" w:hint="eastAsia"/>
          <w:kern w:val="0"/>
          <w:sz w:val="24"/>
          <w:szCs w:val="24"/>
        </w:rPr>
        <w:t>（</w:t>
      </w:r>
      <w:r w:rsidR="00812A7A" w:rsidRPr="00800BCE">
        <w:rPr>
          <w:rFonts w:ascii="宋体" w:eastAsia="宋体" w:hAnsi="宋体" w:cs="宋体" w:hint="eastAsia"/>
          <w:kern w:val="0"/>
          <w:sz w:val="24"/>
          <w:szCs w:val="24"/>
        </w:rPr>
        <w:t>2</w:t>
      </w:r>
      <w:r w:rsidRPr="00800BCE">
        <w:rPr>
          <w:rFonts w:ascii="仿宋" w:eastAsia="仿宋" w:hAnsi="仿宋" w:cs="宋体" w:hint="eastAsia"/>
          <w:kern w:val="0"/>
          <w:sz w:val="24"/>
          <w:szCs w:val="24"/>
        </w:rPr>
        <w:t>）必须具有相应的售后服务能力；</w:t>
      </w:r>
    </w:p>
    <w:p w:rsidR="008F5710" w:rsidRPr="00800BCE" w:rsidRDefault="008F5710" w:rsidP="008F5710">
      <w:pPr>
        <w:widowControl/>
        <w:shd w:val="clear" w:color="auto" w:fill="FFFFFF"/>
        <w:spacing w:line="315" w:lineRule="atLeast"/>
        <w:ind w:firstLine="420"/>
        <w:rPr>
          <w:rFonts w:ascii="Calibri" w:eastAsia="宋体" w:hAnsi="Calibri" w:cs="宋体"/>
          <w:kern w:val="0"/>
          <w:sz w:val="24"/>
          <w:szCs w:val="24"/>
        </w:rPr>
      </w:pPr>
      <w:r w:rsidRPr="00800BCE">
        <w:rPr>
          <w:rFonts w:ascii="仿宋" w:eastAsia="仿宋" w:hAnsi="仿宋" w:cs="宋体" w:hint="eastAsia"/>
          <w:kern w:val="0"/>
          <w:sz w:val="24"/>
          <w:szCs w:val="24"/>
        </w:rPr>
        <w:t>（</w:t>
      </w:r>
      <w:r w:rsidR="00812A7A" w:rsidRPr="00800BCE">
        <w:rPr>
          <w:rFonts w:ascii="宋体" w:eastAsia="宋体" w:hAnsi="宋体" w:cs="宋体" w:hint="eastAsia"/>
          <w:kern w:val="0"/>
          <w:sz w:val="24"/>
          <w:szCs w:val="24"/>
        </w:rPr>
        <w:t>3</w:t>
      </w:r>
      <w:r w:rsidRPr="00800BCE">
        <w:rPr>
          <w:rFonts w:ascii="仿宋" w:eastAsia="仿宋" w:hAnsi="仿宋" w:cs="宋体" w:hint="eastAsia"/>
          <w:kern w:val="0"/>
          <w:sz w:val="24"/>
          <w:szCs w:val="24"/>
        </w:rPr>
        <w:t>）参加本次采购前三年内</w:t>
      </w:r>
      <w:r w:rsidRPr="00800BCE">
        <w:rPr>
          <w:rFonts w:ascii="宋体" w:eastAsia="宋体" w:hAnsi="宋体" w:cs="宋体" w:hint="eastAsia"/>
          <w:kern w:val="0"/>
          <w:sz w:val="24"/>
          <w:szCs w:val="24"/>
        </w:rPr>
        <w:t>(</w:t>
      </w:r>
      <w:r w:rsidRPr="00800BCE">
        <w:rPr>
          <w:rFonts w:ascii="仿宋" w:eastAsia="仿宋" w:hAnsi="仿宋" w:cs="宋体" w:hint="eastAsia"/>
          <w:kern w:val="0"/>
          <w:sz w:val="24"/>
          <w:szCs w:val="24"/>
        </w:rPr>
        <w:t>含其授权的下属单位、分支机构</w:t>
      </w:r>
      <w:r w:rsidRPr="00800BCE">
        <w:rPr>
          <w:rFonts w:ascii="宋体" w:eastAsia="宋体" w:hAnsi="宋体" w:cs="宋体" w:hint="eastAsia"/>
          <w:kern w:val="0"/>
          <w:sz w:val="24"/>
          <w:szCs w:val="24"/>
        </w:rPr>
        <w:t>)</w:t>
      </w:r>
      <w:r w:rsidRPr="00800BCE">
        <w:rPr>
          <w:rFonts w:ascii="仿宋" w:eastAsia="仿宋" w:hAnsi="仿宋" w:cs="宋体" w:hint="eastAsia"/>
          <w:kern w:val="0"/>
          <w:sz w:val="24"/>
          <w:szCs w:val="24"/>
        </w:rPr>
        <w:t>，在经营活动中没有被相关行政单位和司法机构</w:t>
      </w:r>
      <w:proofErr w:type="gramStart"/>
      <w:r w:rsidRPr="00800BCE">
        <w:rPr>
          <w:rFonts w:ascii="仿宋" w:eastAsia="仿宋" w:hAnsi="仿宋" w:cs="宋体" w:hint="eastAsia"/>
          <w:kern w:val="0"/>
          <w:sz w:val="24"/>
          <w:szCs w:val="24"/>
        </w:rPr>
        <w:t>作出</w:t>
      </w:r>
      <w:proofErr w:type="gramEnd"/>
      <w:r w:rsidRPr="00800BCE">
        <w:rPr>
          <w:rFonts w:ascii="仿宋" w:eastAsia="仿宋" w:hAnsi="仿宋" w:cs="宋体" w:hint="eastAsia"/>
          <w:kern w:val="0"/>
          <w:sz w:val="24"/>
          <w:szCs w:val="24"/>
        </w:rPr>
        <w:t>停业整顿或不能参加有关报价的违法记录；</w:t>
      </w:r>
    </w:p>
    <w:p w:rsidR="008F5710" w:rsidRPr="00800BCE" w:rsidRDefault="008F5710" w:rsidP="008F5710">
      <w:pPr>
        <w:widowControl/>
        <w:shd w:val="clear" w:color="auto" w:fill="FFFFFF"/>
        <w:spacing w:line="315" w:lineRule="atLeast"/>
        <w:ind w:firstLine="420"/>
        <w:rPr>
          <w:rFonts w:ascii="Calibri" w:eastAsia="宋体" w:hAnsi="Calibri" w:cs="宋体"/>
          <w:kern w:val="0"/>
          <w:sz w:val="24"/>
          <w:szCs w:val="24"/>
        </w:rPr>
      </w:pPr>
      <w:r w:rsidRPr="00800BCE">
        <w:rPr>
          <w:rFonts w:ascii="仿宋" w:eastAsia="仿宋" w:hAnsi="仿宋" w:cs="宋体" w:hint="eastAsia"/>
          <w:kern w:val="0"/>
          <w:sz w:val="24"/>
          <w:szCs w:val="24"/>
        </w:rPr>
        <w:t>（</w:t>
      </w:r>
      <w:r w:rsidR="00812A7A" w:rsidRPr="00800BCE">
        <w:rPr>
          <w:rFonts w:ascii="宋体" w:eastAsia="宋体" w:hAnsi="宋体" w:cs="宋体" w:hint="eastAsia"/>
          <w:kern w:val="0"/>
          <w:sz w:val="24"/>
          <w:szCs w:val="24"/>
        </w:rPr>
        <w:t>4</w:t>
      </w:r>
      <w:r w:rsidRPr="00800BCE">
        <w:rPr>
          <w:rFonts w:ascii="仿宋" w:eastAsia="仿宋" w:hAnsi="仿宋" w:cs="宋体" w:hint="eastAsia"/>
          <w:kern w:val="0"/>
          <w:sz w:val="24"/>
          <w:szCs w:val="24"/>
        </w:rPr>
        <w:t>）单位负责人为同一人或者存在直接控股、管理关系的不同供应商，不得参加同一合同项下的采购活动；</w:t>
      </w:r>
    </w:p>
    <w:p w:rsidR="008F5710" w:rsidRPr="00800BCE" w:rsidRDefault="008F5710" w:rsidP="008F5710">
      <w:pPr>
        <w:widowControl/>
        <w:shd w:val="clear" w:color="auto" w:fill="FFFFFF"/>
        <w:spacing w:line="315" w:lineRule="atLeast"/>
        <w:ind w:firstLine="420"/>
        <w:rPr>
          <w:rFonts w:ascii="Calibri" w:eastAsia="宋体" w:hAnsi="Calibri" w:cs="宋体"/>
          <w:kern w:val="0"/>
          <w:sz w:val="24"/>
          <w:szCs w:val="24"/>
        </w:rPr>
      </w:pPr>
      <w:r w:rsidRPr="00800BCE">
        <w:rPr>
          <w:rFonts w:ascii="仿宋" w:eastAsia="仿宋" w:hAnsi="仿宋" w:cs="宋体" w:hint="eastAsia"/>
          <w:kern w:val="0"/>
          <w:sz w:val="24"/>
          <w:szCs w:val="24"/>
        </w:rPr>
        <w:t>（</w:t>
      </w:r>
      <w:r w:rsidR="00812A7A" w:rsidRPr="00800BCE">
        <w:rPr>
          <w:rFonts w:ascii="宋体" w:eastAsia="宋体" w:hAnsi="宋体" w:cs="宋体" w:hint="eastAsia"/>
          <w:kern w:val="0"/>
          <w:sz w:val="24"/>
          <w:szCs w:val="24"/>
        </w:rPr>
        <w:t>5</w:t>
      </w:r>
      <w:r w:rsidRPr="00800BCE">
        <w:rPr>
          <w:rFonts w:ascii="仿宋" w:eastAsia="仿宋" w:hAnsi="仿宋" w:cs="宋体" w:hint="eastAsia"/>
          <w:kern w:val="0"/>
          <w:sz w:val="24"/>
          <w:szCs w:val="24"/>
        </w:rPr>
        <w:t>）供应商未被列入“信用中国”网站</w:t>
      </w:r>
      <w:r w:rsidRPr="00800BCE">
        <w:rPr>
          <w:rFonts w:ascii="宋体" w:eastAsia="宋体" w:hAnsi="宋体" w:cs="宋体" w:hint="eastAsia"/>
          <w:kern w:val="0"/>
          <w:sz w:val="24"/>
          <w:szCs w:val="24"/>
        </w:rPr>
        <w:t>(</w:t>
      </w:r>
      <w:hyperlink w:history="1">
        <w:r w:rsidRPr="00800BCE">
          <w:rPr>
            <w:rFonts w:ascii="仿宋" w:eastAsia="仿宋" w:hAnsi="仿宋" w:cs="宋体" w:hint="eastAsia"/>
            <w:kern w:val="0"/>
            <w:sz w:val="24"/>
            <w:szCs w:val="24"/>
          </w:rPr>
          <w:t>www.creditchina.gov.cn)</w:t>
        </w:r>
        <w:r w:rsidRPr="00800BCE">
          <w:rPr>
            <w:rFonts w:ascii="宋体" w:eastAsia="宋体" w:hAnsi="宋体" w:cs="宋体" w:hint="eastAsia"/>
            <w:kern w:val="0"/>
            <w:sz w:val="24"/>
            <w:szCs w:val="24"/>
          </w:rPr>
          <w:t>“记录失信被</w:t>
        </w:r>
      </w:hyperlink>
      <w:r w:rsidRPr="00800BCE">
        <w:rPr>
          <w:rFonts w:ascii="仿宋" w:eastAsia="仿宋" w:hAnsi="仿宋" w:cs="宋体" w:hint="eastAsia"/>
          <w:kern w:val="0"/>
          <w:sz w:val="24"/>
          <w:szCs w:val="24"/>
        </w:rPr>
        <w:t>执行人或重大税收违法案件当事人名单或政府采购严重违法失信行为”记录名单；不处于中国政府采购网</w:t>
      </w:r>
      <w:r w:rsidRPr="00800BCE">
        <w:rPr>
          <w:rFonts w:ascii="宋体" w:eastAsia="宋体" w:hAnsi="宋体" w:cs="宋体" w:hint="eastAsia"/>
          <w:kern w:val="0"/>
          <w:sz w:val="24"/>
          <w:szCs w:val="24"/>
        </w:rPr>
        <w:t>(www.ccgp.gov.cn)</w:t>
      </w:r>
      <w:r w:rsidRPr="00800BCE">
        <w:rPr>
          <w:rFonts w:ascii="仿宋" w:eastAsia="仿宋" w:hAnsi="仿宋" w:cs="宋体" w:hint="eastAsia"/>
          <w:kern w:val="0"/>
          <w:sz w:val="24"/>
          <w:szCs w:val="24"/>
        </w:rPr>
        <w:t>“政府采购严重违法失信行为信息记录”中的禁止参加政府采购活动期间。（以采购代理机构于投标截止日当天在“信用中国”网站（</w:t>
      </w:r>
      <w:r w:rsidRPr="00800BCE">
        <w:rPr>
          <w:rFonts w:ascii="宋体" w:eastAsia="宋体" w:hAnsi="宋体" w:cs="宋体" w:hint="eastAsia"/>
          <w:kern w:val="0"/>
          <w:sz w:val="24"/>
          <w:szCs w:val="24"/>
        </w:rPr>
        <w:t>www.creditchina.gov.cn</w:t>
      </w:r>
      <w:r w:rsidRPr="00800BCE">
        <w:rPr>
          <w:rFonts w:ascii="仿宋" w:eastAsia="仿宋" w:hAnsi="仿宋" w:cs="宋体" w:hint="eastAsia"/>
          <w:kern w:val="0"/>
          <w:sz w:val="24"/>
          <w:szCs w:val="24"/>
        </w:rPr>
        <w:t>）及中国政府采购网查询结果为准，如相关失信记录已失效，供应商需提供相关证明资料）。</w:t>
      </w:r>
    </w:p>
    <w:p w:rsidR="008F5710" w:rsidRPr="00800BCE" w:rsidRDefault="008F5710" w:rsidP="008F5710">
      <w:pPr>
        <w:widowControl/>
        <w:shd w:val="clear" w:color="auto" w:fill="FFFFFF"/>
        <w:spacing w:line="315" w:lineRule="atLeast"/>
        <w:ind w:firstLine="420"/>
        <w:rPr>
          <w:rFonts w:ascii="Calibri" w:eastAsia="宋体" w:hAnsi="Calibri" w:cs="宋体"/>
          <w:kern w:val="0"/>
          <w:sz w:val="24"/>
          <w:szCs w:val="24"/>
        </w:rPr>
      </w:pPr>
      <w:r w:rsidRPr="00800BCE">
        <w:rPr>
          <w:rFonts w:ascii="宋体" w:eastAsia="宋体" w:hAnsi="宋体" w:cs="宋体" w:hint="eastAsia"/>
          <w:kern w:val="0"/>
          <w:sz w:val="24"/>
          <w:szCs w:val="24"/>
        </w:rPr>
        <w:t> </w:t>
      </w:r>
      <w:r w:rsidRPr="00800BCE">
        <w:rPr>
          <w:rFonts w:ascii="仿宋" w:eastAsia="仿宋" w:hAnsi="仿宋" w:cs="宋体" w:hint="eastAsia"/>
          <w:kern w:val="0"/>
          <w:sz w:val="24"/>
          <w:szCs w:val="24"/>
        </w:rPr>
        <w:t>注：本项目不接受联合体投标。</w:t>
      </w:r>
    </w:p>
    <w:p w:rsidR="008F5710" w:rsidRPr="00800BCE" w:rsidRDefault="008F5710" w:rsidP="008F5710">
      <w:pPr>
        <w:widowControl/>
        <w:shd w:val="clear" w:color="auto" w:fill="FFFFFF"/>
        <w:spacing w:line="273" w:lineRule="atLeast"/>
        <w:ind w:firstLine="420"/>
        <w:rPr>
          <w:rFonts w:ascii="Calibri" w:eastAsia="宋体" w:hAnsi="Calibri" w:cs="宋体"/>
          <w:kern w:val="0"/>
          <w:sz w:val="24"/>
          <w:szCs w:val="24"/>
        </w:rPr>
      </w:pPr>
      <w:r w:rsidRPr="00800BCE">
        <w:rPr>
          <w:rFonts w:ascii="仿宋" w:eastAsia="仿宋" w:hAnsi="仿宋" w:cs="宋体" w:hint="eastAsia"/>
          <w:kern w:val="0"/>
          <w:sz w:val="24"/>
          <w:szCs w:val="24"/>
        </w:rPr>
        <w:t>2.</w:t>
      </w:r>
      <w:r w:rsidRPr="00800BCE">
        <w:rPr>
          <w:rFonts w:ascii="宋体" w:eastAsia="宋体" w:hAnsi="宋体" w:cs="宋体" w:hint="eastAsia"/>
          <w:kern w:val="0"/>
          <w:sz w:val="24"/>
          <w:szCs w:val="24"/>
        </w:rPr>
        <w:t> </w:t>
      </w:r>
      <w:r w:rsidRPr="00800BCE">
        <w:rPr>
          <w:rFonts w:ascii="仿宋" w:eastAsia="仿宋" w:hAnsi="仿宋" w:cs="宋体" w:hint="eastAsia"/>
          <w:kern w:val="0"/>
          <w:sz w:val="24"/>
          <w:szCs w:val="24"/>
        </w:rPr>
        <w:t>供应商须递交资料如下（资料密封在一个文件袋中，并在文件袋中注明投标项目名称、招标人、投标人、投标日期等，并盖好公司印章）：</w:t>
      </w:r>
    </w:p>
    <w:p w:rsidR="008F5710" w:rsidRPr="00800BCE" w:rsidRDefault="008F5710" w:rsidP="008F5710">
      <w:pPr>
        <w:widowControl/>
        <w:shd w:val="clear" w:color="auto" w:fill="FFFFFF"/>
        <w:spacing w:line="273" w:lineRule="atLeast"/>
        <w:ind w:firstLine="420"/>
        <w:rPr>
          <w:rFonts w:ascii="Calibri" w:eastAsia="宋体" w:hAnsi="Calibri" w:cs="宋体"/>
          <w:kern w:val="0"/>
          <w:sz w:val="24"/>
          <w:szCs w:val="24"/>
        </w:rPr>
      </w:pPr>
      <w:r w:rsidRPr="00800BCE">
        <w:rPr>
          <w:rFonts w:ascii="仿宋" w:eastAsia="仿宋" w:hAnsi="仿宋" w:cs="宋体" w:hint="eastAsia"/>
          <w:kern w:val="0"/>
          <w:sz w:val="24"/>
          <w:szCs w:val="24"/>
        </w:rPr>
        <w:t>（</w:t>
      </w:r>
      <w:r w:rsidRPr="00800BCE">
        <w:rPr>
          <w:rFonts w:ascii="宋体" w:eastAsia="宋体" w:hAnsi="宋体" w:cs="宋体" w:hint="eastAsia"/>
          <w:kern w:val="0"/>
          <w:sz w:val="24"/>
          <w:szCs w:val="24"/>
        </w:rPr>
        <w:t>1</w:t>
      </w:r>
      <w:r w:rsidRPr="00800BCE">
        <w:rPr>
          <w:rFonts w:ascii="仿宋" w:eastAsia="仿宋" w:hAnsi="仿宋" w:cs="宋体" w:hint="eastAsia"/>
          <w:kern w:val="0"/>
          <w:sz w:val="24"/>
          <w:szCs w:val="24"/>
        </w:rPr>
        <w:t>）营业证照等材料：</w:t>
      </w:r>
    </w:p>
    <w:p w:rsidR="008F5710" w:rsidRPr="00800BCE" w:rsidRDefault="008F5710" w:rsidP="008F5710">
      <w:pPr>
        <w:widowControl/>
        <w:shd w:val="clear" w:color="auto" w:fill="FFFFFF"/>
        <w:spacing w:line="273" w:lineRule="atLeast"/>
        <w:ind w:firstLine="420"/>
        <w:rPr>
          <w:rFonts w:ascii="Calibri" w:eastAsia="宋体" w:hAnsi="Calibri" w:cs="宋体"/>
          <w:kern w:val="0"/>
          <w:sz w:val="24"/>
          <w:szCs w:val="24"/>
        </w:rPr>
      </w:pPr>
      <w:r w:rsidRPr="00800BCE">
        <w:rPr>
          <w:rFonts w:ascii="仿宋" w:eastAsia="仿宋" w:hAnsi="仿宋" w:cs="宋体" w:hint="eastAsia"/>
          <w:kern w:val="0"/>
          <w:sz w:val="24"/>
          <w:szCs w:val="24"/>
        </w:rPr>
        <w:t>①营业执照证书；②税务登记证书； ③组织机构代码证</w:t>
      </w:r>
    </w:p>
    <w:p w:rsidR="008F5710" w:rsidRPr="00800BCE" w:rsidRDefault="008F5710" w:rsidP="008F5710">
      <w:pPr>
        <w:widowControl/>
        <w:shd w:val="clear" w:color="auto" w:fill="FFFFFF"/>
        <w:spacing w:line="273" w:lineRule="atLeast"/>
        <w:ind w:firstLine="420"/>
        <w:rPr>
          <w:rFonts w:ascii="Calibri" w:eastAsia="宋体" w:hAnsi="Calibri" w:cs="宋体"/>
          <w:kern w:val="0"/>
          <w:sz w:val="24"/>
          <w:szCs w:val="24"/>
        </w:rPr>
      </w:pPr>
      <w:r w:rsidRPr="00800BCE">
        <w:rPr>
          <w:rFonts w:ascii="仿宋" w:eastAsia="仿宋" w:hAnsi="仿宋" w:cs="宋体" w:hint="eastAsia"/>
          <w:kern w:val="0"/>
          <w:sz w:val="24"/>
          <w:szCs w:val="24"/>
        </w:rPr>
        <w:t>（若为“三证合一”营业执照，则无需提供税务登记证（国、地税）和组织机构代码证；</w:t>
      </w:r>
      <w:r w:rsidR="00812A7A" w:rsidRPr="00800BCE">
        <w:rPr>
          <w:rFonts w:ascii="仿宋" w:eastAsia="仿宋" w:hAnsi="仿宋" w:cs="宋体" w:hint="eastAsia"/>
          <w:kern w:val="0"/>
          <w:sz w:val="24"/>
          <w:szCs w:val="24"/>
        </w:rPr>
        <w:t>）</w:t>
      </w:r>
    </w:p>
    <w:p w:rsidR="008F5710" w:rsidRPr="00800BCE" w:rsidRDefault="008F5710" w:rsidP="008F5710">
      <w:pPr>
        <w:widowControl/>
        <w:shd w:val="clear" w:color="auto" w:fill="FFFFFF"/>
        <w:spacing w:line="273" w:lineRule="atLeast"/>
        <w:ind w:left="485"/>
        <w:rPr>
          <w:rFonts w:ascii="Calibri" w:eastAsia="宋体" w:hAnsi="Calibri" w:cs="宋体"/>
          <w:kern w:val="0"/>
          <w:sz w:val="24"/>
          <w:szCs w:val="24"/>
        </w:rPr>
      </w:pPr>
      <w:r w:rsidRPr="00800BCE">
        <w:rPr>
          <w:rFonts w:ascii="仿宋" w:eastAsia="仿宋" w:hAnsi="仿宋" w:cs="宋体" w:hint="eastAsia"/>
          <w:kern w:val="0"/>
          <w:sz w:val="24"/>
          <w:szCs w:val="24"/>
        </w:rPr>
        <w:t>（</w:t>
      </w:r>
      <w:r w:rsidR="00812A7A" w:rsidRPr="00800BCE">
        <w:rPr>
          <w:rFonts w:ascii="宋体" w:eastAsia="宋体" w:hAnsi="宋体" w:cs="宋体" w:hint="eastAsia"/>
          <w:kern w:val="0"/>
          <w:sz w:val="24"/>
          <w:szCs w:val="24"/>
        </w:rPr>
        <w:t>2</w:t>
      </w:r>
      <w:r w:rsidRPr="00800BCE">
        <w:rPr>
          <w:rFonts w:ascii="仿宋" w:eastAsia="仿宋" w:hAnsi="仿宋" w:cs="宋体" w:hint="eastAsia"/>
          <w:kern w:val="0"/>
          <w:sz w:val="24"/>
          <w:szCs w:val="24"/>
        </w:rPr>
        <w:t>）报价表（见附件，签名盖章）；</w:t>
      </w:r>
    </w:p>
    <w:p w:rsidR="008F5710" w:rsidRPr="00800BCE" w:rsidRDefault="008F5710" w:rsidP="008F5710">
      <w:pPr>
        <w:widowControl/>
        <w:shd w:val="clear" w:color="auto" w:fill="FFFFFF"/>
        <w:spacing w:line="273" w:lineRule="atLeast"/>
        <w:ind w:left="485"/>
        <w:rPr>
          <w:rFonts w:ascii="Calibri" w:eastAsia="宋体" w:hAnsi="Calibri" w:cs="宋体"/>
          <w:kern w:val="0"/>
          <w:sz w:val="24"/>
          <w:szCs w:val="24"/>
        </w:rPr>
      </w:pPr>
      <w:r w:rsidRPr="00800BCE">
        <w:rPr>
          <w:rFonts w:ascii="仿宋" w:eastAsia="仿宋" w:hAnsi="仿宋" w:cs="宋体" w:hint="eastAsia"/>
          <w:kern w:val="0"/>
          <w:sz w:val="24"/>
          <w:szCs w:val="24"/>
        </w:rPr>
        <w:t>（</w:t>
      </w:r>
      <w:r w:rsidR="00812A7A" w:rsidRPr="00800BCE">
        <w:rPr>
          <w:rFonts w:ascii="宋体" w:eastAsia="宋体" w:hAnsi="宋体" w:cs="宋体" w:hint="eastAsia"/>
          <w:kern w:val="0"/>
          <w:sz w:val="24"/>
          <w:szCs w:val="24"/>
        </w:rPr>
        <w:t>3</w:t>
      </w:r>
      <w:r w:rsidRPr="00800BCE">
        <w:rPr>
          <w:rFonts w:ascii="仿宋" w:eastAsia="仿宋" w:hAnsi="仿宋" w:cs="宋体" w:hint="eastAsia"/>
          <w:kern w:val="0"/>
          <w:sz w:val="24"/>
          <w:szCs w:val="24"/>
        </w:rPr>
        <w:t>）法定代表人身份证复印件（正、反面）；</w:t>
      </w:r>
    </w:p>
    <w:p w:rsidR="008F5710" w:rsidRPr="00800BCE" w:rsidRDefault="008F5710" w:rsidP="008F5710">
      <w:pPr>
        <w:widowControl/>
        <w:shd w:val="clear" w:color="auto" w:fill="FFFFFF"/>
        <w:spacing w:line="400" w:lineRule="atLeast"/>
        <w:ind w:firstLine="480"/>
        <w:rPr>
          <w:rFonts w:ascii="Calibri" w:eastAsia="宋体" w:hAnsi="Calibri" w:cs="宋体"/>
          <w:kern w:val="0"/>
          <w:szCs w:val="21"/>
        </w:rPr>
      </w:pPr>
      <w:r w:rsidRPr="00800BCE">
        <w:rPr>
          <w:rFonts w:ascii="仿宋" w:eastAsia="仿宋" w:hAnsi="仿宋" w:cs="宋体" w:hint="eastAsia"/>
          <w:kern w:val="0"/>
          <w:sz w:val="24"/>
          <w:szCs w:val="24"/>
        </w:rPr>
        <w:t>（</w:t>
      </w:r>
      <w:r w:rsidR="00812A7A" w:rsidRPr="00800BCE">
        <w:rPr>
          <w:rFonts w:ascii="宋体" w:eastAsia="宋体" w:hAnsi="宋体" w:cs="宋体" w:hint="eastAsia"/>
          <w:kern w:val="0"/>
          <w:sz w:val="24"/>
          <w:szCs w:val="24"/>
        </w:rPr>
        <w:t>4</w:t>
      </w:r>
      <w:r w:rsidRPr="00800BCE">
        <w:rPr>
          <w:rFonts w:ascii="仿宋" w:eastAsia="仿宋" w:hAnsi="仿宋" w:cs="宋体" w:hint="eastAsia"/>
          <w:kern w:val="0"/>
          <w:sz w:val="24"/>
          <w:szCs w:val="24"/>
        </w:rPr>
        <w:t>）委托代理人需提供委托书、身份证、</w:t>
      </w:r>
      <w:proofErr w:type="gramStart"/>
      <w:r w:rsidRPr="00800BCE">
        <w:rPr>
          <w:rFonts w:ascii="仿宋" w:eastAsia="仿宋" w:hAnsi="仿宋" w:cs="宋体" w:hint="eastAsia"/>
          <w:kern w:val="0"/>
          <w:sz w:val="24"/>
          <w:szCs w:val="24"/>
        </w:rPr>
        <w:t>社保证明</w:t>
      </w:r>
      <w:proofErr w:type="gramEnd"/>
      <w:r w:rsidRPr="00800BCE">
        <w:rPr>
          <w:rFonts w:ascii="仿宋" w:eastAsia="仿宋" w:hAnsi="仿宋" w:cs="宋体" w:hint="eastAsia"/>
          <w:kern w:val="0"/>
          <w:sz w:val="24"/>
          <w:szCs w:val="24"/>
        </w:rPr>
        <w:t>复印件并盖章；</w:t>
      </w:r>
    </w:p>
    <w:p w:rsidR="008F5710" w:rsidRPr="00800BCE" w:rsidRDefault="008F5710" w:rsidP="008F5710">
      <w:pPr>
        <w:widowControl/>
        <w:shd w:val="clear" w:color="auto" w:fill="FFFFFF"/>
        <w:spacing w:line="400" w:lineRule="atLeast"/>
        <w:ind w:firstLine="482"/>
        <w:rPr>
          <w:rFonts w:ascii="Calibri" w:eastAsia="宋体" w:hAnsi="Calibri" w:cs="宋体"/>
          <w:kern w:val="0"/>
          <w:szCs w:val="21"/>
        </w:rPr>
      </w:pPr>
      <w:r w:rsidRPr="00800BCE">
        <w:rPr>
          <w:rFonts w:ascii="仿宋" w:eastAsia="仿宋" w:hAnsi="仿宋" w:cs="宋体" w:hint="eastAsia"/>
          <w:b/>
          <w:bCs/>
          <w:kern w:val="0"/>
          <w:sz w:val="24"/>
          <w:szCs w:val="24"/>
        </w:rPr>
        <w:t>（</w:t>
      </w:r>
      <w:r w:rsidR="00812A7A" w:rsidRPr="00800BCE">
        <w:rPr>
          <w:rFonts w:ascii="宋体" w:eastAsia="宋体" w:hAnsi="宋体" w:cs="宋体" w:hint="eastAsia"/>
          <w:b/>
          <w:bCs/>
          <w:kern w:val="0"/>
          <w:sz w:val="24"/>
          <w:szCs w:val="24"/>
        </w:rPr>
        <w:t>5</w:t>
      </w:r>
      <w:r w:rsidRPr="00800BCE">
        <w:rPr>
          <w:rFonts w:ascii="仿宋" w:eastAsia="仿宋" w:hAnsi="仿宋" w:cs="宋体" w:hint="eastAsia"/>
          <w:b/>
          <w:bCs/>
          <w:kern w:val="0"/>
          <w:sz w:val="24"/>
          <w:szCs w:val="24"/>
        </w:rPr>
        <w:t>）以上证照等资料的复印件全部加盖公司公章、在成交后一个星期内提供证照原件备查。</w:t>
      </w:r>
    </w:p>
    <w:p w:rsidR="008F5710" w:rsidRPr="00800BCE" w:rsidRDefault="008F5710" w:rsidP="008F5710">
      <w:pPr>
        <w:widowControl/>
        <w:shd w:val="clear" w:color="auto" w:fill="FFFFFF"/>
        <w:spacing w:line="400" w:lineRule="atLeast"/>
        <w:ind w:firstLine="422"/>
        <w:rPr>
          <w:rFonts w:ascii="Calibri" w:eastAsia="宋体" w:hAnsi="Calibri" w:cs="宋体"/>
          <w:kern w:val="0"/>
          <w:sz w:val="24"/>
          <w:szCs w:val="24"/>
        </w:rPr>
      </w:pPr>
      <w:r w:rsidRPr="00800BCE">
        <w:rPr>
          <w:rFonts w:ascii="仿宋" w:eastAsia="仿宋" w:hAnsi="仿宋" w:cs="宋体" w:hint="eastAsia"/>
          <w:b/>
          <w:bCs/>
          <w:kern w:val="0"/>
          <w:sz w:val="24"/>
          <w:szCs w:val="24"/>
        </w:rPr>
        <w:t>四、项目报价：</w:t>
      </w:r>
    </w:p>
    <w:p w:rsidR="008F5710" w:rsidRPr="00800BCE" w:rsidRDefault="008F5710" w:rsidP="008F5710">
      <w:pPr>
        <w:widowControl/>
        <w:shd w:val="clear" w:color="auto" w:fill="FFFFFF"/>
        <w:spacing w:line="400" w:lineRule="atLeast"/>
        <w:ind w:firstLine="420"/>
        <w:rPr>
          <w:rFonts w:ascii="Calibri" w:eastAsia="宋体" w:hAnsi="Calibri" w:cs="宋体"/>
          <w:kern w:val="0"/>
          <w:sz w:val="24"/>
          <w:szCs w:val="24"/>
        </w:rPr>
      </w:pPr>
      <w:r w:rsidRPr="00800BCE">
        <w:rPr>
          <w:rFonts w:ascii="仿宋" w:eastAsia="仿宋" w:hAnsi="仿宋" w:cs="宋体" w:hint="eastAsia"/>
          <w:kern w:val="0"/>
          <w:sz w:val="24"/>
          <w:szCs w:val="24"/>
        </w:rPr>
        <w:lastRenderedPageBreak/>
        <w:t>本项目最高报价为</w:t>
      </w:r>
      <w:r w:rsidR="00B720B4" w:rsidRPr="00800BCE">
        <w:rPr>
          <w:rFonts w:ascii="宋体" w:eastAsia="宋体" w:hAnsi="宋体" w:cs="宋体" w:hint="eastAsia"/>
          <w:kern w:val="0"/>
          <w:sz w:val="24"/>
          <w:szCs w:val="24"/>
        </w:rPr>
        <w:t>99280</w:t>
      </w:r>
      <w:r w:rsidRPr="00800BCE">
        <w:rPr>
          <w:rFonts w:ascii="仿宋" w:eastAsia="仿宋" w:hAnsi="仿宋" w:cs="宋体" w:hint="eastAsia"/>
          <w:kern w:val="0"/>
          <w:sz w:val="24"/>
          <w:szCs w:val="24"/>
        </w:rPr>
        <w:t>元，符合采购质量和服务需求的前提下，报价最低的原则确定供应商，超过最高报价作无效处理。</w:t>
      </w:r>
    </w:p>
    <w:p w:rsidR="008F5710" w:rsidRPr="00800BCE" w:rsidRDefault="008F5710" w:rsidP="008F5710">
      <w:pPr>
        <w:widowControl/>
        <w:shd w:val="clear" w:color="auto" w:fill="FFFFFF"/>
        <w:spacing w:line="400" w:lineRule="atLeast"/>
        <w:ind w:firstLine="422"/>
        <w:rPr>
          <w:rFonts w:ascii="Calibri" w:eastAsia="宋体" w:hAnsi="Calibri" w:cs="宋体"/>
          <w:kern w:val="0"/>
          <w:sz w:val="24"/>
          <w:szCs w:val="24"/>
        </w:rPr>
      </w:pPr>
      <w:r w:rsidRPr="00800BCE">
        <w:rPr>
          <w:rFonts w:ascii="仿宋" w:eastAsia="仿宋" w:hAnsi="仿宋" w:cs="宋体" w:hint="eastAsia"/>
          <w:b/>
          <w:bCs/>
          <w:kern w:val="0"/>
          <w:sz w:val="24"/>
          <w:szCs w:val="24"/>
        </w:rPr>
        <w:t>五、款项支付方式：</w:t>
      </w:r>
    </w:p>
    <w:p w:rsidR="008F5710" w:rsidRPr="00800BCE" w:rsidRDefault="008F5710" w:rsidP="008F5710">
      <w:pPr>
        <w:widowControl/>
        <w:shd w:val="clear" w:color="auto" w:fill="FFFFFF"/>
        <w:spacing w:line="400" w:lineRule="atLeast"/>
        <w:ind w:firstLine="420"/>
        <w:rPr>
          <w:rFonts w:ascii="Calibri" w:eastAsia="宋体" w:hAnsi="Calibri" w:cs="宋体"/>
          <w:kern w:val="0"/>
          <w:sz w:val="24"/>
          <w:szCs w:val="24"/>
        </w:rPr>
      </w:pPr>
      <w:r w:rsidRPr="00800BCE">
        <w:rPr>
          <w:rFonts w:ascii="仿宋" w:eastAsia="仿宋" w:hAnsi="仿宋" w:cs="宋体" w:hint="eastAsia"/>
          <w:kern w:val="0"/>
          <w:sz w:val="24"/>
          <w:szCs w:val="24"/>
        </w:rPr>
        <w:t>1.项目不支付预付款；</w:t>
      </w:r>
    </w:p>
    <w:p w:rsidR="008F5710" w:rsidRPr="00800BCE" w:rsidRDefault="008F5710" w:rsidP="008F5710">
      <w:pPr>
        <w:widowControl/>
        <w:shd w:val="clear" w:color="auto" w:fill="FFFFFF"/>
        <w:spacing w:line="400" w:lineRule="atLeast"/>
        <w:ind w:firstLine="420"/>
        <w:rPr>
          <w:rFonts w:ascii="Calibri" w:eastAsia="宋体" w:hAnsi="Calibri" w:cs="宋体"/>
          <w:kern w:val="0"/>
          <w:sz w:val="24"/>
          <w:szCs w:val="24"/>
        </w:rPr>
      </w:pPr>
      <w:r w:rsidRPr="00800BCE">
        <w:rPr>
          <w:rFonts w:ascii="仿宋" w:eastAsia="仿宋" w:hAnsi="仿宋" w:cs="宋体" w:hint="eastAsia"/>
          <w:kern w:val="0"/>
          <w:sz w:val="24"/>
          <w:szCs w:val="24"/>
        </w:rPr>
        <w:t>2.</w:t>
      </w:r>
      <w:r w:rsidR="00B720B4" w:rsidRPr="00800BCE">
        <w:rPr>
          <w:rFonts w:hint="eastAsia"/>
        </w:rPr>
        <w:t xml:space="preserve"> </w:t>
      </w:r>
      <w:r w:rsidR="00B720B4" w:rsidRPr="00800BCE">
        <w:rPr>
          <w:rFonts w:ascii="仿宋" w:eastAsia="仿宋" w:hAnsi="仿宋" w:cs="宋体" w:hint="eastAsia"/>
          <w:kern w:val="0"/>
          <w:sz w:val="24"/>
          <w:szCs w:val="24"/>
        </w:rPr>
        <w:t>货物安装、调试完毕，经采购人验收合格、办理完全部验收手续并收到项目全额发票后，在20个工作日内向中标供应商支付合同总价的100%款项。</w:t>
      </w:r>
    </w:p>
    <w:p w:rsidR="008F5710" w:rsidRPr="00800BCE" w:rsidRDefault="008F5710" w:rsidP="008F5710">
      <w:pPr>
        <w:widowControl/>
        <w:shd w:val="clear" w:color="auto" w:fill="FFFFFF"/>
        <w:spacing w:line="400" w:lineRule="atLeast"/>
        <w:ind w:left="479"/>
        <w:rPr>
          <w:rFonts w:ascii="Calibri" w:eastAsia="宋体" w:hAnsi="Calibri" w:cs="宋体"/>
          <w:kern w:val="0"/>
          <w:sz w:val="24"/>
          <w:szCs w:val="24"/>
        </w:rPr>
      </w:pPr>
      <w:r w:rsidRPr="00800BCE">
        <w:rPr>
          <w:rFonts w:ascii="仿宋" w:eastAsia="仿宋" w:hAnsi="仿宋" w:cs="宋体" w:hint="eastAsia"/>
          <w:b/>
          <w:bCs/>
          <w:kern w:val="0"/>
          <w:sz w:val="24"/>
          <w:szCs w:val="24"/>
        </w:rPr>
        <w:t>六、提交报价日期及地点：</w:t>
      </w:r>
    </w:p>
    <w:p w:rsidR="00B720B4" w:rsidRPr="00800BCE" w:rsidRDefault="008F5710" w:rsidP="008F5710">
      <w:pPr>
        <w:widowControl/>
        <w:shd w:val="clear" w:color="auto" w:fill="FFFFFF"/>
        <w:spacing w:line="400" w:lineRule="atLeast"/>
        <w:ind w:left="479"/>
        <w:rPr>
          <w:rFonts w:ascii="仿宋" w:eastAsia="仿宋" w:hAnsi="仿宋" w:cs="宋体"/>
          <w:kern w:val="0"/>
          <w:sz w:val="24"/>
          <w:szCs w:val="24"/>
        </w:rPr>
      </w:pPr>
      <w:r w:rsidRPr="00800BCE">
        <w:rPr>
          <w:rFonts w:ascii="仿宋" w:eastAsia="仿宋" w:hAnsi="仿宋" w:cs="宋体" w:hint="eastAsia"/>
          <w:kern w:val="0"/>
          <w:sz w:val="24"/>
          <w:szCs w:val="24"/>
        </w:rPr>
        <w:t>资料递交时间：</w:t>
      </w:r>
      <w:r w:rsidRPr="00800BCE">
        <w:rPr>
          <w:rFonts w:ascii="宋体" w:eastAsia="宋体" w:hAnsi="宋体" w:cs="宋体" w:hint="eastAsia"/>
          <w:kern w:val="0"/>
          <w:sz w:val="24"/>
          <w:szCs w:val="24"/>
        </w:rPr>
        <w:t> </w:t>
      </w:r>
      <w:r w:rsidRPr="00800BCE">
        <w:rPr>
          <w:rFonts w:ascii="仿宋" w:eastAsia="仿宋" w:hAnsi="仿宋" w:cs="宋体" w:hint="eastAsia"/>
          <w:kern w:val="0"/>
          <w:sz w:val="24"/>
          <w:szCs w:val="24"/>
        </w:rPr>
        <w:t>2018</w:t>
      </w:r>
      <w:r w:rsidRPr="00800BCE">
        <w:rPr>
          <w:rFonts w:ascii="宋体" w:eastAsia="宋体" w:hAnsi="宋体" w:cs="宋体" w:hint="eastAsia"/>
          <w:kern w:val="0"/>
          <w:sz w:val="24"/>
          <w:szCs w:val="24"/>
        </w:rPr>
        <w:t> </w:t>
      </w:r>
      <w:r w:rsidRPr="00800BCE">
        <w:rPr>
          <w:rFonts w:ascii="仿宋" w:eastAsia="仿宋" w:hAnsi="仿宋" w:cs="宋体" w:hint="eastAsia"/>
          <w:kern w:val="0"/>
          <w:sz w:val="24"/>
          <w:szCs w:val="24"/>
        </w:rPr>
        <w:t>年</w:t>
      </w:r>
      <w:r w:rsidRPr="00800BCE">
        <w:rPr>
          <w:rFonts w:ascii="宋体" w:eastAsia="宋体" w:hAnsi="宋体" w:cs="宋体" w:hint="eastAsia"/>
          <w:kern w:val="0"/>
          <w:sz w:val="24"/>
          <w:szCs w:val="24"/>
        </w:rPr>
        <w:t> </w:t>
      </w:r>
      <w:r w:rsidR="00B720B4" w:rsidRPr="00800BCE">
        <w:rPr>
          <w:rFonts w:ascii="仿宋" w:eastAsia="仿宋" w:hAnsi="仿宋" w:cs="宋体" w:hint="eastAsia"/>
          <w:kern w:val="0"/>
          <w:sz w:val="24"/>
          <w:szCs w:val="24"/>
        </w:rPr>
        <w:t>8</w:t>
      </w:r>
      <w:r w:rsidRPr="00800BCE">
        <w:rPr>
          <w:rFonts w:ascii="仿宋" w:eastAsia="仿宋" w:hAnsi="仿宋" w:cs="宋体" w:hint="eastAsia"/>
          <w:kern w:val="0"/>
          <w:sz w:val="24"/>
          <w:szCs w:val="24"/>
        </w:rPr>
        <w:t>月</w:t>
      </w:r>
      <w:r w:rsidRPr="00800BCE">
        <w:rPr>
          <w:rFonts w:ascii="宋体" w:eastAsia="宋体" w:hAnsi="宋体" w:cs="宋体" w:hint="eastAsia"/>
          <w:kern w:val="0"/>
          <w:sz w:val="24"/>
          <w:szCs w:val="24"/>
        </w:rPr>
        <w:t> </w:t>
      </w:r>
      <w:r w:rsidR="00B720B4" w:rsidRPr="00800BCE">
        <w:rPr>
          <w:rFonts w:ascii="仿宋" w:eastAsia="仿宋" w:hAnsi="仿宋" w:cs="宋体" w:hint="eastAsia"/>
          <w:kern w:val="0"/>
          <w:sz w:val="24"/>
          <w:szCs w:val="24"/>
        </w:rPr>
        <w:t>13</w:t>
      </w:r>
      <w:r w:rsidRPr="00800BCE">
        <w:rPr>
          <w:rFonts w:ascii="仿宋" w:eastAsia="仿宋" w:hAnsi="仿宋" w:cs="宋体" w:hint="eastAsia"/>
          <w:kern w:val="0"/>
          <w:sz w:val="24"/>
          <w:szCs w:val="24"/>
        </w:rPr>
        <w:t>日上午</w:t>
      </w:r>
      <w:r w:rsidR="00B720B4" w:rsidRPr="00800BCE">
        <w:rPr>
          <w:rFonts w:ascii="宋体" w:eastAsia="宋体" w:hAnsi="宋体" w:cs="宋体" w:hint="eastAsia"/>
          <w:kern w:val="0"/>
          <w:sz w:val="24"/>
          <w:szCs w:val="24"/>
        </w:rPr>
        <w:t>8：30</w:t>
      </w:r>
      <w:r w:rsidRPr="00800BCE">
        <w:rPr>
          <w:rFonts w:ascii="仿宋" w:eastAsia="仿宋" w:hAnsi="仿宋" w:cs="宋体" w:hint="eastAsia"/>
          <w:kern w:val="0"/>
          <w:sz w:val="24"/>
          <w:szCs w:val="24"/>
        </w:rPr>
        <w:t>时至</w:t>
      </w:r>
      <w:r w:rsidR="00B720B4" w:rsidRPr="00800BCE">
        <w:rPr>
          <w:rFonts w:ascii="宋体" w:eastAsia="宋体" w:hAnsi="宋体" w:cs="宋体" w:hint="eastAsia"/>
          <w:kern w:val="0"/>
          <w:sz w:val="24"/>
          <w:szCs w:val="24"/>
        </w:rPr>
        <w:t>10</w:t>
      </w:r>
      <w:r w:rsidRPr="00800BCE">
        <w:rPr>
          <w:rFonts w:ascii="宋体" w:eastAsia="宋体" w:hAnsi="宋体" w:cs="宋体" w:hint="eastAsia"/>
          <w:kern w:val="0"/>
          <w:sz w:val="24"/>
          <w:szCs w:val="24"/>
        </w:rPr>
        <w:t>:30</w:t>
      </w:r>
      <w:r w:rsidRPr="00800BCE">
        <w:rPr>
          <w:rFonts w:ascii="仿宋" w:eastAsia="仿宋" w:hAnsi="仿宋" w:cs="宋体" w:hint="eastAsia"/>
          <w:kern w:val="0"/>
          <w:sz w:val="24"/>
          <w:szCs w:val="24"/>
        </w:rPr>
        <w:t>时</w:t>
      </w:r>
    </w:p>
    <w:p w:rsidR="008F5710" w:rsidRPr="00800BCE" w:rsidRDefault="008F5710" w:rsidP="008F5710">
      <w:pPr>
        <w:widowControl/>
        <w:shd w:val="clear" w:color="auto" w:fill="FFFFFF"/>
        <w:spacing w:line="400" w:lineRule="atLeast"/>
        <w:ind w:left="479"/>
        <w:rPr>
          <w:rFonts w:ascii="Calibri" w:eastAsia="宋体" w:hAnsi="Calibri" w:cs="宋体"/>
          <w:kern w:val="0"/>
          <w:sz w:val="24"/>
          <w:szCs w:val="24"/>
        </w:rPr>
      </w:pPr>
      <w:r w:rsidRPr="00800BCE">
        <w:rPr>
          <w:rFonts w:ascii="仿宋" w:eastAsia="仿宋" w:hAnsi="仿宋" w:cs="宋体" w:hint="eastAsia"/>
          <w:kern w:val="0"/>
          <w:sz w:val="24"/>
          <w:szCs w:val="24"/>
        </w:rPr>
        <w:t>地点：东莞市松山湖大学路</w:t>
      </w:r>
      <w:r w:rsidRPr="00800BCE">
        <w:rPr>
          <w:rFonts w:ascii="宋体" w:eastAsia="宋体" w:hAnsi="宋体" w:cs="宋体" w:hint="eastAsia"/>
          <w:kern w:val="0"/>
          <w:sz w:val="24"/>
          <w:szCs w:val="24"/>
        </w:rPr>
        <w:t>1</w:t>
      </w:r>
      <w:r w:rsidRPr="00800BCE">
        <w:rPr>
          <w:rFonts w:ascii="仿宋" w:eastAsia="仿宋" w:hAnsi="仿宋" w:cs="宋体" w:hint="eastAsia"/>
          <w:kern w:val="0"/>
          <w:sz w:val="24"/>
          <w:szCs w:val="24"/>
        </w:rPr>
        <w:t>号东莞理工学院（行政楼</w:t>
      </w:r>
      <w:r w:rsidRPr="00800BCE">
        <w:rPr>
          <w:rFonts w:ascii="宋体" w:eastAsia="宋体" w:hAnsi="宋体" w:cs="宋体" w:hint="eastAsia"/>
          <w:kern w:val="0"/>
          <w:sz w:val="24"/>
          <w:szCs w:val="24"/>
        </w:rPr>
        <w:t>1B209</w:t>
      </w:r>
      <w:r w:rsidRPr="00800BCE">
        <w:rPr>
          <w:rFonts w:ascii="仿宋" w:eastAsia="仿宋" w:hAnsi="仿宋" w:cs="宋体" w:hint="eastAsia"/>
          <w:kern w:val="0"/>
          <w:sz w:val="24"/>
          <w:szCs w:val="24"/>
        </w:rPr>
        <w:t>办公室）。</w:t>
      </w:r>
    </w:p>
    <w:p w:rsidR="008F5710" w:rsidRPr="00800BCE" w:rsidRDefault="008F5710" w:rsidP="008F5710">
      <w:pPr>
        <w:widowControl/>
        <w:shd w:val="clear" w:color="auto" w:fill="FFFFFF"/>
        <w:spacing w:line="400" w:lineRule="atLeast"/>
        <w:ind w:firstLine="480"/>
        <w:rPr>
          <w:rFonts w:ascii="Calibri" w:eastAsia="宋体" w:hAnsi="Calibri" w:cs="宋体"/>
          <w:kern w:val="0"/>
          <w:sz w:val="24"/>
          <w:szCs w:val="24"/>
        </w:rPr>
      </w:pPr>
      <w:r w:rsidRPr="00800BCE">
        <w:rPr>
          <w:rFonts w:ascii="仿宋" w:eastAsia="仿宋" w:hAnsi="仿宋" w:cs="宋体" w:hint="eastAsia"/>
          <w:kern w:val="0"/>
          <w:sz w:val="24"/>
          <w:szCs w:val="24"/>
        </w:rPr>
        <w:t>项目负责人：</w:t>
      </w:r>
      <w:r w:rsidR="00B720B4" w:rsidRPr="00800BCE">
        <w:rPr>
          <w:rFonts w:ascii="仿宋" w:eastAsia="仿宋" w:hAnsi="仿宋" w:cs="宋体" w:hint="eastAsia"/>
          <w:kern w:val="0"/>
          <w:sz w:val="24"/>
          <w:szCs w:val="24"/>
          <w:u w:val="single"/>
        </w:rPr>
        <w:t>冀</w:t>
      </w:r>
      <w:r w:rsidRPr="00800BCE">
        <w:rPr>
          <w:rFonts w:ascii="仿宋" w:eastAsia="仿宋" w:hAnsi="仿宋" w:cs="宋体" w:hint="eastAsia"/>
          <w:kern w:val="0"/>
          <w:sz w:val="24"/>
          <w:szCs w:val="24"/>
          <w:u w:val="single"/>
        </w:rPr>
        <w:t>老师</w:t>
      </w:r>
      <w:r w:rsidRPr="00800BCE">
        <w:rPr>
          <w:rFonts w:ascii="宋体" w:eastAsia="宋体" w:hAnsi="宋体" w:cs="宋体" w:hint="eastAsia"/>
          <w:kern w:val="0"/>
          <w:sz w:val="24"/>
          <w:szCs w:val="24"/>
        </w:rPr>
        <w:t>            </w:t>
      </w:r>
      <w:r w:rsidRPr="00800BCE">
        <w:rPr>
          <w:rFonts w:ascii="仿宋" w:eastAsia="仿宋" w:hAnsi="仿宋" w:cs="宋体" w:hint="eastAsia"/>
          <w:kern w:val="0"/>
          <w:sz w:val="24"/>
          <w:szCs w:val="24"/>
        </w:rPr>
        <w:t>联系电话：</w:t>
      </w:r>
      <w:r w:rsidRPr="00800BCE">
        <w:rPr>
          <w:rFonts w:ascii="宋体" w:eastAsia="宋体" w:hAnsi="宋体" w:cs="宋体" w:hint="eastAsia"/>
          <w:kern w:val="0"/>
          <w:sz w:val="24"/>
          <w:szCs w:val="24"/>
          <w:u w:val="single"/>
        </w:rPr>
        <w:t>22862873</w:t>
      </w:r>
    </w:p>
    <w:p w:rsidR="008F5710" w:rsidRPr="00800BCE" w:rsidRDefault="008F5710" w:rsidP="008F5710">
      <w:pPr>
        <w:widowControl/>
        <w:shd w:val="clear" w:color="auto" w:fill="FFFFFF"/>
        <w:spacing w:line="400" w:lineRule="atLeast"/>
        <w:ind w:firstLine="480"/>
        <w:rPr>
          <w:rFonts w:ascii="Calibri" w:eastAsia="宋体" w:hAnsi="Calibri" w:cs="宋体"/>
          <w:kern w:val="0"/>
          <w:sz w:val="24"/>
          <w:szCs w:val="24"/>
        </w:rPr>
      </w:pPr>
      <w:r w:rsidRPr="00800BCE">
        <w:rPr>
          <w:rFonts w:ascii="宋体" w:eastAsia="宋体" w:hAnsi="宋体" w:cs="宋体" w:hint="eastAsia"/>
          <w:kern w:val="0"/>
          <w:sz w:val="24"/>
          <w:szCs w:val="24"/>
        </w:rPr>
        <w:t> </w:t>
      </w:r>
    </w:p>
    <w:p w:rsidR="008F5710" w:rsidRPr="00800BCE" w:rsidRDefault="008F5710" w:rsidP="008F5710">
      <w:pPr>
        <w:widowControl/>
        <w:shd w:val="clear" w:color="auto" w:fill="FFFFFF"/>
        <w:spacing w:line="400" w:lineRule="atLeast"/>
        <w:ind w:firstLine="480"/>
        <w:rPr>
          <w:rFonts w:ascii="Calibri" w:eastAsia="宋体" w:hAnsi="Calibri" w:cs="宋体"/>
          <w:kern w:val="0"/>
          <w:sz w:val="24"/>
          <w:szCs w:val="24"/>
        </w:rPr>
      </w:pPr>
      <w:r w:rsidRPr="00800BCE">
        <w:rPr>
          <w:rFonts w:ascii="宋体" w:eastAsia="宋体" w:hAnsi="宋体" w:cs="宋体" w:hint="eastAsia"/>
          <w:kern w:val="0"/>
          <w:sz w:val="24"/>
          <w:szCs w:val="24"/>
        </w:rPr>
        <w:t> </w:t>
      </w:r>
    </w:p>
    <w:p w:rsidR="008F5710" w:rsidRPr="00800BCE" w:rsidRDefault="008F5710" w:rsidP="008F5710">
      <w:pPr>
        <w:widowControl/>
        <w:shd w:val="clear" w:color="auto" w:fill="FFFFFF"/>
        <w:spacing w:line="400" w:lineRule="atLeast"/>
        <w:ind w:firstLine="480"/>
        <w:rPr>
          <w:rFonts w:ascii="Calibri" w:eastAsia="宋体" w:hAnsi="Calibri" w:cs="宋体"/>
          <w:kern w:val="0"/>
          <w:sz w:val="24"/>
          <w:szCs w:val="24"/>
        </w:rPr>
      </w:pPr>
      <w:r w:rsidRPr="00800BCE">
        <w:rPr>
          <w:rFonts w:ascii="宋体" w:eastAsia="宋体" w:hAnsi="宋体" w:cs="宋体" w:hint="eastAsia"/>
          <w:kern w:val="0"/>
          <w:sz w:val="24"/>
          <w:szCs w:val="24"/>
        </w:rPr>
        <w:t>   </w:t>
      </w:r>
    </w:p>
    <w:p w:rsidR="008F5710" w:rsidRPr="00800BCE" w:rsidRDefault="008F5710" w:rsidP="008F5710">
      <w:pPr>
        <w:widowControl/>
        <w:shd w:val="clear" w:color="auto" w:fill="FFFFFF"/>
        <w:spacing w:line="400" w:lineRule="atLeast"/>
        <w:ind w:firstLine="4920"/>
        <w:rPr>
          <w:rFonts w:ascii="Calibri" w:eastAsia="宋体" w:hAnsi="Calibri" w:cs="宋体"/>
          <w:kern w:val="0"/>
          <w:sz w:val="24"/>
          <w:szCs w:val="24"/>
        </w:rPr>
      </w:pPr>
      <w:r w:rsidRPr="00800BCE">
        <w:rPr>
          <w:rFonts w:ascii="仿宋" w:eastAsia="仿宋" w:hAnsi="仿宋" w:cs="宋体" w:hint="eastAsia"/>
          <w:kern w:val="0"/>
          <w:sz w:val="24"/>
          <w:szCs w:val="24"/>
        </w:rPr>
        <w:t>东莞理工学院资产后勤管理处</w:t>
      </w:r>
    </w:p>
    <w:p w:rsidR="008F5710" w:rsidRPr="00800BCE" w:rsidRDefault="00B720B4" w:rsidP="006F370E">
      <w:pPr>
        <w:widowControl/>
        <w:shd w:val="clear" w:color="auto" w:fill="FFFFFF"/>
        <w:spacing w:line="400" w:lineRule="atLeast"/>
        <w:ind w:right="1040" w:firstLine="5280"/>
        <w:rPr>
          <w:rFonts w:ascii="Calibri" w:eastAsia="宋体" w:hAnsi="Calibri" w:cs="宋体"/>
          <w:kern w:val="0"/>
          <w:szCs w:val="21"/>
        </w:rPr>
      </w:pPr>
      <w:r w:rsidRPr="00800BCE">
        <w:rPr>
          <w:rFonts w:ascii="仿宋" w:eastAsia="仿宋" w:hAnsi="仿宋" w:cs="宋体" w:hint="eastAsia"/>
          <w:kern w:val="0"/>
          <w:sz w:val="24"/>
          <w:szCs w:val="24"/>
        </w:rPr>
        <w:t>2018年8月</w:t>
      </w:r>
      <w:bookmarkStart w:id="1" w:name="_GoBack"/>
      <w:r w:rsidRPr="00D96646">
        <w:rPr>
          <w:rFonts w:ascii="仿宋" w:eastAsia="仿宋" w:hAnsi="仿宋" w:cs="宋体" w:hint="eastAsia"/>
          <w:color w:val="FF0000"/>
          <w:kern w:val="0"/>
          <w:sz w:val="24"/>
          <w:szCs w:val="24"/>
        </w:rPr>
        <w:t>06</w:t>
      </w:r>
      <w:bookmarkEnd w:id="1"/>
      <w:r w:rsidRPr="00800BCE">
        <w:rPr>
          <w:rFonts w:ascii="仿宋" w:eastAsia="仿宋" w:hAnsi="仿宋" w:cs="宋体" w:hint="eastAsia"/>
          <w:kern w:val="0"/>
          <w:sz w:val="24"/>
          <w:szCs w:val="24"/>
        </w:rPr>
        <w:t>日</w:t>
      </w:r>
    </w:p>
    <w:bookmarkEnd w:id="0"/>
    <w:p w:rsidR="008F5710" w:rsidRPr="00800BCE" w:rsidRDefault="008F5710" w:rsidP="008F5710">
      <w:pPr>
        <w:widowControl/>
        <w:shd w:val="clear" w:color="auto" w:fill="FFFFFF"/>
        <w:spacing w:line="400" w:lineRule="atLeast"/>
        <w:ind w:right="1360" w:firstLine="4730"/>
        <w:rPr>
          <w:rFonts w:ascii="Calibri" w:eastAsia="宋体" w:hAnsi="Calibri" w:cs="宋体"/>
          <w:kern w:val="0"/>
          <w:szCs w:val="21"/>
        </w:rPr>
      </w:pPr>
      <w:r w:rsidRPr="00800BCE">
        <w:rPr>
          <w:rFonts w:ascii="宋体" w:eastAsia="宋体" w:hAnsi="宋体" w:cs="宋体" w:hint="eastAsia"/>
          <w:kern w:val="0"/>
          <w:sz w:val="22"/>
        </w:rPr>
        <w:t> </w:t>
      </w:r>
    </w:p>
    <w:sectPr w:rsidR="008F5710" w:rsidRPr="00800BCE" w:rsidSect="00BD21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3BA" w:rsidRDefault="008073BA" w:rsidP="008F5710">
      <w:r>
        <w:separator/>
      </w:r>
    </w:p>
  </w:endnote>
  <w:endnote w:type="continuationSeparator" w:id="0">
    <w:p w:rsidR="008073BA" w:rsidRDefault="008073BA" w:rsidP="008F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3BA" w:rsidRDefault="008073BA" w:rsidP="008F5710">
      <w:r>
        <w:separator/>
      </w:r>
    </w:p>
  </w:footnote>
  <w:footnote w:type="continuationSeparator" w:id="0">
    <w:p w:rsidR="008073BA" w:rsidRDefault="008073BA" w:rsidP="008F5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1716"/>
    <w:rsid w:val="00216D03"/>
    <w:rsid w:val="00310457"/>
    <w:rsid w:val="003B7333"/>
    <w:rsid w:val="003F059C"/>
    <w:rsid w:val="00496B3A"/>
    <w:rsid w:val="004D1716"/>
    <w:rsid w:val="004D20E6"/>
    <w:rsid w:val="0054068F"/>
    <w:rsid w:val="006F370E"/>
    <w:rsid w:val="00707AAC"/>
    <w:rsid w:val="00800BCE"/>
    <w:rsid w:val="008073BA"/>
    <w:rsid w:val="00812A7A"/>
    <w:rsid w:val="00843C1C"/>
    <w:rsid w:val="008679D1"/>
    <w:rsid w:val="008A1BFE"/>
    <w:rsid w:val="008F5710"/>
    <w:rsid w:val="00967ABC"/>
    <w:rsid w:val="009A2C88"/>
    <w:rsid w:val="009D7F22"/>
    <w:rsid w:val="00AC20D3"/>
    <w:rsid w:val="00B720B4"/>
    <w:rsid w:val="00BD219B"/>
    <w:rsid w:val="00C643FF"/>
    <w:rsid w:val="00CB02A7"/>
    <w:rsid w:val="00D96646"/>
    <w:rsid w:val="00F021EA"/>
    <w:rsid w:val="00F43A6D"/>
    <w:rsid w:val="00F54932"/>
    <w:rsid w:val="00FA3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1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57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5710"/>
    <w:rPr>
      <w:sz w:val="18"/>
      <w:szCs w:val="18"/>
    </w:rPr>
  </w:style>
  <w:style w:type="paragraph" w:styleId="a4">
    <w:name w:val="footer"/>
    <w:basedOn w:val="a"/>
    <w:link w:val="Char0"/>
    <w:uiPriority w:val="99"/>
    <w:unhideWhenUsed/>
    <w:rsid w:val="008F5710"/>
    <w:pPr>
      <w:tabs>
        <w:tab w:val="center" w:pos="4153"/>
        <w:tab w:val="right" w:pos="8306"/>
      </w:tabs>
      <w:snapToGrid w:val="0"/>
      <w:jc w:val="left"/>
    </w:pPr>
    <w:rPr>
      <w:sz w:val="18"/>
      <w:szCs w:val="18"/>
    </w:rPr>
  </w:style>
  <w:style w:type="character" w:customStyle="1" w:styleId="Char0">
    <w:name w:val="页脚 Char"/>
    <w:basedOn w:val="a0"/>
    <w:link w:val="a4"/>
    <w:uiPriority w:val="99"/>
    <w:rsid w:val="008F5710"/>
    <w:rPr>
      <w:sz w:val="18"/>
      <w:szCs w:val="18"/>
    </w:rPr>
  </w:style>
  <w:style w:type="character" w:styleId="a5">
    <w:name w:val="annotation reference"/>
    <w:basedOn w:val="a0"/>
    <w:uiPriority w:val="99"/>
    <w:semiHidden/>
    <w:unhideWhenUsed/>
    <w:rsid w:val="008679D1"/>
    <w:rPr>
      <w:sz w:val="21"/>
      <w:szCs w:val="21"/>
    </w:rPr>
  </w:style>
  <w:style w:type="paragraph" w:styleId="a6">
    <w:name w:val="annotation text"/>
    <w:basedOn w:val="a"/>
    <w:link w:val="Char1"/>
    <w:uiPriority w:val="99"/>
    <w:semiHidden/>
    <w:unhideWhenUsed/>
    <w:rsid w:val="008679D1"/>
    <w:pPr>
      <w:jc w:val="left"/>
    </w:pPr>
  </w:style>
  <w:style w:type="character" w:customStyle="1" w:styleId="Char1">
    <w:name w:val="批注文字 Char"/>
    <w:basedOn w:val="a0"/>
    <w:link w:val="a6"/>
    <w:uiPriority w:val="99"/>
    <w:semiHidden/>
    <w:rsid w:val="008679D1"/>
  </w:style>
  <w:style w:type="paragraph" w:styleId="a7">
    <w:name w:val="annotation subject"/>
    <w:basedOn w:val="a6"/>
    <w:next w:val="a6"/>
    <w:link w:val="Char2"/>
    <w:uiPriority w:val="99"/>
    <w:semiHidden/>
    <w:unhideWhenUsed/>
    <w:rsid w:val="008679D1"/>
    <w:rPr>
      <w:b/>
      <w:bCs/>
    </w:rPr>
  </w:style>
  <w:style w:type="character" w:customStyle="1" w:styleId="Char2">
    <w:name w:val="批注主题 Char"/>
    <w:basedOn w:val="Char1"/>
    <w:link w:val="a7"/>
    <w:uiPriority w:val="99"/>
    <w:semiHidden/>
    <w:rsid w:val="008679D1"/>
    <w:rPr>
      <w:b/>
      <w:bCs/>
    </w:rPr>
  </w:style>
  <w:style w:type="paragraph" w:styleId="a8">
    <w:name w:val="Balloon Text"/>
    <w:basedOn w:val="a"/>
    <w:link w:val="Char3"/>
    <w:uiPriority w:val="99"/>
    <w:semiHidden/>
    <w:unhideWhenUsed/>
    <w:rsid w:val="008679D1"/>
    <w:rPr>
      <w:sz w:val="18"/>
      <w:szCs w:val="18"/>
    </w:rPr>
  </w:style>
  <w:style w:type="character" w:customStyle="1" w:styleId="Char3">
    <w:name w:val="批注框文本 Char"/>
    <w:basedOn w:val="a0"/>
    <w:link w:val="a8"/>
    <w:uiPriority w:val="99"/>
    <w:semiHidden/>
    <w:rsid w:val="008679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57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5710"/>
    <w:rPr>
      <w:sz w:val="18"/>
      <w:szCs w:val="18"/>
    </w:rPr>
  </w:style>
  <w:style w:type="paragraph" w:styleId="a4">
    <w:name w:val="footer"/>
    <w:basedOn w:val="a"/>
    <w:link w:val="Char0"/>
    <w:uiPriority w:val="99"/>
    <w:unhideWhenUsed/>
    <w:rsid w:val="008F5710"/>
    <w:pPr>
      <w:tabs>
        <w:tab w:val="center" w:pos="4153"/>
        <w:tab w:val="right" w:pos="8306"/>
      </w:tabs>
      <w:snapToGrid w:val="0"/>
      <w:jc w:val="left"/>
    </w:pPr>
    <w:rPr>
      <w:sz w:val="18"/>
      <w:szCs w:val="18"/>
    </w:rPr>
  </w:style>
  <w:style w:type="character" w:customStyle="1" w:styleId="Char0">
    <w:name w:val="页脚 Char"/>
    <w:basedOn w:val="a0"/>
    <w:link w:val="a4"/>
    <w:uiPriority w:val="99"/>
    <w:rsid w:val="008F57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4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1009</Words>
  <Characters>1131</Characters>
  <Application>Microsoft Office Word</Application>
  <DocSecurity>0</DocSecurity>
  <Lines>59</Lines>
  <Paragraphs>71</Paragraphs>
  <ScaleCrop>false</ScaleCrop>
  <Company>Microsoft</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冀承云</dc:creator>
  <cp:keywords/>
  <dc:description/>
  <cp:lastModifiedBy>Administrator</cp:lastModifiedBy>
  <cp:revision>23</cp:revision>
  <dcterms:created xsi:type="dcterms:W3CDTF">2018-08-06T04:06:00Z</dcterms:created>
  <dcterms:modified xsi:type="dcterms:W3CDTF">2018-08-06T13:27:00Z</dcterms:modified>
</cp:coreProperties>
</file>