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B6" w:rsidRDefault="00112CB2">
      <w:pPr>
        <w:jc w:val="center"/>
        <w:rPr>
          <w:rFonts w:ascii="黑体" w:eastAsia="黑体" w:hAnsi="黑体"/>
          <w:b/>
          <w:color w:val="000000"/>
          <w:spacing w:val="60"/>
          <w:sz w:val="52"/>
          <w:szCs w:val="52"/>
        </w:rPr>
      </w:pPr>
      <w:r>
        <w:rPr>
          <w:rFonts w:ascii="黑体" w:eastAsia="黑体" w:hAnsi="黑体" w:hint="eastAsia"/>
          <w:b/>
          <w:color w:val="000000"/>
          <w:spacing w:val="60"/>
          <w:sz w:val="52"/>
          <w:szCs w:val="52"/>
        </w:rPr>
        <w:t>招标文件</w:t>
      </w:r>
    </w:p>
    <w:p w:rsidR="00D734B6" w:rsidRDefault="00112CB2">
      <w:pPr>
        <w:jc w:val="center"/>
        <w:rPr>
          <w:color w:val="000000"/>
        </w:rPr>
      </w:pPr>
      <w:r>
        <w:rPr>
          <w:rFonts w:ascii="宋体" w:hAnsi="宋体"/>
          <w:b/>
          <w:noProof/>
          <w:color w:val="000000"/>
          <w:sz w:val="32"/>
          <w:szCs w:val="32"/>
        </w:rPr>
        <w:drawing>
          <wp:inline distT="0" distB="0" distL="0" distR="0">
            <wp:extent cx="3317875" cy="3581400"/>
            <wp:effectExtent l="19050" t="0" r="0" b="0"/>
            <wp:docPr id="1"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有德LOGO(小版)"/>
                    <pic:cNvPicPr>
                      <a:picLocks noChangeAspect="1" noChangeArrowheads="1"/>
                    </pic:cNvPicPr>
                  </pic:nvPicPr>
                  <pic:blipFill>
                    <a:blip r:embed="rId9" cstate="print"/>
                    <a:srcRect/>
                    <a:stretch>
                      <a:fillRect/>
                    </a:stretch>
                  </pic:blipFill>
                  <pic:spPr>
                    <a:xfrm>
                      <a:off x="0" y="0"/>
                      <a:ext cx="3317875" cy="3581400"/>
                    </a:xfrm>
                    <a:prstGeom prst="rect">
                      <a:avLst/>
                    </a:prstGeom>
                    <a:noFill/>
                    <a:ln w="9525">
                      <a:noFill/>
                      <a:miter lim="800000"/>
                      <a:headEnd/>
                      <a:tailEnd/>
                    </a:ln>
                  </pic:spPr>
                </pic:pic>
              </a:graphicData>
            </a:graphic>
          </wp:inline>
        </w:drawing>
      </w:r>
    </w:p>
    <w:p w:rsidR="00D734B6" w:rsidRDefault="00112CB2" w:rsidP="00124419">
      <w:pPr>
        <w:spacing w:afterLines="150"/>
        <w:jc w:val="center"/>
        <w:rPr>
          <w:rFonts w:ascii="黑体" w:eastAsia="黑体" w:hAnsi="黑体"/>
          <w:b/>
          <w:color w:val="000000"/>
          <w:sz w:val="28"/>
          <w:szCs w:val="28"/>
        </w:rPr>
      </w:pPr>
      <w:r>
        <w:rPr>
          <w:rFonts w:ascii="黑体" w:eastAsia="黑体" w:hAnsi="黑体" w:hint="eastAsia"/>
          <w:b/>
          <w:color w:val="000000"/>
          <w:sz w:val="28"/>
          <w:szCs w:val="28"/>
        </w:rPr>
        <w:t>（国内公开招标）</w:t>
      </w:r>
    </w:p>
    <w:p w:rsidR="00D734B6" w:rsidRDefault="00D734B6">
      <w:pPr>
        <w:rPr>
          <w:rFonts w:ascii="黑体" w:eastAsia="黑体" w:hAnsi="黑体"/>
          <w:b/>
          <w:color w:val="000000"/>
          <w:sz w:val="32"/>
          <w:szCs w:val="32"/>
        </w:rPr>
      </w:pPr>
    </w:p>
    <w:tbl>
      <w:tblPr>
        <w:tblW w:w="7316" w:type="dxa"/>
        <w:jc w:val="center"/>
        <w:tblLayout w:type="fixed"/>
        <w:tblLook w:val="04A0"/>
      </w:tblPr>
      <w:tblGrid>
        <w:gridCol w:w="1951"/>
        <w:gridCol w:w="5365"/>
      </w:tblGrid>
      <w:tr w:rsidR="00D734B6">
        <w:trPr>
          <w:jc w:val="center"/>
        </w:trPr>
        <w:tc>
          <w:tcPr>
            <w:tcW w:w="1951" w:type="dxa"/>
          </w:tcPr>
          <w:p w:rsidR="00D734B6" w:rsidRDefault="00112CB2">
            <w:pPr>
              <w:jc w:val="center"/>
              <w:rPr>
                <w:rFonts w:ascii="黑体" w:eastAsia="黑体" w:hAnsi="黑体"/>
                <w:b/>
                <w:spacing w:val="40"/>
                <w:sz w:val="28"/>
                <w:szCs w:val="28"/>
              </w:rPr>
            </w:pPr>
            <w:r>
              <w:rPr>
                <w:rFonts w:ascii="黑体" w:eastAsia="黑体" w:hAnsi="黑体" w:hint="eastAsia"/>
                <w:b/>
                <w:spacing w:val="40"/>
                <w:sz w:val="28"/>
                <w:szCs w:val="28"/>
              </w:rPr>
              <w:t>项目名称：</w:t>
            </w:r>
          </w:p>
        </w:tc>
        <w:tc>
          <w:tcPr>
            <w:tcW w:w="5365" w:type="dxa"/>
          </w:tcPr>
          <w:p w:rsidR="00D734B6" w:rsidRDefault="00112CB2">
            <w:pPr>
              <w:jc w:val="left"/>
              <w:rPr>
                <w:rFonts w:ascii="黑体" w:eastAsia="黑体" w:hAnsi="黑体"/>
                <w:b/>
                <w:sz w:val="28"/>
                <w:szCs w:val="28"/>
              </w:rPr>
            </w:pPr>
            <w:r>
              <w:rPr>
                <w:rFonts w:ascii="黑体" w:eastAsia="黑体" w:hAnsi="黑体" w:hint="eastAsia"/>
                <w:b/>
                <w:sz w:val="28"/>
                <w:szCs w:val="28"/>
              </w:rPr>
              <w:t>东莞理工学院家具采购项目</w:t>
            </w:r>
          </w:p>
        </w:tc>
      </w:tr>
      <w:tr w:rsidR="00D734B6">
        <w:trPr>
          <w:jc w:val="center"/>
        </w:trPr>
        <w:tc>
          <w:tcPr>
            <w:tcW w:w="1951" w:type="dxa"/>
          </w:tcPr>
          <w:p w:rsidR="00D734B6" w:rsidRDefault="00112CB2">
            <w:pPr>
              <w:jc w:val="center"/>
              <w:rPr>
                <w:rFonts w:ascii="黑体" w:eastAsia="黑体" w:hAnsi="黑体"/>
                <w:b/>
                <w:sz w:val="28"/>
                <w:szCs w:val="28"/>
              </w:rPr>
            </w:pPr>
            <w:r>
              <w:rPr>
                <w:rFonts w:ascii="黑体" w:eastAsia="黑体" w:hAnsi="黑体" w:hint="eastAsia"/>
                <w:b/>
                <w:spacing w:val="40"/>
                <w:sz w:val="28"/>
                <w:szCs w:val="28"/>
              </w:rPr>
              <w:t>项目编号：</w:t>
            </w:r>
          </w:p>
        </w:tc>
        <w:tc>
          <w:tcPr>
            <w:tcW w:w="5365" w:type="dxa"/>
          </w:tcPr>
          <w:p w:rsidR="00D734B6" w:rsidRDefault="00112CB2">
            <w:pPr>
              <w:jc w:val="left"/>
              <w:rPr>
                <w:rFonts w:ascii="黑体" w:eastAsia="黑体" w:hAnsi="黑体"/>
                <w:b/>
                <w:sz w:val="28"/>
                <w:szCs w:val="28"/>
              </w:rPr>
            </w:pPr>
            <w:r>
              <w:rPr>
                <w:rFonts w:ascii="黑体" w:eastAsia="黑体" w:hAnsi="黑体" w:hint="eastAsia"/>
                <w:b/>
                <w:sz w:val="28"/>
                <w:szCs w:val="28"/>
              </w:rPr>
              <w:t>441900-201708-0003001001-0001X</w:t>
            </w:r>
          </w:p>
        </w:tc>
      </w:tr>
      <w:tr w:rsidR="00D734B6">
        <w:trPr>
          <w:jc w:val="center"/>
        </w:trPr>
        <w:tc>
          <w:tcPr>
            <w:tcW w:w="1951" w:type="dxa"/>
          </w:tcPr>
          <w:p w:rsidR="00D734B6" w:rsidRDefault="00112CB2">
            <w:pPr>
              <w:jc w:val="center"/>
              <w:rPr>
                <w:rFonts w:ascii="黑体" w:eastAsia="黑体" w:hAnsi="黑体"/>
                <w:b/>
                <w:sz w:val="28"/>
                <w:szCs w:val="28"/>
              </w:rPr>
            </w:pPr>
            <w:r>
              <w:rPr>
                <w:rFonts w:ascii="黑体" w:eastAsia="黑体" w:hAnsi="黑体" w:hint="eastAsia"/>
                <w:b/>
                <w:spacing w:val="40"/>
                <w:sz w:val="28"/>
                <w:szCs w:val="28"/>
              </w:rPr>
              <w:t>采购单位：</w:t>
            </w:r>
          </w:p>
        </w:tc>
        <w:tc>
          <w:tcPr>
            <w:tcW w:w="5365" w:type="dxa"/>
          </w:tcPr>
          <w:p w:rsidR="00D734B6" w:rsidRDefault="00112CB2">
            <w:pPr>
              <w:jc w:val="left"/>
              <w:rPr>
                <w:rFonts w:ascii="黑体" w:eastAsia="黑体" w:hAnsi="黑体"/>
                <w:b/>
                <w:spacing w:val="20"/>
                <w:sz w:val="28"/>
                <w:szCs w:val="28"/>
              </w:rPr>
            </w:pPr>
            <w:r>
              <w:rPr>
                <w:rFonts w:ascii="黑体" w:eastAsia="黑体" w:hAnsi="黑体" w:hint="eastAsia"/>
                <w:b/>
                <w:spacing w:val="30"/>
                <w:sz w:val="28"/>
                <w:szCs w:val="28"/>
              </w:rPr>
              <w:t>东莞理工学院</w:t>
            </w:r>
          </w:p>
        </w:tc>
      </w:tr>
      <w:tr w:rsidR="00D734B6">
        <w:trPr>
          <w:jc w:val="center"/>
        </w:trPr>
        <w:tc>
          <w:tcPr>
            <w:tcW w:w="1951" w:type="dxa"/>
          </w:tcPr>
          <w:p w:rsidR="00D734B6" w:rsidRDefault="00112CB2">
            <w:pPr>
              <w:jc w:val="center"/>
              <w:rPr>
                <w:rFonts w:ascii="黑体" w:eastAsia="黑体" w:hAnsi="黑体"/>
                <w:b/>
                <w:sz w:val="28"/>
                <w:szCs w:val="28"/>
              </w:rPr>
            </w:pPr>
            <w:r>
              <w:rPr>
                <w:rFonts w:ascii="黑体" w:eastAsia="黑体" w:hAnsi="黑体" w:hint="eastAsia"/>
                <w:b/>
                <w:spacing w:val="-10"/>
                <w:sz w:val="28"/>
                <w:szCs w:val="28"/>
              </w:rPr>
              <w:t>采购代理机构</w:t>
            </w:r>
            <w:r>
              <w:rPr>
                <w:rFonts w:ascii="黑体" w:eastAsia="黑体" w:hAnsi="黑体" w:hint="eastAsia"/>
                <w:b/>
                <w:sz w:val="28"/>
                <w:szCs w:val="28"/>
              </w:rPr>
              <w:t>：</w:t>
            </w:r>
          </w:p>
        </w:tc>
        <w:tc>
          <w:tcPr>
            <w:tcW w:w="5365" w:type="dxa"/>
          </w:tcPr>
          <w:p w:rsidR="00D734B6" w:rsidRDefault="00112CB2">
            <w:pPr>
              <w:jc w:val="left"/>
              <w:rPr>
                <w:rFonts w:ascii="黑体" w:eastAsia="黑体" w:hAnsi="黑体"/>
                <w:b/>
                <w:spacing w:val="4"/>
                <w:sz w:val="28"/>
                <w:szCs w:val="28"/>
              </w:rPr>
            </w:pPr>
            <w:r>
              <w:rPr>
                <w:rFonts w:ascii="黑体" w:eastAsia="黑体" w:hAnsi="黑体" w:hint="eastAsia"/>
                <w:b/>
                <w:spacing w:val="4"/>
                <w:sz w:val="28"/>
                <w:szCs w:val="28"/>
              </w:rPr>
              <w:t>广州有德招标代理有限公司</w:t>
            </w:r>
          </w:p>
        </w:tc>
      </w:tr>
    </w:tbl>
    <w:p w:rsidR="00D734B6" w:rsidRDefault="00D734B6">
      <w:pPr>
        <w:jc w:val="center"/>
        <w:rPr>
          <w:rFonts w:ascii="黑体" w:eastAsia="黑体" w:hAnsi="黑体"/>
          <w:b/>
          <w:color w:val="000000"/>
          <w:sz w:val="32"/>
          <w:szCs w:val="32"/>
        </w:rPr>
      </w:pPr>
    </w:p>
    <w:p w:rsidR="00D734B6" w:rsidRDefault="00112CB2" w:rsidP="00124419">
      <w:pPr>
        <w:spacing w:beforeLines="150"/>
        <w:jc w:val="center"/>
        <w:rPr>
          <w:rFonts w:ascii="黑体" w:eastAsia="黑体" w:hAnsi="黑体"/>
          <w:b/>
          <w:color w:val="000000"/>
          <w:spacing w:val="60"/>
          <w:sz w:val="28"/>
          <w:szCs w:val="28"/>
        </w:rPr>
      </w:pPr>
      <w:r>
        <w:rPr>
          <w:rFonts w:ascii="黑体" w:eastAsia="黑体" w:hAnsi="黑体" w:hint="eastAsia"/>
          <w:b/>
          <w:color w:val="000000"/>
          <w:spacing w:val="60"/>
          <w:sz w:val="28"/>
          <w:szCs w:val="28"/>
        </w:rPr>
        <w:t>二零一七年九月</w:t>
      </w:r>
    </w:p>
    <w:p w:rsidR="00D734B6" w:rsidRDefault="00112CB2" w:rsidP="00124419">
      <w:pPr>
        <w:pageBreakBefore/>
        <w:spacing w:beforeLines="100" w:line="480" w:lineRule="auto"/>
        <w:jc w:val="center"/>
        <w:rPr>
          <w:rFonts w:ascii="黑体" w:eastAsia="黑体" w:hAnsi="黑体"/>
          <w:b/>
          <w:color w:val="000000"/>
          <w:spacing w:val="60"/>
          <w:sz w:val="32"/>
          <w:szCs w:val="32"/>
        </w:rPr>
      </w:pPr>
      <w:r>
        <w:rPr>
          <w:rFonts w:ascii="黑体" w:eastAsia="黑体" w:hAnsi="黑体" w:hint="eastAsia"/>
          <w:b/>
          <w:color w:val="000000"/>
          <w:spacing w:val="60"/>
          <w:sz w:val="32"/>
          <w:szCs w:val="32"/>
        </w:rPr>
        <w:lastRenderedPageBreak/>
        <w:t>温馨提示</w:t>
      </w:r>
    </w:p>
    <w:p w:rsidR="00D734B6" w:rsidRDefault="00112CB2" w:rsidP="00124419">
      <w:pPr>
        <w:spacing w:beforeLines="50" w:afterLines="100" w:line="480" w:lineRule="auto"/>
        <w:jc w:val="center"/>
        <w:rPr>
          <w:rFonts w:ascii="黑体" w:eastAsia="黑体" w:hAnsi="黑体"/>
          <w:b/>
          <w:color w:val="000000"/>
          <w:spacing w:val="60"/>
          <w:sz w:val="28"/>
          <w:szCs w:val="28"/>
        </w:rPr>
      </w:pPr>
      <w:r>
        <w:rPr>
          <w:rFonts w:ascii="黑体" w:eastAsia="黑体" w:hAnsi="黑体" w:hint="eastAsia"/>
          <w:b/>
          <w:color w:val="000000"/>
          <w:spacing w:val="60"/>
          <w:sz w:val="28"/>
          <w:szCs w:val="28"/>
        </w:rPr>
        <w:t>供应商投标特别注意事项</w:t>
      </w:r>
    </w:p>
    <w:p w:rsidR="00D734B6" w:rsidRDefault="00112CB2">
      <w:pPr>
        <w:pStyle w:val="11"/>
        <w:numPr>
          <w:ilvl w:val="0"/>
          <w:numId w:val="1"/>
        </w:numPr>
        <w:spacing w:line="480" w:lineRule="auto"/>
        <w:ind w:firstLineChars="0"/>
        <w:jc w:val="left"/>
        <w:rPr>
          <w:rFonts w:ascii="黑体" w:eastAsia="黑体" w:hAnsi="黑体"/>
          <w:color w:val="000000"/>
          <w:spacing w:val="-10"/>
          <w:szCs w:val="21"/>
        </w:rPr>
      </w:pPr>
      <w:r>
        <w:rPr>
          <w:rFonts w:ascii="黑体" w:eastAsia="黑体" w:hAnsi="黑体" w:hint="eastAsia"/>
          <w:color w:val="000000"/>
          <w:szCs w:val="21"/>
        </w:rPr>
        <w:t>投标截止时间一到，本公司不接收任何投标文件，因此，</w:t>
      </w:r>
      <w:proofErr w:type="gramStart"/>
      <w:r>
        <w:rPr>
          <w:rFonts w:ascii="黑体" w:eastAsia="黑体" w:hAnsi="黑体" w:hint="eastAsia"/>
          <w:color w:val="000000"/>
          <w:szCs w:val="21"/>
        </w:rPr>
        <w:t>请适当</w:t>
      </w:r>
      <w:proofErr w:type="gramEnd"/>
      <w:r>
        <w:rPr>
          <w:rFonts w:ascii="黑体" w:eastAsia="黑体" w:hAnsi="黑体" w:hint="eastAsia"/>
          <w:color w:val="000000"/>
          <w:szCs w:val="21"/>
        </w:rPr>
        <w:t>提前到达。</w:t>
      </w:r>
    </w:p>
    <w:p w:rsidR="00D734B6" w:rsidRDefault="00112CB2">
      <w:pPr>
        <w:pStyle w:val="11"/>
        <w:numPr>
          <w:ilvl w:val="0"/>
          <w:numId w:val="1"/>
        </w:numPr>
        <w:spacing w:line="480" w:lineRule="auto"/>
        <w:ind w:firstLineChars="0"/>
        <w:jc w:val="left"/>
        <w:rPr>
          <w:rFonts w:ascii="黑体" w:eastAsia="黑体" w:hAnsi="黑体"/>
          <w:color w:val="000000"/>
          <w:szCs w:val="21"/>
        </w:rPr>
      </w:pPr>
      <w:r>
        <w:rPr>
          <w:rFonts w:ascii="黑体" w:eastAsia="黑体" w:hAnsi="黑体" w:hint="eastAsia"/>
          <w:color w:val="000000"/>
          <w:szCs w:val="21"/>
        </w:rPr>
        <w:t>以银行转账方式交纳投标保证金的，投标保证金必须提前一个工作日到达指定账户（详见投标须知前附表）。</w:t>
      </w:r>
      <w:r>
        <w:rPr>
          <w:rFonts w:ascii="黑体" w:eastAsia="黑体" w:hAnsi="黑体" w:hint="eastAsia"/>
          <w:color w:val="000000"/>
        </w:rPr>
        <w:t>转账当天不一定能够达账。为避免因投标保证金未达账而导致投标被拒，建议至少提前二个工作日转账。</w:t>
      </w:r>
    </w:p>
    <w:p w:rsidR="00D734B6" w:rsidRDefault="00112CB2">
      <w:pPr>
        <w:pStyle w:val="11"/>
        <w:numPr>
          <w:ilvl w:val="0"/>
          <w:numId w:val="1"/>
        </w:numPr>
        <w:spacing w:line="480" w:lineRule="auto"/>
        <w:ind w:firstLineChars="0"/>
        <w:jc w:val="left"/>
        <w:rPr>
          <w:rFonts w:ascii="黑体" w:eastAsia="黑体" w:hAnsi="黑体"/>
          <w:color w:val="000000"/>
        </w:rPr>
      </w:pPr>
      <w:r>
        <w:rPr>
          <w:rFonts w:ascii="黑体" w:eastAsia="黑体" w:hAnsi="黑体" w:hint="eastAsia"/>
          <w:color w:val="000000"/>
        </w:rPr>
        <w:t>请正确填写《开标一览表》。多包项目请仔细检查包号，</w:t>
      </w:r>
      <w:proofErr w:type="gramStart"/>
      <w:r>
        <w:rPr>
          <w:rFonts w:ascii="黑体" w:eastAsia="黑体" w:hAnsi="黑体" w:hint="eastAsia"/>
          <w:color w:val="000000"/>
        </w:rPr>
        <w:t>包号跟包</w:t>
      </w:r>
      <w:proofErr w:type="gramEnd"/>
      <w:r>
        <w:rPr>
          <w:rFonts w:ascii="黑体" w:eastAsia="黑体" w:hAnsi="黑体" w:hint="eastAsia"/>
          <w:color w:val="000000"/>
        </w:rPr>
        <w:t>名称必须一致。</w:t>
      </w:r>
    </w:p>
    <w:p w:rsidR="00D734B6" w:rsidRDefault="00112CB2">
      <w:pPr>
        <w:pStyle w:val="11"/>
        <w:numPr>
          <w:ilvl w:val="0"/>
          <w:numId w:val="1"/>
        </w:numPr>
        <w:spacing w:line="480" w:lineRule="auto"/>
        <w:ind w:firstLineChars="0"/>
        <w:jc w:val="left"/>
        <w:rPr>
          <w:rFonts w:ascii="黑体" w:eastAsia="黑体" w:hAnsi="黑体"/>
          <w:color w:val="000000"/>
        </w:rPr>
      </w:pPr>
      <w:r>
        <w:rPr>
          <w:rFonts w:ascii="黑体" w:eastAsia="黑体" w:hAnsi="黑体" w:hint="eastAsia"/>
          <w:color w:val="000000"/>
        </w:rPr>
        <w:t>请仔细检查《法定代表人授权委托书》、《投标函》、《开标一览表》等重要格式文件是否有按要求盖公章、签名、签署日期。投标文件需签名之处必须由当事人亲笔签署（如《法定代表人授权委托书》必须有法定代表人的签名）。</w:t>
      </w:r>
    </w:p>
    <w:p w:rsidR="00D734B6" w:rsidRDefault="00112CB2">
      <w:pPr>
        <w:pStyle w:val="11"/>
        <w:numPr>
          <w:ilvl w:val="0"/>
          <w:numId w:val="1"/>
        </w:numPr>
        <w:spacing w:line="480" w:lineRule="auto"/>
        <w:ind w:firstLineChars="0"/>
        <w:jc w:val="left"/>
        <w:rPr>
          <w:rFonts w:ascii="黑体" w:eastAsia="黑体" w:hAnsi="黑体"/>
          <w:color w:val="000000"/>
        </w:rPr>
      </w:pPr>
      <w:r>
        <w:rPr>
          <w:rFonts w:ascii="黑体" w:eastAsia="黑体" w:hAnsi="黑体" w:hint="eastAsia"/>
          <w:color w:val="000000"/>
        </w:rPr>
        <w:t>加★号的条款必须一一响应。</w:t>
      </w:r>
    </w:p>
    <w:p w:rsidR="00D734B6" w:rsidRDefault="00112CB2">
      <w:pPr>
        <w:pStyle w:val="11"/>
        <w:numPr>
          <w:ilvl w:val="0"/>
          <w:numId w:val="1"/>
        </w:numPr>
        <w:spacing w:line="480" w:lineRule="auto"/>
        <w:ind w:firstLineChars="0"/>
        <w:jc w:val="left"/>
        <w:rPr>
          <w:rFonts w:ascii="黑体" w:eastAsia="黑体" w:hAnsi="黑体"/>
          <w:color w:val="000000"/>
        </w:rPr>
      </w:pPr>
      <w:r>
        <w:rPr>
          <w:rFonts w:ascii="黑体" w:eastAsia="黑体" w:hAnsi="黑体" w:hint="eastAsia"/>
          <w:color w:val="000000"/>
        </w:rPr>
        <w:t>投标文件应按顺序编制页码。</w:t>
      </w:r>
    </w:p>
    <w:p w:rsidR="00D734B6" w:rsidRDefault="00112CB2">
      <w:pPr>
        <w:pStyle w:val="11"/>
        <w:numPr>
          <w:ilvl w:val="0"/>
          <w:numId w:val="1"/>
        </w:numPr>
        <w:spacing w:line="480" w:lineRule="auto"/>
        <w:ind w:firstLineChars="0"/>
        <w:jc w:val="left"/>
        <w:rPr>
          <w:rFonts w:ascii="黑体" w:eastAsia="黑体" w:hAnsi="黑体"/>
          <w:color w:val="000000"/>
        </w:rPr>
      </w:pPr>
      <w:r>
        <w:rPr>
          <w:rFonts w:ascii="黑体" w:eastAsia="黑体" w:hAnsi="黑体"/>
          <w:color w:val="000000"/>
        </w:rPr>
        <w:t>我</w:t>
      </w:r>
      <w:r>
        <w:rPr>
          <w:rFonts w:ascii="黑体" w:eastAsia="黑体" w:hAnsi="黑体" w:hint="eastAsia"/>
          <w:color w:val="000000"/>
        </w:rPr>
        <w:t>公司</w:t>
      </w:r>
      <w:r>
        <w:rPr>
          <w:rFonts w:ascii="黑体" w:eastAsia="黑体" w:hAnsi="黑体"/>
          <w:color w:val="000000"/>
        </w:rPr>
        <w:t>为采购代理机构，不对供应商购买招标文件时提交的相关资料的</w:t>
      </w:r>
      <w:r>
        <w:rPr>
          <w:rFonts w:ascii="黑体" w:eastAsia="黑体" w:hAnsi="黑体" w:hint="eastAsia"/>
          <w:color w:val="000000"/>
        </w:rPr>
        <w:t>真实性负责，</w:t>
      </w:r>
      <w:r>
        <w:rPr>
          <w:rFonts w:ascii="黑体" w:eastAsia="黑体" w:hAnsi="黑体"/>
          <w:color w:val="000000"/>
        </w:rPr>
        <w:t>如供应商发现相关资料被盗用或复制，</w:t>
      </w:r>
      <w:r>
        <w:rPr>
          <w:rFonts w:ascii="黑体" w:eastAsia="黑体" w:hAnsi="黑体" w:hint="eastAsia"/>
          <w:color w:val="000000"/>
        </w:rPr>
        <w:t>应</w:t>
      </w:r>
      <w:r>
        <w:rPr>
          <w:rFonts w:ascii="黑体" w:eastAsia="黑体" w:hAnsi="黑体"/>
          <w:color w:val="000000"/>
        </w:rPr>
        <w:t>遵循法律途径解决，追究侵权者责任。对一家供应商递交两份投标文件的，评委会将按招标文件中有关无效投标的规定处理</w:t>
      </w:r>
      <w:r>
        <w:rPr>
          <w:rFonts w:ascii="黑体" w:eastAsia="黑体" w:hAnsi="黑体" w:hint="eastAsia"/>
          <w:color w:val="000000"/>
        </w:rPr>
        <w:t>。</w:t>
      </w:r>
    </w:p>
    <w:p w:rsidR="00D734B6" w:rsidRDefault="00112CB2" w:rsidP="00124419">
      <w:pPr>
        <w:pStyle w:val="11"/>
        <w:numPr>
          <w:ilvl w:val="0"/>
          <w:numId w:val="2"/>
        </w:numPr>
        <w:spacing w:beforeLines="100" w:line="480" w:lineRule="auto"/>
        <w:ind w:firstLineChars="0"/>
        <w:jc w:val="left"/>
        <w:rPr>
          <w:rFonts w:ascii="黑体" w:eastAsia="黑体" w:hAnsi="黑体"/>
          <w:color w:val="000000"/>
        </w:rPr>
      </w:pPr>
      <w:r>
        <w:rPr>
          <w:rFonts w:ascii="黑体" w:eastAsia="黑体" w:hAnsi="黑体" w:hint="eastAsia"/>
          <w:color w:val="000000"/>
        </w:rPr>
        <w:t>本提示内容非招标文件的组成部分，仅为善意提醒。如有不一致，以招标文件为准。</w:t>
      </w:r>
    </w:p>
    <w:p w:rsidR="00D734B6" w:rsidRDefault="00D734B6">
      <w:pPr>
        <w:widowControl/>
        <w:jc w:val="left"/>
        <w:rPr>
          <w:rFonts w:ascii="黑体" w:eastAsia="黑体" w:hAnsi="黑体"/>
          <w:color w:val="000000"/>
        </w:rPr>
      </w:pPr>
    </w:p>
    <w:p w:rsidR="00D734B6" w:rsidRDefault="00D734B6">
      <w:pPr>
        <w:widowControl/>
        <w:jc w:val="left"/>
        <w:rPr>
          <w:rFonts w:ascii="黑体" w:eastAsia="黑体" w:hAnsi="黑体"/>
          <w:color w:val="000000"/>
        </w:rPr>
      </w:pPr>
    </w:p>
    <w:p w:rsidR="00D734B6" w:rsidRDefault="00112CB2" w:rsidP="00124419">
      <w:pPr>
        <w:pStyle w:val="TOC1"/>
        <w:pageBreakBefore/>
        <w:spacing w:afterLines="50"/>
        <w:jc w:val="center"/>
        <w:rPr>
          <w:rFonts w:ascii="黑体" w:eastAsia="黑体" w:hAnsi="黑体"/>
          <w:color w:val="000000"/>
        </w:rPr>
      </w:pPr>
      <w:bookmarkStart w:id="0" w:name="_Toc391367873"/>
      <w:bookmarkStart w:id="1" w:name="_Toc405313951"/>
      <w:bookmarkStart w:id="2" w:name="_Toc391627747"/>
      <w:r>
        <w:rPr>
          <w:rFonts w:ascii="黑体" w:eastAsia="黑体" w:hAnsi="黑体"/>
          <w:color w:val="000000"/>
          <w:lang w:val="zh-CN"/>
        </w:rPr>
        <w:lastRenderedPageBreak/>
        <w:t>目</w:t>
      </w:r>
      <w:r>
        <w:rPr>
          <w:rFonts w:ascii="黑体" w:eastAsia="黑体" w:hAnsi="黑体" w:hint="eastAsia"/>
          <w:color w:val="000000"/>
          <w:lang w:val="zh-CN"/>
        </w:rPr>
        <w:t xml:space="preserve">  </w:t>
      </w:r>
      <w:r>
        <w:rPr>
          <w:rFonts w:ascii="黑体" w:eastAsia="黑体" w:hAnsi="黑体"/>
          <w:color w:val="000000"/>
          <w:lang w:val="zh-CN"/>
        </w:rPr>
        <w:t>录</w:t>
      </w:r>
    </w:p>
    <w:p w:rsidR="00D734B6" w:rsidRDefault="00247902">
      <w:pPr>
        <w:pStyle w:val="10"/>
        <w:rPr>
          <w:rFonts w:eastAsia="宋体"/>
          <w:kern w:val="2"/>
          <w:sz w:val="21"/>
        </w:rPr>
      </w:pPr>
      <w:r w:rsidRPr="00247902">
        <w:rPr>
          <w:color w:val="000000"/>
        </w:rPr>
        <w:fldChar w:fldCharType="begin"/>
      </w:r>
      <w:r w:rsidR="00112CB2">
        <w:rPr>
          <w:color w:val="000000"/>
        </w:rPr>
        <w:instrText xml:space="preserve"> TOC \o "1-3" \h \z \u </w:instrText>
      </w:r>
      <w:r w:rsidRPr="00247902">
        <w:rPr>
          <w:color w:val="000000"/>
        </w:rPr>
        <w:fldChar w:fldCharType="separate"/>
      </w:r>
      <w:hyperlink w:anchor="_Toc458446544" w:history="1">
        <w:r w:rsidR="00112CB2">
          <w:rPr>
            <w:rStyle w:val="ad"/>
            <w:rFonts w:ascii="黑体" w:hAnsi="黑体" w:hint="eastAsia"/>
            <w:spacing w:val="20"/>
          </w:rPr>
          <w:t>第一部分</w:t>
        </w:r>
        <w:r w:rsidR="00112CB2">
          <w:rPr>
            <w:rStyle w:val="ad"/>
            <w:rFonts w:ascii="黑体" w:hAnsi="黑体"/>
            <w:spacing w:val="20"/>
          </w:rPr>
          <w:t xml:space="preserve"> </w:t>
        </w:r>
        <w:r w:rsidR="00112CB2">
          <w:rPr>
            <w:rStyle w:val="ad"/>
            <w:rFonts w:ascii="黑体" w:hAnsi="黑体" w:hint="eastAsia"/>
            <w:spacing w:val="20"/>
          </w:rPr>
          <w:t>投标邀请函</w:t>
        </w:r>
        <w:r w:rsidR="00112CB2">
          <w:tab/>
        </w:r>
        <w:r>
          <w:fldChar w:fldCharType="begin"/>
        </w:r>
        <w:r w:rsidR="00112CB2">
          <w:instrText xml:space="preserve"> PAGEREF _Toc458446544 \h </w:instrText>
        </w:r>
        <w:r>
          <w:fldChar w:fldCharType="separate"/>
        </w:r>
        <w:r w:rsidR="00112CB2">
          <w:t>3</w:t>
        </w:r>
        <w:r>
          <w:fldChar w:fldCharType="end"/>
        </w:r>
      </w:hyperlink>
    </w:p>
    <w:p w:rsidR="00D734B6" w:rsidRDefault="00247902">
      <w:pPr>
        <w:pStyle w:val="10"/>
        <w:rPr>
          <w:rFonts w:eastAsia="宋体"/>
          <w:kern w:val="2"/>
          <w:sz w:val="21"/>
        </w:rPr>
      </w:pPr>
      <w:hyperlink w:anchor="_Toc458446545" w:history="1">
        <w:r w:rsidR="00112CB2">
          <w:rPr>
            <w:rStyle w:val="ad"/>
            <w:rFonts w:ascii="黑体" w:hAnsi="黑体" w:hint="eastAsia"/>
            <w:spacing w:val="20"/>
          </w:rPr>
          <w:t>第二部分</w:t>
        </w:r>
        <w:r w:rsidR="00112CB2">
          <w:rPr>
            <w:rStyle w:val="ad"/>
            <w:rFonts w:ascii="黑体" w:hAnsi="黑体"/>
            <w:spacing w:val="20"/>
          </w:rPr>
          <w:t xml:space="preserve"> </w:t>
        </w:r>
        <w:r w:rsidR="00112CB2">
          <w:rPr>
            <w:rStyle w:val="ad"/>
            <w:rFonts w:ascii="黑体" w:hAnsi="黑体" w:hint="eastAsia"/>
            <w:spacing w:val="20"/>
          </w:rPr>
          <w:t>用户需求书</w:t>
        </w:r>
        <w:r w:rsidR="00112CB2">
          <w:tab/>
        </w:r>
        <w:r>
          <w:fldChar w:fldCharType="begin"/>
        </w:r>
        <w:r w:rsidR="00112CB2">
          <w:instrText xml:space="preserve"> PAGEREF _Toc458446545 \h </w:instrText>
        </w:r>
        <w:r>
          <w:fldChar w:fldCharType="separate"/>
        </w:r>
        <w:r w:rsidR="00112CB2">
          <w:t>6</w:t>
        </w:r>
        <w:r>
          <w:fldChar w:fldCharType="end"/>
        </w:r>
      </w:hyperlink>
    </w:p>
    <w:p w:rsidR="00D734B6" w:rsidRDefault="00247902">
      <w:pPr>
        <w:pStyle w:val="10"/>
        <w:rPr>
          <w:rFonts w:eastAsia="宋体"/>
          <w:kern w:val="2"/>
          <w:sz w:val="21"/>
        </w:rPr>
      </w:pPr>
      <w:hyperlink w:anchor="_Toc458446546" w:history="1">
        <w:r w:rsidR="00112CB2">
          <w:rPr>
            <w:rStyle w:val="ad"/>
            <w:rFonts w:ascii="黑体" w:hAnsi="黑体" w:hint="eastAsia"/>
            <w:spacing w:val="20"/>
          </w:rPr>
          <w:t>第三部分</w:t>
        </w:r>
        <w:r w:rsidR="00112CB2">
          <w:rPr>
            <w:rStyle w:val="ad"/>
            <w:rFonts w:ascii="黑体" w:hAnsi="黑体"/>
            <w:spacing w:val="20"/>
          </w:rPr>
          <w:t xml:space="preserve"> </w:t>
        </w:r>
        <w:r w:rsidR="00112CB2">
          <w:rPr>
            <w:rStyle w:val="ad"/>
            <w:rFonts w:ascii="黑体" w:hAnsi="黑体" w:hint="eastAsia"/>
            <w:spacing w:val="20"/>
          </w:rPr>
          <w:t>投标须知前附表</w:t>
        </w:r>
        <w:r w:rsidR="00112CB2">
          <w:tab/>
        </w:r>
        <w:r>
          <w:fldChar w:fldCharType="begin"/>
        </w:r>
        <w:r w:rsidR="00112CB2">
          <w:instrText xml:space="preserve"> PAGEREF _Toc458446546 \h </w:instrText>
        </w:r>
        <w:r>
          <w:fldChar w:fldCharType="separate"/>
        </w:r>
        <w:r w:rsidR="00112CB2">
          <w:t>10</w:t>
        </w:r>
        <w:r>
          <w:fldChar w:fldCharType="end"/>
        </w:r>
      </w:hyperlink>
    </w:p>
    <w:p w:rsidR="00D734B6" w:rsidRDefault="00247902">
      <w:pPr>
        <w:pStyle w:val="10"/>
        <w:rPr>
          <w:rFonts w:eastAsia="宋体"/>
          <w:kern w:val="2"/>
          <w:sz w:val="21"/>
        </w:rPr>
      </w:pPr>
      <w:hyperlink w:anchor="_Toc458446547" w:history="1">
        <w:r w:rsidR="00112CB2">
          <w:rPr>
            <w:rStyle w:val="ad"/>
            <w:rFonts w:ascii="黑体" w:hAnsi="黑体" w:hint="eastAsia"/>
            <w:spacing w:val="20"/>
          </w:rPr>
          <w:t>第四部分</w:t>
        </w:r>
        <w:r w:rsidR="00112CB2">
          <w:rPr>
            <w:rStyle w:val="ad"/>
            <w:rFonts w:ascii="黑体" w:hAnsi="黑体"/>
            <w:spacing w:val="20"/>
          </w:rPr>
          <w:t xml:space="preserve"> </w:t>
        </w:r>
        <w:r w:rsidR="00112CB2">
          <w:rPr>
            <w:rStyle w:val="ad"/>
            <w:rFonts w:ascii="黑体" w:hAnsi="黑体" w:hint="eastAsia"/>
            <w:spacing w:val="20"/>
          </w:rPr>
          <w:t>投标须知</w:t>
        </w:r>
        <w:r w:rsidR="00112CB2">
          <w:tab/>
        </w:r>
        <w:r>
          <w:fldChar w:fldCharType="begin"/>
        </w:r>
        <w:r w:rsidR="00112CB2">
          <w:instrText xml:space="preserve"> PAGEREF _Toc458446547 \h </w:instrText>
        </w:r>
        <w:r>
          <w:fldChar w:fldCharType="separate"/>
        </w:r>
        <w:r w:rsidR="00112CB2">
          <w:t>12</w:t>
        </w:r>
        <w:r>
          <w:fldChar w:fldCharType="end"/>
        </w:r>
      </w:hyperlink>
    </w:p>
    <w:p w:rsidR="00D734B6" w:rsidRDefault="00247902">
      <w:pPr>
        <w:pStyle w:val="10"/>
        <w:rPr>
          <w:rFonts w:eastAsia="宋体"/>
          <w:kern w:val="2"/>
          <w:sz w:val="21"/>
        </w:rPr>
      </w:pPr>
      <w:hyperlink w:anchor="_Toc458446548" w:history="1">
        <w:r w:rsidR="00112CB2">
          <w:rPr>
            <w:rStyle w:val="ad"/>
            <w:rFonts w:ascii="黑体" w:hAnsi="黑体" w:hint="eastAsia"/>
            <w:spacing w:val="20"/>
          </w:rPr>
          <w:t>第五部分</w:t>
        </w:r>
        <w:r w:rsidR="00112CB2">
          <w:rPr>
            <w:rStyle w:val="ad"/>
            <w:rFonts w:ascii="黑体" w:hAnsi="黑体"/>
            <w:spacing w:val="20"/>
          </w:rPr>
          <w:t xml:space="preserve"> </w:t>
        </w:r>
        <w:r w:rsidR="00112CB2">
          <w:rPr>
            <w:rStyle w:val="ad"/>
            <w:rFonts w:ascii="黑体" w:hAnsi="黑体" w:hint="eastAsia"/>
            <w:spacing w:val="20"/>
          </w:rPr>
          <w:t>评标方法、步骤、标准</w:t>
        </w:r>
        <w:r w:rsidR="00112CB2">
          <w:tab/>
        </w:r>
        <w:r>
          <w:fldChar w:fldCharType="begin"/>
        </w:r>
        <w:r w:rsidR="00112CB2">
          <w:instrText xml:space="preserve"> PAGEREF _Toc458446548 \h </w:instrText>
        </w:r>
        <w:r>
          <w:fldChar w:fldCharType="separate"/>
        </w:r>
        <w:r w:rsidR="00112CB2">
          <w:t>28</w:t>
        </w:r>
        <w:r>
          <w:fldChar w:fldCharType="end"/>
        </w:r>
      </w:hyperlink>
    </w:p>
    <w:p w:rsidR="00D734B6" w:rsidRDefault="00247902">
      <w:pPr>
        <w:pStyle w:val="10"/>
        <w:rPr>
          <w:rFonts w:eastAsia="宋体"/>
          <w:kern w:val="2"/>
          <w:sz w:val="21"/>
        </w:rPr>
      </w:pPr>
      <w:hyperlink w:anchor="_Toc458446549" w:history="1">
        <w:r w:rsidR="00112CB2">
          <w:rPr>
            <w:rStyle w:val="ad"/>
            <w:rFonts w:ascii="黑体" w:hAnsi="黑体" w:hint="eastAsia"/>
            <w:spacing w:val="20"/>
          </w:rPr>
          <w:t>第六部分</w:t>
        </w:r>
        <w:r w:rsidR="00112CB2">
          <w:rPr>
            <w:rStyle w:val="ad"/>
            <w:rFonts w:ascii="黑体" w:hAnsi="黑体"/>
            <w:spacing w:val="20"/>
          </w:rPr>
          <w:t xml:space="preserve"> </w:t>
        </w:r>
        <w:r w:rsidR="00112CB2">
          <w:rPr>
            <w:rStyle w:val="ad"/>
            <w:rFonts w:ascii="黑体" w:hAnsi="黑体" w:hint="eastAsia"/>
            <w:spacing w:val="20"/>
          </w:rPr>
          <w:t>合同书格式</w:t>
        </w:r>
        <w:r w:rsidR="00112CB2">
          <w:tab/>
        </w:r>
        <w:r>
          <w:fldChar w:fldCharType="begin"/>
        </w:r>
        <w:r w:rsidR="00112CB2">
          <w:instrText xml:space="preserve"> PAGEREF _Toc458446549 \h </w:instrText>
        </w:r>
        <w:r>
          <w:fldChar w:fldCharType="separate"/>
        </w:r>
        <w:r w:rsidR="00112CB2">
          <w:t>37</w:t>
        </w:r>
        <w:r>
          <w:fldChar w:fldCharType="end"/>
        </w:r>
      </w:hyperlink>
    </w:p>
    <w:p w:rsidR="00D734B6" w:rsidRDefault="00247902">
      <w:pPr>
        <w:pStyle w:val="10"/>
        <w:rPr>
          <w:rFonts w:eastAsia="宋体"/>
          <w:kern w:val="2"/>
          <w:sz w:val="21"/>
        </w:rPr>
      </w:pPr>
      <w:hyperlink w:anchor="_Toc458446550" w:history="1">
        <w:r w:rsidR="00112CB2">
          <w:rPr>
            <w:rStyle w:val="ad"/>
            <w:rFonts w:ascii="黑体" w:hAnsi="黑体" w:hint="eastAsia"/>
            <w:spacing w:val="20"/>
          </w:rPr>
          <w:t>第七部分</w:t>
        </w:r>
        <w:r w:rsidR="00112CB2">
          <w:rPr>
            <w:rStyle w:val="ad"/>
            <w:rFonts w:ascii="黑体" w:hAnsi="黑体"/>
            <w:spacing w:val="20"/>
          </w:rPr>
          <w:t xml:space="preserve"> </w:t>
        </w:r>
        <w:r w:rsidR="00112CB2">
          <w:rPr>
            <w:rStyle w:val="ad"/>
            <w:rFonts w:ascii="黑体" w:hAnsi="黑体" w:hint="eastAsia"/>
            <w:spacing w:val="20"/>
          </w:rPr>
          <w:t>投标文件格式</w:t>
        </w:r>
        <w:r w:rsidR="00112CB2">
          <w:tab/>
        </w:r>
        <w:r>
          <w:fldChar w:fldCharType="begin"/>
        </w:r>
        <w:r w:rsidR="00112CB2">
          <w:instrText xml:space="preserve"> PAGEREF _Toc458446550 \h </w:instrText>
        </w:r>
        <w:r>
          <w:fldChar w:fldCharType="separate"/>
        </w:r>
        <w:r w:rsidR="00112CB2">
          <w:t>44</w:t>
        </w:r>
        <w:r>
          <w:fldChar w:fldCharType="end"/>
        </w:r>
      </w:hyperlink>
    </w:p>
    <w:p w:rsidR="00D734B6" w:rsidRDefault="00247902">
      <w:pPr>
        <w:pStyle w:val="20"/>
        <w:tabs>
          <w:tab w:val="right" w:leader="dot" w:pos="8256"/>
        </w:tabs>
        <w:rPr>
          <w:kern w:val="2"/>
          <w:sz w:val="21"/>
        </w:rPr>
      </w:pPr>
      <w:hyperlink w:anchor="_Toc458446551" w:history="1">
        <w:r w:rsidR="00112CB2">
          <w:rPr>
            <w:rStyle w:val="ad"/>
            <w:rFonts w:ascii="黑体" w:eastAsia="黑体" w:hAnsi="黑体" w:hint="eastAsia"/>
            <w:spacing w:val="12"/>
          </w:rPr>
          <w:t>附件</w:t>
        </w:r>
        <w:r w:rsidR="00112CB2">
          <w:rPr>
            <w:rStyle w:val="ad"/>
            <w:rFonts w:ascii="黑体" w:eastAsia="黑体" w:hAnsi="黑体"/>
            <w:spacing w:val="12"/>
          </w:rPr>
          <w:t xml:space="preserve">1  </w:t>
        </w:r>
        <w:r w:rsidR="00112CB2">
          <w:rPr>
            <w:rStyle w:val="ad"/>
            <w:rFonts w:ascii="黑体" w:eastAsia="黑体" w:hAnsi="黑体" w:hint="eastAsia"/>
            <w:spacing w:val="12"/>
          </w:rPr>
          <w:t>开标一览表</w:t>
        </w:r>
        <w:r w:rsidR="00112CB2">
          <w:tab/>
        </w:r>
        <w:r>
          <w:fldChar w:fldCharType="begin"/>
        </w:r>
        <w:r w:rsidR="00112CB2">
          <w:instrText xml:space="preserve"> PAGEREF _Toc458446551 \h </w:instrText>
        </w:r>
        <w:r>
          <w:fldChar w:fldCharType="separate"/>
        </w:r>
        <w:r w:rsidR="00112CB2">
          <w:t>45</w:t>
        </w:r>
        <w:r>
          <w:fldChar w:fldCharType="end"/>
        </w:r>
      </w:hyperlink>
    </w:p>
    <w:p w:rsidR="00D734B6" w:rsidRDefault="00247902">
      <w:pPr>
        <w:pStyle w:val="20"/>
        <w:tabs>
          <w:tab w:val="right" w:leader="dot" w:pos="8256"/>
        </w:tabs>
        <w:rPr>
          <w:kern w:val="2"/>
          <w:sz w:val="21"/>
        </w:rPr>
      </w:pPr>
      <w:hyperlink w:anchor="_Toc458446552" w:history="1">
        <w:r w:rsidR="00112CB2">
          <w:rPr>
            <w:rStyle w:val="ad"/>
            <w:rFonts w:ascii="黑体" w:eastAsia="黑体" w:hAnsi="黑体" w:hint="eastAsia"/>
            <w:spacing w:val="12"/>
          </w:rPr>
          <w:t>附件</w:t>
        </w:r>
        <w:r w:rsidR="00112CB2">
          <w:rPr>
            <w:rStyle w:val="ad"/>
            <w:rFonts w:ascii="黑体" w:eastAsia="黑体" w:hAnsi="黑体"/>
            <w:spacing w:val="12"/>
          </w:rPr>
          <w:t xml:space="preserve">2  </w:t>
        </w:r>
        <w:r w:rsidR="00112CB2">
          <w:rPr>
            <w:rStyle w:val="ad"/>
            <w:rFonts w:ascii="黑体" w:eastAsia="黑体" w:hAnsi="黑体" w:hint="eastAsia"/>
            <w:spacing w:val="12"/>
          </w:rPr>
          <w:t>投标明细报价表</w:t>
        </w:r>
        <w:r w:rsidR="00112CB2">
          <w:tab/>
        </w:r>
        <w:r>
          <w:fldChar w:fldCharType="begin"/>
        </w:r>
        <w:r w:rsidR="00112CB2">
          <w:instrText xml:space="preserve"> PAGEREF _Toc458446552 \h </w:instrText>
        </w:r>
        <w:r>
          <w:fldChar w:fldCharType="separate"/>
        </w:r>
        <w:r w:rsidR="00112CB2">
          <w:t>46</w:t>
        </w:r>
        <w:r>
          <w:fldChar w:fldCharType="end"/>
        </w:r>
      </w:hyperlink>
    </w:p>
    <w:p w:rsidR="00D734B6" w:rsidRDefault="00247902">
      <w:pPr>
        <w:pStyle w:val="20"/>
        <w:tabs>
          <w:tab w:val="right" w:leader="dot" w:pos="8256"/>
        </w:tabs>
        <w:rPr>
          <w:kern w:val="2"/>
          <w:sz w:val="21"/>
        </w:rPr>
      </w:pPr>
      <w:hyperlink w:anchor="_Toc458446553" w:history="1">
        <w:r w:rsidR="00112CB2">
          <w:rPr>
            <w:rStyle w:val="ad"/>
            <w:rFonts w:ascii="黑体" w:eastAsia="黑体" w:hAnsi="黑体" w:hint="eastAsia"/>
            <w:spacing w:val="12"/>
          </w:rPr>
          <w:t>附件</w:t>
        </w:r>
        <w:r w:rsidR="00112CB2">
          <w:rPr>
            <w:rStyle w:val="ad"/>
            <w:rFonts w:ascii="黑体" w:eastAsia="黑体" w:hAnsi="黑体"/>
            <w:spacing w:val="12"/>
          </w:rPr>
          <w:t xml:space="preserve">3  </w:t>
        </w:r>
        <w:r w:rsidR="00112CB2">
          <w:rPr>
            <w:rStyle w:val="ad"/>
            <w:rFonts w:ascii="黑体" w:eastAsia="黑体" w:hAnsi="黑体" w:hint="eastAsia"/>
            <w:spacing w:val="12"/>
          </w:rPr>
          <w:t>其他格式（如有）</w:t>
        </w:r>
        <w:r w:rsidR="00112CB2">
          <w:tab/>
        </w:r>
        <w:r>
          <w:fldChar w:fldCharType="begin"/>
        </w:r>
        <w:r w:rsidR="00112CB2">
          <w:instrText xml:space="preserve"> PAGEREF _Toc458446553 \h </w:instrText>
        </w:r>
        <w:r>
          <w:fldChar w:fldCharType="separate"/>
        </w:r>
        <w:r w:rsidR="00112CB2">
          <w:t>47</w:t>
        </w:r>
        <w:r>
          <w:fldChar w:fldCharType="end"/>
        </w:r>
      </w:hyperlink>
    </w:p>
    <w:p w:rsidR="00D734B6" w:rsidRDefault="00247902">
      <w:pPr>
        <w:pStyle w:val="20"/>
        <w:tabs>
          <w:tab w:val="right" w:leader="dot" w:pos="8256"/>
        </w:tabs>
        <w:rPr>
          <w:kern w:val="2"/>
          <w:sz w:val="21"/>
        </w:rPr>
      </w:pPr>
      <w:hyperlink w:anchor="_Toc458446554" w:history="1">
        <w:r w:rsidR="00112CB2">
          <w:rPr>
            <w:rStyle w:val="ad"/>
            <w:rFonts w:ascii="黑体" w:eastAsia="黑体" w:hAnsi="黑体" w:hint="eastAsia"/>
            <w:spacing w:val="12"/>
          </w:rPr>
          <w:t>附件</w:t>
        </w:r>
        <w:r w:rsidR="00112CB2">
          <w:rPr>
            <w:rStyle w:val="ad"/>
            <w:rFonts w:ascii="黑体" w:eastAsia="黑体" w:hAnsi="黑体"/>
            <w:spacing w:val="12"/>
          </w:rPr>
          <w:t xml:space="preserve">1  </w:t>
        </w:r>
        <w:r w:rsidR="00112CB2">
          <w:rPr>
            <w:rStyle w:val="ad"/>
            <w:rFonts w:ascii="黑体" w:eastAsia="黑体" w:hAnsi="黑体" w:hint="eastAsia"/>
            <w:spacing w:val="12"/>
          </w:rPr>
          <w:t>投标函</w:t>
        </w:r>
        <w:r w:rsidR="00112CB2">
          <w:tab/>
        </w:r>
        <w:r>
          <w:fldChar w:fldCharType="begin"/>
        </w:r>
        <w:r w:rsidR="00112CB2">
          <w:instrText xml:space="preserve"> PAGEREF _Toc458446554 \h </w:instrText>
        </w:r>
        <w:r>
          <w:fldChar w:fldCharType="separate"/>
        </w:r>
        <w:r w:rsidR="00112CB2">
          <w:t>50</w:t>
        </w:r>
        <w:r>
          <w:fldChar w:fldCharType="end"/>
        </w:r>
      </w:hyperlink>
    </w:p>
    <w:p w:rsidR="00D734B6" w:rsidRDefault="00247902">
      <w:pPr>
        <w:pStyle w:val="20"/>
        <w:tabs>
          <w:tab w:val="right" w:leader="dot" w:pos="8256"/>
        </w:tabs>
        <w:rPr>
          <w:kern w:val="2"/>
          <w:sz w:val="21"/>
        </w:rPr>
      </w:pPr>
      <w:hyperlink w:anchor="_Toc458446555" w:history="1">
        <w:r w:rsidR="00112CB2">
          <w:rPr>
            <w:rStyle w:val="ad"/>
            <w:rFonts w:ascii="黑体" w:eastAsia="黑体" w:hAnsi="黑体" w:hint="eastAsia"/>
            <w:spacing w:val="12"/>
          </w:rPr>
          <w:t>附件</w:t>
        </w:r>
        <w:r w:rsidR="00112CB2">
          <w:rPr>
            <w:rStyle w:val="ad"/>
            <w:rFonts w:ascii="黑体" w:eastAsia="黑体" w:hAnsi="黑体"/>
            <w:spacing w:val="12"/>
          </w:rPr>
          <w:t xml:space="preserve">2  </w:t>
        </w:r>
        <w:r w:rsidR="00112CB2">
          <w:rPr>
            <w:rStyle w:val="ad"/>
            <w:rFonts w:ascii="黑体" w:eastAsia="黑体" w:hAnsi="黑体" w:hint="eastAsia"/>
            <w:spacing w:val="12"/>
          </w:rPr>
          <w:t>法定代表人身份证明书</w:t>
        </w:r>
        <w:r w:rsidR="00112CB2">
          <w:tab/>
        </w:r>
        <w:r>
          <w:fldChar w:fldCharType="begin"/>
        </w:r>
        <w:r w:rsidR="00112CB2">
          <w:instrText xml:space="preserve"> PAGEREF _Toc458446555 \h </w:instrText>
        </w:r>
        <w:r>
          <w:fldChar w:fldCharType="separate"/>
        </w:r>
        <w:r w:rsidR="00112CB2">
          <w:t>51</w:t>
        </w:r>
        <w:r>
          <w:fldChar w:fldCharType="end"/>
        </w:r>
      </w:hyperlink>
    </w:p>
    <w:p w:rsidR="00D734B6" w:rsidRDefault="00247902">
      <w:pPr>
        <w:pStyle w:val="20"/>
        <w:tabs>
          <w:tab w:val="right" w:leader="dot" w:pos="8256"/>
        </w:tabs>
        <w:rPr>
          <w:kern w:val="2"/>
          <w:sz w:val="21"/>
        </w:rPr>
      </w:pPr>
      <w:hyperlink w:anchor="_Toc458446556" w:history="1">
        <w:r w:rsidR="00112CB2">
          <w:rPr>
            <w:rStyle w:val="ad"/>
            <w:rFonts w:ascii="黑体" w:eastAsia="黑体" w:hAnsi="黑体" w:hint="eastAsia"/>
            <w:spacing w:val="12"/>
          </w:rPr>
          <w:t>附件</w:t>
        </w:r>
        <w:r w:rsidR="00112CB2">
          <w:rPr>
            <w:rStyle w:val="ad"/>
            <w:rFonts w:ascii="黑体" w:eastAsia="黑体" w:hAnsi="黑体"/>
            <w:spacing w:val="12"/>
          </w:rPr>
          <w:t xml:space="preserve">3  </w:t>
        </w:r>
        <w:r w:rsidR="00112CB2">
          <w:rPr>
            <w:rStyle w:val="ad"/>
            <w:rFonts w:ascii="黑体" w:eastAsia="黑体" w:hAnsi="黑体" w:hint="eastAsia"/>
            <w:spacing w:val="12"/>
          </w:rPr>
          <w:t>法定代表人授权委托书</w:t>
        </w:r>
        <w:r w:rsidR="00112CB2">
          <w:tab/>
        </w:r>
        <w:r>
          <w:fldChar w:fldCharType="begin"/>
        </w:r>
        <w:r w:rsidR="00112CB2">
          <w:instrText xml:space="preserve"> PAGEREF _Toc458446556 \h </w:instrText>
        </w:r>
        <w:r>
          <w:fldChar w:fldCharType="separate"/>
        </w:r>
        <w:r w:rsidR="00112CB2">
          <w:t>52</w:t>
        </w:r>
        <w:r>
          <w:fldChar w:fldCharType="end"/>
        </w:r>
      </w:hyperlink>
    </w:p>
    <w:p w:rsidR="00D734B6" w:rsidRDefault="00247902">
      <w:pPr>
        <w:pStyle w:val="20"/>
        <w:tabs>
          <w:tab w:val="right" w:leader="dot" w:pos="8256"/>
        </w:tabs>
        <w:rPr>
          <w:kern w:val="2"/>
          <w:sz w:val="21"/>
        </w:rPr>
      </w:pPr>
      <w:hyperlink w:anchor="_Toc458446557" w:history="1">
        <w:r w:rsidR="00112CB2">
          <w:rPr>
            <w:rStyle w:val="ad"/>
            <w:rFonts w:ascii="黑体" w:eastAsia="黑体" w:hAnsi="黑体" w:hint="eastAsia"/>
            <w:spacing w:val="12"/>
          </w:rPr>
          <w:t>附件</w:t>
        </w:r>
        <w:r w:rsidR="00112CB2">
          <w:rPr>
            <w:rStyle w:val="ad"/>
            <w:rFonts w:ascii="黑体" w:eastAsia="黑体" w:hAnsi="黑体"/>
            <w:spacing w:val="12"/>
          </w:rPr>
          <w:t xml:space="preserve">4  </w:t>
        </w:r>
        <w:r w:rsidR="00112CB2">
          <w:rPr>
            <w:rStyle w:val="ad"/>
            <w:rFonts w:ascii="黑体" w:eastAsia="黑体" w:hAnsi="黑体" w:hint="eastAsia"/>
            <w:spacing w:val="12"/>
          </w:rPr>
          <w:t>投标人基本情况说明格式</w:t>
        </w:r>
        <w:r w:rsidR="00112CB2">
          <w:tab/>
        </w:r>
        <w:r>
          <w:fldChar w:fldCharType="begin"/>
        </w:r>
        <w:r w:rsidR="00112CB2">
          <w:instrText xml:space="preserve"> PAGEREF _Toc458446557 \h </w:instrText>
        </w:r>
        <w:r>
          <w:fldChar w:fldCharType="separate"/>
        </w:r>
        <w:r w:rsidR="00112CB2">
          <w:t>53</w:t>
        </w:r>
        <w:r>
          <w:fldChar w:fldCharType="end"/>
        </w:r>
      </w:hyperlink>
    </w:p>
    <w:p w:rsidR="00D734B6" w:rsidRDefault="00247902">
      <w:pPr>
        <w:pStyle w:val="20"/>
        <w:tabs>
          <w:tab w:val="right" w:leader="dot" w:pos="8256"/>
        </w:tabs>
        <w:rPr>
          <w:kern w:val="2"/>
          <w:sz w:val="21"/>
        </w:rPr>
      </w:pPr>
      <w:hyperlink w:anchor="_Toc458446558" w:history="1">
        <w:r w:rsidR="00112CB2">
          <w:rPr>
            <w:rStyle w:val="ad"/>
            <w:rFonts w:ascii="黑体" w:eastAsia="黑体" w:hAnsi="黑体" w:hint="eastAsia"/>
            <w:spacing w:val="12"/>
          </w:rPr>
          <w:t>附件</w:t>
        </w:r>
        <w:r w:rsidR="00112CB2">
          <w:rPr>
            <w:rStyle w:val="ad"/>
            <w:rFonts w:ascii="黑体" w:eastAsia="黑体" w:hAnsi="黑体"/>
            <w:spacing w:val="12"/>
          </w:rPr>
          <w:t xml:space="preserve">5  </w:t>
        </w:r>
        <w:r w:rsidR="00112CB2">
          <w:rPr>
            <w:rStyle w:val="ad"/>
            <w:rFonts w:ascii="黑体" w:eastAsia="黑体" w:hAnsi="黑体" w:hint="eastAsia"/>
            <w:spacing w:val="12"/>
          </w:rPr>
          <w:t>承诺书</w:t>
        </w:r>
        <w:r w:rsidR="00112CB2">
          <w:tab/>
        </w:r>
        <w:r>
          <w:fldChar w:fldCharType="begin"/>
        </w:r>
        <w:r w:rsidR="00112CB2">
          <w:instrText xml:space="preserve"> PAGEREF _Toc458446558 \h </w:instrText>
        </w:r>
        <w:r>
          <w:fldChar w:fldCharType="separate"/>
        </w:r>
        <w:r w:rsidR="00112CB2">
          <w:t>54</w:t>
        </w:r>
        <w:r>
          <w:fldChar w:fldCharType="end"/>
        </w:r>
      </w:hyperlink>
    </w:p>
    <w:p w:rsidR="00D734B6" w:rsidRDefault="00247902">
      <w:pPr>
        <w:pStyle w:val="20"/>
        <w:tabs>
          <w:tab w:val="right" w:leader="dot" w:pos="8256"/>
        </w:tabs>
        <w:rPr>
          <w:kern w:val="2"/>
          <w:sz w:val="21"/>
        </w:rPr>
      </w:pPr>
      <w:hyperlink w:anchor="_Toc458446559" w:history="1">
        <w:r w:rsidR="00112CB2">
          <w:rPr>
            <w:rStyle w:val="ad"/>
            <w:rFonts w:ascii="黑体" w:eastAsia="黑体" w:hAnsi="黑体" w:hint="eastAsia"/>
            <w:spacing w:val="12"/>
          </w:rPr>
          <w:t>附件</w:t>
        </w:r>
        <w:r w:rsidR="00112CB2">
          <w:rPr>
            <w:rStyle w:val="ad"/>
            <w:rFonts w:ascii="黑体" w:eastAsia="黑体" w:hAnsi="黑体"/>
            <w:spacing w:val="12"/>
          </w:rPr>
          <w:t xml:space="preserve">6  </w:t>
        </w:r>
        <w:r w:rsidR="00112CB2">
          <w:rPr>
            <w:rStyle w:val="ad"/>
            <w:rFonts w:ascii="黑体" w:eastAsia="黑体" w:hAnsi="黑体" w:hint="eastAsia"/>
            <w:spacing w:val="12"/>
          </w:rPr>
          <w:t>招标代理服务费承诺书</w:t>
        </w:r>
        <w:r w:rsidR="00112CB2">
          <w:tab/>
        </w:r>
        <w:r>
          <w:fldChar w:fldCharType="begin"/>
        </w:r>
        <w:r w:rsidR="00112CB2">
          <w:instrText xml:space="preserve"> PAGEREF _Toc458446559 \h </w:instrText>
        </w:r>
        <w:r>
          <w:fldChar w:fldCharType="separate"/>
        </w:r>
        <w:r w:rsidR="00112CB2">
          <w:t>55</w:t>
        </w:r>
        <w:r>
          <w:fldChar w:fldCharType="end"/>
        </w:r>
      </w:hyperlink>
    </w:p>
    <w:p w:rsidR="00D734B6" w:rsidRDefault="00247902">
      <w:pPr>
        <w:pStyle w:val="20"/>
        <w:tabs>
          <w:tab w:val="right" w:leader="dot" w:pos="8256"/>
        </w:tabs>
        <w:rPr>
          <w:kern w:val="2"/>
          <w:sz w:val="21"/>
        </w:rPr>
      </w:pPr>
      <w:hyperlink w:anchor="_Toc458446560" w:history="1">
        <w:r w:rsidR="00112CB2">
          <w:rPr>
            <w:rStyle w:val="ad"/>
            <w:rFonts w:ascii="黑体" w:eastAsia="黑体" w:hAnsi="黑体" w:hint="eastAsia"/>
            <w:spacing w:val="12"/>
          </w:rPr>
          <w:t>附件</w:t>
        </w:r>
        <w:r w:rsidR="00112CB2">
          <w:rPr>
            <w:rStyle w:val="ad"/>
            <w:rFonts w:ascii="黑体" w:eastAsia="黑体" w:hAnsi="黑体"/>
            <w:spacing w:val="12"/>
          </w:rPr>
          <w:t xml:space="preserve">7  </w:t>
        </w:r>
        <w:r w:rsidR="00112CB2">
          <w:rPr>
            <w:rStyle w:val="ad"/>
            <w:rFonts w:ascii="黑体" w:eastAsia="黑体" w:hAnsi="黑体" w:hint="eastAsia"/>
            <w:spacing w:val="12"/>
          </w:rPr>
          <w:t>商务差异表格式</w:t>
        </w:r>
        <w:r w:rsidR="00112CB2">
          <w:tab/>
        </w:r>
        <w:r>
          <w:fldChar w:fldCharType="begin"/>
        </w:r>
        <w:r w:rsidR="00112CB2">
          <w:instrText xml:space="preserve"> PAGEREF _Toc458446560 \h </w:instrText>
        </w:r>
        <w:r>
          <w:fldChar w:fldCharType="separate"/>
        </w:r>
        <w:r w:rsidR="00112CB2">
          <w:t>56</w:t>
        </w:r>
        <w:r>
          <w:fldChar w:fldCharType="end"/>
        </w:r>
      </w:hyperlink>
    </w:p>
    <w:p w:rsidR="00D734B6" w:rsidRDefault="00247902">
      <w:pPr>
        <w:pStyle w:val="20"/>
        <w:tabs>
          <w:tab w:val="right" w:leader="dot" w:pos="8256"/>
        </w:tabs>
        <w:rPr>
          <w:kern w:val="2"/>
          <w:sz w:val="21"/>
        </w:rPr>
      </w:pPr>
      <w:hyperlink w:anchor="_Toc458446561" w:history="1">
        <w:r w:rsidR="00112CB2">
          <w:rPr>
            <w:rStyle w:val="ad"/>
            <w:rFonts w:ascii="黑体" w:eastAsia="黑体" w:hAnsi="黑体" w:hint="eastAsia"/>
            <w:spacing w:val="12"/>
          </w:rPr>
          <w:t>附件</w:t>
        </w:r>
        <w:r w:rsidR="00112CB2">
          <w:rPr>
            <w:rStyle w:val="ad"/>
            <w:rFonts w:ascii="黑体" w:eastAsia="黑体" w:hAnsi="黑体"/>
            <w:spacing w:val="12"/>
          </w:rPr>
          <w:t xml:space="preserve">8  </w:t>
        </w:r>
        <w:r w:rsidR="00112CB2">
          <w:rPr>
            <w:rStyle w:val="ad"/>
            <w:rFonts w:ascii="黑体" w:eastAsia="黑体" w:hAnsi="黑体" w:hint="eastAsia"/>
            <w:spacing w:val="12"/>
          </w:rPr>
          <w:t>业绩表格式</w:t>
        </w:r>
        <w:r w:rsidR="00112CB2">
          <w:tab/>
        </w:r>
        <w:r>
          <w:fldChar w:fldCharType="begin"/>
        </w:r>
        <w:r w:rsidR="00112CB2">
          <w:instrText xml:space="preserve"> PAGEREF _Toc458446561 \h </w:instrText>
        </w:r>
        <w:r>
          <w:fldChar w:fldCharType="separate"/>
        </w:r>
        <w:r w:rsidR="00112CB2">
          <w:t>57</w:t>
        </w:r>
        <w:r>
          <w:fldChar w:fldCharType="end"/>
        </w:r>
      </w:hyperlink>
    </w:p>
    <w:p w:rsidR="00D734B6" w:rsidRDefault="00247902">
      <w:pPr>
        <w:pStyle w:val="20"/>
        <w:tabs>
          <w:tab w:val="right" w:leader="dot" w:pos="8256"/>
        </w:tabs>
        <w:rPr>
          <w:kern w:val="2"/>
          <w:sz w:val="21"/>
        </w:rPr>
      </w:pPr>
      <w:hyperlink w:anchor="_Toc458446562" w:history="1">
        <w:r w:rsidR="00112CB2">
          <w:rPr>
            <w:rStyle w:val="ad"/>
            <w:rFonts w:ascii="黑体" w:eastAsia="黑体" w:hAnsi="黑体" w:hint="eastAsia"/>
            <w:spacing w:val="12"/>
          </w:rPr>
          <w:t>附件</w:t>
        </w:r>
        <w:r w:rsidR="00112CB2">
          <w:rPr>
            <w:rStyle w:val="ad"/>
            <w:rFonts w:ascii="黑体" w:eastAsia="黑体" w:hAnsi="黑体"/>
            <w:spacing w:val="12"/>
          </w:rPr>
          <w:t xml:space="preserve">9  </w:t>
        </w:r>
        <w:r w:rsidR="00112CB2">
          <w:rPr>
            <w:rStyle w:val="ad"/>
            <w:rFonts w:ascii="黑体" w:eastAsia="黑体" w:hAnsi="黑体" w:hint="eastAsia"/>
            <w:spacing w:val="12"/>
          </w:rPr>
          <w:t>资格申明</w:t>
        </w:r>
        <w:r w:rsidR="00112CB2">
          <w:tab/>
        </w:r>
        <w:r>
          <w:fldChar w:fldCharType="begin"/>
        </w:r>
        <w:r w:rsidR="00112CB2">
          <w:instrText xml:space="preserve"> PAGEREF _Toc458446562 \h </w:instrText>
        </w:r>
        <w:r>
          <w:fldChar w:fldCharType="separate"/>
        </w:r>
        <w:r w:rsidR="00112CB2">
          <w:t>58</w:t>
        </w:r>
        <w:r>
          <w:fldChar w:fldCharType="end"/>
        </w:r>
      </w:hyperlink>
    </w:p>
    <w:p w:rsidR="00D734B6" w:rsidRDefault="00247902">
      <w:pPr>
        <w:pStyle w:val="20"/>
        <w:tabs>
          <w:tab w:val="right" w:leader="dot" w:pos="8256"/>
        </w:tabs>
        <w:rPr>
          <w:kern w:val="2"/>
          <w:sz w:val="21"/>
        </w:rPr>
      </w:pPr>
      <w:hyperlink w:anchor="_Toc458446563" w:history="1">
        <w:r w:rsidR="00112CB2">
          <w:rPr>
            <w:rStyle w:val="ad"/>
            <w:rFonts w:ascii="黑体" w:eastAsia="黑体" w:hAnsi="黑体" w:hint="eastAsia"/>
            <w:spacing w:val="12"/>
          </w:rPr>
          <w:t>附件</w:t>
        </w:r>
        <w:r w:rsidR="00112CB2">
          <w:rPr>
            <w:rStyle w:val="ad"/>
            <w:rFonts w:ascii="黑体" w:eastAsia="黑体" w:hAnsi="黑体"/>
            <w:spacing w:val="12"/>
          </w:rPr>
          <w:t>11</w:t>
        </w:r>
        <w:r w:rsidR="00112CB2">
          <w:rPr>
            <w:rStyle w:val="ad"/>
            <w:rFonts w:ascii="黑体" w:eastAsia="黑体" w:hAnsi="黑体" w:hint="eastAsia"/>
            <w:spacing w:val="12"/>
          </w:rPr>
          <w:t>资料、证件原件核查承诺书</w:t>
        </w:r>
        <w:r w:rsidR="00112CB2">
          <w:tab/>
        </w:r>
        <w:r>
          <w:fldChar w:fldCharType="begin"/>
        </w:r>
        <w:r w:rsidR="00112CB2">
          <w:instrText xml:space="preserve"> PAGEREF _Toc458446563 \h </w:instrText>
        </w:r>
        <w:r>
          <w:fldChar w:fldCharType="separate"/>
        </w:r>
        <w:r w:rsidR="00112CB2">
          <w:t>60</w:t>
        </w:r>
        <w:r>
          <w:fldChar w:fldCharType="end"/>
        </w:r>
      </w:hyperlink>
    </w:p>
    <w:p w:rsidR="00D734B6" w:rsidRDefault="00247902">
      <w:pPr>
        <w:pStyle w:val="20"/>
        <w:tabs>
          <w:tab w:val="right" w:leader="dot" w:pos="8256"/>
        </w:tabs>
        <w:rPr>
          <w:kern w:val="2"/>
          <w:sz w:val="21"/>
        </w:rPr>
      </w:pPr>
      <w:hyperlink w:anchor="_Toc458446564" w:history="1">
        <w:r w:rsidR="00112CB2">
          <w:rPr>
            <w:rStyle w:val="ad"/>
            <w:rFonts w:ascii="黑体" w:eastAsia="黑体" w:hAnsi="黑体" w:hint="eastAsia"/>
            <w:spacing w:val="12"/>
          </w:rPr>
          <w:t>附近</w:t>
        </w:r>
        <w:r w:rsidR="00112CB2">
          <w:rPr>
            <w:rStyle w:val="ad"/>
            <w:rFonts w:ascii="黑体" w:eastAsia="黑体" w:hAnsi="黑体"/>
            <w:spacing w:val="12"/>
          </w:rPr>
          <w:t>12</w:t>
        </w:r>
        <w:r w:rsidR="00112CB2">
          <w:rPr>
            <w:rStyle w:val="ad"/>
            <w:rFonts w:ascii="黑体" w:eastAsia="黑体" w:hAnsi="黑体" w:hint="eastAsia"/>
            <w:spacing w:val="12"/>
          </w:rPr>
          <w:t>技术参数差异表格式</w:t>
        </w:r>
        <w:r w:rsidR="00112CB2">
          <w:tab/>
        </w:r>
        <w:r>
          <w:fldChar w:fldCharType="begin"/>
        </w:r>
        <w:r w:rsidR="00112CB2">
          <w:instrText xml:space="preserve"> PAGEREF _Toc458446564 \h </w:instrText>
        </w:r>
        <w:r>
          <w:fldChar w:fldCharType="separate"/>
        </w:r>
        <w:r w:rsidR="00112CB2">
          <w:t>61</w:t>
        </w:r>
        <w:r>
          <w:fldChar w:fldCharType="end"/>
        </w:r>
      </w:hyperlink>
    </w:p>
    <w:p w:rsidR="00D734B6" w:rsidRDefault="00247902">
      <w:pPr>
        <w:pStyle w:val="20"/>
        <w:tabs>
          <w:tab w:val="right" w:leader="dot" w:pos="8256"/>
        </w:tabs>
        <w:rPr>
          <w:kern w:val="2"/>
          <w:sz w:val="21"/>
        </w:rPr>
      </w:pPr>
      <w:hyperlink w:anchor="_Toc458446565" w:history="1">
        <w:r w:rsidR="00112CB2">
          <w:rPr>
            <w:rStyle w:val="ad"/>
            <w:rFonts w:ascii="黑体" w:eastAsia="黑体" w:hAnsi="黑体" w:hint="eastAsia"/>
            <w:spacing w:val="12"/>
          </w:rPr>
          <w:t>附件</w:t>
        </w:r>
        <w:r w:rsidR="00112CB2">
          <w:rPr>
            <w:rStyle w:val="ad"/>
            <w:rFonts w:ascii="黑体" w:eastAsia="黑体" w:hAnsi="黑体"/>
            <w:spacing w:val="12"/>
          </w:rPr>
          <w:t>13</w:t>
        </w:r>
        <w:r w:rsidR="00112CB2">
          <w:rPr>
            <w:rStyle w:val="ad"/>
            <w:rFonts w:ascii="黑体" w:eastAsia="黑体" w:hAnsi="黑体" w:hint="eastAsia"/>
            <w:spacing w:val="12"/>
          </w:rPr>
          <w:t>项目服务人员配置情况表</w:t>
        </w:r>
        <w:r w:rsidR="00112CB2">
          <w:tab/>
        </w:r>
        <w:r>
          <w:fldChar w:fldCharType="begin"/>
        </w:r>
        <w:r w:rsidR="00112CB2">
          <w:instrText xml:space="preserve"> PAGEREF _Toc458446565 \h </w:instrText>
        </w:r>
        <w:r>
          <w:fldChar w:fldCharType="separate"/>
        </w:r>
        <w:r w:rsidR="00112CB2">
          <w:t>62</w:t>
        </w:r>
        <w:r>
          <w:fldChar w:fldCharType="end"/>
        </w:r>
      </w:hyperlink>
    </w:p>
    <w:p w:rsidR="00D734B6" w:rsidRDefault="00247902">
      <w:pPr>
        <w:pStyle w:val="20"/>
        <w:tabs>
          <w:tab w:val="right" w:leader="dot" w:pos="8256"/>
        </w:tabs>
        <w:rPr>
          <w:kern w:val="2"/>
          <w:sz w:val="21"/>
        </w:rPr>
      </w:pPr>
      <w:hyperlink w:anchor="_Toc458446566" w:history="1">
        <w:r w:rsidR="00112CB2">
          <w:rPr>
            <w:rStyle w:val="ad"/>
            <w:rFonts w:ascii="黑体" w:eastAsia="黑体" w:hAnsi="黑体" w:hint="eastAsia"/>
            <w:spacing w:val="12"/>
          </w:rPr>
          <w:t>附件</w:t>
        </w:r>
        <w:r w:rsidR="00112CB2">
          <w:rPr>
            <w:rStyle w:val="ad"/>
            <w:rFonts w:ascii="黑体" w:eastAsia="黑体" w:hAnsi="黑体"/>
            <w:spacing w:val="12"/>
          </w:rPr>
          <w:t>14</w:t>
        </w:r>
        <w:r w:rsidR="00112CB2">
          <w:rPr>
            <w:rStyle w:val="ad"/>
            <w:rFonts w:ascii="黑体" w:eastAsia="黑体" w:hAnsi="黑体" w:hint="eastAsia"/>
            <w:spacing w:val="12"/>
          </w:rPr>
          <w:t>拟担任本项目主要负责人简历表格式</w:t>
        </w:r>
        <w:r w:rsidR="00112CB2">
          <w:tab/>
        </w:r>
        <w:r>
          <w:fldChar w:fldCharType="begin"/>
        </w:r>
        <w:r w:rsidR="00112CB2">
          <w:instrText xml:space="preserve"> PAGEREF _Toc458446566 \h </w:instrText>
        </w:r>
        <w:r>
          <w:fldChar w:fldCharType="separate"/>
        </w:r>
        <w:r w:rsidR="00112CB2">
          <w:t>64</w:t>
        </w:r>
        <w:r>
          <w:fldChar w:fldCharType="end"/>
        </w:r>
      </w:hyperlink>
    </w:p>
    <w:p w:rsidR="00D734B6" w:rsidRDefault="00247902">
      <w:pPr>
        <w:pStyle w:val="20"/>
        <w:tabs>
          <w:tab w:val="right" w:leader="dot" w:pos="8256"/>
        </w:tabs>
        <w:rPr>
          <w:kern w:val="2"/>
          <w:sz w:val="21"/>
        </w:rPr>
      </w:pPr>
      <w:hyperlink w:anchor="_Toc458446567" w:history="1">
        <w:r w:rsidR="00112CB2">
          <w:rPr>
            <w:rStyle w:val="ad"/>
            <w:rFonts w:ascii="黑体" w:eastAsia="黑体" w:hAnsi="黑体" w:hint="eastAsia"/>
            <w:spacing w:val="12"/>
          </w:rPr>
          <w:t>附件</w:t>
        </w:r>
        <w:r w:rsidR="00112CB2">
          <w:rPr>
            <w:rStyle w:val="ad"/>
            <w:rFonts w:ascii="黑体" w:eastAsia="黑体" w:hAnsi="黑体"/>
            <w:spacing w:val="12"/>
          </w:rPr>
          <w:t>15</w:t>
        </w:r>
        <w:r w:rsidR="00112CB2">
          <w:rPr>
            <w:rStyle w:val="ad"/>
            <w:rFonts w:ascii="黑体" w:eastAsia="黑体" w:hAnsi="黑体" w:hint="eastAsia"/>
            <w:spacing w:val="12"/>
          </w:rPr>
          <w:t>拟投入本项目设备设施情况表格式</w:t>
        </w:r>
        <w:r w:rsidR="00112CB2">
          <w:tab/>
        </w:r>
        <w:r>
          <w:fldChar w:fldCharType="begin"/>
        </w:r>
        <w:r w:rsidR="00112CB2">
          <w:instrText xml:space="preserve"> PAGEREF _Toc458446567 \h </w:instrText>
        </w:r>
        <w:r>
          <w:fldChar w:fldCharType="separate"/>
        </w:r>
        <w:r w:rsidR="00112CB2">
          <w:t>65</w:t>
        </w:r>
        <w:r>
          <w:fldChar w:fldCharType="end"/>
        </w:r>
      </w:hyperlink>
    </w:p>
    <w:p w:rsidR="00D734B6" w:rsidRDefault="00247902">
      <w:pPr>
        <w:pStyle w:val="1"/>
        <w:keepNext w:val="0"/>
        <w:keepLines w:val="0"/>
        <w:pageBreakBefore/>
        <w:spacing w:line="360" w:lineRule="auto"/>
        <w:jc w:val="center"/>
        <w:rPr>
          <w:rFonts w:ascii="黑体" w:eastAsia="黑体" w:hAnsi="黑体"/>
          <w:color w:val="000000"/>
          <w:spacing w:val="20"/>
          <w:sz w:val="32"/>
          <w:szCs w:val="32"/>
        </w:rPr>
      </w:pPr>
      <w:r>
        <w:rPr>
          <w:b w:val="0"/>
          <w:bCs w:val="0"/>
          <w:color w:val="000000"/>
          <w:lang w:val="zh-CN"/>
        </w:rPr>
        <w:lastRenderedPageBreak/>
        <w:fldChar w:fldCharType="end"/>
      </w:r>
      <w:bookmarkStart w:id="3" w:name="_Toc458446544"/>
      <w:r w:rsidR="002C0D5A">
        <w:rPr>
          <w:rFonts w:hint="eastAsia"/>
          <w:b w:val="0"/>
          <w:bCs w:val="0"/>
          <w:color w:val="000000"/>
          <w:lang w:val="zh-CN"/>
        </w:rPr>
        <w:t xml:space="preserve">        </w:t>
      </w:r>
      <w:r w:rsidR="00112CB2">
        <w:rPr>
          <w:rFonts w:ascii="黑体" w:eastAsia="黑体" w:hAnsi="黑体" w:hint="eastAsia"/>
          <w:color w:val="000000"/>
          <w:spacing w:val="20"/>
          <w:sz w:val="32"/>
          <w:szCs w:val="32"/>
        </w:rPr>
        <w:t>第一部分 投标邀请函</w:t>
      </w:r>
      <w:bookmarkEnd w:id="0"/>
      <w:bookmarkEnd w:id="1"/>
      <w:bookmarkEnd w:id="2"/>
      <w:bookmarkEnd w:id="3"/>
    </w:p>
    <w:p w:rsidR="00D734B6" w:rsidRDefault="00112CB2">
      <w:pPr>
        <w:spacing w:line="360" w:lineRule="auto"/>
        <w:ind w:firstLineChars="200" w:firstLine="420"/>
        <w:rPr>
          <w:rFonts w:ascii="黑体" w:eastAsia="黑体" w:hAnsi="黑体"/>
          <w:color w:val="000000"/>
          <w:szCs w:val="21"/>
        </w:rPr>
      </w:pPr>
      <w:r>
        <w:rPr>
          <w:rFonts w:ascii="黑体" w:eastAsia="黑体" w:hAnsi="黑体"/>
          <w:color w:val="000000"/>
          <w:szCs w:val="21"/>
        </w:rPr>
        <w:t>广州有德招标代理有限公司</w:t>
      </w:r>
      <w:r>
        <w:rPr>
          <w:rFonts w:ascii="黑体" w:eastAsia="黑体" w:hAnsi="黑体"/>
          <w:szCs w:val="21"/>
        </w:rPr>
        <w:t>（以下简称“</w:t>
      </w:r>
      <w:r>
        <w:rPr>
          <w:rFonts w:ascii="黑体" w:eastAsia="黑体" w:hAnsi="黑体" w:hint="eastAsia"/>
          <w:szCs w:val="21"/>
        </w:rPr>
        <w:t>采购</w:t>
      </w:r>
      <w:r>
        <w:rPr>
          <w:rFonts w:ascii="黑体" w:eastAsia="黑体" w:hAnsi="黑体"/>
          <w:szCs w:val="21"/>
        </w:rPr>
        <w:t>代理机构”）受</w:t>
      </w:r>
      <w:r>
        <w:rPr>
          <w:rFonts w:ascii="黑体" w:eastAsia="黑体" w:hAnsi="黑体" w:hint="eastAsia"/>
          <w:szCs w:val="21"/>
          <w:u w:val="single"/>
        </w:rPr>
        <w:t xml:space="preserve"> 东莞理工学院 </w:t>
      </w:r>
      <w:r>
        <w:rPr>
          <w:rFonts w:ascii="黑体" w:eastAsia="黑体" w:hAnsi="黑体"/>
          <w:szCs w:val="21"/>
        </w:rPr>
        <w:t>(以下简称“</w:t>
      </w:r>
      <w:r>
        <w:rPr>
          <w:rFonts w:ascii="黑体" w:eastAsia="黑体" w:hAnsi="黑体" w:hint="eastAsia"/>
          <w:szCs w:val="21"/>
        </w:rPr>
        <w:t>采购</w:t>
      </w:r>
      <w:r>
        <w:rPr>
          <w:rFonts w:ascii="黑体" w:eastAsia="黑体" w:hAnsi="黑体"/>
          <w:szCs w:val="21"/>
        </w:rPr>
        <w:t>人”)的委托，</w:t>
      </w:r>
      <w:r>
        <w:rPr>
          <w:rFonts w:ascii="黑体" w:eastAsia="黑体" w:hAnsi="黑体" w:hint="eastAsia"/>
          <w:szCs w:val="21"/>
        </w:rPr>
        <w:t>拟对</w:t>
      </w:r>
      <w:r>
        <w:rPr>
          <w:rFonts w:ascii="黑体" w:eastAsia="黑体" w:hAnsi="黑体" w:hint="eastAsia"/>
          <w:szCs w:val="21"/>
          <w:u w:val="single"/>
        </w:rPr>
        <w:t xml:space="preserve"> 东莞理工学院家具采购项目 </w:t>
      </w:r>
      <w:r>
        <w:rPr>
          <w:rFonts w:ascii="黑体" w:eastAsia="黑体" w:hAnsi="黑体" w:hint="eastAsia"/>
          <w:szCs w:val="21"/>
        </w:rPr>
        <w:t>进行公开招标采购，欢迎符合资格条件的供应商参加。</w:t>
      </w:r>
    </w:p>
    <w:p w:rsidR="00D734B6" w:rsidRDefault="00112CB2">
      <w:pPr>
        <w:pStyle w:val="11"/>
        <w:numPr>
          <w:ilvl w:val="0"/>
          <w:numId w:val="3"/>
        </w:numPr>
        <w:spacing w:line="360" w:lineRule="auto"/>
        <w:ind w:firstLineChars="0"/>
        <w:rPr>
          <w:rFonts w:ascii="黑体" w:eastAsia="黑体" w:hAnsi="黑体"/>
          <w:color w:val="000000"/>
          <w:szCs w:val="21"/>
        </w:rPr>
      </w:pPr>
      <w:r>
        <w:rPr>
          <w:rFonts w:ascii="黑体" w:eastAsia="黑体" w:hAnsi="黑体" w:hint="eastAsia"/>
          <w:b/>
          <w:color w:val="000000"/>
          <w:szCs w:val="21"/>
        </w:rPr>
        <w:t>项目编号：44900-201708-003001001-0001X</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项目名称：</w:t>
      </w:r>
      <w:r>
        <w:rPr>
          <w:rFonts w:ascii="黑体" w:eastAsia="黑体" w:hAnsi="黑体" w:hint="eastAsia"/>
          <w:szCs w:val="21"/>
        </w:rPr>
        <w:t>东莞理工学院家具采购项目</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采购预算：</w:t>
      </w:r>
      <w:r>
        <w:rPr>
          <w:rFonts w:ascii="黑体" w:eastAsia="黑体" w:hAnsi="黑体" w:hint="eastAsia"/>
          <w:color w:val="000000"/>
          <w:szCs w:val="21"/>
        </w:rPr>
        <w:t>￥800,000.00 元</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项目内容及要求</w:t>
      </w:r>
    </w:p>
    <w:p w:rsidR="00D734B6" w:rsidRDefault="00112CB2">
      <w:pPr>
        <w:pStyle w:val="11"/>
        <w:numPr>
          <w:ilvl w:val="0"/>
          <w:numId w:val="4"/>
        </w:numPr>
        <w:spacing w:line="360" w:lineRule="auto"/>
        <w:ind w:firstLineChars="0"/>
        <w:rPr>
          <w:rFonts w:ascii="黑体" w:eastAsia="黑体" w:hAnsi="黑体"/>
          <w:color w:val="000000"/>
          <w:szCs w:val="21"/>
        </w:rPr>
      </w:pPr>
      <w:r>
        <w:rPr>
          <w:rFonts w:ascii="黑体" w:eastAsia="黑体" w:hAnsi="黑体" w:hint="eastAsia"/>
          <w:color w:val="000000"/>
          <w:szCs w:val="21"/>
        </w:rPr>
        <w:t>项目内容：</w:t>
      </w:r>
      <w:r>
        <w:rPr>
          <w:rFonts w:ascii="黑体" w:eastAsia="黑体" w:hAnsi="黑体" w:hint="eastAsia"/>
          <w:szCs w:val="21"/>
        </w:rPr>
        <w:t>东莞理工学院家具采购</w:t>
      </w:r>
    </w:p>
    <w:p w:rsidR="00D734B6" w:rsidRDefault="00112CB2">
      <w:pPr>
        <w:pStyle w:val="11"/>
        <w:numPr>
          <w:ilvl w:val="0"/>
          <w:numId w:val="4"/>
        </w:numPr>
        <w:spacing w:line="360" w:lineRule="auto"/>
        <w:ind w:firstLineChars="0"/>
        <w:rPr>
          <w:rFonts w:ascii="黑体" w:eastAsia="黑体" w:hAnsi="黑体"/>
          <w:color w:val="000000"/>
          <w:szCs w:val="21"/>
        </w:rPr>
      </w:pPr>
      <w:r>
        <w:rPr>
          <w:rFonts w:ascii="黑体" w:eastAsia="黑体" w:hAnsi="黑体" w:hint="eastAsia"/>
          <w:color w:val="000000"/>
          <w:szCs w:val="21"/>
        </w:rPr>
        <w:t>地点：采购人指定地点</w:t>
      </w:r>
    </w:p>
    <w:p w:rsidR="00D734B6" w:rsidRDefault="00112CB2">
      <w:pPr>
        <w:pStyle w:val="11"/>
        <w:numPr>
          <w:ilvl w:val="0"/>
          <w:numId w:val="4"/>
        </w:numPr>
        <w:spacing w:line="360" w:lineRule="auto"/>
        <w:ind w:firstLineChars="0"/>
        <w:rPr>
          <w:rFonts w:ascii="黑体" w:eastAsia="黑体" w:hAnsi="黑体"/>
          <w:color w:val="000000"/>
          <w:szCs w:val="21"/>
        </w:rPr>
      </w:pPr>
      <w:r>
        <w:rPr>
          <w:rFonts w:ascii="黑体" w:eastAsia="黑体" w:hAnsi="黑体" w:hint="eastAsia"/>
          <w:color w:val="000000"/>
          <w:szCs w:val="21"/>
        </w:rPr>
        <w:t>项目要求：（详见用户需求书）</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合格投标人资格要求</w:t>
      </w:r>
    </w:p>
    <w:p w:rsidR="00D734B6" w:rsidRDefault="00112CB2">
      <w:pPr>
        <w:pStyle w:val="11"/>
        <w:numPr>
          <w:ilvl w:val="0"/>
          <w:numId w:val="5"/>
        </w:numPr>
        <w:spacing w:line="360" w:lineRule="auto"/>
        <w:ind w:firstLineChars="0"/>
        <w:rPr>
          <w:rFonts w:ascii="黑体" w:eastAsia="黑体" w:hAnsi="黑体"/>
          <w:color w:val="000000"/>
          <w:szCs w:val="21"/>
        </w:rPr>
      </w:pPr>
      <w:r>
        <w:rPr>
          <w:rFonts w:ascii="黑体" w:eastAsia="黑体" w:hAnsi="黑体" w:hint="eastAsia"/>
          <w:color w:val="000000"/>
          <w:szCs w:val="21"/>
        </w:rPr>
        <w:t>投标人须为在中华人民共和国境内登记注册的具有独立承担民事责任能力的法人或其他组织；</w:t>
      </w:r>
    </w:p>
    <w:p w:rsidR="00D734B6" w:rsidRDefault="00112CB2">
      <w:pPr>
        <w:pStyle w:val="11"/>
        <w:numPr>
          <w:ilvl w:val="0"/>
          <w:numId w:val="5"/>
        </w:numPr>
        <w:spacing w:line="360" w:lineRule="auto"/>
        <w:ind w:firstLineChars="0"/>
        <w:rPr>
          <w:rFonts w:ascii="黑体" w:eastAsia="黑体" w:hAnsi="黑体"/>
          <w:szCs w:val="21"/>
        </w:rPr>
      </w:pPr>
      <w:r>
        <w:rPr>
          <w:rFonts w:ascii="黑体" w:eastAsia="黑体" w:hAnsi="黑体"/>
          <w:szCs w:val="21"/>
        </w:rPr>
        <w:t>单位负责人为同一人或者存在直接控股、管理关系的不同</w:t>
      </w:r>
      <w:r>
        <w:rPr>
          <w:rFonts w:ascii="黑体" w:eastAsia="黑体" w:hAnsi="黑体" w:hint="eastAsia"/>
          <w:szCs w:val="21"/>
        </w:rPr>
        <w:t>供应商</w:t>
      </w:r>
      <w:r>
        <w:rPr>
          <w:rFonts w:ascii="黑体" w:eastAsia="黑体" w:hAnsi="黑体"/>
          <w:szCs w:val="21"/>
        </w:rPr>
        <w:t>，不得参加同一合同项下的采购活动</w:t>
      </w:r>
      <w:r>
        <w:rPr>
          <w:rFonts w:ascii="黑体" w:eastAsia="黑体" w:hAnsi="黑体" w:hint="eastAsia"/>
          <w:szCs w:val="21"/>
        </w:rPr>
        <w:t>；</w:t>
      </w:r>
    </w:p>
    <w:p w:rsidR="00D734B6" w:rsidRDefault="00112CB2">
      <w:pPr>
        <w:pStyle w:val="11"/>
        <w:numPr>
          <w:ilvl w:val="0"/>
          <w:numId w:val="5"/>
        </w:numPr>
        <w:spacing w:line="360" w:lineRule="auto"/>
        <w:ind w:firstLineChars="0"/>
        <w:rPr>
          <w:rFonts w:ascii="黑体" w:eastAsia="黑体" w:hAnsi="黑体"/>
          <w:szCs w:val="21"/>
        </w:rPr>
      </w:pPr>
      <w:r>
        <w:rPr>
          <w:rFonts w:ascii="黑体" w:eastAsia="黑体" w:hAnsi="黑体"/>
          <w:szCs w:val="21"/>
        </w:rPr>
        <w:t>投标人</w:t>
      </w:r>
      <w:r>
        <w:rPr>
          <w:rFonts w:ascii="黑体" w:eastAsia="黑体" w:hAnsi="黑体" w:hint="eastAsia"/>
          <w:szCs w:val="21"/>
        </w:rPr>
        <w:t>(</w:t>
      </w:r>
      <w:r>
        <w:rPr>
          <w:rFonts w:ascii="黑体" w:eastAsia="黑体" w:hAnsi="黑体"/>
          <w:szCs w:val="21"/>
        </w:rPr>
        <w:t>含其授权的下属单位、分支机构</w:t>
      </w:r>
      <w:r>
        <w:rPr>
          <w:rFonts w:ascii="黑体" w:eastAsia="黑体" w:hAnsi="黑体" w:hint="eastAsia"/>
          <w:szCs w:val="21"/>
        </w:rPr>
        <w:t>)参加本次采购活动前三年内，在经营活动中没有重大违法记录(须提供书面声明，格式详见招标文件第七部分投标文件格式)；</w:t>
      </w:r>
    </w:p>
    <w:p w:rsidR="00D734B6" w:rsidRPr="008860F3" w:rsidRDefault="00112CB2">
      <w:pPr>
        <w:pStyle w:val="11"/>
        <w:numPr>
          <w:ilvl w:val="0"/>
          <w:numId w:val="5"/>
        </w:numPr>
        <w:spacing w:line="360" w:lineRule="auto"/>
        <w:ind w:firstLineChars="0"/>
        <w:rPr>
          <w:rFonts w:ascii="黑体" w:eastAsia="黑体" w:hAnsi="黑体"/>
          <w:szCs w:val="21"/>
        </w:rPr>
      </w:pPr>
      <w:r w:rsidRPr="008860F3">
        <w:rPr>
          <w:rFonts w:ascii="黑体" w:eastAsia="黑体" w:hAnsi="黑体" w:hint="eastAsia"/>
          <w:szCs w:val="21"/>
        </w:rPr>
        <w:t>投标人</w:t>
      </w:r>
      <w:proofErr w:type="gramStart"/>
      <w:r w:rsidRPr="008860F3">
        <w:rPr>
          <w:rFonts w:ascii="黑体" w:eastAsia="黑体" w:hAnsi="黑体" w:hint="eastAsia"/>
          <w:szCs w:val="21"/>
        </w:rPr>
        <w:t>须属于</w:t>
      </w:r>
      <w:proofErr w:type="gramEnd"/>
      <w:r w:rsidRPr="008860F3">
        <w:rPr>
          <w:rFonts w:ascii="黑体" w:eastAsia="黑体" w:hAnsi="黑体" w:hint="eastAsia"/>
          <w:szCs w:val="21"/>
        </w:rPr>
        <w:t>东莞市政府采购家具协议供货名单；</w:t>
      </w:r>
    </w:p>
    <w:p w:rsidR="00D734B6" w:rsidRDefault="00112CB2">
      <w:pPr>
        <w:pStyle w:val="11"/>
        <w:numPr>
          <w:ilvl w:val="0"/>
          <w:numId w:val="5"/>
        </w:numPr>
        <w:spacing w:line="360" w:lineRule="auto"/>
        <w:ind w:firstLineChars="0"/>
        <w:rPr>
          <w:rFonts w:ascii="黑体" w:eastAsia="黑体" w:hAnsi="黑体"/>
          <w:szCs w:val="21"/>
        </w:rPr>
      </w:pPr>
      <w:r>
        <w:rPr>
          <w:rFonts w:ascii="黑体" w:eastAsia="黑体" w:hAnsi="黑体" w:hint="eastAsia"/>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p w:rsidR="00D734B6" w:rsidRDefault="00112CB2">
      <w:pPr>
        <w:pStyle w:val="11"/>
        <w:numPr>
          <w:ilvl w:val="0"/>
          <w:numId w:val="6"/>
        </w:numPr>
        <w:spacing w:line="360" w:lineRule="auto"/>
        <w:ind w:firstLineChars="0"/>
        <w:rPr>
          <w:rFonts w:ascii="黑体" w:eastAsia="黑体" w:hAnsi="黑体"/>
          <w:color w:val="000000"/>
          <w:szCs w:val="21"/>
        </w:rPr>
      </w:pPr>
      <w:r>
        <w:rPr>
          <w:rFonts w:ascii="黑体" w:eastAsia="黑体" w:hAnsi="黑体" w:hint="eastAsia"/>
          <w:color w:val="000000"/>
          <w:szCs w:val="21"/>
        </w:rPr>
        <w:t>注：本项目不接受联合体投标。</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招标文件公示</w:t>
      </w:r>
    </w:p>
    <w:p w:rsidR="00D734B6" w:rsidRDefault="00112CB2">
      <w:pPr>
        <w:pStyle w:val="11"/>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该项目招标文件公示期为：</w:t>
      </w:r>
      <w:r w:rsidRPr="00124419">
        <w:rPr>
          <w:rFonts w:ascii="黑体" w:eastAsia="黑体" w:hAnsi="黑体" w:hint="eastAsia"/>
          <w:b/>
          <w:color w:val="000000"/>
          <w:szCs w:val="21"/>
          <w:u w:val="single"/>
        </w:rPr>
        <w:t xml:space="preserve">2017年 </w:t>
      </w:r>
      <w:r w:rsidR="008860F3"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 </w:t>
      </w:r>
      <w:r w:rsidR="003C7769" w:rsidRPr="00124419">
        <w:rPr>
          <w:rFonts w:ascii="黑体" w:eastAsia="黑体" w:hAnsi="黑体" w:hint="eastAsia"/>
          <w:b/>
          <w:color w:val="000000"/>
          <w:szCs w:val="21"/>
          <w:u w:val="single"/>
        </w:rPr>
        <w:t>20</w:t>
      </w:r>
      <w:r w:rsidRPr="00124419">
        <w:rPr>
          <w:rFonts w:ascii="黑体" w:eastAsia="黑体" w:hAnsi="黑体" w:hint="eastAsia"/>
          <w:b/>
          <w:color w:val="000000"/>
          <w:szCs w:val="21"/>
          <w:u w:val="single"/>
        </w:rPr>
        <w:t xml:space="preserve"> 日至2017年 </w:t>
      </w:r>
      <w:r w:rsidR="008860F3"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 </w:t>
      </w:r>
      <w:r w:rsidR="003C7769" w:rsidRPr="00124419">
        <w:rPr>
          <w:rFonts w:ascii="黑体" w:eastAsia="黑体" w:hAnsi="黑体" w:hint="eastAsia"/>
          <w:b/>
          <w:color w:val="000000"/>
          <w:szCs w:val="21"/>
          <w:u w:val="single"/>
        </w:rPr>
        <w:t>26</w:t>
      </w:r>
      <w:r w:rsidRPr="00124419">
        <w:rPr>
          <w:rFonts w:ascii="黑体" w:eastAsia="黑体" w:hAnsi="黑体" w:hint="eastAsia"/>
          <w:b/>
          <w:color w:val="000000"/>
          <w:szCs w:val="21"/>
          <w:u w:val="single"/>
        </w:rPr>
        <w:t xml:space="preserve"> 日</w:t>
      </w:r>
      <w:r>
        <w:rPr>
          <w:rFonts w:ascii="黑体" w:eastAsia="黑体" w:hAnsi="黑体" w:hint="eastAsia"/>
          <w:color w:val="000000"/>
          <w:szCs w:val="21"/>
        </w:rPr>
        <w:t>共7个日历日。</w:t>
      </w:r>
    </w:p>
    <w:p w:rsidR="00D734B6" w:rsidRDefault="00112CB2">
      <w:pPr>
        <w:pStyle w:val="11"/>
        <w:numPr>
          <w:ilvl w:val="0"/>
          <w:numId w:val="3"/>
        </w:numPr>
        <w:spacing w:line="360" w:lineRule="auto"/>
        <w:ind w:firstLineChars="0"/>
        <w:rPr>
          <w:rFonts w:ascii="黑体" w:eastAsia="黑体" w:hAnsi="黑体"/>
          <w:color w:val="000000"/>
          <w:szCs w:val="21"/>
        </w:rPr>
      </w:pPr>
      <w:r>
        <w:rPr>
          <w:rFonts w:ascii="黑体" w:eastAsia="黑体" w:hAnsi="黑体" w:hint="eastAsia"/>
          <w:color w:val="000000"/>
          <w:szCs w:val="21"/>
        </w:rPr>
        <w:lastRenderedPageBreak/>
        <w:t>符合资格的供应商应当在</w:t>
      </w:r>
      <w:r w:rsidRPr="00124419">
        <w:rPr>
          <w:rFonts w:ascii="黑体" w:eastAsia="黑体" w:hAnsi="黑体" w:hint="eastAsia"/>
          <w:b/>
          <w:color w:val="000000"/>
          <w:szCs w:val="21"/>
          <w:u w:val="single"/>
        </w:rPr>
        <w:t xml:space="preserve">2017年 </w:t>
      </w:r>
      <w:r w:rsidR="008860F3"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 </w:t>
      </w:r>
      <w:r w:rsidR="003C7769" w:rsidRPr="00124419">
        <w:rPr>
          <w:rFonts w:ascii="黑体" w:eastAsia="黑体" w:hAnsi="黑体" w:hint="eastAsia"/>
          <w:b/>
          <w:color w:val="000000"/>
          <w:szCs w:val="21"/>
          <w:u w:val="single"/>
        </w:rPr>
        <w:t>20</w:t>
      </w:r>
      <w:r w:rsidRPr="00124419">
        <w:rPr>
          <w:rFonts w:ascii="黑体" w:eastAsia="黑体" w:hAnsi="黑体" w:hint="eastAsia"/>
          <w:b/>
          <w:color w:val="000000"/>
          <w:szCs w:val="21"/>
          <w:u w:val="single"/>
        </w:rPr>
        <w:t xml:space="preserve">  日起至2017年  </w:t>
      </w:r>
      <w:r w:rsidR="008860F3"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 </w:t>
      </w:r>
      <w:r w:rsidR="003C7769" w:rsidRPr="00124419">
        <w:rPr>
          <w:rFonts w:ascii="黑体" w:eastAsia="黑体" w:hAnsi="黑体" w:hint="eastAsia"/>
          <w:b/>
          <w:color w:val="000000"/>
          <w:szCs w:val="21"/>
          <w:u w:val="single"/>
        </w:rPr>
        <w:t>26</w:t>
      </w:r>
      <w:r w:rsidRPr="00124419">
        <w:rPr>
          <w:rFonts w:ascii="黑体" w:eastAsia="黑体" w:hAnsi="黑体" w:hint="eastAsia"/>
          <w:b/>
          <w:color w:val="000000"/>
          <w:szCs w:val="21"/>
          <w:u w:val="single"/>
        </w:rPr>
        <w:t xml:space="preserve"> 日</w:t>
      </w:r>
      <w:r>
        <w:rPr>
          <w:rFonts w:ascii="黑体" w:eastAsia="黑体" w:hAnsi="黑体" w:hint="eastAsia"/>
          <w:color w:val="000000"/>
          <w:szCs w:val="21"/>
        </w:rPr>
        <w:t>期间（法定节假日除外）每日上午</w:t>
      </w:r>
      <w:r>
        <w:rPr>
          <w:rFonts w:ascii="黑体" w:eastAsia="黑体" w:hAnsi="黑体"/>
          <w:color w:val="000000"/>
          <w:szCs w:val="21"/>
        </w:rPr>
        <w:t>9:</w:t>
      </w:r>
      <w:r>
        <w:rPr>
          <w:rFonts w:ascii="黑体" w:eastAsia="黑体" w:hAnsi="黑体" w:hint="eastAsia"/>
          <w:color w:val="000000"/>
          <w:szCs w:val="21"/>
        </w:rPr>
        <w:t>0</w:t>
      </w:r>
      <w:r>
        <w:rPr>
          <w:rFonts w:ascii="黑体" w:eastAsia="黑体" w:hAnsi="黑体"/>
          <w:color w:val="000000"/>
          <w:szCs w:val="21"/>
        </w:rPr>
        <w:t>0</w:t>
      </w:r>
      <w:r>
        <w:rPr>
          <w:rFonts w:ascii="黑体" w:eastAsia="黑体" w:hAnsi="黑体" w:hint="eastAsia"/>
          <w:color w:val="000000"/>
          <w:szCs w:val="21"/>
        </w:rPr>
        <w:t>时至</w:t>
      </w:r>
      <w:r>
        <w:rPr>
          <w:rFonts w:ascii="黑体" w:eastAsia="黑体" w:hAnsi="黑体"/>
          <w:color w:val="000000"/>
          <w:szCs w:val="21"/>
        </w:rPr>
        <w:t>1</w:t>
      </w:r>
      <w:r>
        <w:rPr>
          <w:rFonts w:ascii="黑体" w:eastAsia="黑体" w:hAnsi="黑体" w:hint="eastAsia"/>
          <w:color w:val="000000"/>
          <w:szCs w:val="21"/>
        </w:rPr>
        <w:t>2</w:t>
      </w:r>
      <w:r>
        <w:rPr>
          <w:rFonts w:ascii="黑体" w:eastAsia="黑体" w:hAnsi="黑体"/>
          <w:color w:val="000000"/>
          <w:szCs w:val="21"/>
        </w:rPr>
        <w:t>:</w:t>
      </w:r>
      <w:r>
        <w:rPr>
          <w:rFonts w:ascii="黑体" w:eastAsia="黑体" w:hAnsi="黑体" w:hint="eastAsia"/>
          <w:color w:val="000000"/>
          <w:szCs w:val="21"/>
        </w:rPr>
        <w:t>0</w:t>
      </w:r>
      <w:r>
        <w:rPr>
          <w:rFonts w:ascii="黑体" w:eastAsia="黑体" w:hAnsi="黑体"/>
          <w:color w:val="000000"/>
          <w:szCs w:val="21"/>
        </w:rPr>
        <w:t>0</w:t>
      </w:r>
      <w:r>
        <w:rPr>
          <w:rFonts w:ascii="黑体" w:eastAsia="黑体" w:hAnsi="黑体" w:hint="eastAsia"/>
          <w:color w:val="000000"/>
          <w:szCs w:val="21"/>
        </w:rPr>
        <w:t>时；下午2</w:t>
      </w:r>
      <w:r>
        <w:rPr>
          <w:rFonts w:ascii="黑体" w:eastAsia="黑体" w:hAnsi="黑体"/>
          <w:color w:val="000000"/>
          <w:szCs w:val="21"/>
        </w:rPr>
        <w:t>:</w:t>
      </w:r>
      <w:r>
        <w:rPr>
          <w:rFonts w:ascii="黑体" w:eastAsia="黑体" w:hAnsi="黑体" w:hint="eastAsia"/>
          <w:color w:val="000000"/>
          <w:szCs w:val="21"/>
        </w:rPr>
        <w:t>0</w:t>
      </w:r>
      <w:r>
        <w:rPr>
          <w:rFonts w:ascii="黑体" w:eastAsia="黑体" w:hAnsi="黑体"/>
          <w:color w:val="000000"/>
          <w:szCs w:val="21"/>
        </w:rPr>
        <w:t>0</w:t>
      </w:r>
      <w:r>
        <w:rPr>
          <w:rFonts w:ascii="黑体" w:eastAsia="黑体" w:hAnsi="黑体" w:hint="eastAsia"/>
          <w:color w:val="000000"/>
          <w:szCs w:val="21"/>
        </w:rPr>
        <w:t>时至5</w:t>
      </w:r>
      <w:r>
        <w:rPr>
          <w:rFonts w:ascii="黑体" w:eastAsia="黑体" w:hAnsi="黑体"/>
          <w:color w:val="000000"/>
          <w:szCs w:val="21"/>
        </w:rPr>
        <w:t>:00</w:t>
      </w:r>
      <w:r>
        <w:rPr>
          <w:rFonts w:ascii="黑体" w:eastAsia="黑体" w:hAnsi="黑体" w:hint="eastAsia"/>
          <w:color w:val="000000"/>
          <w:szCs w:val="21"/>
        </w:rPr>
        <w:t>时，按下述地址洽购。本招标文件每本售价￥300元，售后不退</w:t>
      </w:r>
      <w:r>
        <w:rPr>
          <w:rFonts w:ascii="黑体" w:eastAsia="黑体" w:hAnsi="黑体" w:hint="eastAsia"/>
          <w:szCs w:val="21"/>
        </w:rPr>
        <w:t>（只接收以POS机刷卡、</w:t>
      </w:r>
      <w:proofErr w:type="gramStart"/>
      <w:r>
        <w:rPr>
          <w:rFonts w:ascii="黑体" w:eastAsia="黑体" w:hAnsi="黑体" w:hint="eastAsia"/>
          <w:szCs w:val="21"/>
        </w:rPr>
        <w:t>微信或</w:t>
      </w:r>
      <w:proofErr w:type="gramEnd"/>
      <w:r>
        <w:rPr>
          <w:rFonts w:ascii="黑体" w:eastAsia="黑体" w:hAnsi="黑体" w:hint="eastAsia"/>
          <w:szCs w:val="21"/>
        </w:rPr>
        <w:t>支付</w:t>
      </w:r>
      <w:proofErr w:type="gramStart"/>
      <w:r>
        <w:rPr>
          <w:rFonts w:ascii="黑体" w:eastAsia="黑体" w:hAnsi="黑体" w:hint="eastAsia"/>
          <w:szCs w:val="21"/>
        </w:rPr>
        <w:t>宝支付</w:t>
      </w:r>
      <w:proofErr w:type="gramEnd"/>
      <w:r>
        <w:rPr>
          <w:rFonts w:ascii="黑体" w:eastAsia="黑体" w:hAnsi="黑体" w:hint="eastAsia"/>
          <w:szCs w:val="21"/>
        </w:rPr>
        <w:t>方式现场购买）</w:t>
      </w:r>
      <w:r>
        <w:rPr>
          <w:rFonts w:ascii="黑体" w:eastAsia="黑体" w:hAnsi="黑体" w:hint="eastAsia"/>
          <w:color w:val="000000"/>
          <w:szCs w:val="21"/>
        </w:rPr>
        <w:t>。备注：投标人在购买招标文件时须携带下列资料：</w:t>
      </w:r>
      <w:r>
        <w:rPr>
          <w:rFonts w:ascii="黑体" w:eastAsia="黑体" w:hAnsi="黑体" w:hint="eastAsia"/>
          <w:szCs w:val="21"/>
        </w:rPr>
        <w:t>1）《营业执照》或《事业单位法人证书》原件及复印件（加盖公章）；（2）税务登记证（国、地税）原件及复印件（加盖公章）；（3）银行开户许可证原件及复印件（加盖公章）；（4）组织机构代码证原件及复印件（加盖公章）；（5）法定代表人身份证复印件（正、反面，并加盖公章）；（6）若为“三证合一”营业执照，则无需提供税务登记证（国、地税）和组织机构代码证。</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洽购招标文件</w:t>
      </w:r>
    </w:p>
    <w:p w:rsidR="00D734B6" w:rsidRDefault="00112CB2">
      <w:pPr>
        <w:pStyle w:val="11"/>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地址：东莞市东城区东莞大道19号</w:t>
      </w:r>
      <w:proofErr w:type="gramStart"/>
      <w:r>
        <w:rPr>
          <w:rFonts w:ascii="黑体" w:eastAsia="黑体" w:hAnsi="黑体" w:hint="eastAsia"/>
          <w:color w:val="000000"/>
          <w:szCs w:val="21"/>
        </w:rPr>
        <w:t>鼎峰卡</w:t>
      </w:r>
      <w:proofErr w:type="gramEnd"/>
      <w:r>
        <w:rPr>
          <w:rFonts w:ascii="黑体" w:eastAsia="黑体" w:hAnsi="黑体" w:hint="eastAsia"/>
          <w:color w:val="000000"/>
          <w:szCs w:val="21"/>
        </w:rPr>
        <w:t>布斯国际广场A座1603A号</w:t>
      </w:r>
    </w:p>
    <w:p w:rsidR="00D734B6" w:rsidRDefault="00112CB2">
      <w:pPr>
        <w:pStyle w:val="11"/>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联系人及联系方式：罗小姐  （0769）23362836</w:t>
      </w:r>
    </w:p>
    <w:p w:rsidR="00D734B6" w:rsidRDefault="00112CB2">
      <w:pPr>
        <w:pStyle w:val="11"/>
        <w:numPr>
          <w:ilvl w:val="0"/>
          <w:numId w:val="3"/>
        </w:numPr>
        <w:spacing w:line="360" w:lineRule="auto"/>
        <w:ind w:firstLineChars="0"/>
        <w:rPr>
          <w:rFonts w:ascii="黑体" w:eastAsia="黑体" w:hAnsi="黑体"/>
          <w:szCs w:val="21"/>
        </w:rPr>
      </w:pPr>
      <w:r>
        <w:rPr>
          <w:rFonts w:ascii="黑体" w:eastAsia="黑体" w:hAnsi="黑体" w:hint="eastAsia"/>
          <w:szCs w:val="21"/>
        </w:rPr>
        <w:t>拟参加本项目的供应商须在规定时间内按要求报名后方可参与本项目的投标。报名后而不参加投标的供应商，请在开标日期三日前以书面形式通知采购代理机构。若该项目因不足三家而导致重新招标，未予书面通知的供应商将被取消重新参加该项目投标的资格。</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投标文件递交截止时间</w:t>
      </w:r>
    </w:p>
    <w:p w:rsidR="00D734B6" w:rsidRPr="00124419" w:rsidRDefault="00112CB2">
      <w:pPr>
        <w:pStyle w:val="11"/>
        <w:spacing w:line="360" w:lineRule="auto"/>
        <w:ind w:left="420" w:firstLineChars="0" w:firstLine="0"/>
        <w:rPr>
          <w:rFonts w:ascii="黑体" w:eastAsia="黑体" w:hAnsi="黑体"/>
          <w:color w:val="000000"/>
          <w:szCs w:val="21"/>
          <w:u w:val="single"/>
        </w:rPr>
      </w:pPr>
      <w:r w:rsidRPr="00124419">
        <w:rPr>
          <w:rFonts w:ascii="黑体" w:eastAsia="黑体" w:hAnsi="黑体" w:hint="eastAsia"/>
          <w:b/>
          <w:color w:val="000000"/>
          <w:szCs w:val="21"/>
          <w:u w:val="single"/>
        </w:rPr>
        <w:t xml:space="preserve">2017年  </w:t>
      </w:r>
      <w:r w:rsidR="008860F3"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 </w:t>
      </w:r>
      <w:r w:rsidR="008860F3" w:rsidRPr="00124419">
        <w:rPr>
          <w:rFonts w:ascii="黑体" w:eastAsia="黑体" w:hAnsi="黑体" w:hint="eastAsia"/>
          <w:b/>
          <w:color w:val="000000"/>
          <w:szCs w:val="21"/>
          <w:u w:val="single"/>
        </w:rPr>
        <w:t>26</w:t>
      </w:r>
      <w:r w:rsidRPr="00124419">
        <w:rPr>
          <w:rFonts w:ascii="黑体" w:eastAsia="黑体" w:hAnsi="黑体" w:hint="eastAsia"/>
          <w:b/>
          <w:color w:val="000000"/>
          <w:szCs w:val="21"/>
          <w:u w:val="single"/>
        </w:rPr>
        <w:t xml:space="preserve">  日 09 时30分</w:t>
      </w:r>
      <w:r w:rsidRPr="00124419">
        <w:rPr>
          <w:rFonts w:ascii="黑体" w:eastAsia="黑体" w:hAnsi="黑体" w:hint="eastAsia"/>
          <w:color w:val="000000"/>
          <w:szCs w:val="21"/>
        </w:rPr>
        <w:t>（北京时间）</w:t>
      </w:r>
    </w:p>
    <w:p w:rsidR="00D734B6" w:rsidRPr="00124419" w:rsidRDefault="00112CB2">
      <w:pPr>
        <w:pStyle w:val="11"/>
        <w:spacing w:line="360" w:lineRule="auto"/>
        <w:ind w:left="420" w:firstLineChars="0" w:firstLine="0"/>
        <w:rPr>
          <w:rFonts w:ascii="黑体" w:eastAsia="黑体" w:hAnsi="黑体"/>
          <w:b/>
          <w:color w:val="000000"/>
          <w:szCs w:val="21"/>
        </w:rPr>
      </w:pPr>
      <w:r w:rsidRPr="00124419">
        <w:rPr>
          <w:rFonts w:ascii="黑体" w:eastAsia="黑体" w:hAnsi="黑体" w:hint="eastAsia"/>
          <w:b/>
          <w:color w:val="000000"/>
          <w:szCs w:val="21"/>
        </w:rPr>
        <w:t>[</w:t>
      </w:r>
      <w:r w:rsidRPr="00124419">
        <w:rPr>
          <w:rFonts w:ascii="黑体" w:eastAsia="黑体" w:hAnsi="黑体" w:hint="eastAsia"/>
          <w:color w:val="000000"/>
          <w:szCs w:val="21"/>
        </w:rPr>
        <w:t>投标文件递交开始时间：</w:t>
      </w:r>
      <w:r w:rsidRPr="00124419">
        <w:rPr>
          <w:rFonts w:ascii="黑体" w:eastAsia="黑体" w:hAnsi="黑体" w:hint="eastAsia"/>
          <w:b/>
          <w:color w:val="000000"/>
          <w:szCs w:val="21"/>
          <w:u w:val="single"/>
        </w:rPr>
        <w:t xml:space="preserve">2017年 </w:t>
      </w:r>
      <w:r w:rsidR="003C7769"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w:t>
      </w:r>
      <w:r w:rsidR="003C7769" w:rsidRPr="00124419">
        <w:rPr>
          <w:rFonts w:ascii="黑体" w:eastAsia="黑体" w:hAnsi="黑体" w:hint="eastAsia"/>
          <w:b/>
          <w:color w:val="000000"/>
          <w:szCs w:val="21"/>
          <w:u w:val="single"/>
        </w:rPr>
        <w:t>20</w:t>
      </w:r>
      <w:r w:rsidRPr="00124419">
        <w:rPr>
          <w:rFonts w:ascii="黑体" w:eastAsia="黑体" w:hAnsi="黑体" w:hint="eastAsia"/>
          <w:b/>
          <w:color w:val="000000"/>
          <w:szCs w:val="21"/>
          <w:u w:val="single"/>
        </w:rPr>
        <w:t xml:space="preserve">  日0</w:t>
      </w:r>
      <w:bookmarkStart w:id="4" w:name="_GoBack"/>
      <w:bookmarkEnd w:id="4"/>
      <w:r w:rsidRPr="00124419">
        <w:rPr>
          <w:rFonts w:ascii="黑体" w:eastAsia="黑体" w:hAnsi="黑体" w:hint="eastAsia"/>
          <w:b/>
          <w:color w:val="000000"/>
          <w:szCs w:val="21"/>
          <w:u w:val="single"/>
        </w:rPr>
        <w:t>9时00分</w:t>
      </w:r>
      <w:r w:rsidRPr="00124419">
        <w:rPr>
          <w:rFonts w:ascii="黑体" w:eastAsia="黑体" w:hAnsi="黑体" w:hint="eastAsia"/>
          <w:color w:val="000000"/>
          <w:szCs w:val="21"/>
        </w:rPr>
        <w:t>（北京时间）</w:t>
      </w:r>
      <w:r w:rsidRPr="00124419">
        <w:rPr>
          <w:rFonts w:ascii="黑体" w:eastAsia="黑体" w:hAnsi="黑体" w:hint="eastAsia"/>
          <w:b/>
          <w:color w:val="000000"/>
          <w:szCs w:val="21"/>
        </w:rPr>
        <w:t>]</w:t>
      </w:r>
    </w:p>
    <w:p w:rsidR="00D734B6" w:rsidRPr="00124419" w:rsidRDefault="00112CB2">
      <w:pPr>
        <w:pStyle w:val="11"/>
        <w:numPr>
          <w:ilvl w:val="0"/>
          <w:numId w:val="3"/>
        </w:numPr>
        <w:spacing w:line="360" w:lineRule="auto"/>
        <w:ind w:firstLineChars="0"/>
        <w:rPr>
          <w:rFonts w:ascii="黑体" w:eastAsia="黑体" w:hAnsi="黑体"/>
          <w:b/>
          <w:color w:val="000000"/>
          <w:szCs w:val="21"/>
        </w:rPr>
      </w:pPr>
      <w:r w:rsidRPr="00124419">
        <w:rPr>
          <w:rFonts w:ascii="黑体" w:eastAsia="黑体" w:hAnsi="黑体" w:hint="eastAsia"/>
          <w:b/>
          <w:color w:val="000000"/>
          <w:szCs w:val="21"/>
        </w:rPr>
        <w:t>开标时间</w:t>
      </w:r>
    </w:p>
    <w:p w:rsidR="00D734B6" w:rsidRDefault="00112CB2">
      <w:pPr>
        <w:pStyle w:val="11"/>
        <w:tabs>
          <w:tab w:val="left" w:pos="426"/>
        </w:tabs>
        <w:spacing w:line="360" w:lineRule="auto"/>
        <w:ind w:left="420" w:firstLineChars="0" w:firstLine="0"/>
        <w:rPr>
          <w:rFonts w:ascii="黑体" w:eastAsia="黑体" w:hAnsi="黑体"/>
          <w:b/>
          <w:color w:val="000000"/>
          <w:szCs w:val="21"/>
        </w:rPr>
      </w:pPr>
      <w:r w:rsidRPr="00124419">
        <w:rPr>
          <w:rFonts w:ascii="黑体" w:eastAsia="黑体" w:hAnsi="黑体" w:hint="eastAsia"/>
          <w:b/>
          <w:color w:val="000000"/>
          <w:szCs w:val="21"/>
          <w:u w:val="single"/>
        </w:rPr>
        <w:t xml:space="preserve">2017年  </w:t>
      </w:r>
      <w:r w:rsidR="008860F3" w:rsidRPr="00124419">
        <w:rPr>
          <w:rFonts w:ascii="黑体" w:eastAsia="黑体" w:hAnsi="黑体" w:hint="eastAsia"/>
          <w:b/>
          <w:color w:val="000000"/>
          <w:szCs w:val="21"/>
          <w:u w:val="single"/>
        </w:rPr>
        <w:t>9</w:t>
      </w:r>
      <w:r w:rsidRPr="00124419">
        <w:rPr>
          <w:rFonts w:ascii="黑体" w:eastAsia="黑体" w:hAnsi="黑体" w:hint="eastAsia"/>
          <w:b/>
          <w:color w:val="000000"/>
          <w:szCs w:val="21"/>
          <w:u w:val="single"/>
        </w:rPr>
        <w:t xml:space="preserve">  月 </w:t>
      </w:r>
      <w:r w:rsidR="008860F3" w:rsidRPr="00124419">
        <w:rPr>
          <w:rFonts w:ascii="黑体" w:eastAsia="黑体" w:hAnsi="黑体" w:hint="eastAsia"/>
          <w:b/>
          <w:color w:val="000000"/>
          <w:szCs w:val="21"/>
          <w:u w:val="single"/>
        </w:rPr>
        <w:t>26</w:t>
      </w:r>
      <w:r w:rsidRPr="00124419">
        <w:rPr>
          <w:rFonts w:ascii="黑体" w:eastAsia="黑体" w:hAnsi="黑体" w:hint="eastAsia"/>
          <w:b/>
          <w:color w:val="000000"/>
          <w:szCs w:val="21"/>
          <w:u w:val="single"/>
        </w:rPr>
        <w:t xml:space="preserve">  日</w:t>
      </w:r>
      <w:r w:rsidR="003C7769" w:rsidRPr="00124419">
        <w:rPr>
          <w:rFonts w:ascii="黑体" w:eastAsia="黑体" w:hAnsi="黑体" w:hint="eastAsia"/>
          <w:b/>
          <w:color w:val="000000"/>
          <w:szCs w:val="21"/>
          <w:u w:val="single"/>
        </w:rPr>
        <w:t>14</w:t>
      </w:r>
      <w:r w:rsidRPr="00124419">
        <w:rPr>
          <w:rFonts w:ascii="黑体" w:eastAsia="黑体" w:hAnsi="黑体" w:hint="eastAsia"/>
          <w:b/>
          <w:color w:val="000000"/>
          <w:szCs w:val="21"/>
          <w:u w:val="single"/>
        </w:rPr>
        <w:t>时30分</w:t>
      </w:r>
      <w:r w:rsidRPr="00124419">
        <w:rPr>
          <w:rFonts w:ascii="黑体" w:eastAsia="黑体" w:hAnsi="黑体" w:hint="eastAsia"/>
          <w:color w:val="000000"/>
          <w:szCs w:val="21"/>
        </w:rPr>
        <w:t>（北京时间）</w:t>
      </w:r>
    </w:p>
    <w:p w:rsidR="00D734B6" w:rsidRDefault="00112CB2">
      <w:pPr>
        <w:pStyle w:val="11"/>
        <w:numPr>
          <w:ilvl w:val="0"/>
          <w:numId w:val="3"/>
        </w:numPr>
        <w:spacing w:line="360" w:lineRule="auto"/>
        <w:ind w:firstLineChars="0"/>
        <w:rPr>
          <w:rFonts w:ascii="黑体" w:eastAsia="黑体" w:hAnsi="黑体"/>
          <w:b/>
          <w:color w:val="000000"/>
          <w:szCs w:val="21"/>
        </w:rPr>
      </w:pPr>
      <w:r>
        <w:rPr>
          <w:rFonts w:ascii="黑体" w:eastAsia="黑体" w:hAnsi="黑体" w:hint="eastAsia"/>
          <w:b/>
          <w:color w:val="000000"/>
          <w:szCs w:val="21"/>
        </w:rPr>
        <w:t>开标地址（即：投标文件递交地址）</w:t>
      </w:r>
    </w:p>
    <w:p w:rsidR="00D734B6" w:rsidRDefault="00112CB2">
      <w:pPr>
        <w:pStyle w:val="11"/>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地址：东莞市东城区东莞大道19号</w:t>
      </w:r>
      <w:proofErr w:type="gramStart"/>
      <w:r>
        <w:rPr>
          <w:rFonts w:ascii="黑体" w:eastAsia="黑体" w:hAnsi="黑体" w:hint="eastAsia"/>
          <w:color w:val="000000"/>
          <w:szCs w:val="21"/>
        </w:rPr>
        <w:t>鼎峰卡</w:t>
      </w:r>
      <w:proofErr w:type="gramEnd"/>
      <w:r>
        <w:rPr>
          <w:rFonts w:ascii="黑体" w:eastAsia="黑体" w:hAnsi="黑体" w:hint="eastAsia"/>
          <w:color w:val="000000"/>
          <w:szCs w:val="21"/>
        </w:rPr>
        <w:t>布斯国际广场A座1602号</w:t>
      </w:r>
    </w:p>
    <w:p w:rsidR="00D734B6" w:rsidRPr="008860F3" w:rsidRDefault="00112CB2">
      <w:pPr>
        <w:pStyle w:val="11"/>
        <w:numPr>
          <w:ilvl w:val="0"/>
          <w:numId w:val="3"/>
        </w:numPr>
        <w:spacing w:line="360" w:lineRule="auto"/>
        <w:ind w:firstLineChars="0"/>
        <w:rPr>
          <w:rFonts w:ascii="黑体" w:eastAsia="黑体" w:hAnsi="黑体"/>
          <w:b/>
          <w:color w:val="000000"/>
          <w:szCs w:val="21"/>
        </w:rPr>
      </w:pPr>
      <w:r w:rsidRPr="008860F3">
        <w:rPr>
          <w:rFonts w:ascii="黑体" w:eastAsia="黑体" w:hAnsi="黑体" w:hint="eastAsia"/>
          <w:b/>
          <w:color w:val="000000"/>
          <w:szCs w:val="21"/>
        </w:rPr>
        <w:t>招标文件公示/下载媒体</w:t>
      </w:r>
    </w:p>
    <w:p w:rsidR="00D734B6" w:rsidRPr="008860F3" w:rsidRDefault="00112CB2">
      <w:pPr>
        <w:pStyle w:val="12"/>
        <w:tabs>
          <w:tab w:val="left" w:pos="426"/>
        </w:tabs>
        <w:spacing w:line="360" w:lineRule="auto"/>
        <w:ind w:left="420" w:firstLineChars="0" w:firstLine="0"/>
        <w:rPr>
          <w:rFonts w:ascii="黑体" w:eastAsia="黑体" w:hAnsi="黑体"/>
          <w:szCs w:val="21"/>
        </w:rPr>
      </w:pPr>
      <w:r w:rsidRPr="008860F3">
        <w:rPr>
          <w:rFonts w:ascii="黑体" w:eastAsia="黑体" w:hAnsi="黑体" w:hint="eastAsia"/>
          <w:szCs w:val="21"/>
        </w:rPr>
        <w:t>采购信息 - 东莞理工学院  http://www.dgut.edu.cn/dgut/cgxx/part_list.shtml</w:t>
      </w:r>
    </w:p>
    <w:p w:rsidR="00D734B6" w:rsidRDefault="00112CB2" w:rsidP="00124419">
      <w:pPr>
        <w:pStyle w:val="11"/>
        <w:tabs>
          <w:tab w:val="left" w:pos="426"/>
        </w:tabs>
        <w:spacing w:beforeLines="100" w:line="360" w:lineRule="auto"/>
        <w:ind w:left="420" w:firstLineChars="0" w:firstLine="0"/>
        <w:rPr>
          <w:rFonts w:ascii="黑体" w:eastAsia="黑体" w:hAnsi="黑体"/>
          <w:b/>
          <w:color w:val="000000"/>
          <w:szCs w:val="21"/>
        </w:rPr>
      </w:pPr>
      <w:r>
        <w:rPr>
          <w:rFonts w:ascii="黑体" w:eastAsia="黑体" w:hAnsi="黑体" w:hint="eastAsia"/>
          <w:b/>
          <w:color w:val="000000"/>
          <w:szCs w:val="21"/>
        </w:rPr>
        <w:t>采购代理机构</w:t>
      </w:r>
    </w:p>
    <w:p w:rsidR="00D734B6" w:rsidRDefault="00112CB2">
      <w:pPr>
        <w:pStyle w:val="11"/>
        <w:tabs>
          <w:tab w:val="left" w:pos="426"/>
        </w:tabs>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联系人：卓小姐</w:t>
      </w:r>
    </w:p>
    <w:p w:rsidR="00D734B6" w:rsidRDefault="00112CB2">
      <w:pPr>
        <w:pStyle w:val="11"/>
        <w:tabs>
          <w:tab w:val="left" w:pos="426"/>
        </w:tabs>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电  话：（0769）23362836-807</w:t>
      </w:r>
    </w:p>
    <w:p w:rsidR="00D734B6" w:rsidRDefault="00112CB2">
      <w:pPr>
        <w:pStyle w:val="11"/>
        <w:tabs>
          <w:tab w:val="left" w:pos="426"/>
        </w:tabs>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传  真：（0769）23360860</w:t>
      </w:r>
    </w:p>
    <w:p w:rsidR="00D734B6" w:rsidRDefault="00112CB2">
      <w:pPr>
        <w:pStyle w:val="11"/>
        <w:tabs>
          <w:tab w:val="left" w:pos="426"/>
        </w:tabs>
        <w:spacing w:line="360" w:lineRule="auto"/>
        <w:ind w:left="420" w:firstLineChars="0" w:firstLine="0"/>
        <w:rPr>
          <w:rFonts w:ascii="黑体" w:eastAsia="黑体" w:hAnsi="黑体"/>
          <w:color w:val="000000"/>
          <w:szCs w:val="21"/>
        </w:rPr>
      </w:pPr>
      <w:proofErr w:type="gramStart"/>
      <w:r>
        <w:rPr>
          <w:rFonts w:ascii="黑体" w:eastAsia="黑体" w:hAnsi="黑体" w:hint="eastAsia"/>
          <w:color w:val="000000"/>
          <w:szCs w:val="21"/>
        </w:rPr>
        <w:lastRenderedPageBreak/>
        <w:t>邮</w:t>
      </w:r>
      <w:proofErr w:type="gramEnd"/>
      <w:r>
        <w:rPr>
          <w:rFonts w:ascii="黑体" w:eastAsia="黑体" w:hAnsi="黑体" w:hint="eastAsia"/>
          <w:color w:val="000000"/>
          <w:szCs w:val="21"/>
        </w:rPr>
        <w:t xml:space="preserve">  箱：youdedg@163.com</w:t>
      </w:r>
    </w:p>
    <w:p w:rsidR="00D734B6" w:rsidRDefault="00112CB2">
      <w:pPr>
        <w:pStyle w:val="11"/>
        <w:tabs>
          <w:tab w:val="left" w:pos="426"/>
        </w:tabs>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地  址：东莞市东城区东莞大道19号</w:t>
      </w:r>
      <w:proofErr w:type="gramStart"/>
      <w:r>
        <w:rPr>
          <w:rFonts w:ascii="黑体" w:eastAsia="黑体" w:hAnsi="黑体" w:hint="eastAsia"/>
          <w:color w:val="000000"/>
          <w:szCs w:val="21"/>
        </w:rPr>
        <w:t>鼎峰卡</w:t>
      </w:r>
      <w:proofErr w:type="gramEnd"/>
      <w:r>
        <w:rPr>
          <w:rFonts w:ascii="黑体" w:eastAsia="黑体" w:hAnsi="黑体" w:hint="eastAsia"/>
          <w:color w:val="000000"/>
          <w:szCs w:val="21"/>
        </w:rPr>
        <w:t>布斯国际广场A座1603A号</w:t>
      </w:r>
    </w:p>
    <w:p w:rsidR="00D734B6" w:rsidRDefault="00112CB2" w:rsidP="00124419">
      <w:pPr>
        <w:pStyle w:val="11"/>
        <w:tabs>
          <w:tab w:val="left" w:pos="426"/>
        </w:tabs>
        <w:spacing w:beforeLines="100" w:line="360" w:lineRule="auto"/>
        <w:ind w:left="420" w:firstLineChars="0" w:firstLine="0"/>
        <w:jc w:val="right"/>
        <w:rPr>
          <w:rFonts w:ascii="黑体" w:eastAsia="黑体" w:hAnsi="黑体"/>
          <w:b/>
          <w:color w:val="000000"/>
          <w:spacing w:val="20"/>
          <w:szCs w:val="21"/>
        </w:rPr>
      </w:pPr>
      <w:r>
        <w:rPr>
          <w:rFonts w:ascii="黑体" w:eastAsia="黑体" w:hAnsi="黑体" w:hint="eastAsia"/>
          <w:b/>
          <w:color w:val="000000"/>
          <w:spacing w:val="20"/>
          <w:szCs w:val="21"/>
        </w:rPr>
        <w:t>广州有德招标代理有限公司</w:t>
      </w:r>
    </w:p>
    <w:p w:rsidR="00D734B6" w:rsidRDefault="00112CB2">
      <w:pPr>
        <w:pStyle w:val="11"/>
        <w:tabs>
          <w:tab w:val="left" w:pos="426"/>
        </w:tabs>
        <w:wordWrap w:val="0"/>
        <w:spacing w:line="360" w:lineRule="auto"/>
        <w:ind w:left="420" w:firstLineChars="0" w:firstLine="0"/>
        <w:jc w:val="right"/>
        <w:rPr>
          <w:rFonts w:ascii="黑体" w:eastAsia="黑体" w:hAnsi="黑体"/>
          <w:b/>
          <w:color w:val="000000"/>
          <w:spacing w:val="20"/>
          <w:szCs w:val="21"/>
        </w:rPr>
      </w:pPr>
      <w:r w:rsidRPr="00124419">
        <w:rPr>
          <w:rFonts w:ascii="黑体" w:eastAsia="黑体" w:hAnsi="黑体" w:hint="eastAsia"/>
          <w:b/>
          <w:color w:val="000000"/>
          <w:spacing w:val="20"/>
          <w:szCs w:val="21"/>
        </w:rPr>
        <w:t>二零一七年</w:t>
      </w:r>
      <w:r w:rsidR="008860F3" w:rsidRPr="00124419">
        <w:rPr>
          <w:rFonts w:ascii="黑体" w:eastAsia="黑体" w:hAnsi="黑体" w:hint="eastAsia"/>
          <w:b/>
          <w:color w:val="000000"/>
          <w:spacing w:val="20"/>
          <w:szCs w:val="21"/>
        </w:rPr>
        <w:t>九</w:t>
      </w:r>
      <w:r w:rsidRPr="00124419">
        <w:rPr>
          <w:rFonts w:ascii="黑体" w:eastAsia="黑体" w:hAnsi="黑体" w:hint="eastAsia"/>
          <w:b/>
          <w:color w:val="000000"/>
          <w:spacing w:val="20"/>
          <w:szCs w:val="21"/>
        </w:rPr>
        <w:t>月</w:t>
      </w:r>
      <w:r w:rsidR="003C7769" w:rsidRPr="00124419">
        <w:rPr>
          <w:rFonts w:ascii="黑体" w:eastAsia="黑体" w:hAnsi="黑体" w:hint="eastAsia"/>
          <w:b/>
          <w:color w:val="000000"/>
          <w:spacing w:val="20"/>
          <w:szCs w:val="21"/>
        </w:rPr>
        <w:t>二十</w:t>
      </w:r>
      <w:r w:rsidRPr="00124419">
        <w:rPr>
          <w:rFonts w:ascii="黑体" w:eastAsia="黑体" w:hAnsi="黑体" w:hint="eastAsia"/>
          <w:b/>
          <w:color w:val="000000"/>
          <w:spacing w:val="20"/>
          <w:szCs w:val="21"/>
        </w:rPr>
        <w:t>日</w:t>
      </w:r>
    </w:p>
    <w:p w:rsidR="00D734B6" w:rsidRDefault="00112CB2">
      <w:pPr>
        <w:pStyle w:val="1"/>
        <w:keepNext w:val="0"/>
        <w:keepLines w:val="0"/>
        <w:pageBreakBefore/>
        <w:spacing w:line="360" w:lineRule="auto"/>
        <w:jc w:val="center"/>
        <w:rPr>
          <w:rFonts w:ascii="黑体" w:eastAsia="黑体" w:hAnsi="黑体"/>
          <w:color w:val="000000"/>
          <w:spacing w:val="20"/>
          <w:sz w:val="32"/>
          <w:szCs w:val="32"/>
        </w:rPr>
      </w:pPr>
      <w:bookmarkStart w:id="5" w:name="_Toc405313952"/>
      <w:bookmarkStart w:id="6" w:name="_Toc458446545"/>
      <w:r>
        <w:rPr>
          <w:rFonts w:ascii="黑体" w:eastAsia="黑体" w:hAnsi="黑体" w:hint="eastAsia"/>
          <w:color w:val="000000"/>
          <w:spacing w:val="20"/>
          <w:sz w:val="32"/>
          <w:szCs w:val="32"/>
        </w:rPr>
        <w:lastRenderedPageBreak/>
        <w:t>第二部分 用户需求书</w:t>
      </w:r>
      <w:bookmarkEnd w:id="5"/>
      <w:bookmarkEnd w:id="6"/>
    </w:p>
    <w:p w:rsidR="00D734B6" w:rsidRDefault="00112CB2" w:rsidP="00124419">
      <w:pPr>
        <w:pStyle w:val="11"/>
        <w:numPr>
          <w:ilvl w:val="0"/>
          <w:numId w:val="7"/>
        </w:numPr>
        <w:spacing w:beforeLines="100" w:afterLines="50" w:line="360" w:lineRule="auto"/>
        <w:ind w:firstLineChars="0"/>
        <w:rPr>
          <w:rFonts w:ascii="黑体" w:eastAsia="黑体" w:hAnsi="黑体"/>
          <w:b/>
          <w:color w:val="000000"/>
        </w:rPr>
      </w:pPr>
      <w:r>
        <w:rPr>
          <w:rFonts w:ascii="黑体" w:eastAsia="黑体" w:hAnsi="黑体" w:hint="eastAsia"/>
          <w:b/>
          <w:color w:val="000000"/>
        </w:rPr>
        <w:t>项目清单</w:t>
      </w:r>
    </w:p>
    <w:tbl>
      <w:tblPr>
        <w:tblW w:w="806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992"/>
        <w:gridCol w:w="1559"/>
        <w:gridCol w:w="1418"/>
        <w:gridCol w:w="2268"/>
        <w:gridCol w:w="567"/>
        <w:gridCol w:w="719"/>
      </w:tblGrid>
      <w:tr w:rsidR="00D734B6">
        <w:tc>
          <w:tcPr>
            <w:tcW w:w="539" w:type="dxa"/>
          </w:tcPr>
          <w:p w:rsidR="00D734B6" w:rsidRDefault="00112CB2">
            <w:pPr>
              <w:pStyle w:val="11"/>
              <w:spacing w:line="360" w:lineRule="auto"/>
              <w:ind w:firstLineChars="0" w:firstLine="0"/>
              <w:rPr>
                <w:rFonts w:ascii="黑体" w:eastAsia="黑体" w:hAnsi="黑体"/>
                <w:b/>
                <w:color w:val="000000"/>
              </w:rPr>
            </w:pPr>
            <w:r>
              <w:rPr>
                <w:rFonts w:ascii="黑体" w:eastAsia="黑体" w:hAnsi="黑体" w:hint="eastAsia"/>
                <w:b/>
                <w:color w:val="000000"/>
              </w:rPr>
              <w:t>序号</w:t>
            </w:r>
          </w:p>
        </w:tc>
        <w:tc>
          <w:tcPr>
            <w:tcW w:w="992" w:type="dxa"/>
            <w:vAlign w:val="center"/>
          </w:tcPr>
          <w:p w:rsidR="00D734B6" w:rsidRDefault="00112CB2">
            <w:pPr>
              <w:widowControl/>
              <w:jc w:val="center"/>
              <w:rPr>
                <w:rFonts w:ascii="黑体" w:eastAsia="黑体" w:hAnsi="黑体"/>
                <w:b/>
                <w:color w:val="000000"/>
              </w:rPr>
            </w:pPr>
            <w:r>
              <w:rPr>
                <w:rFonts w:ascii="黑体" w:eastAsia="黑体" w:hAnsi="黑体" w:hint="eastAsia"/>
                <w:b/>
                <w:color w:val="000000"/>
              </w:rPr>
              <w:t>产品</w:t>
            </w:r>
          </w:p>
          <w:p w:rsidR="00D734B6" w:rsidRDefault="00112CB2">
            <w:pPr>
              <w:widowControl/>
              <w:jc w:val="center"/>
              <w:rPr>
                <w:rFonts w:ascii="黑体" w:eastAsia="黑体" w:hAnsi="黑体"/>
                <w:b/>
                <w:color w:val="000000"/>
              </w:rPr>
            </w:pPr>
            <w:r>
              <w:rPr>
                <w:rFonts w:ascii="黑体" w:eastAsia="黑体" w:hAnsi="黑体" w:hint="eastAsia"/>
                <w:b/>
                <w:color w:val="000000"/>
              </w:rPr>
              <w:t>名称</w:t>
            </w:r>
          </w:p>
        </w:tc>
        <w:tc>
          <w:tcPr>
            <w:tcW w:w="1559" w:type="dxa"/>
            <w:vAlign w:val="center"/>
          </w:tcPr>
          <w:p w:rsidR="00D734B6" w:rsidRDefault="00112CB2">
            <w:pPr>
              <w:widowControl/>
              <w:jc w:val="center"/>
              <w:rPr>
                <w:rFonts w:ascii="黑体" w:eastAsia="黑体" w:hAnsi="黑体"/>
                <w:b/>
                <w:color w:val="000000"/>
              </w:rPr>
            </w:pPr>
            <w:r>
              <w:rPr>
                <w:rFonts w:ascii="黑体" w:eastAsia="黑体" w:hAnsi="黑体" w:hint="eastAsia"/>
                <w:b/>
                <w:color w:val="000000"/>
              </w:rPr>
              <w:t>规格（</w:t>
            </w:r>
            <w:r>
              <w:rPr>
                <w:rFonts w:ascii="黑体" w:eastAsia="黑体" w:hAnsi="黑体"/>
                <w:b/>
                <w:color w:val="000000"/>
              </w:rPr>
              <w:t>mm</w:t>
            </w:r>
            <w:r>
              <w:rPr>
                <w:rFonts w:ascii="黑体" w:eastAsia="黑体" w:hAnsi="黑体" w:hint="eastAsia"/>
                <w:b/>
                <w:color w:val="000000"/>
              </w:rPr>
              <w:t>）</w:t>
            </w:r>
          </w:p>
        </w:tc>
        <w:tc>
          <w:tcPr>
            <w:tcW w:w="1418" w:type="dxa"/>
            <w:vAlign w:val="center"/>
          </w:tcPr>
          <w:p w:rsidR="00D734B6" w:rsidRDefault="00112CB2">
            <w:pPr>
              <w:widowControl/>
              <w:jc w:val="center"/>
              <w:rPr>
                <w:rFonts w:ascii="黑体" w:eastAsia="黑体" w:hAnsi="黑体"/>
                <w:b/>
                <w:color w:val="000000"/>
              </w:rPr>
            </w:pPr>
            <w:r>
              <w:rPr>
                <w:rFonts w:ascii="黑体" w:eastAsia="黑体" w:hAnsi="黑体" w:hint="eastAsia"/>
                <w:b/>
                <w:color w:val="000000"/>
              </w:rPr>
              <w:t>参考图片或图形</w:t>
            </w:r>
          </w:p>
        </w:tc>
        <w:tc>
          <w:tcPr>
            <w:tcW w:w="2268" w:type="dxa"/>
            <w:vAlign w:val="center"/>
          </w:tcPr>
          <w:p w:rsidR="00D734B6" w:rsidRDefault="00112CB2">
            <w:pPr>
              <w:widowControl/>
              <w:jc w:val="center"/>
              <w:rPr>
                <w:rFonts w:ascii="黑体" w:eastAsia="黑体" w:hAnsi="黑体"/>
                <w:b/>
                <w:color w:val="000000"/>
              </w:rPr>
            </w:pPr>
            <w:r>
              <w:rPr>
                <w:rFonts w:ascii="黑体" w:eastAsia="黑体" w:hAnsi="黑体" w:hint="eastAsia"/>
                <w:b/>
                <w:color w:val="000000"/>
              </w:rPr>
              <w:t>配置说明</w:t>
            </w:r>
          </w:p>
        </w:tc>
        <w:tc>
          <w:tcPr>
            <w:tcW w:w="567" w:type="dxa"/>
            <w:vAlign w:val="center"/>
          </w:tcPr>
          <w:p w:rsidR="00D734B6" w:rsidRDefault="00112CB2">
            <w:pPr>
              <w:widowControl/>
              <w:jc w:val="center"/>
              <w:rPr>
                <w:rFonts w:ascii="黑体" w:eastAsia="黑体" w:hAnsi="黑体"/>
                <w:b/>
                <w:color w:val="000000"/>
              </w:rPr>
            </w:pPr>
            <w:r>
              <w:rPr>
                <w:rFonts w:ascii="黑体" w:eastAsia="黑体" w:hAnsi="黑体" w:hint="eastAsia"/>
                <w:b/>
                <w:color w:val="000000"/>
              </w:rPr>
              <w:t>单位</w:t>
            </w:r>
          </w:p>
        </w:tc>
        <w:tc>
          <w:tcPr>
            <w:tcW w:w="719" w:type="dxa"/>
            <w:vAlign w:val="center"/>
          </w:tcPr>
          <w:p w:rsidR="00D734B6" w:rsidRDefault="00112CB2">
            <w:pPr>
              <w:widowControl/>
              <w:jc w:val="center"/>
              <w:rPr>
                <w:rFonts w:ascii="黑体" w:eastAsia="黑体" w:hAnsi="黑体"/>
                <w:b/>
                <w:color w:val="000000"/>
              </w:rPr>
            </w:pPr>
            <w:r>
              <w:rPr>
                <w:rFonts w:ascii="黑体" w:eastAsia="黑体" w:hAnsi="黑体" w:hint="eastAsia"/>
                <w:b/>
                <w:color w:val="000000"/>
              </w:rPr>
              <w:t>数量</w:t>
            </w:r>
          </w:p>
        </w:tc>
      </w:tr>
      <w:tr w:rsidR="00D734B6">
        <w:tc>
          <w:tcPr>
            <w:tcW w:w="8062" w:type="dxa"/>
            <w:gridSpan w:val="7"/>
          </w:tcPr>
          <w:p w:rsidR="00D734B6" w:rsidRDefault="00112CB2">
            <w:pPr>
              <w:pStyle w:val="11"/>
              <w:spacing w:line="360" w:lineRule="auto"/>
              <w:ind w:firstLineChars="0" w:firstLine="0"/>
              <w:rPr>
                <w:rFonts w:ascii="黑体" w:eastAsia="黑体" w:hAnsi="黑体"/>
                <w:b/>
                <w:color w:val="000000"/>
              </w:rPr>
            </w:pPr>
            <w:r>
              <w:rPr>
                <w:rFonts w:ascii="黑体" w:eastAsia="黑体" w:hAnsi="黑体" w:hint="eastAsia"/>
                <w:b/>
                <w:color w:val="000000"/>
              </w:rPr>
              <w:t>一、课堂</w:t>
            </w:r>
          </w:p>
        </w:tc>
      </w:tr>
      <w:tr w:rsidR="00D734B6">
        <w:tc>
          <w:tcPr>
            <w:tcW w:w="53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w:t>
            </w:r>
          </w:p>
        </w:tc>
        <w:tc>
          <w:tcPr>
            <w:tcW w:w="992"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课桌椅</w:t>
            </w:r>
          </w:p>
        </w:tc>
        <w:tc>
          <w:tcPr>
            <w:tcW w:w="155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510*660*900</w:t>
            </w:r>
            <w:r>
              <w:rPr>
                <w:rFonts w:ascii="黑体" w:eastAsia="黑体" w:hAnsi="黑体" w:cs="宋体"/>
                <w:kern w:val="0"/>
                <w:szCs w:val="21"/>
              </w:rPr>
              <w:t xml:space="preserve"> </w:t>
            </w:r>
          </w:p>
        </w:tc>
        <w:tc>
          <w:tcPr>
            <w:tcW w:w="1418" w:type="dxa"/>
            <w:vAlign w:val="center"/>
          </w:tcPr>
          <w:p w:rsidR="00D734B6" w:rsidRDefault="00112CB2">
            <w:pPr>
              <w:widowControl/>
              <w:spacing w:line="360" w:lineRule="auto"/>
              <w:jc w:val="center"/>
              <w:rPr>
                <w:rFonts w:ascii="黑体" w:eastAsia="黑体" w:hAnsi="黑体" w:cs="宋体"/>
                <w:kern w:val="0"/>
                <w:sz w:val="24"/>
                <w:szCs w:val="24"/>
              </w:rPr>
            </w:pPr>
            <w:r>
              <w:rPr>
                <w:rFonts w:ascii="黑体" w:eastAsia="黑体" w:hAnsi="黑体" w:cs="宋体"/>
                <w:noProof/>
                <w:kern w:val="0"/>
                <w:sz w:val="24"/>
                <w:szCs w:val="24"/>
              </w:rPr>
              <w:drawing>
                <wp:anchor distT="0" distB="0" distL="114300" distR="114300" simplePos="0" relativeHeight="251656704" behindDoc="0" locked="0" layoutInCell="1" allowOverlap="1">
                  <wp:simplePos x="0" y="0"/>
                  <wp:positionH relativeFrom="column">
                    <wp:posOffset>-38735</wp:posOffset>
                  </wp:positionH>
                  <wp:positionV relativeFrom="paragraph">
                    <wp:posOffset>1213485</wp:posOffset>
                  </wp:positionV>
                  <wp:extent cx="809625" cy="624840"/>
                  <wp:effectExtent l="19050" t="0" r="9525" b="0"/>
                  <wp:wrapNone/>
                  <wp:docPr id="6" name="图片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45"/>
                          <pic:cNvPicPr>
                            <a:picLocks noChangeAspect="1" noChangeArrowheads="1"/>
                          </pic:cNvPicPr>
                        </pic:nvPicPr>
                        <pic:blipFill>
                          <a:blip r:embed="rId10" cstate="print"/>
                          <a:srcRect/>
                          <a:stretch>
                            <a:fillRect/>
                          </a:stretch>
                        </pic:blipFill>
                        <pic:spPr>
                          <a:xfrm>
                            <a:off x="0" y="0"/>
                            <a:ext cx="809625" cy="624840"/>
                          </a:xfrm>
                          <a:prstGeom prst="rect">
                            <a:avLst/>
                          </a:prstGeom>
                          <a:noFill/>
                          <a:ln w="1">
                            <a:noFill/>
                            <a:miter lim="800000"/>
                            <a:headEnd/>
                            <a:tailEnd/>
                          </a:ln>
                        </pic:spPr>
                      </pic:pic>
                    </a:graphicData>
                  </a:graphic>
                </wp:anchor>
              </w:drawing>
            </w:r>
          </w:p>
        </w:tc>
        <w:tc>
          <w:tcPr>
            <w:tcW w:w="2268" w:type="dxa"/>
            <w:vAlign w:val="center"/>
          </w:tcPr>
          <w:p w:rsidR="00D734B6" w:rsidRDefault="00112CB2">
            <w:pPr>
              <w:widowControl/>
              <w:numPr>
                <w:ilvl w:val="0"/>
                <w:numId w:val="8"/>
              </w:numPr>
              <w:spacing w:line="360" w:lineRule="auto"/>
              <w:jc w:val="left"/>
              <w:rPr>
                <w:rFonts w:ascii="黑体" w:eastAsia="黑体" w:hAnsi="黑体" w:cs="宋体"/>
                <w:kern w:val="0"/>
                <w:sz w:val="20"/>
              </w:rPr>
            </w:pPr>
            <w:r>
              <w:rPr>
                <w:rFonts w:ascii="黑体" w:eastAsia="黑体" w:hAnsi="黑体" w:cs="宋体" w:hint="eastAsia"/>
                <w:kern w:val="0"/>
                <w:sz w:val="20"/>
              </w:rPr>
              <w:t>钢制脚</w:t>
            </w:r>
            <w:proofErr w:type="gramStart"/>
            <w:r>
              <w:rPr>
                <w:rFonts w:ascii="黑体" w:eastAsia="黑体" w:hAnsi="黑体" w:cs="宋体" w:hint="eastAsia"/>
                <w:kern w:val="0"/>
                <w:sz w:val="20"/>
              </w:rPr>
              <w:t>架采用</w:t>
            </w:r>
            <w:proofErr w:type="gramEnd"/>
            <w:r>
              <w:rPr>
                <w:rFonts w:ascii="黑体" w:eastAsia="黑体" w:hAnsi="黑体" w:cs="宋体" w:hint="eastAsia"/>
                <w:kern w:val="0"/>
                <w:sz w:val="20"/>
              </w:rPr>
              <w:t>35*80mm椭圆形钢管（1.5mm厚）；</w:t>
            </w:r>
            <w:r>
              <w:rPr>
                <w:rFonts w:ascii="黑体" w:eastAsia="黑体" w:hAnsi="黑体" w:cs="宋体" w:hint="eastAsia"/>
                <w:kern w:val="0"/>
                <w:sz w:val="20"/>
              </w:rPr>
              <w:br/>
              <w:t>2、钢管经切割冲压，表面经除油、除锈、及磷化处理后喷塑成型，坐板采用自动翻倒；</w:t>
            </w:r>
            <w:r>
              <w:rPr>
                <w:rFonts w:ascii="黑体" w:eastAsia="黑体" w:hAnsi="黑体" w:cs="宋体" w:hint="eastAsia"/>
                <w:kern w:val="0"/>
                <w:sz w:val="20"/>
              </w:rPr>
              <w:br/>
              <w:t>3、座椅、靠背板、坐板、扶手要选用天然原木的木材加工成型，靠背板须大于30mm厚20mm，木材高温防腐防虫；</w:t>
            </w:r>
            <w:r>
              <w:rPr>
                <w:rFonts w:ascii="黑体" w:eastAsia="黑体" w:hAnsi="黑体" w:cs="宋体" w:hint="eastAsia"/>
                <w:kern w:val="0"/>
                <w:sz w:val="20"/>
              </w:rPr>
              <w:br/>
              <w:t>4、课桌选用</w:t>
            </w:r>
            <w:proofErr w:type="gramStart"/>
            <w:r>
              <w:rPr>
                <w:rFonts w:ascii="黑体" w:eastAsia="黑体" w:hAnsi="黑体" w:cs="宋体" w:hint="eastAsia"/>
                <w:kern w:val="0"/>
                <w:sz w:val="20"/>
              </w:rPr>
              <w:t>榉</w:t>
            </w:r>
            <w:proofErr w:type="gramEnd"/>
            <w:r>
              <w:rPr>
                <w:rFonts w:ascii="黑体" w:eastAsia="黑体" w:hAnsi="黑体" w:cs="宋体" w:hint="eastAsia"/>
                <w:kern w:val="0"/>
                <w:sz w:val="20"/>
              </w:rPr>
              <w:t>木色三聚氰胺板，面板用可弯曲防火板饰面，桌面板厚25mm，挡板为16mm三聚氰胺饰面，基材为</w:t>
            </w:r>
            <w:r>
              <w:rPr>
                <w:rFonts w:ascii="黑体" w:eastAsia="黑体" w:hAnsi="黑体" w:cs="宋体" w:hint="eastAsia"/>
                <w:color w:val="000000"/>
                <w:kern w:val="0"/>
                <w:sz w:val="20"/>
              </w:rPr>
              <w:t>E1级环保</w:t>
            </w:r>
            <w:r>
              <w:rPr>
                <w:rFonts w:ascii="黑体" w:eastAsia="黑体" w:hAnsi="黑体" w:cs="宋体" w:hint="eastAsia"/>
                <w:kern w:val="0"/>
                <w:sz w:val="20"/>
              </w:rPr>
              <w:t>刨花板；</w:t>
            </w:r>
            <w:r>
              <w:rPr>
                <w:rFonts w:ascii="黑体" w:eastAsia="黑体" w:hAnsi="黑体" w:cs="宋体" w:hint="eastAsia"/>
                <w:kern w:val="0"/>
                <w:sz w:val="20"/>
              </w:rPr>
              <w:br/>
              <w:t>5、</w:t>
            </w:r>
            <w:proofErr w:type="gramStart"/>
            <w:r>
              <w:rPr>
                <w:rFonts w:ascii="黑体" w:eastAsia="黑体" w:hAnsi="黑体" w:cs="宋体" w:hint="eastAsia"/>
                <w:kern w:val="0"/>
                <w:sz w:val="20"/>
              </w:rPr>
              <w:t>层书板</w:t>
            </w:r>
            <w:proofErr w:type="gramEnd"/>
            <w:r>
              <w:rPr>
                <w:rFonts w:ascii="黑体" w:eastAsia="黑体" w:hAnsi="黑体" w:cs="宋体" w:hint="eastAsia"/>
                <w:kern w:val="0"/>
                <w:sz w:val="20"/>
              </w:rPr>
              <w:t>采用带小圆孔花纹装饰铁板。</w:t>
            </w:r>
            <w:r>
              <w:rPr>
                <w:rFonts w:ascii="黑体" w:eastAsia="黑体" w:hAnsi="黑体" w:cs="宋体" w:hint="eastAsia"/>
                <w:kern w:val="0"/>
                <w:sz w:val="20"/>
              </w:rPr>
              <w:br/>
              <w:t>6、油漆方面：座椅打磨光滑，选用高级透明聚</w:t>
            </w:r>
            <w:r>
              <w:rPr>
                <w:rFonts w:ascii="黑体" w:eastAsia="黑体" w:hAnsi="黑体" w:cs="宋体" w:hint="eastAsia"/>
                <w:kern w:val="0"/>
                <w:sz w:val="20"/>
              </w:rPr>
              <w:lastRenderedPageBreak/>
              <w:t>酯漆油饰底色，</w:t>
            </w:r>
            <w:proofErr w:type="gramStart"/>
            <w:r>
              <w:rPr>
                <w:rFonts w:ascii="黑体" w:eastAsia="黑体" w:hAnsi="黑体" w:cs="宋体" w:hint="eastAsia"/>
                <w:kern w:val="0"/>
                <w:sz w:val="20"/>
              </w:rPr>
              <w:t>面喷水性</w:t>
            </w:r>
            <w:proofErr w:type="gramEnd"/>
            <w:r>
              <w:rPr>
                <w:rFonts w:ascii="黑体" w:eastAsia="黑体" w:hAnsi="黑体" w:cs="宋体" w:hint="eastAsia"/>
                <w:kern w:val="0"/>
                <w:sz w:val="20"/>
              </w:rPr>
              <w:t>木器清漆达到光亮光滑和体现木纹，所用油漆颜料需达到环保标准。</w:t>
            </w:r>
          </w:p>
          <w:p w:rsidR="00D734B6" w:rsidRDefault="00112CB2">
            <w:pPr>
              <w:widowControl/>
              <w:spacing w:line="360" w:lineRule="auto"/>
              <w:jc w:val="left"/>
              <w:rPr>
                <w:rFonts w:ascii="黑体" w:eastAsia="黑体" w:hAnsi="黑体" w:cs="宋体"/>
                <w:kern w:val="0"/>
                <w:sz w:val="20"/>
              </w:rPr>
            </w:pPr>
            <w:r>
              <w:rPr>
                <w:rFonts w:ascii="黑体" w:eastAsia="黑体" w:hAnsi="黑体" w:cs="宋体" w:hint="eastAsia"/>
                <w:kern w:val="0"/>
                <w:sz w:val="20"/>
              </w:rPr>
              <w:t>７、颜色由甲方确定</w:t>
            </w:r>
          </w:p>
        </w:tc>
        <w:tc>
          <w:tcPr>
            <w:tcW w:w="567"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lastRenderedPageBreak/>
              <w:t>位</w:t>
            </w:r>
          </w:p>
        </w:tc>
        <w:tc>
          <w:tcPr>
            <w:tcW w:w="71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1226</w:t>
            </w:r>
          </w:p>
        </w:tc>
      </w:tr>
      <w:tr w:rsidR="00D734B6">
        <w:tc>
          <w:tcPr>
            <w:tcW w:w="53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lastRenderedPageBreak/>
              <w:t>2</w:t>
            </w:r>
          </w:p>
        </w:tc>
        <w:tc>
          <w:tcPr>
            <w:tcW w:w="992"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折叠双人课桌</w:t>
            </w:r>
          </w:p>
        </w:tc>
        <w:tc>
          <w:tcPr>
            <w:tcW w:w="155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1500*600*730</w:t>
            </w:r>
          </w:p>
        </w:tc>
        <w:tc>
          <w:tcPr>
            <w:tcW w:w="1418" w:type="dxa"/>
            <w:vAlign w:val="center"/>
          </w:tcPr>
          <w:p w:rsidR="00D734B6" w:rsidRDefault="00D734B6">
            <w:pPr>
              <w:widowControl/>
              <w:spacing w:line="360" w:lineRule="auto"/>
              <w:jc w:val="center"/>
              <w:rPr>
                <w:rFonts w:ascii="黑体" w:eastAsia="黑体" w:hAnsi="黑体" w:cs="宋体"/>
                <w:kern w:val="0"/>
                <w:szCs w:val="21"/>
              </w:rPr>
            </w:pPr>
          </w:p>
          <w:p w:rsidR="00D734B6" w:rsidRDefault="00D734B6">
            <w:pPr>
              <w:widowControl/>
              <w:spacing w:line="360" w:lineRule="auto"/>
              <w:jc w:val="center"/>
              <w:rPr>
                <w:rFonts w:ascii="黑体" w:eastAsia="黑体" w:hAnsi="黑体" w:cs="宋体"/>
                <w:kern w:val="0"/>
                <w:szCs w:val="21"/>
              </w:rPr>
            </w:pPr>
          </w:p>
          <w:p w:rsidR="00D734B6" w:rsidRDefault="00D734B6">
            <w:pPr>
              <w:widowControl/>
              <w:spacing w:line="360" w:lineRule="auto"/>
              <w:jc w:val="center"/>
              <w:rPr>
                <w:rFonts w:ascii="黑体" w:eastAsia="黑体" w:hAnsi="黑体" w:cs="宋体"/>
                <w:kern w:val="0"/>
                <w:szCs w:val="21"/>
              </w:rPr>
            </w:pPr>
          </w:p>
          <w:p w:rsidR="00D734B6" w:rsidRDefault="00112CB2">
            <w:pPr>
              <w:widowControl/>
              <w:spacing w:line="360" w:lineRule="auto"/>
              <w:jc w:val="center"/>
              <w:rPr>
                <w:rFonts w:ascii="黑体" w:eastAsia="黑体" w:hAnsi="黑体" w:cs="宋体"/>
                <w:kern w:val="0"/>
                <w:szCs w:val="21"/>
              </w:rPr>
            </w:pPr>
            <w:r>
              <w:rPr>
                <w:rFonts w:ascii="黑体" w:eastAsia="黑体" w:hAnsi="黑体" w:cs="宋体"/>
                <w:noProof/>
                <w:kern w:val="0"/>
                <w:szCs w:val="21"/>
              </w:rPr>
              <w:drawing>
                <wp:anchor distT="0" distB="0" distL="114300" distR="114300" simplePos="0" relativeHeight="251657728" behindDoc="0" locked="0" layoutInCell="1" allowOverlap="1">
                  <wp:simplePos x="0" y="0"/>
                  <wp:positionH relativeFrom="column">
                    <wp:posOffset>66675</wp:posOffset>
                  </wp:positionH>
                  <wp:positionV relativeFrom="paragraph">
                    <wp:posOffset>66675</wp:posOffset>
                  </wp:positionV>
                  <wp:extent cx="647700" cy="533400"/>
                  <wp:effectExtent l="19050" t="0" r="0" b="0"/>
                  <wp:wrapNone/>
                  <wp:docPr id="5" name="图片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46"/>
                          <pic:cNvPicPr>
                            <a:picLocks noChangeAspect="1" noChangeArrowheads="1"/>
                          </pic:cNvPicPr>
                        </pic:nvPicPr>
                        <pic:blipFill>
                          <a:blip r:embed="rId11" cstate="print"/>
                          <a:srcRect/>
                          <a:stretch>
                            <a:fillRect/>
                          </a:stretch>
                        </pic:blipFill>
                        <pic:spPr>
                          <a:xfrm>
                            <a:off x="0" y="0"/>
                            <a:ext cx="647700" cy="533400"/>
                          </a:xfrm>
                          <a:prstGeom prst="rect">
                            <a:avLst/>
                          </a:prstGeom>
                          <a:noFill/>
                          <a:ln w="1">
                            <a:noFill/>
                            <a:miter lim="800000"/>
                            <a:headEnd/>
                            <a:tailEnd/>
                          </a:ln>
                        </pic:spPr>
                      </pic:pic>
                    </a:graphicData>
                  </a:graphic>
                </wp:anchor>
              </w:drawing>
            </w:r>
          </w:p>
        </w:tc>
        <w:tc>
          <w:tcPr>
            <w:tcW w:w="2268" w:type="dxa"/>
            <w:vAlign w:val="center"/>
          </w:tcPr>
          <w:p w:rsidR="00D734B6" w:rsidRDefault="00112CB2">
            <w:pPr>
              <w:widowControl/>
              <w:spacing w:line="360" w:lineRule="auto"/>
              <w:jc w:val="left"/>
              <w:rPr>
                <w:rFonts w:ascii="黑体" w:eastAsia="黑体" w:hAnsi="黑体" w:cs="宋体"/>
                <w:kern w:val="0"/>
                <w:szCs w:val="21"/>
              </w:rPr>
            </w:pPr>
            <w:r>
              <w:rPr>
                <w:rFonts w:ascii="黑体" w:eastAsia="黑体" w:hAnsi="黑体" w:cs="宋体" w:hint="eastAsia"/>
                <w:kern w:val="0"/>
                <w:szCs w:val="21"/>
              </w:rPr>
              <w:t>1、台面采用25mm厚</w:t>
            </w:r>
            <w:proofErr w:type="gramStart"/>
            <w:r>
              <w:rPr>
                <w:rFonts w:ascii="黑体" w:eastAsia="黑体" w:hAnsi="黑体" w:cs="宋体" w:hint="eastAsia"/>
                <w:kern w:val="0"/>
                <w:szCs w:val="21"/>
              </w:rPr>
              <w:t>榉</w:t>
            </w:r>
            <w:proofErr w:type="gramEnd"/>
            <w:r>
              <w:rPr>
                <w:rFonts w:ascii="黑体" w:eastAsia="黑体" w:hAnsi="黑体" w:cs="宋体" w:hint="eastAsia"/>
                <w:kern w:val="0"/>
                <w:szCs w:val="21"/>
              </w:rPr>
              <w:t>木色三聚氰胺饰面，基材为</w:t>
            </w:r>
            <w:r>
              <w:rPr>
                <w:rFonts w:ascii="黑体" w:eastAsia="黑体" w:hAnsi="黑体" w:cs="宋体" w:hint="eastAsia"/>
                <w:color w:val="000000"/>
                <w:kern w:val="0"/>
                <w:szCs w:val="21"/>
              </w:rPr>
              <w:t>E1级环保</w:t>
            </w:r>
            <w:r>
              <w:rPr>
                <w:rFonts w:ascii="黑体" w:eastAsia="黑体" w:hAnsi="黑体" w:cs="宋体" w:hint="eastAsia"/>
                <w:kern w:val="0"/>
                <w:szCs w:val="21"/>
              </w:rPr>
              <w:t>刨花板；</w:t>
            </w:r>
            <w:r>
              <w:rPr>
                <w:rFonts w:ascii="黑体" w:eastAsia="黑体" w:hAnsi="黑体" w:cs="宋体" w:hint="eastAsia"/>
                <w:kern w:val="0"/>
                <w:szCs w:val="21"/>
              </w:rPr>
              <w:br/>
              <w:t>2、台架采用30*30mm的方通（1.2mm厚）焊接而成；</w:t>
            </w:r>
            <w:r>
              <w:rPr>
                <w:rFonts w:ascii="黑体" w:eastAsia="黑体" w:hAnsi="黑体" w:cs="宋体" w:hint="eastAsia"/>
                <w:kern w:val="0"/>
                <w:szCs w:val="21"/>
              </w:rPr>
              <w:br/>
              <w:t>3、可折叠。</w:t>
            </w:r>
          </w:p>
        </w:tc>
        <w:tc>
          <w:tcPr>
            <w:tcW w:w="567"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张</w:t>
            </w:r>
          </w:p>
        </w:tc>
        <w:tc>
          <w:tcPr>
            <w:tcW w:w="71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120</w:t>
            </w:r>
          </w:p>
        </w:tc>
      </w:tr>
      <w:tr w:rsidR="00D734B6">
        <w:tc>
          <w:tcPr>
            <w:tcW w:w="53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3</w:t>
            </w:r>
          </w:p>
        </w:tc>
        <w:tc>
          <w:tcPr>
            <w:tcW w:w="992"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折叠椅</w:t>
            </w:r>
          </w:p>
        </w:tc>
        <w:tc>
          <w:tcPr>
            <w:tcW w:w="155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450*440*820</w:t>
            </w:r>
          </w:p>
        </w:tc>
        <w:tc>
          <w:tcPr>
            <w:tcW w:w="1418" w:type="dxa"/>
            <w:vAlign w:val="center"/>
          </w:tcPr>
          <w:p w:rsidR="00D734B6" w:rsidRDefault="00D734B6" w:rsidP="00124419">
            <w:pPr>
              <w:widowControl/>
              <w:spacing w:beforeLines="300" w:line="360" w:lineRule="auto"/>
              <w:rPr>
                <w:rFonts w:ascii="黑体" w:eastAsia="黑体" w:hAnsi="黑体" w:cs="宋体"/>
                <w:kern w:val="0"/>
                <w:szCs w:val="21"/>
              </w:rPr>
            </w:pPr>
          </w:p>
          <w:p w:rsidR="00D734B6" w:rsidRDefault="00D734B6" w:rsidP="00124419">
            <w:pPr>
              <w:widowControl/>
              <w:spacing w:beforeLines="300" w:line="360" w:lineRule="auto"/>
              <w:rPr>
                <w:rFonts w:ascii="黑体" w:eastAsia="黑体" w:hAnsi="黑体" w:cs="宋体"/>
                <w:kern w:val="0"/>
                <w:szCs w:val="21"/>
              </w:rPr>
            </w:pPr>
          </w:p>
          <w:p w:rsidR="00D734B6" w:rsidRDefault="00112CB2" w:rsidP="00124419">
            <w:pPr>
              <w:widowControl/>
              <w:spacing w:beforeLines="300" w:line="360" w:lineRule="auto"/>
              <w:rPr>
                <w:rFonts w:ascii="黑体" w:eastAsia="黑体" w:hAnsi="黑体" w:cs="宋体"/>
                <w:kern w:val="0"/>
                <w:szCs w:val="21"/>
              </w:rPr>
            </w:pPr>
            <w:r>
              <w:rPr>
                <w:rFonts w:ascii="黑体" w:eastAsia="黑体" w:hAnsi="黑体" w:cs="宋体"/>
                <w:noProof/>
                <w:kern w:val="0"/>
                <w:szCs w:val="21"/>
              </w:rPr>
              <w:drawing>
                <wp:anchor distT="0" distB="0" distL="114300" distR="114300" simplePos="0" relativeHeight="251658752" behindDoc="0" locked="0" layoutInCell="1" allowOverlap="1">
                  <wp:simplePos x="0" y="0"/>
                  <wp:positionH relativeFrom="column">
                    <wp:posOffset>77470</wp:posOffset>
                  </wp:positionH>
                  <wp:positionV relativeFrom="paragraph">
                    <wp:posOffset>178435</wp:posOffset>
                  </wp:positionV>
                  <wp:extent cx="640080" cy="953135"/>
                  <wp:effectExtent l="19050" t="0" r="7620" b="0"/>
                  <wp:wrapNone/>
                  <wp:docPr id="4" name="图片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47"/>
                          <pic:cNvPicPr>
                            <a:picLocks noChangeAspect="1" noChangeArrowheads="1"/>
                          </pic:cNvPicPr>
                        </pic:nvPicPr>
                        <pic:blipFill>
                          <a:blip r:embed="rId12" cstate="print"/>
                          <a:srcRect/>
                          <a:stretch>
                            <a:fillRect/>
                          </a:stretch>
                        </pic:blipFill>
                        <pic:spPr>
                          <a:xfrm>
                            <a:off x="0" y="0"/>
                            <a:ext cx="640080" cy="953135"/>
                          </a:xfrm>
                          <a:prstGeom prst="rect">
                            <a:avLst/>
                          </a:prstGeom>
                          <a:noFill/>
                          <a:ln w="1">
                            <a:noFill/>
                            <a:miter lim="800000"/>
                            <a:headEnd/>
                            <a:tailEnd/>
                          </a:ln>
                        </pic:spPr>
                      </pic:pic>
                    </a:graphicData>
                  </a:graphic>
                </wp:anchor>
              </w:drawing>
            </w:r>
          </w:p>
        </w:tc>
        <w:tc>
          <w:tcPr>
            <w:tcW w:w="2268" w:type="dxa"/>
            <w:vAlign w:val="center"/>
          </w:tcPr>
          <w:p w:rsidR="00D734B6" w:rsidRDefault="00112CB2">
            <w:pPr>
              <w:widowControl/>
              <w:spacing w:line="360" w:lineRule="auto"/>
              <w:jc w:val="left"/>
              <w:rPr>
                <w:rFonts w:ascii="黑体" w:eastAsia="黑体" w:hAnsi="黑体" w:cs="宋体"/>
                <w:kern w:val="0"/>
                <w:szCs w:val="21"/>
              </w:rPr>
            </w:pPr>
            <w:r>
              <w:rPr>
                <w:rFonts w:ascii="黑体" w:eastAsia="黑体" w:hAnsi="黑体" w:cs="宋体" w:hint="eastAsia"/>
                <w:kern w:val="0"/>
                <w:szCs w:val="21"/>
              </w:rPr>
              <w:t>1、采用优质塑料PP原料，边缘光滑细腻，透气性强；</w:t>
            </w:r>
            <w:r>
              <w:rPr>
                <w:rFonts w:ascii="黑体" w:eastAsia="黑体" w:hAnsi="黑体" w:cs="宋体" w:hint="eastAsia"/>
                <w:kern w:val="0"/>
                <w:szCs w:val="21"/>
              </w:rPr>
              <w:br/>
              <w:t>2、</w:t>
            </w:r>
            <w:proofErr w:type="gramStart"/>
            <w:r>
              <w:rPr>
                <w:rFonts w:ascii="黑体" w:eastAsia="黑体" w:hAnsi="黑体" w:cs="宋体" w:hint="eastAsia"/>
                <w:kern w:val="0"/>
                <w:szCs w:val="21"/>
              </w:rPr>
              <w:t>椅架采用</w:t>
            </w:r>
            <w:proofErr w:type="gramEnd"/>
            <w:r>
              <w:rPr>
                <w:rFonts w:ascii="黑体" w:eastAsia="黑体" w:hAnsi="黑体" w:cs="宋体" w:hint="eastAsia"/>
                <w:kern w:val="0"/>
                <w:szCs w:val="21"/>
              </w:rPr>
              <w:t>加厚铁管；</w:t>
            </w:r>
            <w:r>
              <w:rPr>
                <w:rFonts w:ascii="黑体" w:eastAsia="黑体" w:hAnsi="黑体" w:cs="宋体" w:hint="eastAsia"/>
                <w:kern w:val="0"/>
                <w:szCs w:val="21"/>
              </w:rPr>
              <w:br/>
              <w:t>3、椅</w:t>
            </w:r>
            <w:proofErr w:type="gramStart"/>
            <w:r>
              <w:rPr>
                <w:rFonts w:ascii="黑体" w:eastAsia="黑体" w:hAnsi="黑体" w:cs="宋体" w:hint="eastAsia"/>
                <w:kern w:val="0"/>
                <w:szCs w:val="21"/>
              </w:rPr>
              <w:t>脚增加</w:t>
            </w:r>
            <w:proofErr w:type="gramEnd"/>
            <w:r>
              <w:rPr>
                <w:rFonts w:ascii="黑体" w:eastAsia="黑体" w:hAnsi="黑体" w:cs="宋体" w:hint="eastAsia"/>
                <w:kern w:val="0"/>
                <w:szCs w:val="21"/>
              </w:rPr>
              <w:t>防滑脚垫，经久耐用；</w:t>
            </w:r>
            <w:r>
              <w:rPr>
                <w:rFonts w:ascii="黑体" w:eastAsia="黑体" w:hAnsi="黑体" w:cs="宋体" w:hint="eastAsia"/>
                <w:kern w:val="0"/>
                <w:szCs w:val="21"/>
              </w:rPr>
              <w:br/>
              <w:t xml:space="preserve">4、弧形靠背，符合人体工程学设计，坐下时弧形靠背与背部脊椎完美结合； </w:t>
            </w:r>
            <w:r>
              <w:rPr>
                <w:rFonts w:ascii="黑体" w:eastAsia="黑体" w:hAnsi="黑体" w:cs="宋体" w:hint="eastAsia"/>
                <w:kern w:val="0"/>
                <w:szCs w:val="21"/>
              </w:rPr>
              <w:br/>
              <w:t>5、颜色</w:t>
            </w:r>
            <w:r>
              <w:rPr>
                <w:rStyle w:val="ae"/>
                <w:rFonts w:hint="eastAsia"/>
              </w:rPr>
              <w:t>由甲方确认</w:t>
            </w:r>
            <w:r>
              <w:rPr>
                <w:rFonts w:ascii="黑体" w:eastAsia="黑体" w:hAnsi="黑体" w:cs="宋体" w:hint="eastAsia"/>
                <w:kern w:val="0"/>
                <w:szCs w:val="21"/>
              </w:rPr>
              <w:t>。</w:t>
            </w:r>
          </w:p>
        </w:tc>
        <w:tc>
          <w:tcPr>
            <w:tcW w:w="567"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张</w:t>
            </w:r>
          </w:p>
        </w:tc>
        <w:tc>
          <w:tcPr>
            <w:tcW w:w="71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240</w:t>
            </w:r>
          </w:p>
        </w:tc>
      </w:tr>
      <w:tr w:rsidR="00D734B6">
        <w:tc>
          <w:tcPr>
            <w:tcW w:w="53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4</w:t>
            </w:r>
          </w:p>
        </w:tc>
        <w:tc>
          <w:tcPr>
            <w:tcW w:w="992"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原有</w:t>
            </w:r>
            <w:proofErr w:type="gramStart"/>
            <w:r>
              <w:rPr>
                <w:rFonts w:ascii="黑体" w:eastAsia="黑体" w:hAnsi="黑体" w:cs="宋体" w:hint="eastAsia"/>
                <w:kern w:val="0"/>
                <w:szCs w:val="21"/>
              </w:rPr>
              <w:t>固定课</w:t>
            </w:r>
            <w:proofErr w:type="gramEnd"/>
            <w:r>
              <w:rPr>
                <w:rFonts w:ascii="黑体" w:eastAsia="黑体" w:hAnsi="黑体" w:cs="宋体" w:hint="eastAsia"/>
                <w:kern w:val="0"/>
                <w:szCs w:val="21"/>
              </w:rPr>
              <w:t>桌椅拆卸费</w:t>
            </w:r>
          </w:p>
        </w:tc>
        <w:tc>
          <w:tcPr>
            <w:tcW w:w="155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原有课桌椅</w:t>
            </w:r>
          </w:p>
        </w:tc>
        <w:tc>
          <w:tcPr>
            <w:tcW w:w="1418"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 xml:space="preserve">　</w:t>
            </w:r>
          </w:p>
        </w:tc>
        <w:tc>
          <w:tcPr>
            <w:tcW w:w="2268"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原有</w:t>
            </w:r>
            <w:proofErr w:type="gramStart"/>
            <w:r>
              <w:rPr>
                <w:rFonts w:ascii="黑体" w:eastAsia="黑体" w:hAnsi="黑体" w:cs="宋体" w:hint="eastAsia"/>
                <w:kern w:val="0"/>
                <w:szCs w:val="21"/>
              </w:rPr>
              <w:t>固定课</w:t>
            </w:r>
            <w:proofErr w:type="gramEnd"/>
            <w:r>
              <w:rPr>
                <w:rFonts w:ascii="黑体" w:eastAsia="黑体" w:hAnsi="黑体" w:cs="宋体" w:hint="eastAsia"/>
                <w:kern w:val="0"/>
                <w:szCs w:val="21"/>
              </w:rPr>
              <w:t>桌椅拆卸</w:t>
            </w:r>
          </w:p>
        </w:tc>
        <w:tc>
          <w:tcPr>
            <w:tcW w:w="567"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位</w:t>
            </w:r>
          </w:p>
        </w:tc>
        <w:tc>
          <w:tcPr>
            <w:tcW w:w="71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1690</w:t>
            </w:r>
          </w:p>
        </w:tc>
      </w:tr>
      <w:tr w:rsidR="00D734B6">
        <w:tc>
          <w:tcPr>
            <w:tcW w:w="53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lastRenderedPageBreak/>
              <w:t>5</w:t>
            </w:r>
          </w:p>
        </w:tc>
        <w:tc>
          <w:tcPr>
            <w:tcW w:w="992"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板凳</w:t>
            </w:r>
          </w:p>
        </w:tc>
        <w:tc>
          <w:tcPr>
            <w:tcW w:w="1559" w:type="dxa"/>
            <w:vAlign w:val="center"/>
          </w:tcPr>
          <w:p w:rsidR="00D734B6" w:rsidRDefault="00112CB2">
            <w:pPr>
              <w:widowControl/>
              <w:spacing w:line="360" w:lineRule="auto"/>
              <w:jc w:val="center"/>
              <w:rPr>
                <w:rFonts w:ascii="黑体" w:eastAsia="黑体" w:hAnsi="黑体" w:cs="宋体"/>
                <w:kern w:val="0"/>
                <w:szCs w:val="21"/>
              </w:rPr>
            </w:pPr>
            <w:proofErr w:type="gramStart"/>
            <w:r>
              <w:rPr>
                <w:rFonts w:ascii="黑体" w:eastAsia="黑体" w:hAnsi="黑体" w:cs="宋体" w:hint="eastAsia"/>
                <w:kern w:val="0"/>
                <w:szCs w:val="21"/>
              </w:rPr>
              <w:t>标配</w:t>
            </w:r>
            <w:proofErr w:type="gramEnd"/>
          </w:p>
        </w:tc>
        <w:tc>
          <w:tcPr>
            <w:tcW w:w="1418" w:type="dxa"/>
            <w:vAlign w:val="center"/>
          </w:tcPr>
          <w:p w:rsidR="00D734B6" w:rsidRDefault="00112CB2">
            <w:pPr>
              <w:widowControl/>
              <w:spacing w:line="360" w:lineRule="auto"/>
              <w:jc w:val="left"/>
              <w:rPr>
                <w:rFonts w:ascii="黑体" w:eastAsia="黑体" w:hAnsi="黑体" w:cs="宋体"/>
                <w:kern w:val="0"/>
                <w:szCs w:val="21"/>
              </w:rPr>
            </w:pPr>
            <w:r>
              <w:rPr>
                <w:rFonts w:ascii="黑体" w:eastAsia="黑体" w:hAnsi="黑体" w:cs="宋体"/>
                <w:noProof/>
                <w:kern w:val="0"/>
                <w:szCs w:val="21"/>
              </w:rPr>
              <w:drawing>
                <wp:inline distT="0" distB="0" distL="0" distR="0">
                  <wp:extent cx="685800" cy="755015"/>
                  <wp:effectExtent l="19050" t="0" r="0" b="0"/>
                  <wp:docPr id="2" name="图片 1" descr="C:\Users\Administrator\AppData\Roaming\Tencent\Users\844755759\QQ\WinTemp\RichOle\F1AS33G6@}@J_E~}9]RJ}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844755759\QQ\WinTemp\RichOle\F1AS33G6@}@J_E~}9]RJ}8A.png"/>
                          <pic:cNvPicPr>
                            <a:picLocks noChangeAspect="1" noChangeArrowheads="1"/>
                          </pic:cNvPicPr>
                        </pic:nvPicPr>
                        <pic:blipFill>
                          <a:blip r:embed="rId13" cstate="print"/>
                          <a:srcRect/>
                          <a:stretch>
                            <a:fillRect/>
                          </a:stretch>
                        </pic:blipFill>
                        <pic:spPr>
                          <a:xfrm>
                            <a:off x="0" y="0"/>
                            <a:ext cx="685800" cy="755015"/>
                          </a:xfrm>
                          <a:prstGeom prst="rect">
                            <a:avLst/>
                          </a:prstGeom>
                          <a:noFill/>
                          <a:ln w="9525">
                            <a:noFill/>
                            <a:miter lim="800000"/>
                            <a:headEnd/>
                            <a:tailEnd/>
                          </a:ln>
                        </pic:spPr>
                      </pic:pic>
                    </a:graphicData>
                  </a:graphic>
                </wp:inline>
              </w:drawing>
            </w:r>
          </w:p>
        </w:tc>
        <w:tc>
          <w:tcPr>
            <w:tcW w:w="2268"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松山湖校区课室椅子板凳，拆除旧的，安装新的板凳。颜色款式按采购人要求提供。</w:t>
            </w:r>
          </w:p>
        </w:tc>
        <w:tc>
          <w:tcPr>
            <w:tcW w:w="567"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位</w:t>
            </w:r>
          </w:p>
        </w:tc>
        <w:tc>
          <w:tcPr>
            <w:tcW w:w="71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1450</w:t>
            </w:r>
          </w:p>
        </w:tc>
      </w:tr>
      <w:tr w:rsidR="00D734B6">
        <w:tc>
          <w:tcPr>
            <w:tcW w:w="53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6</w:t>
            </w:r>
          </w:p>
        </w:tc>
        <w:tc>
          <w:tcPr>
            <w:tcW w:w="992"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板凳配套五金件</w:t>
            </w:r>
          </w:p>
        </w:tc>
        <w:tc>
          <w:tcPr>
            <w:tcW w:w="1559" w:type="dxa"/>
            <w:vAlign w:val="center"/>
          </w:tcPr>
          <w:p w:rsidR="00D734B6" w:rsidRDefault="00112CB2">
            <w:pPr>
              <w:widowControl/>
              <w:spacing w:line="360" w:lineRule="auto"/>
              <w:jc w:val="center"/>
              <w:rPr>
                <w:rFonts w:ascii="黑体" w:eastAsia="黑体" w:hAnsi="黑体" w:cs="宋体"/>
                <w:kern w:val="0"/>
                <w:szCs w:val="21"/>
              </w:rPr>
            </w:pPr>
            <w:proofErr w:type="gramStart"/>
            <w:r>
              <w:rPr>
                <w:rFonts w:ascii="黑体" w:eastAsia="黑体" w:hAnsi="黑体" w:cs="宋体" w:hint="eastAsia"/>
                <w:kern w:val="0"/>
                <w:szCs w:val="21"/>
              </w:rPr>
              <w:t>标配</w:t>
            </w:r>
            <w:proofErr w:type="gramEnd"/>
          </w:p>
        </w:tc>
        <w:tc>
          <w:tcPr>
            <w:tcW w:w="1418" w:type="dxa"/>
            <w:vAlign w:val="center"/>
          </w:tcPr>
          <w:p w:rsidR="00D734B6" w:rsidRDefault="00112CB2">
            <w:pPr>
              <w:widowControl/>
              <w:spacing w:line="360" w:lineRule="auto"/>
              <w:jc w:val="center"/>
              <w:rPr>
                <w:rFonts w:ascii="黑体" w:eastAsia="黑体" w:hAnsi="黑体" w:cs="宋体"/>
                <w:kern w:val="0"/>
                <w:szCs w:val="21"/>
              </w:rPr>
            </w:pPr>
            <w:proofErr w:type="gramStart"/>
            <w:r>
              <w:rPr>
                <w:rFonts w:ascii="黑体" w:eastAsia="黑体" w:hAnsi="黑体" w:cs="宋体" w:hint="eastAsia"/>
                <w:kern w:val="0"/>
                <w:szCs w:val="21"/>
              </w:rPr>
              <w:t>标配</w:t>
            </w:r>
            <w:proofErr w:type="gramEnd"/>
          </w:p>
        </w:tc>
        <w:tc>
          <w:tcPr>
            <w:tcW w:w="2268"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板凳配套五金件</w:t>
            </w:r>
          </w:p>
        </w:tc>
        <w:tc>
          <w:tcPr>
            <w:tcW w:w="567"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批</w:t>
            </w:r>
          </w:p>
        </w:tc>
        <w:tc>
          <w:tcPr>
            <w:tcW w:w="719" w:type="dxa"/>
            <w:vAlign w:val="center"/>
          </w:tcPr>
          <w:p w:rsidR="00D734B6" w:rsidRDefault="00112CB2">
            <w:pPr>
              <w:widowControl/>
              <w:spacing w:line="360" w:lineRule="auto"/>
              <w:jc w:val="center"/>
              <w:rPr>
                <w:rFonts w:ascii="黑体" w:eastAsia="黑体" w:hAnsi="黑体" w:cs="宋体"/>
                <w:kern w:val="0"/>
                <w:szCs w:val="21"/>
              </w:rPr>
            </w:pPr>
            <w:r>
              <w:rPr>
                <w:rFonts w:ascii="黑体" w:eastAsia="黑体" w:hAnsi="黑体" w:cs="宋体" w:hint="eastAsia"/>
                <w:kern w:val="0"/>
                <w:szCs w:val="21"/>
              </w:rPr>
              <w:t>1</w:t>
            </w:r>
          </w:p>
        </w:tc>
      </w:tr>
    </w:tbl>
    <w:p w:rsidR="00D734B6" w:rsidRDefault="00112CB2" w:rsidP="00124419">
      <w:pPr>
        <w:pStyle w:val="11"/>
        <w:numPr>
          <w:ilvl w:val="0"/>
          <w:numId w:val="7"/>
        </w:numPr>
        <w:spacing w:beforeLines="50" w:afterLines="50" w:line="360" w:lineRule="auto"/>
        <w:ind w:firstLineChars="0"/>
        <w:rPr>
          <w:rFonts w:ascii="黑体" w:eastAsia="黑体" w:hAnsi="黑体"/>
          <w:b/>
          <w:color w:val="000000"/>
        </w:rPr>
      </w:pPr>
      <w:r>
        <w:rPr>
          <w:rFonts w:ascii="黑体" w:eastAsia="黑体" w:hAnsi="黑体" w:hint="eastAsia"/>
          <w:b/>
          <w:color w:val="000000"/>
        </w:rPr>
        <w:t>交货期及质保期</w:t>
      </w:r>
    </w:p>
    <w:p w:rsidR="00D734B6" w:rsidRDefault="00112CB2">
      <w:pPr>
        <w:pStyle w:val="11"/>
        <w:spacing w:line="360" w:lineRule="auto"/>
        <w:ind w:firstLineChars="0" w:firstLine="0"/>
        <w:rPr>
          <w:rFonts w:ascii="黑体" w:eastAsia="黑体" w:hAnsi="黑体"/>
          <w:b/>
          <w:color w:val="0000FF"/>
        </w:rPr>
      </w:pPr>
      <w:r>
        <w:rPr>
          <w:rFonts w:ascii="黑体" w:eastAsia="黑体" w:hAnsi="黑体" w:hint="eastAsia"/>
          <w:b/>
          <w:color w:val="0000FF"/>
        </w:rPr>
        <w:t>2.1交货期：</w:t>
      </w:r>
      <w:r>
        <w:rPr>
          <w:rFonts w:ascii="黑体" w:eastAsia="黑体" w:hAnsi="黑体" w:hint="eastAsia"/>
          <w:color w:val="0000FF"/>
        </w:rPr>
        <w:t>合同签订之日起25天内交货并安装调试完毕。</w:t>
      </w:r>
      <w:r>
        <w:rPr>
          <w:rFonts w:hint="eastAsia"/>
          <w:color w:val="0000FF"/>
        </w:rPr>
        <w:t>必须在周末及国庆期间安装。</w:t>
      </w:r>
    </w:p>
    <w:p w:rsidR="00D734B6" w:rsidRDefault="00112CB2">
      <w:pPr>
        <w:pStyle w:val="11"/>
        <w:spacing w:line="360" w:lineRule="auto"/>
        <w:ind w:firstLineChars="0" w:firstLine="0"/>
        <w:rPr>
          <w:rFonts w:ascii="黑体" w:eastAsia="黑体" w:hAnsi="黑体"/>
          <w:b/>
          <w:color w:val="000000"/>
        </w:rPr>
      </w:pPr>
      <w:r>
        <w:rPr>
          <w:rFonts w:ascii="黑体" w:eastAsia="黑体" w:hAnsi="黑体" w:hint="eastAsia"/>
          <w:b/>
          <w:color w:val="000000"/>
        </w:rPr>
        <w:t>2.2质保期：</w:t>
      </w:r>
      <w:r>
        <w:rPr>
          <w:rFonts w:ascii="黑体" w:eastAsia="黑体" w:hAnsi="黑体" w:hint="eastAsia"/>
          <w:color w:val="000000"/>
        </w:rPr>
        <w:t>自合同签订之日起一年。</w:t>
      </w:r>
    </w:p>
    <w:p w:rsidR="00D734B6" w:rsidRDefault="00112CB2" w:rsidP="00124419">
      <w:pPr>
        <w:pStyle w:val="11"/>
        <w:numPr>
          <w:ilvl w:val="0"/>
          <w:numId w:val="7"/>
        </w:numPr>
        <w:spacing w:beforeLines="50" w:afterLines="50" w:line="360" w:lineRule="auto"/>
        <w:ind w:firstLineChars="0"/>
        <w:rPr>
          <w:rFonts w:ascii="黑体" w:eastAsia="黑体" w:hAnsi="黑体"/>
          <w:b/>
          <w:color w:val="000000"/>
        </w:rPr>
      </w:pPr>
      <w:r>
        <w:rPr>
          <w:rFonts w:ascii="黑体" w:eastAsia="黑体" w:hAnsi="黑体" w:hint="eastAsia"/>
          <w:b/>
          <w:color w:val="000000"/>
        </w:rPr>
        <w:t>其他要求</w:t>
      </w:r>
    </w:p>
    <w:p w:rsidR="00D734B6" w:rsidRDefault="00112CB2">
      <w:pPr>
        <w:pStyle w:val="11"/>
        <w:spacing w:line="360" w:lineRule="auto"/>
        <w:ind w:firstLineChars="0" w:firstLine="0"/>
        <w:rPr>
          <w:rFonts w:ascii="黑体" w:eastAsia="黑体" w:hAnsi="黑体"/>
          <w:color w:val="000000"/>
        </w:rPr>
      </w:pPr>
      <w:r>
        <w:rPr>
          <w:rFonts w:ascii="黑体" w:eastAsia="黑体" w:hAnsi="黑体" w:hint="eastAsia"/>
          <w:color w:val="000000"/>
        </w:rPr>
        <w:t>3.1</w:t>
      </w:r>
      <w:r>
        <w:rPr>
          <w:rFonts w:ascii="黑体" w:eastAsia="黑体" w:hAnsi="黑体" w:hint="eastAsia"/>
        </w:rPr>
        <w:t>中标人必须负责将所有货物运送至采购人指定的地点，进行安装调试。在组织货物供应发生的运输费、搬运费、安装费、税金等一切费用由中标人承担；</w:t>
      </w:r>
    </w:p>
    <w:p w:rsidR="00D734B6" w:rsidRDefault="00112CB2">
      <w:pPr>
        <w:pStyle w:val="11"/>
        <w:spacing w:line="360" w:lineRule="auto"/>
        <w:ind w:firstLineChars="0" w:firstLine="0"/>
        <w:rPr>
          <w:rFonts w:ascii="黑体" w:eastAsia="黑体" w:hAnsi="黑体"/>
          <w:color w:val="000000"/>
        </w:rPr>
      </w:pPr>
      <w:r>
        <w:rPr>
          <w:rFonts w:ascii="黑体" w:eastAsia="黑体" w:hAnsi="黑体" w:hint="eastAsia"/>
          <w:color w:val="000000"/>
        </w:rPr>
        <w:t>3.2</w:t>
      </w:r>
      <w:r>
        <w:rPr>
          <w:rFonts w:ascii="黑体" w:eastAsia="黑体" w:hAnsi="黑体" w:hint="eastAsia"/>
        </w:rPr>
        <w:t>中标人所投货物如在实际供货时缺货，必须按原投标报价提供同品牌、相同或更高配置的货物，否则视为违约；</w:t>
      </w:r>
    </w:p>
    <w:p w:rsidR="00D734B6" w:rsidRDefault="00112CB2">
      <w:pPr>
        <w:pStyle w:val="11"/>
        <w:spacing w:line="360" w:lineRule="auto"/>
        <w:ind w:firstLineChars="0" w:firstLine="0"/>
        <w:rPr>
          <w:rFonts w:ascii="黑体" w:eastAsia="黑体" w:hAnsi="黑体"/>
          <w:color w:val="000000"/>
          <w:spacing w:val="-2"/>
        </w:rPr>
      </w:pPr>
      <w:r>
        <w:rPr>
          <w:rFonts w:ascii="黑体" w:eastAsia="黑体" w:hAnsi="黑体" w:hint="eastAsia"/>
          <w:color w:val="000000"/>
          <w:spacing w:val="-2"/>
        </w:rPr>
        <w:t>3.3</w:t>
      </w:r>
      <w:r>
        <w:rPr>
          <w:rFonts w:ascii="黑体" w:eastAsia="黑体" w:hAnsi="黑体" w:hint="eastAsia"/>
          <w:spacing w:val="-2"/>
        </w:rPr>
        <w:t>中标人根据协议按时将采购货物送抵交货地点，采购</w:t>
      </w:r>
      <w:proofErr w:type="gramStart"/>
      <w:r>
        <w:rPr>
          <w:rFonts w:ascii="黑体" w:eastAsia="黑体" w:hAnsi="黑体" w:hint="eastAsia"/>
          <w:spacing w:val="-2"/>
        </w:rPr>
        <w:t>人安派工作人员</w:t>
      </w:r>
      <w:proofErr w:type="gramEnd"/>
      <w:r>
        <w:rPr>
          <w:rFonts w:ascii="黑体" w:eastAsia="黑体" w:hAnsi="黑体" w:hint="eastAsia"/>
          <w:spacing w:val="-2"/>
        </w:rPr>
        <w:t>检验质量合格后，由中标人安排人员安装，采购人在安装完成检验合格后，在送货单上签名验收（送货单一式两联，双方各持</w:t>
      </w:r>
      <w:proofErr w:type="gramStart"/>
      <w:r>
        <w:rPr>
          <w:rFonts w:ascii="黑体" w:eastAsia="黑体" w:hAnsi="黑体" w:hint="eastAsia"/>
          <w:spacing w:val="-2"/>
        </w:rPr>
        <w:t>一</w:t>
      </w:r>
      <w:proofErr w:type="gramEnd"/>
      <w:r>
        <w:rPr>
          <w:rFonts w:ascii="黑体" w:eastAsia="黑体" w:hAnsi="黑体" w:hint="eastAsia"/>
          <w:spacing w:val="-2"/>
        </w:rPr>
        <w:t>联）。中标人供货时必须提供该批货物的相关单据、证明，确保货物质量。</w:t>
      </w:r>
    </w:p>
    <w:p w:rsidR="00D734B6" w:rsidRDefault="00112CB2">
      <w:pPr>
        <w:pStyle w:val="12"/>
        <w:spacing w:line="360" w:lineRule="auto"/>
        <w:ind w:firstLineChars="0" w:firstLine="0"/>
        <w:rPr>
          <w:rFonts w:ascii="黑体" w:eastAsia="黑体" w:hAnsi="黑体"/>
        </w:rPr>
      </w:pPr>
      <w:r>
        <w:rPr>
          <w:rFonts w:ascii="黑体" w:eastAsia="黑体" w:hAnsi="黑体" w:hint="eastAsia"/>
          <w:color w:val="000000"/>
        </w:rPr>
        <w:t>3.4</w:t>
      </w:r>
      <w:r>
        <w:rPr>
          <w:rFonts w:ascii="黑体" w:eastAsia="黑体" w:hAnsi="黑体" w:hint="eastAsia"/>
        </w:rPr>
        <w:t>中标人在质保期内对采购货物维修及养护提供全免费服务，不收取任何材料配件及服务费，确保做到“包修、包换、包退”的免费三包服务。在产品质保期内，凡属产品质量问题，均可做到8小时响应，24小时内免费上门维修服务。对所有产品每季度回访保养1次，检测使用情况。</w:t>
      </w:r>
    </w:p>
    <w:p w:rsidR="00D734B6" w:rsidRDefault="00112CB2">
      <w:pPr>
        <w:pStyle w:val="12"/>
        <w:spacing w:line="360" w:lineRule="auto"/>
        <w:ind w:firstLineChars="0" w:firstLine="0"/>
        <w:rPr>
          <w:rFonts w:ascii="黑体" w:eastAsia="黑体" w:hAnsi="黑体"/>
        </w:rPr>
      </w:pPr>
      <w:r>
        <w:rPr>
          <w:rFonts w:ascii="黑体" w:eastAsia="黑体" w:hAnsi="黑体" w:hint="eastAsia"/>
        </w:rPr>
        <w:t>3.5验收由采购人与中标人及相关人员依国家有关标准、招标文件及合同要求进行；</w:t>
      </w:r>
    </w:p>
    <w:p w:rsidR="00D734B6" w:rsidRDefault="00112CB2">
      <w:pPr>
        <w:pStyle w:val="12"/>
        <w:spacing w:line="360" w:lineRule="auto"/>
        <w:ind w:firstLineChars="0" w:firstLine="0"/>
        <w:rPr>
          <w:rFonts w:ascii="黑体" w:eastAsia="黑体" w:hAnsi="黑体"/>
        </w:rPr>
      </w:pPr>
      <w:r>
        <w:rPr>
          <w:rFonts w:ascii="黑体" w:eastAsia="黑体" w:hAnsi="黑体" w:hint="eastAsia"/>
        </w:rPr>
        <w:t>3.6如货物验收不合格的，将不予支付货款。</w:t>
      </w:r>
    </w:p>
    <w:p w:rsidR="00D734B6" w:rsidRDefault="00112CB2">
      <w:pPr>
        <w:pStyle w:val="12"/>
        <w:spacing w:line="360" w:lineRule="auto"/>
        <w:ind w:firstLineChars="0" w:firstLine="0"/>
        <w:rPr>
          <w:rFonts w:ascii="黑体" w:eastAsia="黑体" w:hAnsi="黑体"/>
        </w:rPr>
      </w:pPr>
      <w:r>
        <w:rPr>
          <w:rFonts w:ascii="黑体" w:eastAsia="黑体" w:hAnsi="黑体" w:hint="eastAsia"/>
        </w:rPr>
        <w:t>3.7在质保期内，非人为损坏或不可抗力原因造成设施损坏，其费用由中标人负责。</w:t>
      </w:r>
    </w:p>
    <w:p w:rsidR="00D734B6" w:rsidRDefault="00112CB2">
      <w:pPr>
        <w:pStyle w:val="12"/>
        <w:spacing w:line="360" w:lineRule="auto"/>
        <w:ind w:firstLineChars="0" w:firstLine="0"/>
        <w:rPr>
          <w:rFonts w:ascii="黑体" w:eastAsia="黑体" w:hAnsi="黑体"/>
        </w:rPr>
      </w:pPr>
      <w:r>
        <w:rPr>
          <w:rFonts w:ascii="黑体" w:eastAsia="黑体" w:hAnsi="黑体" w:hint="eastAsia"/>
        </w:rPr>
        <w:t>3.8招标文件未尽事宜，将在合同签订或项目执行过程中双方协商确定，中标人须无条件满足采购人的合理要求。</w:t>
      </w:r>
    </w:p>
    <w:p w:rsidR="00D734B6" w:rsidRDefault="00112CB2" w:rsidP="00124419">
      <w:pPr>
        <w:pStyle w:val="11"/>
        <w:numPr>
          <w:ilvl w:val="0"/>
          <w:numId w:val="7"/>
        </w:numPr>
        <w:spacing w:beforeLines="50" w:afterLines="50" w:line="360" w:lineRule="auto"/>
        <w:ind w:firstLineChars="0"/>
        <w:rPr>
          <w:rFonts w:ascii="黑体" w:eastAsia="黑体" w:hAnsi="黑体"/>
          <w:b/>
          <w:color w:val="000000"/>
        </w:rPr>
      </w:pPr>
      <w:r>
        <w:rPr>
          <w:rFonts w:ascii="黑体" w:eastAsia="黑体" w:hAnsi="黑体" w:hint="eastAsia"/>
          <w:b/>
          <w:color w:val="000000"/>
        </w:rPr>
        <w:t>付款方式</w:t>
      </w:r>
    </w:p>
    <w:p w:rsidR="00D734B6" w:rsidRDefault="00112CB2">
      <w:pPr>
        <w:pStyle w:val="12"/>
        <w:spacing w:line="360" w:lineRule="auto"/>
        <w:ind w:firstLineChars="0" w:firstLine="0"/>
        <w:rPr>
          <w:rFonts w:ascii="黑体" w:eastAsia="黑体" w:hAnsi="黑体"/>
        </w:rPr>
      </w:pPr>
      <w:r>
        <w:rPr>
          <w:rFonts w:ascii="黑体" w:eastAsia="黑体" w:hAnsi="黑体" w:cs="Calibri" w:hint="eastAsia"/>
          <w:szCs w:val="21"/>
        </w:rPr>
        <w:lastRenderedPageBreak/>
        <w:t>4.1双方签订合同后，所有货物到达采购人指定地点并安装、调试完毕，经采购人验收合格且办理完所有验收和结算手续后15个工作日内，采购人向中标人支付合同总价的100%；</w:t>
      </w:r>
    </w:p>
    <w:p w:rsidR="00D734B6" w:rsidRDefault="00112CB2">
      <w:pPr>
        <w:pStyle w:val="12"/>
        <w:spacing w:line="360" w:lineRule="auto"/>
        <w:ind w:firstLineChars="0" w:firstLine="0"/>
        <w:rPr>
          <w:rFonts w:ascii="黑体" w:eastAsia="黑体" w:hAnsi="黑体"/>
        </w:rPr>
      </w:pPr>
      <w:r>
        <w:rPr>
          <w:rFonts w:ascii="黑体" w:eastAsia="黑体" w:hAnsi="黑体" w:cs="Calibri" w:hint="eastAsia"/>
          <w:szCs w:val="21"/>
        </w:rPr>
        <w:t>4.2履约保证金在验收合格之日起一年后无息退还。但中标人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Pr>
          <w:rFonts w:ascii="黑体" w:eastAsia="黑体" w:hAnsi="黑体" w:cs="Calibri" w:hint="eastAsia"/>
          <w:szCs w:val="21"/>
        </w:rPr>
        <w:t>保时间</w:t>
      </w:r>
      <w:proofErr w:type="gramEnd"/>
      <w:r>
        <w:rPr>
          <w:rFonts w:ascii="黑体" w:eastAsia="黑体" w:hAnsi="黑体" w:cs="Calibri" w:hint="eastAsia"/>
          <w:szCs w:val="21"/>
        </w:rPr>
        <w:t>到期时，中标人仍然达不到要求，采购人有权全部或部分没收履约保证金。</w:t>
      </w:r>
    </w:p>
    <w:p w:rsidR="00D734B6" w:rsidRDefault="00D734B6">
      <w:pPr>
        <w:pStyle w:val="12"/>
        <w:spacing w:line="360" w:lineRule="auto"/>
        <w:ind w:left="420" w:firstLineChars="0" w:firstLine="0"/>
        <w:rPr>
          <w:rFonts w:ascii="黑体" w:eastAsia="黑体" w:hAnsi="黑体"/>
        </w:rPr>
      </w:pPr>
    </w:p>
    <w:p w:rsidR="00D734B6" w:rsidRDefault="00D734B6">
      <w:pPr>
        <w:pStyle w:val="12"/>
        <w:spacing w:line="360" w:lineRule="auto"/>
        <w:ind w:left="420" w:firstLineChars="0" w:firstLine="0"/>
        <w:rPr>
          <w:rFonts w:ascii="黑体" w:eastAsia="黑体" w:hAnsi="黑体"/>
        </w:rPr>
      </w:pPr>
    </w:p>
    <w:p w:rsidR="00D734B6" w:rsidRDefault="00D734B6">
      <w:pPr>
        <w:pStyle w:val="12"/>
        <w:spacing w:line="360" w:lineRule="auto"/>
        <w:ind w:left="420" w:firstLineChars="0" w:firstLine="0"/>
        <w:rPr>
          <w:rFonts w:ascii="黑体" w:eastAsia="黑体" w:hAnsi="黑体"/>
          <w:b/>
          <w:color w:val="000000"/>
        </w:rPr>
      </w:pPr>
    </w:p>
    <w:p w:rsidR="00D734B6" w:rsidRDefault="00112CB2">
      <w:pPr>
        <w:pStyle w:val="1"/>
        <w:keepNext w:val="0"/>
        <w:keepLines w:val="0"/>
        <w:pageBreakBefore/>
        <w:spacing w:before="300" w:after="240" w:line="360" w:lineRule="auto"/>
        <w:jc w:val="center"/>
        <w:rPr>
          <w:rFonts w:ascii="黑体" w:eastAsia="黑体" w:hAnsi="黑体"/>
          <w:color w:val="000000"/>
          <w:spacing w:val="20"/>
          <w:sz w:val="32"/>
          <w:szCs w:val="32"/>
        </w:rPr>
      </w:pPr>
      <w:bookmarkStart w:id="7" w:name="_Toc391627749"/>
      <w:bookmarkStart w:id="8" w:name="_Toc458446546"/>
      <w:bookmarkStart w:id="9" w:name="_Toc405313953"/>
      <w:r>
        <w:rPr>
          <w:rFonts w:ascii="黑体" w:eastAsia="黑体" w:hAnsi="黑体" w:hint="eastAsia"/>
          <w:color w:val="000000"/>
          <w:spacing w:val="20"/>
          <w:sz w:val="32"/>
          <w:szCs w:val="32"/>
        </w:rPr>
        <w:lastRenderedPageBreak/>
        <w:t>第三部分 投标须知前附表</w:t>
      </w:r>
      <w:bookmarkEnd w:id="7"/>
      <w:bookmarkEnd w:id="8"/>
      <w:bookmarkEnd w:id="9"/>
    </w:p>
    <w:p w:rsidR="00D734B6" w:rsidRDefault="00112CB2" w:rsidP="00124419">
      <w:pPr>
        <w:tabs>
          <w:tab w:val="left" w:pos="426"/>
        </w:tabs>
        <w:spacing w:afterLines="50" w:line="360" w:lineRule="auto"/>
        <w:ind w:firstLineChars="200" w:firstLine="420"/>
        <w:rPr>
          <w:rFonts w:ascii="黑体" w:eastAsia="黑体" w:hAnsi="黑体"/>
          <w:color w:val="000000"/>
          <w:szCs w:val="21"/>
        </w:rPr>
      </w:pPr>
      <w:r>
        <w:rPr>
          <w:rFonts w:ascii="黑体" w:eastAsia="黑体" w:hAnsi="黑体" w:hint="eastAsia"/>
          <w:color w:val="000000"/>
          <w:szCs w:val="21"/>
        </w:rPr>
        <w:t>本表的条款项号是与投标须知条款项号对应的，或增加的条款，是对第四部分《投标须知》及第六部分《合同书格式》的补充、修改和完善，如果有矛盾的话，应以本表为准。</w:t>
      </w:r>
    </w:p>
    <w:tbl>
      <w:tblPr>
        <w:tblW w:w="848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96"/>
        <w:gridCol w:w="7386"/>
      </w:tblGrid>
      <w:tr w:rsidR="00D734B6">
        <w:trPr>
          <w:trHeight w:val="483"/>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color w:val="000000"/>
                <w:szCs w:val="21"/>
                <w:lang w:val="zh-CN"/>
              </w:rPr>
            </w:pPr>
            <w:r>
              <w:rPr>
                <w:rFonts w:ascii="黑体" w:eastAsia="黑体" w:hAnsi="黑体" w:hint="eastAsia"/>
                <w:color w:val="000000"/>
                <w:szCs w:val="21"/>
              </w:rPr>
              <w:t>条款项号</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center"/>
              <w:rPr>
                <w:rFonts w:ascii="黑体" w:eastAsia="黑体" w:hAnsi="黑体"/>
                <w:color w:val="000000"/>
                <w:spacing w:val="20"/>
                <w:szCs w:val="21"/>
              </w:rPr>
            </w:pPr>
            <w:r>
              <w:rPr>
                <w:rFonts w:ascii="黑体" w:eastAsia="黑体" w:hAnsi="黑体" w:hint="eastAsia"/>
                <w:color w:val="000000"/>
                <w:spacing w:val="20"/>
                <w:szCs w:val="21"/>
              </w:rPr>
              <w:t>对应或增加的条款内容</w:t>
            </w:r>
          </w:p>
        </w:tc>
      </w:tr>
      <w:tr w:rsidR="00D734B6">
        <w:trPr>
          <w:trHeight w:val="497"/>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color w:val="000000"/>
                <w:szCs w:val="21"/>
              </w:rPr>
            </w:pPr>
            <w:r>
              <w:rPr>
                <w:rFonts w:ascii="黑体" w:eastAsia="黑体" w:hAnsi="黑体" w:hint="eastAsia"/>
                <w:color w:val="000000"/>
                <w:szCs w:val="21"/>
              </w:rPr>
              <w:t>对第四部分《投标须知》的修改及补充：</w:t>
            </w:r>
          </w:p>
        </w:tc>
      </w:tr>
      <w:tr w:rsidR="00D734B6">
        <w:trPr>
          <w:trHeight w:val="442"/>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color w:val="000000"/>
                <w:szCs w:val="21"/>
              </w:rPr>
            </w:pPr>
            <w:proofErr w:type="gramStart"/>
            <w:r>
              <w:rPr>
                <w:rFonts w:ascii="黑体" w:eastAsia="黑体" w:hAnsi="黑体" w:hint="eastAsia"/>
                <w:color w:val="000000"/>
                <w:szCs w:val="21"/>
              </w:rPr>
              <w:t>一</w:t>
            </w:r>
            <w:proofErr w:type="gramEnd"/>
            <w:r>
              <w:rPr>
                <w:rFonts w:ascii="黑体" w:eastAsia="黑体" w:hAnsi="黑体" w:hint="eastAsia"/>
                <w:color w:val="000000"/>
                <w:szCs w:val="21"/>
              </w:rPr>
              <w:t xml:space="preserve"> 总则说明</w:t>
            </w:r>
          </w:p>
        </w:tc>
      </w:tr>
      <w:tr w:rsidR="00D734B6">
        <w:trPr>
          <w:trHeight w:val="506"/>
          <w:jc w:val="center"/>
        </w:trPr>
        <w:tc>
          <w:tcPr>
            <w:tcW w:w="1096" w:type="dxa"/>
            <w:tcBorders>
              <w:top w:val="single" w:sz="6" w:space="0" w:color="auto"/>
              <w:left w:val="single" w:sz="6" w:space="0" w:color="auto"/>
              <w:bottom w:val="single" w:sz="6" w:space="0" w:color="auto"/>
              <w:right w:val="single" w:sz="6" w:space="0" w:color="auto"/>
            </w:tcBorders>
            <w:vAlign w:val="center"/>
          </w:tcPr>
          <w:p w:rsidR="00D734B6" w:rsidRDefault="00112CB2">
            <w:pPr>
              <w:spacing w:line="380" w:lineRule="exact"/>
              <w:jc w:val="left"/>
              <w:rPr>
                <w:rFonts w:ascii="黑体" w:eastAsia="黑体" w:hAnsi="黑体"/>
                <w:color w:val="000000"/>
                <w:szCs w:val="21"/>
                <w:lang w:val="zh-CN"/>
              </w:rPr>
            </w:pPr>
            <w:r>
              <w:rPr>
                <w:rFonts w:ascii="黑体" w:eastAsia="黑体" w:hAnsi="黑体" w:hint="eastAsia"/>
                <w:color w:val="000000"/>
                <w:szCs w:val="21"/>
                <w:lang w:val="zh-CN"/>
              </w:rPr>
              <w:t>1-2)</w:t>
            </w:r>
          </w:p>
        </w:tc>
        <w:tc>
          <w:tcPr>
            <w:tcW w:w="7386" w:type="dxa"/>
            <w:tcBorders>
              <w:top w:val="single" w:sz="4" w:space="0" w:color="auto"/>
              <w:left w:val="single" w:sz="6"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color w:val="000000"/>
                <w:szCs w:val="21"/>
              </w:rPr>
            </w:pPr>
            <w:r>
              <w:rPr>
                <w:rFonts w:ascii="黑体" w:eastAsia="黑体" w:hAnsi="黑体" w:hint="eastAsia"/>
                <w:color w:val="000000"/>
                <w:szCs w:val="21"/>
              </w:rPr>
              <w:t>资金来源：财政资金</w:t>
            </w:r>
          </w:p>
        </w:tc>
      </w:tr>
      <w:tr w:rsidR="00D734B6">
        <w:trPr>
          <w:trHeight w:val="1708"/>
          <w:jc w:val="center"/>
        </w:trPr>
        <w:tc>
          <w:tcPr>
            <w:tcW w:w="1096" w:type="dxa"/>
            <w:tcBorders>
              <w:top w:val="single" w:sz="6" w:space="0" w:color="auto"/>
              <w:left w:val="single" w:sz="6" w:space="0" w:color="auto"/>
              <w:bottom w:val="single" w:sz="6" w:space="0" w:color="auto"/>
              <w:right w:val="single" w:sz="6" w:space="0" w:color="auto"/>
            </w:tcBorders>
            <w:vAlign w:val="center"/>
          </w:tcPr>
          <w:p w:rsidR="00D734B6" w:rsidRDefault="00112CB2">
            <w:pPr>
              <w:spacing w:line="380" w:lineRule="exact"/>
              <w:jc w:val="left"/>
              <w:rPr>
                <w:rFonts w:ascii="黑体" w:eastAsia="黑体" w:hAnsi="黑体"/>
                <w:color w:val="000000"/>
                <w:szCs w:val="21"/>
                <w:lang w:val="zh-CN"/>
              </w:rPr>
            </w:pPr>
            <w:r>
              <w:rPr>
                <w:rFonts w:ascii="黑体" w:eastAsia="黑体" w:hAnsi="黑体" w:hint="eastAsia"/>
                <w:color w:val="000000"/>
                <w:szCs w:val="21"/>
                <w:lang w:val="zh-CN"/>
              </w:rPr>
              <w:t>2-1)</w:t>
            </w:r>
          </w:p>
        </w:tc>
        <w:tc>
          <w:tcPr>
            <w:tcW w:w="7386" w:type="dxa"/>
            <w:tcBorders>
              <w:top w:val="single" w:sz="4" w:space="0" w:color="auto"/>
              <w:left w:val="single" w:sz="6"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szCs w:val="21"/>
              </w:rPr>
            </w:pPr>
            <w:r>
              <w:rPr>
                <w:rFonts w:ascii="黑体" w:eastAsia="黑体" w:hAnsi="黑体" w:hint="eastAsia"/>
                <w:szCs w:val="21"/>
              </w:rPr>
              <w:t>“采购人”是指：东莞理工学院</w:t>
            </w:r>
          </w:p>
          <w:p w:rsidR="00D734B6" w:rsidRDefault="00112CB2">
            <w:pPr>
              <w:spacing w:line="360" w:lineRule="exact"/>
              <w:ind w:right="-183"/>
              <w:rPr>
                <w:rFonts w:ascii="黑体" w:eastAsia="黑体" w:hAnsi="黑体"/>
                <w:szCs w:val="21"/>
                <w:highlight w:val="yellow"/>
              </w:rPr>
            </w:pPr>
            <w:r>
              <w:rPr>
                <w:rFonts w:ascii="黑体" w:eastAsia="黑体" w:hAnsi="黑体" w:hint="eastAsia"/>
                <w:szCs w:val="21"/>
                <w:highlight w:val="yellow"/>
              </w:rPr>
              <w:t>采购人联系人：邓先生</w:t>
            </w:r>
          </w:p>
          <w:p w:rsidR="00D734B6" w:rsidRDefault="00112CB2">
            <w:pPr>
              <w:spacing w:line="360" w:lineRule="exact"/>
              <w:ind w:right="-183"/>
              <w:rPr>
                <w:rFonts w:ascii="黑体" w:eastAsia="黑体" w:hAnsi="黑体"/>
                <w:szCs w:val="21"/>
              </w:rPr>
            </w:pPr>
            <w:r>
              <w:rPr>
                <w:rFonts w:ascii="黑体" w:eastAsia="黑体" w:hAnsi="黑体" w:hint="eastAsia"/>
                <w:szCs w:val="21"/>
                <w:highlight w:val="yellow"/>
              </w:rPr>
              <w:t>电  话：0769-22861688</w:t>
            </w:r>
          </w:p>
          <w:p w:rsidR="00D734B6" w:rsidRDefault="00112CB2">
            <w:pPr>
              <w:spacing w:line="360" w:lineRule="exact"/>
              <w:ind w:right="-183" w:firstLineChars="50" w:firstLine="105"/>
              <w:rPr>
                <w:rFonts w:ascii="黑体" w:eastAsia="黑体" w:hAnsi="黑体"/>
                <w:color w:val="000000"/>
                <w:szCs w:val="21"/>
              </w:rPr>
            </w:pPr>
            <w:r>
              <w:rPr>
                <w:rFonts w:ascii="黑体" w:eastAsia="黑体" w:hAnsi="黑体" w:hint="eastAsia"/>
                <w:szCs w:val="21"/>
              </w:rPr>
              <w:t>地  址：东莞市松山湖大学路1号</w:t>
            </w:r>
          </w:p>
        </w:tc>
      </w:tr>
      <w:tr w:rsidR="00D734B6">
        <w:trPr>
          <w:trHeight w:val="548"/>
          <w:jc w:val="center"/>
        </w:trPr>
        <w:tc>
          <w:tcPr>
            <w:tcW w:w="1096" w:type="dxa"/>
            <w:tcBorders>
              <w:top w:val="single" w:sz="6" w:space="0" w:color="auto"/>
              <w:left w:val="single" w:sz="6" w:space="0" w:color="auto"/>
              <w:bottom w:val="single" w:sz="6" w:space="0" w:color="auto"/>
              <w:right w:val="single" w:sz="6" w:space="0" w:color="auto"/>
            </w:tcBorders>
            <w:vAlign w:val="center"/>
          </w:tcPr>
          <w:p w:rsidR="00D734B6" w:rsidRDefault="00112CB2">
            <w:pPr>
              <w:spacing w:line="380" w:lineRule="exact"/>
              <w:jc w:val="left"/>
              <w:rPr>
                <w:rFonts w:ascii="黑体" w:eastAsia="黑体" w:hAnsi="黑体"/>
                <w:color w:val="000000"/>
                <w:szCs w:val="21"/>
                <w:lang w:val="zh-CN"/>
              </w:rPr>
            </w:pPr>
            <w:r>
              <w:rPr>
                <w:rFonts w:ascii="黑体" w:eastAsia="黑体" w:hAnsi="黑体" w:hint="eastAsia"/>
                <w:color w:val="000000"/>
                <w:szCs w:val="21"/>
                <w:lang w:val="zh-CN"/>
              </w:rPr>
              <w:t>2-3)</w:t>
            </w:r>
          </w:p>
        </w:tc>
        <w:tc>
          <w:tcPr>
            <w:tcW w:w="7386" w:type="dxa"/>
            <w:tcBorders>
              <w:top w:val="single" w:sz="4" w:space="0" w:color="auto"/>
              <w:left w:val="single" w:sz="6"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color w:val="000000"/>
                <w:szCs w:val="21"/>
              </w:rPr>
            </w:pPr>
            <w:r>
              <w:rPr>
                <w:rFonts w:ascii="黑体" w:eastAsia="黑体" w:hAnsi="黑体"/>
                <w:color w:val="000000"/>
                <w:szCs w:val="21"/>
              </w:rPr>
              <w:t>“采购代理机构”是指：</w:t>
            </w:r>
            <w:r>
              <w:rPr>
                <w:rFonts w:ascii="黑体" w:eastAsia="黑体" w:hAnsi="黑体" w:hint="eastAsia"/>
                <w:color w:val="000000"/>
                <w:szCs w:val="21"/>
              </w:rPr>
              <w:t>广州有德招标代理有限公司</w:t>
            </w:r>
          </w:p>
        </w:tc>
      </w:tr>
      <w:tr w:rsidR="00D734B6">
        <w:trPr>
          <w:trHeight w:val="506"/>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color w:val="000000"/>
                <w:szCs w:val="21"/>
              </w:rPr>
            </w:pPr>
            <w:r>
              <w:rPr>
                <w:rFonts w:ascii="黑体" w:eastAsia="黑体" w:hAnsi="黑体" w:hint="eastAsia"/>
                <w:color w:val="000000"/>
                <w:szCs w:val="21"/>
              </w:rPr>
              <w:t>二 招标文件</w:t>
            </w:r>
          </w:p>
        </w:tc>
      </w:tr>
      <w:tr w:rsidR="00D734B6">
        <w:trPr>
          <w:trHeight w:val="525"/>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szCs w:val="21"/>
              </w:rPr>
            </w:pPr>
            <w:r>
              <w:rPr>
                <w:rFonts w:ascii="黑体" w:eastAsia="黑体" w:hAnsi="黑体" w:hint="eastAsia"/>
                <w:szCs w:val="21"/>
              </w:rPr>
              <w:t>7-1）</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szCs w:val="21"/>
              </w:rPr>
            </w:pPr>
            <w:r>
              <w:rPr>
                <w:rFonts w:ascii="黑体" w:eastAsia="黑体" w:hAnsi="黑体" w:hint="eastAsia"/>
                <w:bCs/>
                <w:szCs w:val="21"/>
              </w:rPr>
              <w:t>集中答疑会或现场考察：自行勘察</w:t>
            </w:r>
          </w:p>
        </w:tc>
      </w:tr>
      <w:tr w:rsidR="00D734B6">
        <w:trPr>
          <w:trHeight w:val="512"/>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bCs/>
                <w:szCs w:val="21"/>
              </w:rPr>
            </w:pPr>
            <w:r>
              <w:rPr>
                <w:rFonts w:ascii="黑体" w:eastAsia="黑体" w:hAnsi="黑体" w:hint="eastAsia"/>
                <w:bCs/>
                <w:szCs w:val="21"/>
              </w:rPr>
              <w:t>三 招标文件的编制</w:t>
            </w:r>
          </w:p>
        </w:tc>
      </w:tr>
      <w:tr w:rsidR="00D734B6">
        <w:trPr>
          <w:trHeight w:val="548"/>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szCs w:val="21"/>
              </w:rPr>
            </w:pPr>
            <w:r>
              <w:rPr>
                <w:rFonts w:ascii="黑体" w:eastAsia="黑体" w:hAnsi="黑体" w:hint="eastAsia"/>
                <w:szCs w:val="21"/>
              </w:rPr>
              <w:t>11-7)</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bCs/>
                <w:spacing w:val="-4"/>
                <w:szCs w:val="21"/>
              </w:rPr>
            </w:pPr>
            <w:r>
              <w:rPr>
                <w:rFonts w:ascii="黑体" w:eastAsia="黑体" w:hAnsi="黑体" w:hint="eastAsia"/>
                <w:bCs/>
                <w:spacing w:val="-4"/>
                <w:szCs w:val="21"/>
              </w:rPr>
              <w:t>投标人所报的投标价在合同执行过程中是固定不变的，不得以任何理由予以变更</w:t>
            </w:r>
          </w:p>
        </w:tc>
      </w:tr>
      <w:tr w:rsidR="00D734B6">
        <w:trPr>
          <w:trHeight w:val="526"/>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szCs w:val="21"/>
              </w:rPr>
            </w:pPr>
            <w:r>
              <w:rPr>
                <w:rFonts w:ascii="黑体" w:eastAsia="黑体" w:hAnsi="黑体" w:hint="eastAsia"/>
                <w:szCs w:val="21"/>
              </w:rPr>
              <w:t>11-8)</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bCs/>
                <w:szCs w:val="21"/>
              </w:rPr>
            </w:pPr>
            <w:r>
              <w:rPr>
                <w:rFonts w:ascii="黑体" w:eastAsia="黑体" w:hAnsi="黑体" w:hint="eastAsia"/>
                <w:bCs/>
                <w:spacing w:val="-4"/>
                <w:szCs w:val="21"/>
              </w:rPr>
              <w:t>不允许有备选方案</w:t>
            </w:r>
          </w:p>
        </w:tc>
      </w:tr>
      <w:tr w:rsidR="00D734B6">
        <w:trPr>
          <w:trHeight w:val="525"/>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szCs w:val="21"/>
              </w:rPr>
            </w:pPr>
            <w:r>
              <w:rPr>
                <w:rFonts w:ascii="黑体" w:eastAsia="黑体" w:hAnsi="黑体" w:hint="eastAsia"/>
                <w:szCs w:val="21"/>
              </w:rPr>
              <w:t>11-9)</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bCs/>
                <w:szCs w:val="21"/>
              </w:rPr>
            </w:pPr>
            <w:r>
              <w:rPr>
                <w:rFonts w:ascii="黑体" w:eastAsia="黑体" w:hAnsi="黑体" w:hint="eastAsia"/>
                <w:bCs/>
                <w:spacing w:val="-4"/>
                <w:szCs w:val="21"/>
              </w:rPr>
              <w:t>不允许附加条件报价</w:t>
            </w:r>
          </w:p>
        </w:tc>
      </w:tr>
      <w:tr w:rsidR="00D734B6">
        <w:trPr>
          <w:trHeight w:val="548"/>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bCs/>
                <w:spacing w:val="-4"/>
                <w:szCs w:val="21"/>
              </w:rPr>
            </w:pPr>
            <w:r>
              <w:rPr>
                <w:rFonts w:ascii="黑体" w:eastAsia="黑体" w:hAnsi="黑体" w:hint="eastAsia"/>
                <w:bCs/>
                <w:spacing w:val="-4"/>
                <w:szCs w:val="21"/>
              </w:rPr>
              <w:t>16-1)</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bCs/>
                <w:spacing w:val="-4"/>
                <w:szCs w:val="21"/>
              </w:rPr>
            </w:pPr>
            <w:r>
              <w:rPr>
                <w:rFonts w:ascii="黑体" w:eastAsia="黑体" w:hAnsi="黑体" w:hint="eastAsia"/>
                <w:bCs/>
                <w:spacing w:val="-4"/>
                <w:szCs w:val="21"/>
              </w:rPr>
              <w:t>投标人投标时须</w:t>
            </w:r>
            <w:r>
              <w:rPr>
                <w:rFonts w:ascii="黑体" w:eastAsia="黑体" w:hAnsi="黑体"/>
                <w:bCs/>
                <w:spacing w:val="-4"/>
                <w:szCs w:val="21"/>
              </w:rPr>
              <w:t>附有</w:t>
            </w:r>
            <w:r>
              <w:rPr>
                <w:rFonts w:ascii="黑体" w:eastAsia="黑体" w:hAnsi="黑体" w:hint="eastAsia"/>
                <w:bCs/>
                <w:spacing w:val="-4"/>
                <w:szCs w:val="21"/>
              </w:rPr>
              <w:t>投标保证金为：</w:t>
            </w:r>
            <w:r>
              <w:rPr>
                <w:rFonts w:ascii="黑体" w:eastAsia="黑体" w:hAnsi="黑体" w:hint="eastAsia"/>
                <w:bCs/>
                <w:spacing w:val="-4"/>
                <w:szCs w:val="21"/>
                <w:u w:val="single"/>
              </w:rPr>
              <w:t>人民币壹万元整 (￥10,000.00元 )</w:t>
            </w:r>
          </w:p>
        </w:tc>
      </w:tr>
      <w:tr w:rsidR="00D734B6">
        <w:trPr>
          <w:trHeight w:val="2609"/>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jc w:val="left"/>
              <w:rPr>
                <w:rFonts w:ascii="黑体" w:eastAsia="黑体" w:hAnsi="黑体"/>
                <w:bCs/>
                <w:spacing w:val="-4"/>
                <w:szCs w:val="21"/>
              </w:rPr>
            </w:pPr>
            <w:r>
              <w:rPr>
                <w:rFonts w:ascii="黑体" w:eastAsia="黑体" w:hAnsi="黑体" w:hint="eastAsia"/>
                <w:bCs/>
                <w:spacing w:val="-4"/>
                <w:szCs w:val="21"/>
              </w:rPr>
              <w:t>16-①</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exact"/>
              <w:ind w:right="-183"/>
              <w:rPr>
                <w:rFonts w:ascii="黑体" w:eastAsia="黑体" w:hAnsi="黑体"/>
                <w:bCs/>
                <w:spacing w:val="-4"/>
                <w:szCs w:val="21"/>
              </w:rPr>
            </w:pPr>
            <w:r>
              <w:rPr>
                <w:rFonts w:ascii="黑体" w:eastAsia="黑体" w:hAnsi="黑体" w:hint="eastAsia"/>
                <w:bCs/>
                <w:spacing w:val="-4"/>
                <w:szCs w:val="21"/>
              </w:rPr>
              <w:t>提交保证金时应符合下列规定：</w:t>
            </w:r>
          </w:p>
          <w:p w:rsidR="00D734B6" w:rsidRDefault="00112CB2">
            <w:pPr>
              <w:spacing w:line="380" w:lineRule="exact"/>
              <w:ind w:right="-4"/>
              <w:rPr>
                <w:rFonts w:ascii="黑体" w:eastAsia="黑体" w:hAnsi="黑体"/>
                <w:bCs/>
                <w:szCs w:val="21"/>
              </w:rPr>
            </w:pPr>
            <w:r>
              <w:rPr>
                <w:rFonts w:ascii="黑体" w:eastAsia="黑体" w:hAnsi="黑体" w:hint="eastAsia"/>
                <w:bCs/>
                <w:szCs w:val="21"/>
              </w:rPr>
              <w:t>采用银行转账、电汇方式提交的，在递交投标文件截止时间前一天必须支付至</w:t>
            </w:r>
            <w:r>
              <w:rPr>
                <w:rFonts w:ascii="黑体" w:eastAsia="黑体" w:hAnsi="黑体" w:hint="eastAsia"/>
                <w:b/>
                <w:bCs/>
                <w:szCs w:val="21"/>
                <w:u w:val="single"/>
              </w:rPr>
              <w:t>广州有德招标代理有限公司东莞分公司</w:t>
            </w:r>
            <w:r>
              <w:rPr>
                <w:rFonts w:ascii="黑体" w:eastAsia="黑体" w:hAnsi="黑体" w:hint="eastAsia"/>
                <w:bCs/>
                <w:szCs w:val="21"/>
              </w:rPr>
              <w:t>账户上；</w:t>
            </w:r>
          </w:p>
          <w:p w:rsidR="00D734B6" w:rsidRDefault="00112CB2">
            <w:pPr>
              <w:spacing w:line="360" w:lineRule="exact"/>
              <w:ind w:right="-183"/>
              <w:rPr>
                <w:rFonts w:ascii="黑体" w:eastAsia="黑体" w:hAnsi="黑体"/>
                <w:szCs w:val="21"/>
              </w:rPr>
            </w:pPr>
            <w:r>
              <w:rPr>
                <w:rFonts w:ascii="黑体" w:eastAsia="黑体" w:hAnsi="黑体" w:hint="eastAsia"/>
                <w:bCs/>
                <w:szCs w:val="21"/>
              </w:rPr>
              <w:t>收款单位名称：</w:t>
            </w:r>
            <w:r>
              <w:rPr>
                <w:rFonts w:ascii="黑体" w:eastAsia="黑体" w:hAnsi="黑体" w:hint="eastAsia"/>
                <w:szCs w:val="21"/>
              </w:rPr>
              <w:t>广州有德招标代理有限公司东莞分公司</w:t>
            </w:r>
          </w:p>
          <w:p w:rsidR="00D734B6" w:rsidRDefault="00112CB2">
            <w:pPr>
              <w:spacing w:line="360" w:lineRule="exact"/>
              <w:ind w:right="-183"/>
              <w:rPr>
                <w:rFonts w:ascii="黑体" w:eastAsia="黑体" w:hAnsi="黑体"/>
                <w:szCs w:val="21"/>
              </w:rPr>
            </w:pPr>
            <w:r>
              <w:rPr>
                <w:rFonts w:ascii="黑体" w:eastAsia="黑体" w:hAnsi="黑体" w:hint="eastAsia"/>
                <w:szCs w:val="21"/>
              </w:rPr>
              <w:t>收款单位开户银行：广发银行东莞分行大岭山支行</w:t>
            </w:r>
          </w:p>
          <w:p w:rsidR="00D734B6" w:rsidRDefault="00112CB2">
            <w:pPr>
              <w:spacing w:line="380" w:lineRule="exact"/>
              <w:ind w:right="-4"/>
              <w:rPr>
                <w:rFonts w:ascii="黑体" w:eastAsia="黑体" w:hAnsi="黑体"/>
                <w:bCs/>
                <w:spacing w:val="-4"/>
                <w:szCs w:val="21"/>
              </w:rPr>
            </w:pPr>
            <w:r>
              <w:rPr>
                <w:rFonts w:ascii="黑体" w:eastAsia="黑体" w:hAnsi="黑体" w:hint="eastAsia"/>
                <w:bCs/>
                <w:spacing w:val="-4"/>
                <w:szCs w:val="21"/>
              </w:rPr>
              <w:t>收款单位账户：</w:t>
            </w:r>
            <w:r>
              <w:rPr>
                <w:rFonts w:ascii="黑体" w:eastAsia="黑体" w:hAnsi="黑体" w:hint="eastAsia"/>
                <w:szCs w:val="21"/>
              </w:rPr>
              <w:t>106041516010003831</w:t>
            </w:r>
          </w:p>
          <w:p w:rsidR="00D734B6" w:rsidRDefault="00112CB2">
            <w:pPr>
              <w:spacing w:line="360" w:lineRule="exact"/>
              <w:ind w:right="-183"/>
              <w:rPr>
                <w:rFonts w:ascii="黑体" w:eastAsia="黑体" w:hAnsi="黑体"/>
                <w:b/>
                <w:bCs/>
                <w:spacing w:val="-4"/>
                <w:szCs w:val="21"/>
              </w:rPr>
            </w:pPr>
            <w:r>
              <w:rPr>
                <w:rFonts w:ascii="黑体" w:eastAsia="黑体" w:hAnsi="黑体" w:hint="eastAsia"/>
                <w:b/>
                <w:bCs/>
                <w:szCs w:val="21"/>
              </w:rPr>
              <w:t xml:space="preserve"> [各投标人在</w:t>
            </w:r>
            <w:proofErr w:type="gramStart"/>
            <w:r>
              <w:rPr>
                <w:rFonts w:ascii="黑体" w:eastAsia="黑体" w:hAnsi="黑体" w:hint="eastAsia"/>
                <w:b/>
                <w:bCs/>
                <w:szCs w:val="21"/>
              </w:rPr>
              <w:t>转帐</w:t>
            </w:r>
            <w:proofErr w:type="gramEnd"/>
            <w:r>
              <w:rPr>
                <w:rFonts w:ascii="黑体" w:eastAsia="黑体" w:hAnsi="黑体" w:hint="eastAsia"/>
                <w:b/>
                <w:bCs/>
                <w:szCs w:val="21"/>
              </w:rPr>
              <w:t>或电汇时须在用途栏上写明项目编号</w:t>
            </w:r>
            <w:proofErr w:type="gramStart"/>
            <w:r>
              <w:rPr>
                <w:rFonts w:ascii="黑体" w:eastAsia="黑体" w:hAnsi="黑体" w:hint="eastAsia"/>
                <w:b/>
                <w:bCs/>
                <w:szCs w:val="21"/>
              </w:rPr>
              <w:t>及包号</w:t>
            </w:r>
            <w:proofErr w:type="gramEnd"/>
            <w:r>
              <w:rPr>
                <w:rFonts w:ascii="黑体" w:eastAsia="黑体" w:hAnsi="黑体" w:hint="eastAsia"/>
                <w:b/>
                <w:bCs/>
                <w:szCs w:val="21"/>
              </w:rPr>
              <w:t>(如有)]</w:t>
            </w:r>
          </w:p>
        </w:tc>
      </w:tr>
      <w:tr w:rsidR="00D734B6">
        <w:trPr>
          <w:trHeight w:val="2258"/>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jc w:val="left"/>
              <w:rPr>
                <w:rFonts w:ascii="黑体" w:eastAsia="黑体" w:hAnsi="黑体"/>
                <w:szCs w:val="21"/>
                <w:lang w:val="zh-CN"/>
              </w:rPr>
            </w:pPr>
            <w:r>
              <w:rPr>
                <w:rFonts w:ascii="黑体" w:eastAsia="黑体" w:hAnsi="黑体" w:hint="eastAsia"/>
                <w:szCs w:val="21"/>
                <w:lang w:val="zh-CN"/>
              </w:rPr>
              <w:lastRenderedPageBreak/>
              <w:t>16-</w:t>
            </w:r>
            <w:r>
              <w:rPr>
                <w:rFonts w:ascii="黑体" w:eastAsia="黑体" w:hAnsi="黑体" w:hint="eastAsia"/>
                <w:bCs/>
                <w:szCs w:val="21"/>
              </w:rPr>
              <w:t>②</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60" w:lineRule="auto"/>
              <w:ind w:right="-181"/>
              <w:rPr>
                <w:rFonts w:ascii="黑体" w:eastAsia="黑体" w:hAnsi="黑体"/>
                <w:bCs/>
                <w:spacing w:val="-4"/>
                <w:szCs w:val="21"/>
              </w:rPr>
            </w:pPr>
            <w:r>
              <w:rPr>
                <w:rFonts w:ascii="黑体" w:eastAsia="黑体" w:hAnsi="黑体" w:hint="eastAsia"/>
                <w:szCs w:val="21"/>
                <w:lang w:val="zh-CN"/>
              </w:rPr>
              <w:t>《采购投标担保函》（原件）必须在开标的前一天或之前(办公时间内)提交到</w:t>
            </w:r>
            <w:r>
              <w:rPr>
                <w:rFonts w:ascii="黑体" w:eastAsia="黑体" w:hAnsi="黑体" w:hint="eastAsia"/>
                <w:szCs w:val="21"/>
                <w:u w:val="single"/>
                <w:lang w:val="zh-CN"/>
              </w:rPr>
              <w:t xml:space="preserve"> 广州有德招标代理有限公司东莞分公司 </w:t>
            </w:r>
            <w:r>
              <w:rPr>
                <w:rFonts w:ascii="黑体" w:eastAsia="黑体" w:hAnsi="黑体" w:hint="eastAsia"/>
                <w:szCs w:val="21"/>
                <w:lang w:val="zh-CN"/>
              </w:rPr>
              <w:t>，以</w:t>
            </w:r>
            <w:r>
              <w:rPr>
                <w:rFonts w:ascii="黑体" w:eastAsia="黑体" w:hAnsi="黑体" w:hint="eastAsia"/>
                <w:szCs w:val="21"/>
                <w:u w:val="single"/>
                <w:lang w:val="zh-CN"/>
              </w:rPr>
              <w:t xml:space="preserve"> 广州有德招标代理有限公司东莞分公司 </w:t>
            </w:r>
            <w:r>
              <w:rPr>
                <w:rFonts w:ascii="黑体" w:eastAsia="黑体" w:hAnsi="黑体" w:hint="eastAsia"/>
                <w:szCs w:val="21"/>
                <w:lang w:val="zh-CN"/>
              </w:rPr>
              <w:t>收到《采购投标担保函》的签收时间为准，未按要求提交投标保证金的将导致废标。</w:t>
            </w:r>
          </w:p>
        </w:tc>
      </w:tr>
      <w:tr w:rsidR="00D734B6">
        <w:trPr>
          <w:trHeight w:val="555"/>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jc w:val="left"/>
              <w:rPr>
                <w:rFonts w:ascii="黑体" w:eastAsia="黑体" w:hAnsi="黑体"/>
                <w:szCs w:val="21"/>
                <w:lang w:val="zh-CN"/>
              </w:rPr>
            </w:pPr>
            <w:r>
              <w:rPr>
                <w:rFonts w:ascii="黑体" w:eastAsia="黑体" w:hAnsi="黑体" w:hint="eastAsia"/>
                <w:szCs w:val="21"/>
                <w:lang w:val="zh-CN"/>
              </w:rPr>
              <w:t>17-1)</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0"/>
              <w:rPr>
                <w:rFonts w:ascii="黑体" w:eastAsia="黑体" w:hAnsi="黑体"/>
                <w:szCs w:val="21"/>
                <w:lang w:val="zh-CN"/>
              </w:rPr>
            </w:pPr>
            <w:r>
              <w:rPr>
                <w:rFonts w:ascii="黑体" w:eastAsia="黑体" w:hAnsi="黑体" w:hint="eastAsia"/>
                <w:szCs w:val="21"/>
                <w:lang w:val="zh-CN"/>
              </w:rPr>
              <w:t>投标有效期：递交投标文件截止日后</w:t>
            </w:r>
            <w:r>
              <w:rPr>
                <w:rFonts w:ascii="黑体" w:eastAsia="黑体" w:hAnsi="黑体" w:hint="eastAsia"/>
                <w:szCs w:val="21"/>
                <w:u w:val="single"/>
                <w:lang w:val="zh-CN"/>
              </w:rPr>
              <w:t xml:space="preserve"> </w:t>
            </w:r>
            <w:r>
              <w:rPr>
                <w:rFonts w:ascii="黑体" w:eastAsia="黑体" w:hAnsi="黑体"/>
                <w:szCs w:val="21"/>
                <w:u w:val="single"/>
                <w:lang w:val="zh-CN"/>
              </w:rPr>
              <w:t>90</w:t>
            </w:r>
            <w:r>
              <w:rPr>
                <w:rFonts w:ascii="黑体" w:eastAsia="黑体" w:hAnsi="黑体" w:hint="eastAsia"/>
                <w:szCs w:val="21"/>
                <w:u w:val="single"/>
                <w:lang w:val="zh-CN"/>
              </w:rPr>
              <w:t xml:space="preserve"> </w:t>
            </w:r>
            <w:r>
              <w:rPr>
                <w:rFonts w:ascii="黑体" w:eastAsia="黑体" w:hAnsi="黑体" w:hint="eastAsia"/>
                <w:szCs w:val="21"/>
                <w:lang w:val="zh-CN"/>
              </w:rPr>
              <w:t>天</w:t>
            </w:r>
          </w:p>
        </w:tc>
      </w:tr>
      <w:tr w:rsidR="00D734B6">
        <w:trPr>
          <w:trHeight w:val="927"/>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jc w:val="left"/>
              <w:rPr>
                <w:rFonts w:ascii="黑体" w:eastAsia="黑体" w:hAnsi="黑体"/>
                <w:szCs w:val="21"/>
                <w:lang w:val="zh-CN"/>
              </w:rPr>
            </w:pPr>
            <w:r>
              <w:rPr>
                <w:rFonts w:ascii="黑体" w:eastAsia="黑体" w:hAnsi="黑体" w:hint="eastAsia"/>
                <w:szCs w:val="21"/>
                <w:lang w:val="zh-CN"/>
              </w:rPr>
              <w:t>18-1）</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投标文件份数：</w:t>
            </w:r>
            <w:r>
              <w:rPr>
                <w:rFonts w:ascii="黑体" w:eastAsia="黑体" w:hAnsi="黑体"/>
                <w:szCs w:val="21"/>
                <w:lang w:val="zh-CN"/>
              </w:rPr>
              <w:t>正本一份</w:t>
            </w:r>
            <w:r>
              <w:rPr>
                <w:rFonts w:ascii="黑体" w:eastAsia="黑体" w:hAnsi="黑体" w:hint="eastAsia"/>
                <w:szCs w:val="21"/>
                <w:lang w:val="zh-CN"/>
              </w:rPr>
              <w:t>（含商务技术文件、价格文件，价格文件必须独立装订）</w:t>
            </w:r>
            <w:r>
              <w:rPr>
                <w:rFonts w:ascii="黑体" w:eastAsia="黑体" w:hAnsi="黑体"/>
                <w:szCs w:val="21"/>
                <w:lang w:val="zh-CN"/>
              </w:rPr>
              <w:t>，副本</w:t>
            </w:r>
            <w:r>
              <w:rPr>
                <w:rFonts w:ascii="黑体" w:eastAsia="黑体" w:hAnsi="黑体" w:hint="eastAsia"/>
                <w:szCs w:val="21"/>
                <w:lang w:val="zh-CN"/>
              </w:rPr>
              <w:t>五</w:t>
            </w:r>
            <w:r>
              <w:rPr>
                <w:rFonts w:ascii="黑体" w:eastAsia="黑体" w:hAnsi="黑体"/>
                <w:szCs w:val="21"/>
                <w:lang w:val="zh-CN"/>
              </w:rPr>
              <w:t>份</w:t>
            </w:r>
            <w:r>
              <w:rPr>
                <w:rFonts w:ascii="黑体" w:eastAsia="黑体" w:hAnsi="黑体" w:hint="eastAsia"/>
                <w:szCs w:val="21"/>
                <w:lang w:val="zh-CN"/>
              </w:rPr>
              <w:t>（含商务技术文件、价格文件，价格文件必须独立装订）</w:t>
            </w:r>
            <w:r>
              <w:rPr>
                <w:rFonts w:ascii="黑体" w:eastAsia="黑体" w:hAnsi="黑体"/>
                <w:szCs w:val="21"/>
                <w:lang w:val="zh-CN"/>
              </w:rPr>
              <w:t>，电子文件</w:t>
            </w:r>
            <w:r>
              <w:rPr>
                <w:rFonts w:ascii="黑体" w:eastAsia="黑体" w:hAnsi="黑体" w:hint="eastAsia"/>
                <w:szCs w:val="21"/>
                <w:lang w:val="zh-CN"/>
              </w:rPr>
              <w:t>一</w:t>
            </w:r>
            <w:r>
              <w:rPr>
                <w:rFonts w:ascii="黑体" w:eastAsia="黑体" w:hAnsi="黑体"/>
                <w:szCs w:val="21"/>
                <w:lang w:val="zh-CN"/>
              </w:rPr>
              <w:t>份</w:t>
            </w:r>
            <w:r>
              <w:rPr>
                <w:rFonts w:ascii="黑体" w:eastAsia="黑体" w:hAnsi="黑体" w:hint="eastAsia"/>
                <w:szCs w:val="21"/>
                <w:lang w:val="zh-CN"/>
              </w:rPr>
              <w:t>，唱标信封一个。</w:t>
            </w:r>
          </w:p>
        </w:tc>
      </w:tr>
      <w:tr w:rsidR="00D734B6">
        <w:trPr>
          <w:trHeight w:val="510"/>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五 开标与评标准则</w:t>
            </w:r>
          </w:p>
        </w:tc>
      </w:tr>
      <w:tr w:rsidR="00D734B6">
        <w:trPr>
          <w:trHeight w:val="510"/>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jc w:val="left"/>
              <w:rPr>
                <w:rFonts w:ascii="黑体" w:eastAsia="黑体" w:hAnsi="黑体"/>
                <w:szCs w:val="21"/>
                <w:lang w:val="zh-CN"/>
              </w:rPr>
            </w:pPr>
            <w:r>
              <w:rPr>
                <w:rFonts w:ascii="黑体" w:eastAsia="黑体" w:hAnsi="黑体" w:hint="eastAsia"/>
                <w:szCs w:val="21"/>
                <w:lang w:val="zh-CN"/>
              </w:rPr>
              <w:t>24-3)</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评标方法：采用综合评分法，详见第五部分。</w:t>
            </w:r>
          </w:p>
        </w:tc>
      </w:tr>
      <w:tr w:rsidR="00D734B6">
        <w:trPr>
          <w:trHeight w:val="510"/>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jc w:val="left"/>
              <w:rPr>
                <w:rFonts w:ascii="黑体" w:eastAsia="黑体" w:hAnsi="黑体"/>
                <w:szCs w:val="21"/>
                <w:lang w:val="zh-CN"/>
              </w:rPr>
            </w:pPr>
            <w:r>
              <w:rPr>
                <w:rFonts w:ascii="黑体" w:eastAsia="黑体" w:hAnsi="黑体" w:hint="eastAsia"/>
                <w:szCs w:val="21"/>
                <w:lang w:val="zh-CN"/>
              </w:rPr>
              <w:t>六 授予合同</w:t>
            </w:r>
          </w:p>
        </w:tc>
      </w:tr>
      <w:tr w:rsidR="00D734B6">
        <w:trPr>
          <w:trHeight w:val="563"/>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jc w:val="left"/>
              <w:rPr>
                <w:rFonts w:ascii="黑体" w:eastAsia="黑体" w:hAnsi="黑体"/>
                <w:szCs w:val="21"/>
                <w:lang w:val="zh-CN"/>
              </w:rPr>
            </w:pPr>
            <w:r>
              <w:rPr>
                <w:rFonts w:ascii="黑体" w:eastAsia="黑体" w:hAnsi="黑体" w:hint="eastAsia"/>
                <w:szCs w:val="21"/>
                <w:lang w:val="zh-CN"/>
              </w:rPr>
              <w:t>31-1)</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合同签订时间：自《中标通知书》发出之日起三十日内</w:t>
            </w:r>
          </w:p>
        </w:tc>
      </w:tr>
      <w:tr w:rsidR="00D734B6">
        <w:trPr>
          <w:trHeight w:val="553"/>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jc w:val="left"/>
              <w:rPr>
                <w:rFonts w:ascii="黑体" w:eastAsia="黑体" w:hAnsi="黑体"/>
                <w:szCs w:val="21"/>
                <w:lang w:val="zh-CN"/>
              </w:rPr>
            </w:pPr>
            <w:r>
              <w:rPr>
                <w:rFonts w:ascii="黑体" w:eastAsia="黑体" w:hAnsi="黑体" w:hint="eastAsia"/>
                <w:szCs w:val="21"/>
                <w:lang w:val="zh-CN"/>
              </w:rPr>
              <w:t>34-1)</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履约保证金：合同金额的</w:t>
            </w:r>
            <w:r>
              <w:rPr>
                <w:rFonts w:ascii="黑体" w:eastAsia="黑体" w:hAnsi="黑体" w:hint="eastAsia"/>
                <w:szCs w:val="21"/>
                <w:u w:val="single"/>
                <w:lang w:val="zh-CN"/>
              </w:rPr>
              <w:t xml:space="preserve"> 5 </w:t>
            </w:r>
            <w:r>
              <w:rPr>
                <w:rFonts w:ascii="黑体" w:eastAsia="黑体" w:hAnsi="黑体" w:hint="eastAsia"/>
                <w:szCs w:val="21"/>
                <w:lang w:val="zh-CN"/>
              </w:rPr>
              <w:t>％。</w:t>
            </w:r>
          </w:p>
        </w:tc>
      </w:tr>
      <w:tr w:rsidR="00D734B6">
        <w:trPr>
          <w:trHeight w:val="553"/>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jc w:val="left"/>
              <w:rPr>
                <w:rFonts w:ascii="黑体" w:eastAsia="黑体" w:hAnsi="黑体"/>
                <w:szCs w:val="21"/>
                <w:lang w:val="zh-CN"/>
              </w:rPr>
            </w:pPr>
            <w:r>
              <w:rPr>
                <w:rFonts w:ascii="黑体" w:eastAsia="黑体" w:hAnsi="黑体" w:hint="eastAsia"/>
                <w:szCs w:val="21"/>
                <w:lang w:val="zh-CN"/>
              </w:rPr>
              <w:t>34-①</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履约保证金：本项目只接收以转账方式提交履约保证金；</w:t>
            </w:r>
          </w:p>
        </w:tc>
      </w:tr>
      <w:tr w:rsidR="00D734B6">
        <w:trPr>
          <w:trHeight w:val="3232"/>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jc w:val="left"/>
              <w:rPr>
                <w:rFonts w:ascii="黑体" w:eastAsia="黑体" w:hAnsi="黑体"/>
                <w:szCs w:val="21"/>
                <w:lang w:val="zh-CN"/>
              </w:rPr>
            </w:pPr>
            <w:r>
              <w:rPr>
                <w:rFonts w:ascii="黑体" w:eastAsia="黑体" w:hAnsi="黑体" w:hint="eastAsia"/>
                <w:szCs w:val="21"/>
                <w:lang w:val="zh-CN"/>
              </w:rPr>
              <w:t>34-②</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履约保证金：中标人领取中标通知书后十日内须递交履约保证金，履约保证金担保金额为中标价的5﹪,否则采购人可拒签采购合同，并没收其投标保证金。给采购人造成的损失超过投标担保数额的，还应当由其对超过部分予以赔偿，并依法追究其责任。中标人应在汇入履约保证金时在汇款单备注中注明：中标通知书编号。中标人如在汇</w:t>
            </w:r>
            <w:proofErr w:type="gramStart"/>
            <w:r>
              <w:rPr>
                <w:rFonts w:ascii="黑体" w:eastAsia="黑体" w:hAnsi="黑体" w:hint="eastAsia"/>
                <w:szCs w:val="21"/>
                <w:lang w:val="zh-CN"/>
              </w:rPr>
              <w:t>履约证保金时汇错</w:t>
            </w:r>
            <w:proofErr w:type="gramEnd"/>
            <w:r>
              <w:rPr>
                <w:rFonts w:ascii="黑体" w:eastAsia="黑体" w:hAnsi="黑体" w:hint="eastAsia"/>
                <w:szCs w:val="21"/>
                <w:lang w:val="zh-CN"/>
              </w:rPr>
              <w:t>账号或未按要求办理的作废标处理。</w:t>
            </w:r>
          </w:p>
          <w:p w:rsidR="00D734B6" w:rsidRDefault="00112CB2">
            <w:pPr>
              <w:spacing w:line="380" w:lineRule="exact"/>
              <w:ind w:right="-4"/>
              <w:rPr>
                <w:rFonts w:ascii="黑体" w:eastAsia="黑体" w:hAnsi="黑体"/>
                <w:bCs/>
                <w:szCs w:val="21"/>
              </w:rPr>
            </w:pPr>
            <w:r>
              <w:rPr>
                <w:rFonts w:ascii="黑体" w:eastAsia="黑体" w:hAnsi="黑体" w:hint="eastAsia"/>
                <w:bCs/>
                <w:szCs w:val="21"/>
              </w:rPr>
              <w:t>收款单位名称：东莞理工学院</w:t>
            </w:r>
          </w:p>
          <w:p w:rsidR="00D734B6" w:rsidRDefault="00112CB2">
            <w:pPr>
              <w:spacing w:line="380" w:lineRule="exact"/>
              <w:ind w:right="-4"/>
              <w:rPr>
                <w:rFonts w:ascii="黑体" w:eastAsia="黑体" w:hAnsi="黑体"/>
                <w:bCs/>
                <w:szCs w:val="21"/>
              </w:rPr>
            </w:pPr>
            <w:r>
              <w:rPr>
                <w:rFonts w:ascii="黑体" w:eastAsia="黑体" w:hAnsi="黑体" w:hint="eastAsia"/>
                <w:bCs/>
                <w:szCs w:val="21"/>
              </w:rPr>
              <w:t>收款单位开户银行：工行大岭山支行</w:t>
            </w:r>
          </w:p>
          <w:p w:rsidR="00D734B6" w:rsidRDefault="00112CB2">
            <w:pPr>
              <w:spacing w:line="380" w:lineRule="exact"/>
              <w:ind w:right="-4"/>
              <w:rPr>
                <w:rFonts w:ascii="黑体" w:eastAsia="黑体" w:hAnsi="黑体"/>
                <w:bCs/>
                <w:spacing w:val="-4"/>
                <w:szCs w:val="21"/>
              </w:rPr>
            </w:pPr>
            <w:r>
              <w:rPr>
                <w:rFonts w:ascii="黑体" w:eastAsia="黑体" w:hAnsi="黑体" w:hint="eastAsia"/>
                <w:bCs/>
                <w:spacing w:val="-4"/>
                <w:szCs w:val="21"/>
              </w:rPr>
              <w:t>收款单位账户：2010 0273 2920 0305 274</w:t>
            </w:r>
          </w:p>
          <w:p w:rsidR="00D734B6" w:rsidRDefault="00112CB2">
            <w:pPr>
              <w:spacing w:line="380" w:lineRule="exact"/>
              <w:ind w:right="-4"/>
              <w:rPr>
                <w:rFonts w:ascii="黑体" w:eastAsia="黑体" w:hAnsi="黑体"/>
                <w:b/>
                <w:szCs w:val="21"/>
                <w:lang w:val="zh-CN"/>
              </w:rPr>
            </w:pPr>
            <w:r>
              <w:rPr>
                <w:rFonts w:ascii="黑体" w:eastAsia="黑体" w:hAnsi="黑体" w:hint="eastAsia"/>
                <w:b/>
                <w:szCs w:val="21"/>
              </w:rPr>
              <w:t>[</w:t>
            </w:r>
            <w:r>
              <w:rPr>
                <w:rFonts w:ascii="黑体" w:eastAsia="黑体" w:hAnsi="黑体" w:hint="eastAsia"/>
                <w:b/>
                <w:bCs/>
                <w:szCs w:val="21"/>
              </w:rPr>
              <w:t>中标人在</w:t>
            </w:r>
            <w:proofErr w:type="gramStart"/>
            <w:r>
              <w:rPr>
                <w:rFonts w:ascii="黑体" w:eastAsia="黑体" w:hAnsi="黑体" w:hint="eastAsia"/>
                <w:b/>
                <w:bCs/>
                <w:szCs w:val="21"/>
              </w:rPr>
              <w:t>转帐</w:t>
            </w:r>
            <w:proofErr w:type="gramEnd"/>
            <w:r>
              <w:rPr>
                <w:rFonts w:ascii="黑体" w:eastAsia="黑体" w:hAnsi="黑体" w:hint="eastAsia"/>
                <w:b/>
                <w:bCs/>
                <w:szCs w:val="21"/>
              </w:rPr>
              <w:t>或电汇时须在用途栏上写明</w:t>
            </w:r>
            <w:r>
              <w:rPr>
                <w:rFonts w:ascii="黑体" w:eastAsia="黑体" w:hAnsi="黑体" w:hint="eastAsia"/>
                <w:b/>
                <w:szCs w:val="21"/>
                <w:lang w:val="zh-CN"/>
              </w:rPr>
              <w:t>中标通知书编号</w:t>
            </w:r>
            <w:proofErr w:type="gramStart"/>
            <w:r>
              <w:rPr>
                <w:rFonts w:ascii="黑体" w:eastAsia="黑体" w:hAnsi="黑体" w:hint="eastAsia"/>
                <w:b/>
                <w:szCs w:val="21"/>
                <w:lang w:val="zh-CN"/>
              </w:rPr>
              <w:t>及包号</w:t>
            </w:r>
            <w:proofErr w:type="gramEnd"/>
            <w:r>
              <w:rPr>
                <w:rFonts w:ascii="黑体" w:eastAsia="黑体" w:hAnsi="黑体" w:hint="eastAsia"/>
                <w:b/>
                <w:szCs w:val="21"/>
                <w:lang w:val="zh-CN"/>
              </w:rPr>
              <w:t>(如有)]</w:t>
            </w:r>
          </w:p>
        </w:tc>
      </w:tr>
      <w:tr w:rsidR="00D734B6">
        <w:trPr>
          <w:trHeight w:val="578"/>
          <w:jc w:val="center"/>
        </w:trPr>
        <w:tc>
          <w:tcPr>
            <w:tcW w:w="109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jc w:val="left"/>
              <w:rPr>
                <w:rFonts w:ascii="黑体" w:eastAsia="黑体" w:hAnsi="黑体"/>
                <w:szCs w:val="21"/>
                <w:lang w:val="zh-CN"/>
              </w:rPr>
            </w:pPr>
            <w:r>
              <w:rPr>
                <w:rFonts w:ascii="黑体" w:eastAsia="黑体" w:hAnsi="黑体" w:hint="eastAsia"/>
                <w:szCs w:val="21"/>
                <w:lang w:val="zh-CN"/>
              </w:rPr>
              <w:t>36-2)</w:t>
            </w:r>
          </w:p>
        </w:tc>
        <w:tc>
          <w:tcPr>
            <w:tcW w:w="7386" w:type="dxa"/>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bCs/>
                <w:szCs w:val="21"/>
              </w:rPr>
            </w:pPr>
            <w:r>
              <w:rPr>
                <w:rFonts w:ascii="黑体" w:eastAsia="黑体" w:hAnsi="黑体" w:hint="eastAsia"/>
                <w:bCs/>
                <w:szCs w:val="21"/>
              </w:rPr>
              <w:t>本项目类型为：</w:t>
            </w:r>
            <w:r>
              <w:rPr>
                <w:rFonts w:ascii="黑体" w:eastAsia="黑体" w:hAnsi="黑体" w:hint="eastAsia"/>
                <w:bCs/>
                <w:szCs w:val="21"/>
                <w:u w:val="single"/>
              </w:rPr>
              <w:t xml:space="preserve">  货物类  </w:t>
            </w:r>
            <w:r>
              <w:rPr>
                <w:rFonts w:ascii="黑体" w:eastAsia="黑体" w:hAnsi="黑体" w:hint="eastAsia"/>
                <w:bCs/>
                <w:szCs w:val="21"/>
              </w:rPr>
              <w:t>。</w:t>
            </w:r>
          </w:p>
        </w:tc>
      </w:tr>
      <w:tr w:rsidR="00D734B6">
        <w:trPr>
          <w:trHeight w:val="588"/>
          <w:jc w:val="center"/>
        </w:trPr>
        <w:tc>
          <w:tcPr>
            <w:tcW w:w="8482"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spacing w:line="380" w:lineRule="exact"/>
              <w:ind w:right="-4"/>
              <w:rPr>
                <w:rFonts w:ascii="黑体" w:eastAsia="黑体" w:hAnsi="黑体"/>
                <w:szCs w:val="21"/>
                <w:lang w:val="zh-CN"/>
              </w:rPr>
            </w:pPr>
            <w:r>
              <w:rPr>
                <w:rFonts w:ascii="黑体" w:eastAsia="黑体" w:hAnsi="黑体" w:hint="eastAsia"/>
                <w:szCs w:val="21"/>
                <w:lang w:val="zh-CN"/>
              </w:rPr>
              <w:t>第六部分《合同书格式》仅供参考，合同具体细则以采购人及中标人双方协定为准。</w:t>
            </w:r>
          </w:p>
        </w:tc>
      </w:tr>
    </w:tbl>
    <w:p w:rsidR="00D734B6" w:rsidRDefault="00112CB2">
      <w:pPr>
        <w:pStyle w:val="1"/>
        <w:keepNext w:val="0"/>
        <w:keepLines w:val="0"/>
        <w:pageBreakBefore/>
        <w:spacing w:line="360" w:lineRule="auto"/>
        <w:jc w:val="center"/>
        <w:rPr>
          <w:rFonts w:ascii="黑体" w:eastAsia="黑体" w:hAnsi="黑体"/>
          <w:spacing w:val="20"/>
          <w:sz w:val="32"/>
          <w:szCs w:val="32"/>
        </w:rPr>
      </w:pPr>
      <w:bookmarkStart w:id="10" w:name="_Toc458446547"/>
      <w:bookmarkStart w:id="11" w:name="_Toc405313954"/>
      <w:bookmarkStart w:id="12" w:name="_Toc391627750"/>
      <w:r>
        <w:rPr>
          <w:rFonts w:ascii="黑体" w:eastAsia="黑体" w:hAnsi="黑体" w:hint="eastAsia"/>
          <w:spacing w:val="20"/>
          <w:sz w:val="32"/>
          <w:szCs w:val="32"/>
        </w:rPr>
        <w:lastRenderedPageBreak/>
        <w:t>第四部分 投标须知</w:t>
      </w:r>
      <w:bookmarkEnd w:id="10"/>
      <w:bookmarkEnd w:id="11"/>
      <w:bookmarkEnd w:id="12"/>
    </w:p>
    <w:p w:rsidR="00D734B6" w:rsidRDefault="00112CB2" w:rsidP="00124419">
      <w:pPr>
        <w:pStyle w:val="11"/>
        <w:numPr>
          <w:ilvl w:val="0"/>
          <w:numId w:val="9"/>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总则说明</w:t>
      </w:r>
    </w:p>
    <w:p w:rsidR="00D734B6" w:rsidRDefault="00112CB2">
      <w:pPr>
        <w:pStyle w:val="11"/>
        <w:numPr>
          <w:ilvl w:val="0"/>
          <w:numId w:val="10"/>
        </w:numPr>
        <w:spacing w:line="360" w:lineRule="auto"/>
        <w:ind w:firstLineChars="0"/>
        <w:rPr>
          <w:rFonts w:ascii="黑体" w:eastAsia="黑体" w:hAnsi="黑体"/>
          <w:b/>
        </w:rPr>
      </w:pPr>
      <w:r>
        <w:rPr>
          <w:rFonts w:ascii="黑体" w:eastAsia="黑体" w:hAnsi="黑体" w:hint="eastAsia"/>
          <w:b/>
        </w:rPr>
        <w:t>适用范围</w:t>
      </w:r>
    </w:p>
    <w:p w:rsidR="00D734B6" w:rsidRDefault="00112CB2">
      <w:pPr>
        <w:pStyle w:val="11"/>
        <w:numPr>
          <w:ilvl w:val="0"/>
          <w:numId w:val="11"/>
        </w:numPr>
        <w:spacing w:line="360" w:lineRule="auto"/>
        <w:ind w:firstLineChars="0"/>
        <w:rPr>
          <w:rFonts w:ascii="黑体" w:eastAsia="黑体" w:hAnsi="黑体"/>
        </w:rPr>
      </w:pPr>
      <w:r>
        <w:rPr>
          <w:rFonts w:ascii="黑体" w:eastAsia="黑体" w:hAnsi="黑体" w:hint="eastAsia"/>
        </w:rPr>
        <w:t>本招标文件适用于本投标邀请中所述项目的采购。</w:t>
      </w:r>
    </w:p>
    <w:p w:rsidR="00D734B6" w:rsidRDefault="00112CB2" w:rsidP="00124419">
      <w:pPr>
        <w:pStyle w:val="11"/>
        <w:numPr>
          <w:ilvl w:val="0"/>
          <w:numId w:val="10"/>
        </w:numPr>
        <w:spacing w:beforeLines="100" w:line="360" w:lineRule="auto"/>
        <w:ind w:firstLineChars="0"/>
        <w:rPr>
          <w:rFonts w:ascii="黑体" w:eastAsia="黑体" w:hAnsi="黑体"/>
          <w:b/>
        </w:rPr>
      </w:pPr>
      <w:r>
        <w:rPr>
          <w:rFonts w:ascii="黑体" w:eastAsia="黑体" w:hAnsi="黑体" w:hint="eastAsia"/>
          <w:b/>
        </w:rPr>
        <w:t>定义</w:t>
      </w:r>
    </w:p>
    <w:p w:rsidR="00D734B6" w:rsidRDefault="00112CB2">
      <w:pPr>
        <w:pStyle w:val="11"/>
        <w:numPr>
          <w:ilvl w:val="0"/>
          <w:numId w:val="12"/>
        </w:numPr>
        <w:spacing w:line="360" w:lineRule="auto"/>
        <w:ind w:firstLineChars="0"/>
        <w:rPr>
          <w:rFonts w:ascii="黑体" w:eastAsia="黑体" w:hAnsi="黑体"/>
        </w:rPr>
      </w:pPr>
      <w:r>
        <w:rPr>
          <w:rFonts w:ascii="黑体" w:eastAsia="黑体" w:hAnsi="黑体"/>
        </w:rPr>
        <w:t>“采购人”是指：</w:t>
      </w:r>
      <w:r>
        <w:rPr>
          <w:rFonts w:ascii="黑体" w:eastAsia="黑体" w:hAnsi="黑体" w:hint="eastAsia"/>
          <w:u w:val="single"/>
        </w:rPr>
        <w:t xml:space="preserve"> （</w:t>
      </w:r>
      <w:r>
        <w:rPr>
          <w:rFonts w:ascii="黑体" w:eastAsia="黑体" w:hAnsi="黑体" w:hint="eastAsia"/>
          <w:b/>
          <w:u w:val="single"/>
        </w:rPr>
        <w:t>详见投标须知前附表</w:t>
      </w:r>
      <w:r>
        <w:rPr>
          <w:rFonts w:ascii="黑体" w:eastAsia="黑体" w:hAnsi="黑体" w:hint="eastAsia"/>
          <w:u w:val="single"/>
        </w:rPr>
        <w:t xml:space="preserve">） </w:t>
      </w:r>
      <w:r>
        <w:rPr>
          <w:rFonts w:ascii="黑体" w:eastAsia="黑体" w:hAnsi="黑体" w:hint="eastAsia"/>
        </w:rPr>
        <w:t>；</w:t>
      </w:r>
    </w:p>
    <w:p w:rsidR="00D734B6" w:rsidRDefault="00112CB2">
      <w:pPr>
        <w:pStyle w:val="11"/>
        <w:numPr>
          <w:ilvl w:val="0"/>
          <w:numId w:val="12"/>
        </w:numPr>
        <w:spacing w:line="360" w:lineRule="auto"/>
        <w:ind w:firstLineChars="0"/>
        <w:rPr>
          <w:rFonts w:ascii="黑体" w:eastAsia="黑体" w:hAnsi="黑体"/>
        </w:rPr>
      </w:pPr>
      <w:r>
        <w:rPr>
          <w:rFonts w:ascii="黑体" w:eastAsia="黑体" w:hAnsi="黑体"/>
        </w:rPr>
        <w:t xml:space="preserve"> “</w:t>
      </w:r>
      <w:r>
        <w:rPr>
          <w:rFonts w:ascii="黑体" w:eastAsia="黑体" w:hAnsi="黑体" w:hint="eastAsia"/>
        </w:rPr>
        <w:t>采购代理机构</w:t>
      </w:r>
      <w:r>
        <w:rPr>
          <w:rFonts w:ascii="黑体" w:eastAsia="黑体" w:hAnsi="黑体"/>
        </w:rPr>
        <w:t>”</w:t>
      </w:r>
      <w:r>
        <w:rPr>
          <w:rFonts w:ascii="黑体" w:eastAsia="黑体" w:hAnsi="黑体" w:hint="eastAsia"/>
        </w:rPr>
        <w:t>是指：</w:t>
      </w:r>
      <w:r>
        <w:rPr>
          <w:rFonts w:ascii="黑体" w:eastAsia="黑体" w:hAnsi="黑体" w:hint="eastAsia"/>
          <w:u w:val="single"/>
        </w:rPr>
        <w:t>（</w:t>
      </w:r>
      <w:r>
        <w:rPr>
          <w:rFonts w:ascii="黑体" w:eastAsia="黑体" w:hAnsi="黑体" w:hint="eastAsia"/>
          <w:b/>
          <w:u w:val="single"/>
        </w:rPr>
        <w:t>详见投标须知前附表</w:t>
      </w:r>
      <w:r>
        <w:rPr>
          <w:rFonts w:ascii="黑体" w:eastAsia="黑体" w:hAnsi="黑体" w:hint="eastAsia"/>
          <w:u w:val="single"/>
        </w:rPr>
        <w:t xml:space="preserve">） </w:t>
      </w:r>
      <w:r>
        <w:rPr>
          <w:rFonts w:ascii="黑体" w:eastAsia="黑体" w:hAnsi="黑体" w:hint="eastAsia"/>
        </w:rPr>
        <w:t>；</w:t>
      </w:r>
    </w:p>
    <w:p w:rsidR="00D734B6" w:rsidRDefault="00112CB2">
      <w:pPr>
        <w:pStyle w:val="11"/>
        <w:numPr>
          <w:ilvl w:val="0"/>
          <w:numId w:val="12"/>
        </w:numPr>
        <w:spacing w:line="360" w:lineRule="auto"/>
        <w:ind w:firstLineChars="0"/>
        <w:rPr>
          <w:rFonts w:ascii="黑体" w:eastAsia="黑体" w:hAnsi="黑体"/>
        </w:rPr>
      </w:pPr>
      <w:r>
        <w:rPr>
          <w:rFonts w:ascii="黑体" w:eastAsia="黑体" w:hAnsi="黑体"/>
        </w:rPr>
        <w:t>“</w:t>
      </w:r>
      <w:r>
        <w:rPr>
          <w:rFonts w:ascii="黑体" w:eastAsia="黑体" w:hAnsi="黑体" w:hint="eastAsia"/>
        </w:rPr>
        <w:t>招标采购单位</w:t>
      </w:r>
      <w:r>
        <w:rPr>
          <w:rFonts w:ascii="黑体" w:eastAsia="黑体" w:hAnsi="黑体"/>
        </w:rPr>
        <w:t>”</w:t>
      </w:r>
      <w:r>
        <w:rPr>
          <w:rFonts w:ascii="黑体" w:eastAsia="黑体" w:hAnsi="黑体" w:hint="eastAsia"/>
        </w:rPr>
        <w:t>是指：采购代理机构，采购人。</w:t>
      </w:r>
    </w:p>
    <w:p w:rsidR="00D734B6" w:rsidRDefault="00112CB2">
      <w:pPr>
        <w:pStyle w:val="11"/>
        <w:numPr>
          <w:ilvl w:val="0"/>
          <w:numId w:val="12"/>
        </w:numPr>
        <w:spacing w:line="360" w:lineRule="auto"/>
        <w:ind w:firstLineChars="0"/>
        <w:rPr>
          <w:rFonts w:ascii="黑体" w:eastAsia="黑体" w:hAnsi="黑体"/>
        </w:rPr>
      </w:pPr>
      <w:r>
        <w:rPr>
          <w:rFonts w:ascii="黑体" w:eastAsia="黑体" w:hAnsi="黑体"/>
        </w:rPr>
        <w:t>“合格的投标人”</w:t>
      </w:r>
      <w:r>
        <w:rPr>
          <w:rFonts w:ascii="黑体" w:eastAsia="黑体" w:hAnsi="黑体" w:hint="eastAsia"/>
        </w:rPr>
        <w:t>是指：</w:t>
      </w:r>
    </w:p>
    <w:p w:rsidR="00D734B6" w:rsidRDefault="00112CB2">
      <w:pPr>
        <w:pStyle w:val="11"/>
        <w:numPr>
          <w:ilvl w:val="0"/>
          <w:numId w:val="13"/>
        </w:numPr>
        <w:spacing w:line="360" w:lineRule="auto"/>
        <w:ind w:firstLineChars="0"/>
        <w:rPr>
          <w:rFonts w:ascii="黑体" w:eastAsia="黑体" w:hAnsi="黑体"/>
        </w:rPr>
      </w:pPr>
      <w:r>
        <w:rPr>
          <w:rFonts w:ascii="黑体" w:eastAsia="黑体" w:hAnsi="黑体" w:hint="eastAsia"/>
        </w:rPr>
        <w:t>在中华人民共和国境内注册、具有独立法人资格、有能力提供招标货物、相应的技术及服务，且具有良好的财务状况和商业信誉；</w:t>
      </w:r>
    </w:p>
    <w:p w:rsidR="00D734B6" w:rsidRDefault="00112CB2">
      <w:pPr>
        <w:pStyle w:val="11"/>
        <w:numPr>
          <w:ilvl w:val="0"/>
          <w:numId w:val="13"/>
        </w:numPr>
        <w:spacing w:line="360" w:lineRule="auto"/>
        <w:ind w:firstLineChars="0"/>
        <w:rPr>
          <w:rFonts w:ascii="黑体" w:eastAsia="黑体" w:hAnsi="黑体"/>
        </w:rPr>
      </w:pPr>
      <w:r>
        <w:rPr>
          <w:rFonts w:ascii="黑体" w:eastAsia="黑体" w:hAnsi="黑体"/>
        </w:rPr>
        <w:t>符合招标文件规定的资格要求</w:t>
      </w:r>
      <w:r>
        <w:rPr>
          <w:rFonts w:ascii="黑体" w:eastAsia="黑体" w:hAnsi="黑体" w:hint="eastAsia"/>
        </w:rPr>
        <w:t>及特殊条件要求。</w:t>
      </w:r>
    </w:p>
    <w:p w:rsidR="00D734B6" w:rsidRDefault="00112CB2">
      <w:pPr>
        <w:pStyle w:val="11"/>
        <w:numPr>
          <w:ilvl w:val="0"/>
          <w:numId w:val="12"/>
        </w:numPr>
        <w:spacing w:line="360" w:lineRule="auto"/>
        <w:ind w:firstLineChars="0"/>
        <w:rPr>
          <w:rFonts w:ascii="黑体" w:eastAsia="黑体" w:hAnsi="黑体"/>
        </w:rPr>
      </w:pPr>
      <w:r>
        <w:rPr>
          <w:rFonts w:ascii="黑体" w:eastAsia="黑体" w:hAnsi="黑体"/>
        </w:rPr>
        <w:t>“</w:t>
      </w:r>
      <w:r>
        <w:rPr>
          <w:rFonts w:ascii="黑体" w:eastAsia="黑体" w:hAnsi="黑体" w:hint="eastAsia"/>
        </w:rPr>
        <w:t>中标人</w:t>
      </w:r>
      <w:r>
        <w:rPr>
          <w:rFonts w:ascii="黑体" w:eastAsia="黑体" w:hAnsi="黑体"/>
        </w:rPr>
        <w:t>”是指经</w:t>
      </w:r>
      <w:r>
        <w:rPr>
          <w:rFonts w:ascii="黑体" w:eastAsia="黑体" w:hAnsi="黑体" w:hint="eastAsia"/>
        </w:rPr>
        <w:t>法定程序确定</w:t>
      </w:r>
      <w:r>
        <w:rPr>
          <w:rFonts w:ascii="黑体" w:eastAsia="黑体" w:hAnsi="黑体"/>
        </w:rPr>
        <w:t>并</w:t>
      </w:r>
      <w:r>
        <w:rPr>
          <w:rFonts w:ascii="黑体" w:eastAsia="黑体" w:hAnsi="黑体" w:hint="eastAsia"/>
        </w:rPr>
        <w:t>授予</w:t>
      </w:r>
      <w:r>
        <w:rPr>
          <w:rFonts w:ascii="黑体" w:eastAsia="黑体" w:hAnsi="黑体"/>
        </w:rPr>
        <w:t>合同的投标人</w:t>
      </w:r>
      <w:r>
        <w:rPr>
          <w:rFonts w:ascii="黑体" w:eastAsia="黑体" w:hAnsi="黑体" w:hint="eastAsia"/>
        </w:rPr>
        <w:t>。</w:t>
      </w:r>
    </w:p>
    <w:p w:rsidR="00D734B6" w:rsidRDefault="00112CB2" w:rsidP="00124419">
      <w:pPr>
        <w:pStyle w:val="11"/>
        <w:numPr>
          <w:ilvl w:val="0"/>
          <w:numId w:val="10"/>
        </w:numPr>
        <w:spacing w:beforeLines="100" w:line="360" w:lineRule="auto"/>
        <w:ind w:firstLineChars="0"/>
        <w:rPr>
          <w:rFonts w:ascii="黑体" w:eastAsia="黑体" w:hAnsi="黑体"/>
          <w:b/>
        </w:rPr>
      </w:pPr>
      <w:r>
        <w:rPr>
          <w:rFonts w:ascii="黑体" w:eastAsia="黑体" w:hAnsi="黑体" w:hint="eastAsia"/>
          <w:b/>
        </w:rPr>
        <w:t>合格的货物和服务</w:t>
      </w:r>
    </w:p>
    <w:p w:rsidR="00D734B6" w:rsidRDefault="00112CB2">
      <w:pPr>
        <w:pStyle w:val="11"/>
        <w:numPr>
          <w:ilvl w:val="0"/>
          <w:numId w:val="14"/>
        </w:numPr>
        <w:spacing w:line="360" w:lineRule="auto"/>
        <w:ind w:firstLineChars="0"/>
        <w:rPr>
          <w:rFonts w:ascii="黑体" w:eastAsia="黑体" w:hAnsi="黑体"/>
          <w:bCs/>
          <w:szCs w:val="21"/>
        </w:rPr>
      </w:pPr>
      <w:r>
        <w:rPr>
          <w:rFonts w:ascii="黑体" w:eastAsia="黑体" w:hAnsi="黑体"/>
          <w:bCs/>
          <w:szCs w:val="21"/>
        </w:rPr>
        <w:t>“</w:t>
      </w:r>
      <w:r>
        <w:rPr>
          <w:rFonts w:ascii="黑体" w:eastAsia="黑体" w:hAnsi="黑体" w:hint="eastAsia"/>
          <w:bCs/>
          <w:szCs w:val="21"/>
        </w:rPr>
        <w:t>货物</w:t>
      </w:r>
      <w:r>
        <w:rPr>
          <w:rFonts w:ascii="黑体" w:eastAsia="黑体" w:hAnsi="黑体"/>
          <w:bCs/>
          <w:szCs w:val="21"/>
        </w:rPr>
        <w:t>”</w:t>
      </w:r>
      <w:r>
        <w:rPr>
          <w:rFonts w:ascii="黑体" w:eastAsia="黑体" w:hAnsi="黑体" w:hint="eastAsia"/>
          <w:bCs/>
          <w:szCs w:val="21"/>
        </w:rPr>
        <w:t>是指投标人制造或组织符合招标文件要求的货物等。投标的货物必须是其合法生产、合法来源的符合国家有关标准要求的货物，并满足招标文件规定的规格、参数、质量、价格、有效期、售后服务等要求；</w:t>
      </w:r>
    </w:p>
    <w:p w:rsidR="00D734B6" w:rsidRDefault="00112CB2">
      <w:pPr>
        <w:pStyle w:val="11"/>
        <w:numPr>
          <w:ilvl w:val="0"/>
          <w:numId w:val="14"/>
        </w:numPr>
        <w:spacing w:line="360" w:lineRule="auto"/>
        <w:ind w:firstLineChars="0"/>
        <w:rPr>
          <w:rFonts w:ascii="黑体" w:eastAsia="黑体" w:hAnsi="黑体"/>
          <w:bCs/>
          <w:szCs w:val="21"/>
        </w:rPr>
      </w:pPr>
      <w:r>
        <w:rPr>
          <w:rFonts w:ascii="黑体" w:eastAsia="黑体" w:hAnsi="黑体" w:hint="eastAsia"/>
          <w:bCs/>
          <w:szCs w:val="21"/>
        </w:rPr>
        <w:t>根据《财政部办公厅关于多家代理商代理一家制造商的产品参加投标如何计算供应商家数的复函》相关规定，同一品牌同一型号产品只能由一家供应商参加。如果有多家代理商参加同一品牌同一型号产品投标的，应当作为一个供应商计算。公开招标以外采购方式以及政府采购服务和工程，也按此方法计算供应商家数。</w:t>
      </w:r>
    </w:p>
    <w:p w:rsidR="00D734B6" w:rsidRDefault="00112CB2">
      <w:pPr>
        <w:pStyle w:val="11"/>
        <w:numPr>
          <w:ilvl w:val="0"/>
          <w:numId w:val="14"/>
        </w:numPr>
        <w:spacing w:line="360" w:lineRule="auto"/>
        <w:ind w:firstLineChars="0"/>
        <w:rPr>
          <w:rFonts w:ascii="黑体" w:eastAsia="黑体" w:hAnsi="黑体"/>
          <w:bCs/>
          <w:szCs w:val="21"/>
        </w:rPr>
      </w:pPr>
      <w:r>
        <w:rPr>
          <w:rFonts w:ascii="黑体" w:eastAsia="黑体" w:hAnsi="黑体"/>
          <w:bCs/>
          <w:szCs w:val="21"/>
        </w:rPr>
        <w:t>“</w:t>
      </w:r>
      <w:r>
        <w:rPr>
          <w:rFonts w:ascii="黑体" w:eastAsia="黑体" w:hAnsi="黑体" w:hint="eastAsia"/>
          <w:bCs/>
          <w:szCs w:val="21"/>
        </w:rPr>
        <w:t>服务</w:t>
      </w:r>
      <w:r>
        <w:rPr>
          <w:rFonts w:ascii="黑体" w:eastAsia="黑体" w:hAnsi="黑体"/>
          <w:bCs/>
          <w:szCs w:val="21"/>
        </w:rPr>
        <w:t>”</w:t>
      </w:r>
      <w:r>
        <w:rPr>
          <w:rFonts w:ascii="黑体" w:eastAsia="黑体" w:hAnsi="黑体" w:hint="eastAsia"/>
          <w:bCs/>
          <w:szCs w:val="21"/>
        </w:rPr>
        <w:t>是指投标人按招标文件规定完成的全部服务内容，其中包括完成服务所需的货物，及须承担的技术支持、培训和其它伴随服务；</w:t>
      </w:r>
    </w:p>
    <w:p w:rsidR="00D734B6" w:rsidRDefault="00112CB2">
      <w:pPr>
        <w:pStyle w:val="11"/>
        <w:numPr>
          <w:ilvl w:val="0"/>
          <w:numId w:val="14"/>
        </w:numPr>
        <w:spacing w:line="360" w:lineRule="auto"/>
        <w:ind w:firstLineChars="0"/>
        <w:rPr>
          <w:rFonts w:ascii="黑体" w:eastAsia="黑体" w:hAnsi="黑体"/>
          <w:bCs/>
          <w:szCs w:val="21"/>
        </w:rPr>
      </w:pPr>
      <w:r>
        <w:rPr>
          <w:rFonts w:ascii="黑体" w:eastAsia="黑体" w:hAnsi="黑体" w:hint="eastAsia"/>
          <w:bCs/>
          <w:szCs w:val="21"/>
        </w:rPr>
        <w:t>属于政府采购强制采购节能产品，投标人提供所投产品应已列入最新一期《节能产品政府采购清单》（注：该清单可查询中国政府采购网，请投标人打印产品所在清单页，并对相关内容作圈记）；</w:t>
      </w:r>
    </w:p>
    <w:p w:rsidR="00D734B6" w:rsidRDefault="00112CB2">
      <w:pPr>
        <w:pStyle w:val="11"/>
        <w:numPr>
          <w:ilvl w:val="0"/>
          <w:numId w:val="14"/>
        </w:numPr>
        <w:spacing w:line="360" w:lineRule="auto"/>
        <w:ind w:firstLineChars="0"/>
        <w:rPr>
          <w:rFonts w:ascii="黑体" w:eastAsia="黑体" w:hAnsi="黑体"/>
          <w:bCs/>
          <w:szCs w:val="21"/>
        </w:rPr>
      </w:pPr>
      <w:r>
        <w:rPr>
          <w:rFonts w:ascii="黑体" w:eastAsia="黑体" w:hAnsi="黑体" w:hint="eastAsia"/>
          <w:bCs/>
          <w:szCs w:val="21"/>
        </w:rPr>
        <w:lastRenderedPageBreak/>
        <w:t>投标人提供的所有服务，其质量、技术等特征必须符合国家、行业现行法律、法规的相关标准和《中华人民共和国招标投标法》的有关规定及用户需求；</w:t>
      </w:r>
    </w:p>
    <w:p w:rsidR="00D734B6" w:rsidRDefault="00112CB2">
      <w:pPr>
        <w:pStyle w:val="11"/>
        <w:numPr>
          <w:ilvl w:val="0"/>
          <w:numId w:val="14"/>
        </w:numPr>
        <w:spacing w:line="360" w:lineRule="auto"/>
        <w:ind w:firstLineChars="0"/>
        <w:rPr>
          <w:rFonts w:ascii="黑体" w:eastAsia="黑体" w:hAnsi="黑体"/>
          <w:bCs/>
          <w:spacing w:val="-10"/>
          <w:szCs w:val="21"/>
        </w:rPr>
      </w:pPr>
      <w:r>
        <w:rPr>
          <w:rFonts w:ascii="黑体" w:eastAsia="黑体" w:hAnsi="黑体" w:hint="eastAsia"/>
          <w:bCs/>
          <w:spacing w:val="-10"/>
          <w:szCs w:val="21"/>
        </w:rPr>
        <w:t>采购人有权拒绝接受任何不合格的服务，由此产生的费用及相关后果均由供应商自行承担；</w:t>
      </w:r>
    </w:p>
    <w:p w:rsidR="00D734B6" w:rsidRDefault="00112CB2">
      <w:pPr>
        <w:pStyle w:val="11"/>
        <w:numPr>
          <w:ilvl w:val="0"/>
          <w:numId w:val="14"/>
        </w:numPr>
        <w:spacing w:line="360" w:lineRule="auto"/>
        <w:ind w:firstLineChars="0"/>
        <w:rPr>
          <w:rFonts w:ascii="黑体" w:eastAsia="黑体" w:hAnsi="黑体"/>
          <w:bCs/>
          <w:szCs w:val="21"/>
        </w:rPr>
      </w:pPr>
      <w:r>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D734B6" w:rsidRDefault="00112CB2" w:rsidP="00124419">
      <w:pPr>
        <w:pStyle w:val="11"/>
        <w:numPr>
          <w:ilvl w:val="0"/>
          <w:numId w:val="10"/>
        </w:numPr>
        <w:spacing w:beforeLines="100" w:line="360" w:lineRule="auto"/>
        <w:ind w:firstLineChars="0"/>
        <w:rPr>
          <w:rFonts w:ascii="黑体" w:eastAsia="黑体" w:hAnsi="黑体"/>
          <w:b/>
        </w:rPr>
      </w:pPr>
      <w:r>
        <w:rPr>
          <w:rFonts w:ascii="黑体" w:eastAsia="黑体" w:hAnsi="黑体" w:hint="eastAsia"/>
          <w:b/>
        </w:rPr>
        <w:t>投标费用</w:t>
      </w:r>
    </w:p>
    <w:p w:rsidR="00D734B6" w:rsidRDefault="00112CB2">
      <w:pPr>
        <w:pStyle w:val="11"/>
        <w:numPr>
          <w:ilvl w:val="0"/>
          <w:numId w:val="15"/>
        </w:numPr>
        <w:spacing w:line="360" w:lineRule="auto"/>
        <w:ind w:firstLineChars="0"/>
        <w:rPr>
          <w:rFonts w:ascii="黑体" w:eastAsia="黑体" w:hAnsi="黑体"/>
          <w:bCs/>
          <w:szCs w:val="21"/>
        </w:rPr>
      </w:pPr>
      <w:r>
        <w:rPr>
          <w:rFonts w:ascii="黑体" w:eastAsia="黑体" w:hAnsi="黑体"/>
          <w:bCs/>
          <w:szCs w:val="21"/>
        </w:rPr>
        <w:t>投标人应承担所有与准备和参加投标有关的费用。不论投标的结果如何，采购代理机构和采购人均无义务和责任承担这些费用</w:t>
      </w:r>
      <w:r>
        <w:rPr>
          <w:rFonts w:ascii="黑体" w:eastAsia="黑体" w:hAnsi="黑体" w:hint="eastAsia"/>
          <w:bCs/>
          <w:szCs w:val="21"/>
        </w:rPr>
        <w:t>。</w:t>
      </w:r>
    </w:p>
    <w:p w:rsidR="00D734B6" w:rsidRDefault="00112CB2">
      <w:pPr>
        <w:pStyle w:val="11"/>
        <w:numPr>
          <w:ilvl w:val="0"/>
          <w:numId w:val="15"/>
        </w:numPr>
        <w:spacing w:line="360" w:lineRule="auto"/>
        <w:ind w:firstLineChars="0"/>
        <w:rPr>
          <w:rFonts w:ascii="黑体" w:eastAsia="黑体" w:hAnsi="黑体"/>
          <w:bCs/>
          <w:szCs w:val="21"/>
        </w:rPr>
      </w:pPr>
      <w:r>
        <w:rPr>
          <w:rFonts w:ascii="黑体" w:eastAsia="黑体" w:hAnsi="黑体"/>
          <w:bCs/>
          <w:szCs w:val="21"/>
        </w:rPr>
        <w:t>本次招标向中标人收取的中标服务费，按国家有关规定执行</w:t>
      </w:r>
      <w:r>
        <w:rPr>
          <w:rFonts w:ascii="黑体" w:eastAsia="黑体" w:hAnsi="黑体" w:hint="eastAsia"/>
          <w:bCs/>
          <w:szCs w:val="21"/>
        </w:rPr>
        <w:t>。</w:t>
      </w:r>
    </w:p>
    <w:p w:rsidR="00D734B6" w:rsidRDefault="00112CB2" w:rsidP="00124419">
      <w:pPr>
        <w:pStyle w:val="12"/>
        <w:numPr>
          <w:ilvl w:val="0"/>
          <w:numId w:val="10"/>
        </w:numPr>
        <w:spacing w:beforeLines="100" w:line="360" w:lineRule="auto"/>
        <w:ind w:firstLineChars="0"/>
        <w:rPr>
          <w:rFonts w:ascii="黑体" w:eastAsia="黑体" w:hAnsi="黑体"/>
          <w:b/>
        </w:rPr>
      </w:pPr>
      <w:r>
        <w:rPr>
          <w:rFonts w:ascii="黑体" w:eastAsia="黑体" w:hAnsi="黑体" w:hint="eastAsia"/>
          <w:b/>
        </w:rPr>
        <w:t>现场勘查</w:t>
      </w:r>
    </w:p>
    <w:p w:rsidR="00D734B6" w:rsidRDefault="00112CB2">
      <w:pPr>
        <w:pStyle w:val="11"/>
        <w:numPr>
          <w:ilvl w:val="0"/>
          <w:numId w:val="16"/>
        </w:numPr>
        <w:spacing w:line="360" w:lineRule="auto"/>
        <w:ind w:firstLineChars="0"/>
        <w:rPr>
          <w:rFonts w:ascii="黑体" w:eastAsia="黑体" w:hAnsi="黑体"/>
          <w:bCs/>
          <w:szCs w:val="21"/>
        </w:rPr>
      </w:pPr>
      <w:r>
        <w:rPr>
          <w:rFonts w:ascii="黑体" w:eastAsia="黑体" w:hAnsi="黑体" w:hint="eastAsia"/>
          <w:bCs/>
          <w:szCs w:val="21"/>
        </w:rPr>
        <w:t>投标人可以对项目现场和周围环境进行踏勘，并自行承担一切踏勘费用，对其所派踏勘人员的行为（无论过失与否）所造成的人身伤害、财产损失或损坏，以及其他任何原因造成的损失、损坏或费用自行负责，概不得以任何理由要求采购人及采购代理机构承担责任。</w:t>
      </w:r>
    </w:p>
    <w:p w:rsidR="00D734B6" w:rsidRDefault="00112CB2" w:rsidP="00124419">
      <w:pPr>
        <w:pStyle w:val="11"/>
        <w:numPr>
          <w:ilvl w:val="0"/>
          <w:numId w:val="9"/>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招标文件</w:t>
      </w:r>
      <w:bookmarkStart w:id="13" w:name="_Toc357676115"/>
    </w:p>
    <w:p w:rsidR="00D734B6" w:rsidRDefault="00112CB2">
      <w:pPr>
        <w:pStyle w:val="11"/>
        <w:numPr>
          <w:ilvl w:val="0"/>
          <w:numId w:val="10"/>
        </w:numPr>
        <w:spacing w:line="360" w:lineRule="auto"/>
        <w:ind w:firstLineChars="0"/>
        <w:rPr>
          <w:rFonts w:ascii="黑体" w:eastAsia="黑体" w:hAnsi="黑体"/>
          <w:b/>
        </w:rPr>
      </w:pPr>
      <w:r>
        <w:rPr>
          <w:rFonts w:ascii="黑体" w:eastAsia="黑体" w:hAnsi="黑体" w:hint="eastAsia"/>
          <w:b/>
        </w:rPr>
        <w:t>招标文件的编制依据与构成</w:t>
      </w:r>
      <w:bookmarkEnd w:id="13"/>
    </w:p>
    <w:p w:rsidR="00D734B6" w:rsidRDefault="00112CB2">
      <w:pPr>
        <w:pStyle w:val="11"/>
        <w:numPr>
          <w:ilvl w:val="0"/>
          <w:numId w:val="17"/>
        </w:numPr>
        <w:spacing w:line="360" w:lineRule="auto"/>
        <w:ind w:firstLineChars="0"/>
        <w:rPr>
          <w:rFonts w:ascii="黑体" w:eastAsia="黑体" w:hAnsi="黑体"/>
          <w:bCs/>
          <w:szCs w:val="21"/>
        </w:rPr>
      </w:pPr>
      <w:r>
        <w:rPr>
          <w:rFonts w:ascii="黑体" w:eastAsia="黑体" w:hAnsi="黑体" w:hint="eastAsia"/>
          <w:bCs/>
          <w:szCs w:val="21"/>
        </w:rPr>
        <w:t>本招标文件的编制依据是《中华人民共和国招标投标法》等相关法规规定。</w:t>
      </w:r>
    </w:p>
    <w:p w:rsidR="00D734B6" w:rsidRDefault="00112CB2">
      <w:pPr>
        <w:pStyle w:val="11"/>
        <w:numPr>
          <w:ilvl w:val="0"/>
          <w:numId w:val="17"/>
        </w:numPr>
        <w:spacing w:line="360" w:lineRule="auto"/>
        <w:ind w:firstLineChars="0"/>
        <w:rPr>
          <w:rFonts w:ascii="黑体" w:eastAsia="黑体" w:hAnsi="黑体"/>
          <w:bCs/>
          <w:szCs w:val="21"/>
        </w:rPr>
      </w:pPr>
      <w:r>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第一部分 投标邀请函</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第二部分 用户需求书</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第三部分 投标须知前附表</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第四部分 投标须知</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lastRenderedPageBreak/>
        <w:t>第五部分 评标方法、步骤、标准</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第六部分 合同书格式</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第七部分 投标文件格式</w:t>
      </w:r>
    </w:p>
    <w:p w:rsidR="00D734B6" w:rsidRDefault="00112CB2">
      <w:pPr>
        <w:pStyle w:val="11"/>
        <w:numPr>
          <w:ilvl w:val="0"/>
          <w:numId w:val="18"/>
        </w:numPr>
        <w:spacing w:line="360" w:lineRule="auto"/>
        <w:ind w:firstLineChars="0"/>
        <w:rPr>
          <w:rFonts w:ascii="黑体" w:eastAsia="黑体" w:hAnsi="黑体"/>
          <w:bCs/>
          <w:szCs w:val="21"/>
        </w:rPr>
      </w:pPr>
      <w:r>
        <w:rPr>
          <w:rFonts w:ascii="黑体" w:eastAsia="黑体" w:hAnsi="黑体" w:hint="eastAsia"/>
          <w:bCs/>
          <w:szCs w:val="21"/>
        </w:rPr>
        <w:t>第八部分 在招标过程中由采购代理机构发出的修正和补充文件等</w:t>
      </w:r>
    </w:p>
    <w:p w:rsidR="00D734B6" w:rsidRDefault="00112CB2">
      <w:pPr>
        <w:pStyle w:val="11"/>
        <w:numPr>
          <w:ilvl w:val="0"/>
          <w:numId w:val="17"/>
        </w:numPr>
        <w:spacing w:line="360" w:lineRule="auto"/>
        <w:ind w:firstLineChars="0"/>
        <w:rPr>
          <w:rFonts w:ascii="黑体" w:eastAsia="黑体" w:hAnsi="黑体"/>
          <w:bCs/>
          <w:szCs w:val="21"/>
        </w:rPr>
      </w:pPr>
      <w:r>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投标人应认真阅读、并充分理解招标文件的全部内容（包括所有的补充、修改内容重要事项、格式、条款和服务要求等）。投标人没有按照招标文件要求提交全部资料，或者投标文件没有对招标文件在各方面都</w:t>
      </w:r>
      <w:proofErr w:type="gramStart"/>
      <w:r>
        <w:rPr>
          <w:rFonts w:ascii="黑体" w:eastAsia="黑体" w:hAnsi="黑体" w:hint="eastAsia"/>
          <w:bCs/>
          <w:szCs w:val="21"/>
        </w:rPr>
        <w:t>作出</w:t>
      </w:r>
      <w:proofErr w:type="gramEnd"/>
      <w:r>
        <w:rPr>
          <w:rFonts w:ascii="黑体" w:eastAsia="黑体" w:hAnsi="黑体" w:hint="eastAsia"/>
          <w:bCs/>
          <w:szCs w:val="21"/>
        </w:rPr>
        <w:t>实质性响应是投标人的风险，有可能导致其投标被拒绝，或被认定为无效投标或被确定为投标无效。</w:t>
      </w:r>
    </w:p>
    <w:p w:rsidR="00D734B6" w:rsidRDefault="00112CB2">
      <w:pPr>
        <w:pStyle w:val="11"/>
        <w:numPr>
          <w:ilvl w:val="0"/>
          <w:numId w:val="17"/>
        </w:numPr>
        <w:spacing w:line="360" w:lineRule="auto"/>
        <w:ind w:firstLineChars="0"/>
        <w:rPr>
          <w:rFonts w:ascii="黑体" w:eastAsia="黑体" w:hAnsi="黑体"/>
          <w:bCs/>
          <w:szCs w:val="21"/>
        </w:rPr>
      </w:pPr>
      <w:r>
        <w:rPr>
          <w:rFonts w:ascii="黑体" w:eastAsia="黑体" w:hAnsi="黑体" w:hint="eastAsia"/>
          <w:bCs/>
          <w:szCs w:val="21"/>
        </w:rPr>
        <w:t>本招标文件的解释权归“广州有德招标代理有限公司”所有。</w:t>
      </w:r>
    </w:p>
    <w:p w:rsidR="00D734B6" w:rsidRDefault="00112CB2" w:rsidP="00124419">
      <w:pPr>
        <w:pStyle w:val="11"/>
        <w:numPr>
          <w:ilvl w:val="0"/>
          <w:numId w:val="10"/>
        </w:numPr>
        <w:spacing w:beforeLines="100" w:line="360" w:lineRule="auto"/>
        <w:ind w:firstLineChars="0"/>
        <w:rPr>
          <w:rFonts w:ascii="黑体" w:eastAsia="黑体" w:hAnsi="黑体"/>
          <w:b/>
        </w:rPr>
      </w:pPr>
      <w:r>
        <w:rPr>
          <w:rFonts w:ascii="黑体" w:eastAsia="黑体" w:hAnsi="黑体" w:hint="eastAsia"/>
          <w:b/>
          <w:bCs/>
          <w:szCs w:val="21"/>
        </w:rPr>
        <w:t>招标文件的答疑、澄清或修改</w:t>
      </w:r>
    </w:p>
    <w:p w:rsidR="00D734B6" w:rsidRDefault="00112CB2">
      <w:pPr>
        <w:pStyle w:val="11"/>
        <w:numPr>
          <w:ilvl w:val="0"/>
          <w:numId w:val="19"/>
        </w:numPr>
        <w:spacing w:line="360" w:lineRule="auto"/>
        <w:ind w:firstLineChars="0"/>
        <w:rPr>
          <w:rFonts w:ascii="黑体" w:eastAsia="黑体" w:hAnsi="黑体"/>
          <w:bCs/>
          <w:szCs w:val="21"/>
        </w:rPr>
      </w:pPr>
      <w:r>
        <w:rPr>
          <w:rFonts w:ascii="黑体" w:eastAsia="黑体" w:hAnsi="黑体" w:hint="eastAsia"/>
          <w:bCs/>
          <w:szCs w:val="21"/>
        </w:rPr>
        <w:t>除非依本须知第7-1)规定的有必要时或</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中另有规定，不举行项目集中答疑会或现场考察，如举行集中答疑会或现场考察的，则按以下规定：</w:t>
      </w:r>
    </w:p>
    <w:p w:rsidR="00D734B6" w:rsidRDefault="00112CB2">
      <w:pPr>
        <w:pStyle w:val="11"/>
        <w:numPr>
          <w:ilvl w:val="0"/>
          <w:numId w:val="20"/>
        </w:numPr>
        <w:spacing w:line="360" w:lineRule="auto"/>
        <w:ind w:firstLineChars="0"/>
        <w:rPr>
          <w:rFonts w:ascii="黑体" w:eastAsia="黑体" w:hAnsi="黑体"/>
          <w:bCs/>
          <w:szCs w:val="21"/>
        </w:rPr>
      </w:pPr>
      <w:r>
        <w:rPr>
          <w:rFonts w:ascii="黑体" w:eastAsia="黑体" w:hAnsi="黑体" w:hint="eastAsia"/>
          <w:bCs/>
          <w:szCs w:val="21"/>
        </w:rPr>
        <w:t>在</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中规定的日期、时间和地点组织公开答疑会或现场考察；</w:t>
      </w:r>
    </w:p>
    <w:p w:rsidR="00D734B6" w:rsidRDefault="00112CB2">
      <w:pPr>
        <w:pStyle w:val="11"/>
        <w:numPr>
          <w:ilvl w:val="0"/>
          <w:numId w:val="20"/>
        </w:numPr>
        <w:spacing w:line="360" w:lineRule="auto"/>
        <w:ind w:firstLineChars="0"/>
        <w:rPr>
          <w:rFonts w:ascii="黑体" w:eastAsia="黑体" w:hAnsi="黑体"/>
          <w:bCs/>
          <w:szCs w:val="21"/>
        </w:rPr>
      </w:pPr>
      <w:r>
        <w:rPr>
          <w:rFonts w:ascii="黑体" w:eastAsia="黑体" w:hAnsi="黑体" w:hint="eastAsia"/>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p>
    <w:p w:rsidR="00D734B6" w:rsidRDefault="00112CB2">
      <w:pPr>
        <w:pStyle w:val="11"/>
        <w:numPr>
          <w:ilvl w:val="0"/>
          <w:numId w:val="20"/>
        </w:numPr>
        <w:spacing w:line="360" w:lineRule="auto"/>
        <w:ind w:firstLineChars="0"/>
        <w:rPr>
          <w:rFonts w:ascii="黑体" w:eastAsia="黑体" w:hAnsi="黑体"/>
          <w:bCs/>
          <w:szCs w:val="21"/>
        </w:rPr>
      </w:pPr>
      <w:r>
        <w:rPr>
          <w:rFonts w:ascii="黑体" w:eastAsia="黑体" w:hAnsi="黑体" w:hint="eastAsia"/>
          <w:bCs/>
          <w:szCs w:val="21"/>
        </w:rPr>
        <w:t>已购买招标文件的投标人如不出席答疑会或现场考察视为对招标文件所有内容无任何异议。</w:t>
      </w:r>
    </w:p>
    <w:p w:rsidR="00D734B6" w:rsidRDefault="00112CB2">
      <w:pPr>
        <w:pStyle w:val="11"/>
        <w:numPr>
          <w:ilvl w:val="0"/>
          <w:numId w:val="20"/>
        </w:numPr>
        <w:spacing w:line="360" w:lineRule="auto"/>
        <w:ind w:firstLineChars="0"/>
        <w:rPr>
          <w:rFonts w:ascii="黑体" w:eastAsia="黑体" w:hAnsi="黑体"/>
          <w:bCs/>
          <w:szCs w:val="21"/>
        </w:rPr>
      </w:pPr>
      <w:r>
        <w:rPr>
          <w:rFonts w:ascii="黑体" w:eastAsia="黑体" w:hAnsi="黑体" w:hint="eastAsia"/>
          <w:bCs/>
          <w:szCs w:val="21"/>
        </w:rPr>
        <w:t>投标人在规定的时间内未对招标文件提出澄清或疑问的，招标采购单位将视其为无异议。对招标文件中描述有</w:t>
      </w:r>
      <w:proofErr w:type="gramStart"/>
      <w:r>
        <w:rPr>
          <w:rFonts w:ascii="黑体" w:eastAsia="黑体" w:hAnsi="黑体" w:hint="eastAsia"/>
          <w:bCs/>
          <w:szCs w:val="21"/>
        </w:rPr>
        <w:t>歧</w:t>
      </w:r>
      <w:proofErr w:type="gramEnd"/>
      <w:r>
        <w:rPr>
          <w:rFonts w:ascii="黑体" w:eastAsia="黑体" w:hAnsi="黑体" w:hint="eastAsia"/>
          <w:bCs/>
          <w:szCs w:val="21"/>
        </w:rPr>
        <w:t>意或前后不一致的地方，评标委员会有权进行评判，但对同一条款的评判应适用于每个投标人。</w:t>
      </w:r>
    </w:p>
    <w:p w:rsidR="00D734B6" w:rsidRDefault="00112CB2">
      <w:pPr>
        <w:pStyle w:val="11"/>
        <w:numPr>
          <w:ilvl w:val="0"/>
          <w:numId w:val="19"/>
        </w:numPr>
        <w:spacing w:line="360" w:lineRule="auto"/>
        <w:ind w:firstLineChars="0"/>
        <w:rPr>
          <w:rFonts w:ascii="黑体" w:eastAsia="黑体" w:hAnsi="黑体"/>
          <w:bCs/>
          <w:szCs w:val="21"/>
        </w:rPr>
      </w:pPr>
      <w:r>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ascii="黑体" w:eastAsia="黑体" w:hAnsi="黑体" w:hint="eastAsia"/>
          <w:bCs/>
          <w:szCs w:val="21"/>
        </w:rPr>
        <w:t>。</w:t>
      </w:r>
    </w:p>
    <w:p w:rsidR="00D734B6" w:rsidRDefault="00112CB2">
      <w:pPr>
        <w:pStyle w:val="11"/>
        <w:numPr>
          <w:ilvl w:val="0"/>
          <w:numId w:val="19"/>
        </w:numPr>
        <w:spacing w:line="360" w:lineRule="auto"/>
        <w:ind w:firstLineChars="0"/>
        <w:rPr>
          <w:rFonts w:ascii="黑体" w:eastAsia="黑体" w:hAnsi="黑体"/>
          <w:bCs/>
          <w:szCs w:val="21"/>
        </w:rPr>
      </w:pPr>
      <w:r>
        <w:rPr>
          <w:rFonts w:ascii="黑体" w:eastAsia="黑体" w:hAnsi="黑体" w:hint="eastAsia"/>
          <w:bCs/>
          <w:szCs w:val="21"/>
        </w:rPr>
        <w:t>采购人或</w:t>
      </w:r>
      <w:r>
        <w:rPr>
          <w:rFonts w:ascii="黑体" w:eastAsia="黑体" w:hAnsi="黑体"/>
          <w:bCs/>
          <w:szCs w:val="21"/>
        </w:rPr>
        <w:t>采购代理机构</w:t>
      </w:r>
      <w:r>
        <w:rPr>
          <w:rFonts w:ascii="黑体" w:eastAsia="黑体" w:hAnsi="黑体" w:hint="eastAsia"/>
          <w:bCs/>
          <w:szCs w:val="21"/>
        </w:rPr>
        <w:t>可以视采购具体情况，延长投标截止时间和开标时间，但至少应当在招标文件要求提交投标文件的截止时间3日前，将更变时间书面通知所有招标文件收受人，并在财政部门指定的政府采购信息发布媒体上发布变更公告。</w:t>
      </w:r>
    </w:p>
    <w:p w:rsidR="00D734B6" w:rsidRDefault="00112CB2">
      <w:pPr>
        <w:pStyle w:val="11"/>
        <w:numPr>
          <w:ilvl w:val="0"/>
          <w:numId w:val="19"/>
        </w:numPr>
        <w:spacing w:line="360" w:lineRule="auto"/>
        <w:ind w:firstLineChars="0"/>
        <w:rPr>
          <w:rFonts w:ascii="黑体" w:eastAsia="黑体" w:hAnsi="黑体"/>
          <w:bCs/>
          <w:szCs w:val="21"/>
        </w:rPr>
      </w:pPr>
      <w:r>
        <w:rPr>
          <w:rFonts w:ascii="黑体" w:eastAsia="黑体" w:hAnsi="黑体"/>
          <w:bCs/>
          <w:szCs w:val="21"/>
        </w:rPr>
        <w:t>招标文件的</w:t>
      </w:r>
      <w:r>
        <w:rPr>
          <w:rFonts w:ascii="黑体" w:eastAsia="黑体" w:hAnsi="黑体" w:hint="eastAsia"/>
          <w:bCs/>
          <w:szCs w:val="21"/>
        </w:rPr>
        <w:t>澄清或</w:t>
      </w:r>
      <w:r>
        <w:rPr>
          <w:rFonts w:ascii="黑体" w:eastAsia="黑体" w:hAnsi="黑体"/>
          <w:bCs/>
          <w:szCs w:val="21"/>
        </w:rPr>
        <w:t>修改内容作为招标文件的组成部分，具有约束作用</w:t>
      </w:r>
      <w:r>
        <w:rPr>
          <w:rFonts w:ascii="黑体" w:eastAsia="黑体" w:hAnsi="黑体" w:hint="eastAsia"/>
          <w:bCs/>
          <w:szCs w:val="21"/>
        </w:rPr>
        <w:t>。</w:t>
      </w:r>
      <w:r>
        <w:rPr>
          <w:rFonts w:ascii="黑体" w:eastAsia="黑体" w:hAnsi="黑体"/>
          <w:bCs/>
          <w:szCs w:val="21"/>
        </w:rPr>
        <w:t>当招标文件、</w:t>
      </w:r>
      <w:r>
        <w:rPr>
          <w:rFonts w:ascii="黑体" w:eastAsia="黑体" w:hAnsi="黑体"/>
          <w:bCs/>
          <w:szCs w:val="21"/>
        </w:rPr>
        <w:lastRenderedPageBreak/>
        <w:t>招标文件的澄清</w:t>
      </w:r>
      <w:r>
        <w:rPr>
          <w:rFonts w:ascii="黑体" w:eastAsia="黑体" w:hAnsi="黑体" w:hint="eastAsia"/>
          <w:bCs/>
          <w:szCs w:val="21"/>
        </w:rPr>
        <w:t>或</w:t>
      </w:r>
      <w:r>
        <w:rPr>
          <w:rFonts w:ascii="黑体" w:eastAsia="黑体" w:hAnsi="黑体"/>
          <w:bCs/>
          <w:szCs w:val="21"/>
        </w:rPr>
        <w:t>修改等在同一内容的表述上不一致时，以最后发出的书面文件为准。</w:t>
      </w:r>
    </w:p>
    <w:p w:rsidR="00D734B6" w:rsidRDefault="00112CB2">
      <w:pPr>
        <w:pStyle w:val="11"/>
        <w:numPr>
          <w:ilvl w:val="0"/>
          <w:numId w:val="19"/>
        </w:numPr>
        <w:spacing w:line="360" w:lineRule="auto"/>
        <w:ind w:firstLineChars="0"/>
        <w:rPr>
          <w:rFonts w:ascii="黑体" w:eastAsia="黑体" w:hAnsi="黑体"/>
          <w:bCs/>
          <w:szCs w:val="21"/>
        </w:rPr>
      </w:pPr>
      <w:r>
        <w:rPr>
          <w:rFonts w:ascii="黑体" w:eastAsia="黑体" w:hAnsi="黑体" w:hint="eastAsia"/>
          <w:bCs/>
          <w:szCs w:val="21"/>
        </w:rPr>
        <w:t>招标期间，投标人有义务上网查看，公告一经上网发布，即视为送达。</w:t>
      </w:r>
      <w:r>
        <w:rPr>
          <w:rFonts w:ascii="黑体" w:eastAsia="黑体" w:hAnsi="黑体"/>
          <w:bCs/>
          <w:szCs w:val="21"/>
        </w:rPr>
        <w:t>投标人应于收到该</w:t>
      </w:r>
      <w:r>
        <w:rPr>
          <w:rFonts w:ascii="黑体" w:eastAsia="黑体" w:hAnsi="黑体" w:hint="eastAsia"/>
          <w:bCs/>
          <w:szCs w:val="21"/>
        </w:rPr>
        <w:t>澄清或</w:t>
      </w:r>
      <w:r>
        <w:rPr>
          <w:rFonts w:ascii="黑体" w:eastAsia="黑体" w:hAnsi="黑体"/>
          <w:bCs/>
          <w:szCs w:val="21"/>
        </w:rPr>
        <w:t>修改文件的</w:t>
      </w:r>
      <w:r>
        <w:rPr>
          <w:rFonts w:ascii="黑体" w:eastAsia="黑体" w:hAnsi="黑体" w:hint="eastAsia"/>
          <w:bCs/>
          <w:szCs w:val="21"/>
        </w:rPr>
        <w:t>二十四小时</w:t>
      </w:r>
      <w:r>
        <w:rPr>
          <w:rFonts w:ascii="黑体" w:eastAsia="黑体" w:hAnsi="黑体"/>
          <w:bCs/>
          <w:szCs w:val="21"/>
        </w:rPr>
        <w:t>内以书面形式给予确认</w:t>
      </w:r>
      <w:r>
        <w:rPr>
          <w:rFonts w:ascii="黑体" w:eastAsia="黑体" w:hAnsi="黑体" w:hint="eastAsia"/>
          <w:bCs/>
          <w:szCs w:val="21"/>
        </w:rPr>
        <w:t>。</w:t>
      </w:r>
    </w:p>
    <w:p w:rsidR="00D734B6" w:rsidRDefault="00112CB2" w:rsidP="00124419">
      <w:pPr>
        <w:pStyle w:val="11"/>
        <w:numPr>
          <w:ilvl w:val="0"/>
          <w:numId w:val="9"/>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投标文件的编制</w:t>
      </w:r>
    </w:p>
    <w:p w:rsidR="00D734B6" w:rsidRDefault="00112CB2">
      <w:pPr>
        <w:pStyle w:val="11"/>
        <w:numPr>
          <w:ilvl w:val="0"/>
          <w:numId w:val="10"/>
        </w:numPr>
        <w:spacing w:line="360" w:lineRule="auto"/>
        <w:ind w:firstLineChars="0"/>
        <w:rPr>
          <w:rFonts w:ascii="黑体" w:eastAsia="黑体" w:hAnsi="黑体"/>
          <w:b/>
        </w:rPr>
      </w:pPr>
      <w:r>
        <w:rPr>
          <w:rFonts w:ascii="黑体" w:eastAsia="黑体" w:hAnsi="黑体" w:hint="eastAsia"/>
          <w:b/>
        </w:rPr>
        <w:t>投标的语言</w:t>
      </w:r>
    </w:p>
    <w:p w:rsidR="00D734B6" w:rsidRDefault="00112CB2">
      <w:pPr>
        <w:pStyle w:val="11"/>
        <w:numPr>
          <w:ilvl w:val="0"/>
          <w:numId w:val="21"/>
        </w:numPr>
        <w:spacing w:line="360" w:lineRule="auto"/>
        <w:ind w:firstLineChars="0"/>
        <w:rPr>
          <w:rFonts w:ascii="黑体" w:eastAsia="黑体" w:hAnsi="黑体"/>
          <w:bCs/>
          <w:szCs w:val="21"/>
        </w:rPr>
      </w:pPr>
      <w:r>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14" w:name="_Toc357676120"/>
      <w:r>
        <w:rPr>
          <w:rFonts w:ascii="黑体" w:eastAsia="黑体" w:hAnsi="黑体" w:hint="eastAsia"/>
          <w:b/>
        </w:rPr>
        <w:t>投标文件的构成</w:t>
      </w:r>
      <w:bookmarkEnd w:id="14"/>
    </w:p>
    <w:p w:rsidR="00D734B6" w:rsidRDefault="00112CB2">
      <w:pPr>
        <w:pStyle w:val="11"/>
        <w:numPr>
          <w:ilvl w:val="0"/>
          <w:numId w:val="22"/>
        </w:numPr>
        <w:spacing w:line="360" w:lineRule="auto"/>
        <w:ind w:firstLineChars="0"/>
        <w:rPr>
          <w:rFonts w:ascii="黑体" w:eastAsia="黑体" w:hAnsi="黑体"/>
          <w:bCs/>
          <w:szCs w:val="21"/>
        </w:rPr>
      </w:pPr>
      <w:r>
        <w:rPr>
          <w:rFonts w:ascii="黑体" w:eastAsia="黑体" w:hAnsi="黑体" w:hint="eastAsia"/>
          <w:bCs/>
          <w:szCs w:val="21"/>
        </w:rPr>
        <w:t>投标人编写的投标文件应包括价格文件、技术文件、商务文件，价格部分必须独立装订，编排顺序参见投标文件格式。</w:t>
      </w:r>
    </w:p>
    <w:p w:rsidR="00D734B6" w:rsidRDefault="00112CB2">
      <w:pPr>
        <w:pStyle w:val="11"/>
        <w:numPr>
          <w:ilvl w:val="0"/>
          <w:numId w:val="22"/>
        </w:numPr>
        <w:spacing w:line="360" w:lineRule="auto"/>
        <w:ind w:firstLineChars="0"/>
        <w:rPr>
          <w:rFonts w:ascii="黑体" w:eastAsia="黑体" w:hAnsi="黑体"/>
          <w:bCs/>
          <w:szCs w:val="21"/>
        </w:rPr>
      </w:pPr>
      <w:r>
        <w:rPr>
          <w:rFonts w:ascii="黑体" w:eastAsia="黑体" w:hAnsi="黑体" w:hint="eastAsia"/>
          <w:bCs/>
          <w:szCs w:val="21"/>
        </w:rPr>
        <w:t>投标文件的构成应符合法律法规及招标文件的要求。</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投标文件的编写</w:t>
      </w:r>
    </w:p>
    <w:p w:rsidR="00D734B6" w:rsidRDefault="00112CB2">
      <w:pPr>
        <w:pStyle w:val="11"/>
        <w:numPr>
          <w:ilvl w:val="0"/>
          <w:numId w:val="23"/>
        </w:numPr>
        <w:spacing w:line="360" w:lineRule="auto"/>
        <w:ind w:firstLineChars="0"/>
        <w:rPr>
          <w:rFonts w:ascii="黑体" w:eastAsia="黑体" w:hAnsi="黑体"/>
          <w:bCs/>
          <w:szCs w:val="21"/>
        </w:rPr>
      </w:pPr>
      <w:r>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D734B6" w:rsidRDefault="00112CB2">
      <w:pPr>
        <w:pStyle w:val="11"/>
        <w:numPr>
          <w:ilvl w:val="0"/>
          <w:numId w:val="23"/>
        </w:numPr>
        <w:spacing w:line="360" w:lineRule="auto"/>
        <w:ind w:firstLineChars="0"/>
        <w:rPr>
          <w:rFonts w:ascii="黑体" w:eastAsia="黑体" w:hAnsi="黑体"/>
          <w:bCs/>
          <w:szCs w:val="21"/>
        </w:rPr>
      </w:pPr>
      <w:r>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D734B6" w:rsidRDefault="00112CB2">
      <w:pPr>
        <w:pStyle w:val="11"/>
        <w:numPr>
          <w:ilvl w:val="0"/>
          <w:numId w:val="23"/>
        </w:numPr>
        <w:spacing w:line="360" w:lineRule="auto"/>
        <w:ind w:firstLineChars="0"/>
        <w:rPr>
          <w:rFonts w:ascii="黑体" w:eastAsia="黑体" w:hAnsi="黑体"/>
          <w:bCs/>
          <w:szCs w:val="21"/>
        </w:rPr>
      </w:pPr>
      <w:r>
        <w:rPr>
          <w:rFonts w:ascii="黑体" w:eastAsia="黑体" w:hAnsi="黑体" w:hint="eastAsia"/>
          <w:bCs/>
          <w:szCs w:val="21"/>
        </w:rPr>
        <w:t>投标人必须对投标文件所提供的全部资料的真实性承担法律责任，并无条件接受招标采购单位等对其中任何资料进行核实的要求。</w:t>
      </w:r>
    </w:p>
    <w:p w:rsidR="00D734B6" w:rsidRDefault="00112CB2">
      <w:pPr>
        <w:pStyle w:val="11"/>
        <w:numPr>
          <w:ilvl w:val="0"/>
          <w:numId w:val="23"/>
        </w:numPr>
        <w:spacing w:line="360" w:lineRule="auto"/>
        <w:ind w:firstLineChars="0"/>
        <w:rPr>
          <w:rFonts w:ascii="黑体" w:eastAsia="黑体" w:hAnsi="黑体"/>
          <w:bCs/>
          <w:szCs w:val="21"/>
        </w:rPr>
      </w:pPr>
      <w:r>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投标报价</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投标人应按照“第二部分　用户需求书”中采购项目服务要求规定的内容、责任范围进行报价。并按《开标一览表》及《投标明细报价表》（如适用）的要求报出总价和分项价格。投标总价中不得包含招标文件要求以外的内容，否则，在评标时不予核减。</w:t>
      </w:r>
      <w:r>
        <w:rPr>
          <w:rFonts w:ascii="黑体" w:eastAsia="黑体" w:hAnsi="黑体" w:hint="eastAsia"/>
          <w:bCs/>
          <w:szCs w:val="21"/>
        </w:rPr>
        <w:lastRenderedPageBreak/>
        <w:t>投标总价中也不得缺漏招标文件所要求的内容，否则，被视为包含在投标报价中。</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投标分项报价表内容应包含：</w:t>
      </w:r>
    </w:p>
    <w:p w:rsidR="00D734B6" w:rsidRDefault="00112CB2">
      <w:pPr>
        <w:pStyle w:val="11"/>
        <w:numPr>
          <w:ilvl w:val="0"/>
          <w:numId w:val="25"/>
        </w:numPr>
        <w:spacing w:line="360" w:lineRule="auto"/>
        <w:ind w:firstLineChars="0"/>
        <w:rPr>
          <w:rFonts w:ascii="黑体" w:eastAsia="黑体" w:hAnsi="黑体"/>
          <w:bCs/>
          <w:szCs w:val="21"/>
        </w:rPr>
      </w:pPr>
      <w:r>
        <w:rPr>
          <w:rFonts w:ascii="黑体" w:eastAsia="黑体" w:hAnsi="黑体" w:hint="eastAsia"/>
          <w:bCs/>
          <w:szCs w:val="21"/>
        </w:rPr>
        <w:t>招标文件要求全部货物及服务所需的费用；</w:t>
      </w:r>
    </w:p>
    <w:p w:rsidR="00D734B6" w:rsidRDefault="00112CB2">
      <w:pPr>
        <w:pStyle w:val="11"/>
        <w:numPr>
          <w:ilvl w:val="0"/>
          <w:numId w:val="25"/>
        </w:numPr>
        <w:spacing w:line="360" w:lineRule="auto"/>
        <w:ind w:firstLineChars="0"/>
        <w:rPr>
          <w:rFonts w:ascii="黑体" w:eastAsia="黑体" w:hAnsi="黑体"/>
          <w:bCs/>
          <w:szCs w:val="21"/>
        </w:rPr>
      </w:pPr>
      <w:r>
        <w:rPr>
          <w:rFonts w:ascii="黑体" w:eastAsia="黑体" w:hAnsi="黑体" w:hint="eastAsia"/>
          <w:bCs/>
          <w:szCs w:val="21"/>
        </w:rPr>
        <w:t>投标报价包含履行合同所有相关内容所需的费用；</w:t>
      </w:r>
    </w:p>
    <w:p w:rsidR="00D734B6" w:rsidRDefault="00112CB2">
      <w:pPr>
        <w:pStyle w:val="11"/>
        <w:numPr>
          <w:ilvl w:val="0"/>
          <w:numId w:val="25"/>
        </w:numPr>
        <w:spacing w:line="360" w:lineRule="auto"/>
        <w:ind w:firstLineChars="0"/>
        <w:rPr>
          <w:rFonts w:ascii="黑体" w:eastAsia="黑体" w:hAnsi="黑体"/>
          <w:bCs/>
          <w:szCs w:val="21"/>
        </w:rPr>
      </w:pPr>
      <w:r>
        <w:rPr>
          <w:rFonts w:ascii="黑体" w:eastAsia="黑体" w:hAnsi="黑体" w:hint="eastAsia"/>
          <w:bCs/>
          <w:szCs w:val="21"/>
        </w:rPr>
        <w:t>投标报价均应包含所有的税费；</w:t>
      </w:r>
    </w:p>
    <w:p w:rsidR="00D734B6" w:rsidRDefault="00112CB2">
      <w:pPr>
        <w:pStyle w:val="11"/>
        <w:numPr>
          <w:ilvl w:val="0"/>
          <w:numId w:val="25"/>
        </w:numPr>
        <w:spacing w:line="360" w:lineRule="auto"/>
        <w:ind w:firstLineChars="0"/>
        <w:rPr>
          <w:rFonts w:ascii="黑体" w:eastAsia="黑体" w:hAnsi="黑体"/>
          <w:bCs/>
          <w:szCs w:val="21"/>
        </w:rPr>
      </w:pPr>
      <w:r>
        <w:rPr>
          <w:rFonts w:ascii="黑体" w:eastAsia="黑体" w:hAnsi="黑体" w:hint="eastAsia"/>
          <w:bCs/>
          <w:szCs w:val="21"/>
        </w:rPr>
        <w:t>其他一切隐含及不可预见的费用。</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投标人在中标并签署合同后，交货（完工）期内出现的任何遗漏，均由中标人负责，采购人将不再支付任何费用。</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对于报价免费的内容须标明“免费”或者以0元报价或者其他方式说明。</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投标人根据本须知第11-2)条的规定将投标报价分成几部分，只是为了方便对投标文件进行比较，并不限制采购人以上述任何条件订立合同的权力。</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除</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除</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中允许有备选方案外，本次招标不接受选择性报价，否则将被视为无效投标。</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除</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另有规定外，本次招标不接受具有附加条件的报价，否则将被视为无效投标。</w:t>
      </w:r>
    </w:p>
    <w:p w:rsidR="00D734B6" w:rsidRDefault="00112CB2">
      <w:pPr>
        <w:pStyle w:val="11"/>
        <w:numPr>
          <w:ilvl w:val="0"/>
          <w:numId w:val="24"/>
        </w:numPr>
        <w:spacing w:line="360" w:lineRule="auto"/>
        <w:ind w:firstLineChars="0"/>
        <w:rPr>
          <w:rFonts w:ascii="黑体" w:eastAsia="黑体" w:hAnsi="黑体"/>
          <w:b/>
          <w:bCs/>
          <w:spacing w:val="-6"/>
          <w:szCs w:val="21"/>
        </w:rPr>
      </w:pPr>
      <w:r>
        <w:rPr>
          <w:rFonts w:ascii="黑体" w:eastAsia="黑体" w:hAnsi="黑体" w:hint="eastAsia"/>
          <w:b/>
          <w:bCs/>
          <w:spacing w:val="-6"/>
          <w:szCs w:val="21"/>
        </w:rPr>
        <w:t>投标人的投标报价高于最高限价的，该投标人的投标文件将被视为非响应性报价予以废标。</w:t>
      </w:r>
    </w:p>
    <w:p w:rsidR="00D734B6" w:rsidRDefault="00112CB2">
      <w:pPr>
        <w:pStyle w:val="11"/>
        <w:numPr>
          <w:ilvl w:val="0"/>
          <w:numId w:val="24"/>
        </w:numPr>
        <w:spacing w:line="360" w:lineRule="auto"/>
        <w:ind w:firstLineChars="0"/>
        <w:rPr>
          <w:rFonts w:ascii="黑体" w:eastAsia="黑体" w:hAnsi="黑体"/>
          <w:bCs/>
          <w:szCs w:val="21"/>
        </w:rPr>
      </w:pPr>
      <w:r>
        <w:rPr>
          <w:rFonts w:ascii="黑体" w:eastAsia="黑体" w:hAnsi="黑体" w:hint="eastAsia"/>
          <w:bCs/>
          <w:szCs w:val="21"/>
        </w:rPr>
        <w:t>中标人向采购代理机构交纳中标服务费，中标服务费不在投标报价中单列。</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投标货币</w:t>
      </w:r>
    </w:p>
    <w:p w:rsidR="00D734B6" w:rsidRDefault="00112CB2">
      <w:pPr>
        <w:pStyle w:val="11"/>
        <w:numPr>
          <w:ilvl w:val="0"/>
          <w:numId w:val="26"/>
        </w:numPr>
        <w:spacing w:line="360" w:lineRule="auto"/>
        <w:ind w:firstLineChars="0"/>
        <w:rPr>
          <w:rFonts w:ascii="黑体" w:eastAsia="黑体" w:hAnsi="黑体"/>
          <w:bCs/>
          <w:szCs w:val="21"/>
        </w:rPr>
      </w:pPr>
      <w:r>
        <w:rPr>
          <w:rFonts w:ascii="黑体" w:eastAsia="黑体" w:hAnsi="黑体" w:hint="eastAsia"/>
          <w:bCs/>
          <w:szCs w:val="21"/>
        </w:rPr>
        <w:t>投标货币以人民币标价，以其它货币标价的投标将予以拒绝。</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联合体投标</w:t>
      </w:r>
    </w:p>
    <w:p w:rsidR="00D734B6" w:rsidRDefault="00112CB2">
      <w:pPr>
        <w:pStyle w:val="11"/>
        <w:numPr>
          <w:ilvl w:val="0"/>
          <w:numId w:val="27"/>
        </w:numPr>
        <w:spacing w:line="360" w:lineRule="auto"/>
        <w:ind w:firstLineChars="0"/>
        <w:rPr>
          <w:rFonts w:ascii="黑体" w:eastAsia="黑体" w:hAnsi="黑体"/>
          <w:bCs/>
          <w:szCs w:val="21"/>
        </w:rPr>
      </w:pPr>
      <w:r>
        <w:rPr>
          <w:rFonts w:ascii="黑体" w:eastAsia="黑体" w:hAnsi="黑体" w:hint="eastAsia"/>
          <w:bCs/>
          <w:szCs w:val="21"/>
        </w:rPr>
        <w:t>除非</w:t>
      </w:r>
      <w:r>
        <w:rPr>
          <w:rFonts w:ascii="黑体" w:eastAsia="黑体" w:hAnsi="黑体" w:hint="eastAsia"/>
          <w:b/>
          <w:bCs/>
          <w:szCs w:val="21"/>
          <w:u w:val="single"/>
        </w:rPr>
        <w:t>投标邀请函</w:t>
      </w:r>
      <w:r>
        <w:rPr>
          <w:rFonts w:ascii="黑体" w:eastAsia="黑体" w:hAnsi="黑体" w:hint="eastAsia"/>
          <w:bCs/>
          <w:szCs w:val="21"/>
        </w:rPr>
        <w:t>中另有规定，不接受联合体投标。如果投标邀请中规定允许联合体投标的，则必须满足：</w:t>
      </w:r>
    </w:p>
    <w:p w:rsidR="00D734B6" w:rsidRDefault="00112CB2">
      <w:pPr>
        <w:pStyle w:val="11"/>
        <w:numPr>
          <w:ilvl w:val="0"/>
          <w:numId w:val="28"/>
        </w:numPr>
        <w:spacing w:line="360" w:lineRule="auto"/>
        <w:ind w:firstLineChars="0"/>
        <w:rPr>
          <w:rFonts w:ascii="黑体" w:eastAsia="黑体" w:hAnsi="黑体"/>
          <w:bCs/>
          <w:szCs w:val="21"/>
        </w:rPr>
      </w:pPr>
      <w:r>
        <w:rPr>
          <w:rFonts w:ascii="黑体" w:eastAsia="黑体" w:hAnsi="黑体" w:hint="eastAsia"/>
          <w:bCs/>
          <w:szCs w:val="21"/>
        </w:rPr>
        <w:t>以联合体形</w:t>
      </w:r>
      <w:proofErr w:type="gramStart"/>
      <w:r>
        <w:rPr>
          <w:rFonts w:ascii="黑体" w:eastAsia="黑体" w:hAnsi="黑体" w:hint="eastAsia"/>
          <w:bCs/>
          <w:szCs w:val="21"/>
        </w:rPr>
        <w:t>式参加</w:t>
      </w:r>
      <w:proofErr w:type="gramEnd"/>
      <w:r>
        <w:rPr>
          <w:rFonts w:ascii="黑体" w:eastAsia="黑体" w:hAnsi="黑体" w:hint="eastAsia"/>
          <w:bCs/>
          <w:szCs w:val="21"/>
        </w:rPr>
        <w:t>投标的，联合体各方均必须符合本须知“合格的投标人”的一般规</w:t>
      </w:r>
      <w:r>
        <w:rPr>
          <w:rFonts w:ascii="黑体" w:eastAsia="黑体" w:hAnsi="黑体" w:hint="eastAsia"/>
          <w:bCs/>
          <w:szCs w:val="21"/>
        </w:rPr>
        <w:lastRenderedPageBreak/>
        <w:t>定，并至少有一方符合满足“合格的投标人”的特殊条款要求；</w:t>
      </w:r>
    </w:p>
    <w:p w:rsidR="00D734B6" w:rsidRDefault="00112CB2">
      <w:pPr>
        <w:pStyle w:val="11"/>
        <w:numPr>
          <w:ilvl w:val="0"/>
          <w:numId w:val="28"/>
        </w:numPr>
        <w:spacing w:line="360" w:lineRule="auto"/>
        <w:ind w:firstLineChars="0"/>
        <w:rPr>
          <w:rFonts w:ascii="黑体" w:eastAsia="黑体" w:hAnsi="黑体"/>
          <w:bCs/>
          <w:szCs w:val="21"/>
        </w:rPr>
      </w:pPr>
      <w:r>
        <w:rPr>
          <w:rFonts w:ascii="黑体" w:eastAsia="黑体" w:hAnsi="黑体" w:hint="eastAsia"/>
          <w:bCs/>
          <w:szCs w:val="21"/>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rsidR="00D734B6" w:rsidRDefault="00112CB2">
      <w:pPr>
        <w:pStyle w:val="11"/>
        <w:numPr>
          <w:ilvl w:val="0"/>
          <w:numId w:val="28"/>
        </w:numPr>
        <w:spacing w:line="360" w:lineRule="auto"/>
        <w:ind w:firstLineChars="0"/>
        <w:rPr>
          <w:rFonts w:ascii="黑体" w:eastAsia="黑体" w:hAnsi="黑体"/>
          <w:bCs/>
          <w:szCs w:val="21"/>
        </w:rPr>
      </w:pPr>
      <w:r>
        <w:rPr>
          <w:rFonts w:ascii="黑体" w:eastAsia="黑体" w:hAnsi="黑体" w:hint="eastAsia"/>
          <w:bCs/>
          <w:szCs w:val="21"/>
        </w:rPr>
        <w:t>联合体投标的，可以由联合体中的一方或者共同提交投标保证金，以一方名义提交投标保证金的，对联合体各方均具有约束力；</w:t>
      </w:r>
    </w:p>
    <w:p w:rsidR="00D734B6" w:rsidRDefault="00112CB2">
      <w:pPr>
        <w:pStyle w:val="11"/>
        <w:numPr>
          <w:ilvl w:val="0"/>
          <w:numId w:val="28"/>
        </w:numPr>
        <w:spacing w:line="360" w:lineRule="auto"/>
        <w:ind w:firstLineChars="0"/>
        <w:rPr>
          <w:rFonts w:ascii="黑体" w:eastAsia="黑体" w:hAnsi="黑体"/>
          <w:bCs/>
          <w:szCs w:val="21"/>
        </w:rPr>
      </w:pPr>
      <w:r>
        <w:rPr>
          <w:rFonts w:ascii="黑体" w:eastAsia="黑体" w:hAnsi="黑体"/>
          <w:bCs/>
          <w:szCs w:val="21"/>
        </w:rPr>
        <w:t>联合体</w:t>
      </w:r>
      <w:r>
        <w:rPr>
          <w:rFonts w:ascii="黑体" w:eastAsia="黑体" w:hAnsi="黑体" w:hint="eastAsia"/>
          <w:bCs/>
          <w:szCs w:val="21"/>
        </w:rPr>
        <w:t>中标</w:t>
      </w:r>
      <w:r>
        <w:rPr>
          <w:rFonts w:ascii="黑体" w:eastAsia="黑体" w:hAnsi="黑体"/>
          <w:bCs/>
          <w:szCs w:val="21"/>
        </w:rPr>
        <w:t>的，联合体各方应当共同与</w:t>
      </w:r>
      <w:r>
        <w:rPr>
          <w:rFonts w:ascii="黑体" w:eastAsia="黑体" w:hAnsi="黑体" w:hint="eastAsia"/>
          <w:bCs/>
          <w:szCs w:val="21"/>
        </w:rPr>
        <w:t>采购</w:t>
      </w:r>
      <w:r>
        <w:rPr>
          <w:rFonts w:ascii="黑体" w:eastAsia="黑体" w:hAnsi="黑体"/>
          <w:bCs/>
          <w:szCs w:val="21"/>
        </w:rPr>
        <w:t>人签订合同</w:t>
      </w:r>
      <w:r>
        <w:rPr>
          <w:rFonts w:ascii="黑体" w:eastAsia="黑体" w:hAnsi="黑体" w:hint="eastAsia"/>
          <w:bCs/>
          <w:szCs w:val="21"/>
        </w:rPr>
        <w:t>。</w:t>
      </w:r>
    </w:p>
    <w:p w:rsidR="00D734B6" w:rsidRDefault="00112CB2">
      <w:pPr>
        <w:pStyle w:val="11"/>
        <w:numPr>
          <w:ilvl w:val="0"/>
          <w:numId w:val="28"/>
        </w:numPr>
        <w:spacing w:line="360" w:lineRule="auto"/>
        <w:ind w:firstLineChars="0"/>
        <w:rPr>
          <w:rFonts w:ascii="黑体" w:eastAsia="黑体" w:hAnsi="黑体"/>
          <w:bCs/>
          <w:szCs w:val="21"/>
        </w:rPr>
      </w:pPr>
      <w:r>
        <w:rPr>
          <w:rFonts w:ascii="黑体" w:eastAsia="黑体" w:hAnsi="黑体" w:hint="eastAsia"/>
          <w:bCs/>
          <w:szCs w:val="21"/>
        </w:rPr>
        <w:t>联合体中有同类资质的投标人按照联合体分工承担相同工作的，按照资质等级较低的投标人确定资质等级。</w:t>
      </w:r>
    </w:p>
    <w:p w:rsidR="00D734B6" w:rsidRDefault="00112CB2">
      <w:pPr>
        <w:pStyle w:val="11"/>
        <w:numPr>
          <w:ilvl w:val="0"/>
          <w:numId w:val="28"/>
        </w:numPr>
        <w:spacing w:line="360" w:lineRule="auto"/>
        <w:ind w:firstLineChars="0"/>
        <w:rPr>
          <w:rFonts w:ascii="黑体" w:eastAsia="黑体" w:hAnsi="黑体"/>
          <w:bCs/>
          <w:szCs w:val="21"/>
        </w:rPr>
      </w:pPr>
      <w:r>
        <w:rPr>
          <w:rFonts w:ascii="黑体" w:eastAsia="黑体" w:hAnsi="黑体" w:hint="eastAsia"/>
          <w:bCs/>
          <w:szCs w:val="21"/>
        </w:rPr>
        <w:t>联合体各方应当共同与采购人签订采购合同，就采购合同约定的事项对采购人承担连带责任。</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15" w:name="_Toc357676125"/>
      <w:r>
        <w:rPr>
          <w:rFonts w:ascii="黑体" w:eastAsia="黑体" w:hAnsi="黑体" w:hint="eastAsia"/>
          <w:b/>
        </w:rPr>
        <w:t>证明投标人合格和资格的文件</w:t>
      </w:r>
      <w:bookmarkEnd w:id="15"/>
    </w:p>
    <w:p w:rsidR="00D734B6" w:rsidRDefault="00112CB2">
      <w:pPr>
        <w:pStyle w:val="11"/>
        <w:numPr>
          <w:ilvl w:val="0"/>
          <w:numId w:val="29"/>
        </w:numPr>
        <w:spacing w:line="360" w:lineRule="auto"/>
        <w:ind w:firstLineChars="0"/>
        <w:rPr>
          <w:rFonts w:ascii="黑体" w:eastAsia="黑体" w:hAnsi="黑体"/>
          <w:bCs/>
          <w:szCs w:val="21"/>
        </w:rPr>
      </w:pPr>
      <w:r>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rsidR="00D734B6" w:rsidRDefault="00112CB2">
      <w:pPr>
        <w:pStyle w:val="11"/>
        <w:numPr>
          <w:ilvl w:val="0"/>
          <w:numId w:val="29"/>
        </w:numPr>
        <w:spacing w:line="360" w:lineRule="auto"/>
        <w:ind w:firstLineChars="0"/>
        <w:rPr>
          <w:rFonts w:ascii="黑体" w:eastAsia="黑体" w:hAnsi="黑体"/>
          <w:bCs/>
          <w:szCs w:val="21"/>
        </w:rPr>
      </w:pPr>
      <w:r>
        <w:rPr>
          <w:rFonts w:ascii="黑体" w:eastAsia="黑体" w:hAnsi="黑体" w:hint="eastAsia"/>
          <w:bCs/>
          <w:szCs w:val="21"/>
        </w:rPr>
        <w:t>投标人提交的资格证明文件应证明其满足本须知定义的合格投标人。</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16" w:name="_Toc357676126"/>
      <w:r>
        <w:rPr>
          <w:rFonts w:ascii="黑体" w:eastAsia="黑体" w:hAnsi="黑体" w:hint="eastAsia"/>
          <w:b/>
        </w:rPr>
        <w:t>证明服务的合格性和符合招标文件规定的文件</w:t>
      </w:r>
      <w:bookmarkEnd w:id="16"/>
    </w:p>
    <w:p w:rsidR="00D734B6" w:rsidRDefault="00112CB2">
      <w:pPr>
        <w:pStyle w:val="11"/>
        <w:numPr>
          <w:ilvl w:val="0"/>
          <w:numId w:val="30"/>
        </w:numPr>
        <w:spacing w:line="360" w:lineRule="auto"/>
        <w:ind w:firstLineChars="0"/>
        <w:rPr>
          <w:rFonts w:ascii="黑体" w:eastAsia="黑体" w:hAnsi="黑体"/>
          <w:bCs/>
          <w:szCs w:val="21"/>
        </w:rPr>
      </w:pPr>
      <w:r>
        <w:rPr>
          <w:rFonts w:ascii="黑体" w:eastAsia="黑体" w:hAnsi="黑体" w:hint="eastAsia"/>
          <w:bCs/>
          <w:szCs w:val="21"/>
        </w:rPr>
        <w:t>投标人应提交证明文件，证明其拟投标的服务的合格性符合招标文件规定。该证明文件作为投标文件的一部分。</w:t>
      </w:r>
    </w:p>
    <w:p w:rsidR="00D734B6" w:rsidRDefault="00112CB2">
      <w:pPr>
        <w:pStyle w:val="11"/>
        <w:numPr>
          <w:ilvl w:val="0"/>
          <w:numId w:val="30"/>
        </w:numPr>
        <w:spacing w:line="360" w:lineRule="auto"/>
        <w:ind w:firstLineChars="0"/>
        <w:rPr>
          <w:rFonts w:ascii="黑体" w:eastAsia="黑体" w:hAnsi="黑体"/>
          <w:bCs/>
          <w:szCs w:val="21"/>
        </w:rPr>
      </w:pPr>
      <w:r>
        <w:rPr>
          <w:rFonts w:ascii="黑体" w:eastAsia="黑体" w:hAnsi="黑体" w:hint="eastAsia"/>
          <w:bCs/>
          <w:szCs w:val="21"/>
        </w:rPr>
        <w:t>证明服务与招标文件的要求相一致的文件，可以是文字资料、图纸和数据，它包括：</w:t>
      </w:r>
    </w:p>
    <w:p w:rsidR="00D734B6" w:rsidRDefault="00112CB2">
      <w:pPr>
        <w:pStyle w:val="11"/>
        <w:numPr>
          <w:ilvl w:val="0"/>
          <w:numId w:val="31"/>
        </w:numPr>
        <w:spacing w:line="360" w:lineRule="auto"/>
        <w:ind w:firstLineChars="0"/>
        <w:rPr>
          <w:rFonts w:ascii="黑体" w:eastAsia="黑体" w:hAnsi="黑体"/>
          <w:bCs/>
          <w:szCs w:val="21"/>
        </w:rPr>
      </w:pPr>
      <w:r>
        <w:rPr>
          <w:rFonts w:ascii="黑体" w:eastAsia="黑体" w:hAnsi="黑体" w:hint="eastAsia"/>
          <w:bCs/>
          <w:szCs w:val="21"/>
        </w:rPr>
        <w:t>服务主要内容、方案、质量、标准指标等的详细说明；</w:t>
      </w:r>
    </w:p>
    <w:p w:rsidR="00D734B6" w:rsidRDefault="00112CB2">
      <w:pPr>
        <w:pStyle w:val="11"/>
        <w:numPr>
          <w:ilvl w:val="0"/>
          <w:numId w:val="31"/>
        </w:numPr>
        <w:spacing w:line="360" w:lineRule="auto"/>
        <w:ind w:firstLineChars="0"/>
        <w:rPr>
          <w:rFonts w:ascii="黑体" w:eastAsia="黑体" w:hAnsi="黑体"/>
          <w:bCs/>
          <w:szCs w:val="21"/>
        </w:rPr>
      </w:pPr>
      <w:r>
        <w:rPr>
          <w:rFonts w:ascii="黑体" w:eastAsia="黑体" w:hAnsi="黑体" w:hint="eastAsia"/>
          <w:bCs/>
          <w:szCs w:val="21"/>
        </w:rPr>
        <w:t>对照招标文件服务内容与要求，逐条说明所提供服务已对招标文件的服务内容与要求</w:t>
      </w:r>
      <w:proofErr w:type="gramStart"/>
      <w:r>
        <w:rPr>
          <w:rFonts w:ascii="黑体" w:eastAsia="黑体" w:hAnsi="黑体" w:hint="eastAsia"/>
          <w:bCs/>
          <w:szCs w:val="21"/>
        </w:rPr>
        <w:t>作出</w:t>
      </w:r>
      <w:proofErr w:type="gramEnd"/>
      <w:r>
        <w:rPr>
          <w:rFonts w:ascii="黑体" w:eastAsia="黑体" w:hAnsi="黑体" w:hint="eastAsia"/>
          <w:bCs/>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投标保证金</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t>投标人投标时须</w:t>
      </w:r>
      <w:r>
        <w:rPr>
          <w:rFonts w:ascii="黑体" w:eastAsia="黑体" w:hAnsi="黑体"/>
          <w:bCs/>
          <w:szCs w:val="21"/>
        </w:rPr>
        <w:t>附有</w:t>
      </w:r>
      <w:r>
        <w:rPr>
          <w:rFonts w:ascii="黑体" w:eastAsia="黑体" w:hAnsi="黑体" w:hint="eastAsia"/>
          <w:bCs/>
          <w:szCs w:val="21"/>
        </w:rPr>
        <w:t>投标保证金为：</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u w:val="single"/>
        </w:rPr>
        <w:t xml:space="preserve">） </w:t>
      </w:r>
      <w:r>
        <w:rPr>
          <w:rFonts w:ascii="黑体" w:eastAsia="黑体" w:hAnsi="黑体" w:hint="eastAsia"/>
          <w:bCs/>
          <w:szCs w:val="21"/>
        </w:rPr>
        <w:t>。</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lastRenderedPageBreak/>
        <w:t>投标人应按要求提交投标保证金，投标人必须采用银行转账、电汇形式缴交，投标人与交款人名称必须一致，非投标人缴纳的投标保证金无效。</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t>如项目出现分包情况的，投标人必须</w:t>
      </w:r>
      <w:proofErr w:type="gramStart"/>
      <w:r>
        <w:rPr>
          <w:rFonts w:ascii="黑体" w:eastAsia="黑体" w:hAnsi="黑体" w:hint="eastAsia"/>
          <w:bCs/>
          <w:szCs w:val="21"/>
        </w:rPr>
        <w:t>按包号</w:t>
      </w:r>
      <w:proofErr w:type="gramEnd"/>
      <w:r>
        <w:rPr>
          <w:rFonts w:ascii="黑体" w:eastAsia="黑体" w:hAnsi="黑体" w:hint="eastAsia"/>
          <w:bCs/>
          <w:szCs w:val="21"/>
        </w:rPr>
        <w:t>分别提交投标保证金并注明包号；</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t>提交保证金时应符合下列规定：</w:t>
      </w:r>
    </w:p>
    <w:p w:rsidR="00D734B6" w:rsidRDefault="00112CB2">
      <w:pPr>
        <w:pStyle w:val="11"/>
        <w:numPr>
          <w:ilvl w:val="0"/>
          <w:numId w:val="33"/>
        </w:numPr>
        <w:spacing w:line="360" w:lineRule="auto"/>
        <w:ind w:firstLineChars="0"/>
        <w:rPr>
          <w:rFonts w:ascii="黑体" w:eastAsia="黑体" w:hAnsi="黑体"/>
          <w:bCs/>
          <w:szCs w:val="21"/>
        </w:rPr>
      </w:pPr>
      <w:r>
        <w:rPr>
          <w:rFonts w:ascii="黑体" w:eastAsia="黑体" w:hAnsi="黑体" w:hint="eastAsia"/>
          <w:bCs/>
          <w:szCs w:val="21"/>
        </w:rPr>
        <w:t>采用银行转账、电汇方式提交的，在递交投标文件截止时间前一天必须支付至</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u w:val="single"/>
        </w:rPr>
        <w:t>）</w:t>
      </w:r>
      <w:r>
        <w:rPr>
          <w:rFonts w:ascii="黑体" w:eastAsia="黑体" w:hAnsi="黑体" w:hint="eastAsia"/>
          <w:bCs/>
          <w:szCs w:val="21"/>
        </w:rPr>
        <w:t>账户上；</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投标保证金收款单位账号：</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u w:val="single"/>
        </w:rPr>
        <w:t xml:space="preserve">） </w:t>
      </w:r>
      <w:r>
        <w:rPr>
          <w:rFonts w:ascii="黑体" w:eastAsia="黑体" w:hAnsi="黑体" w:hint="eastAsia"/>
          <w:bCs/>
          <w:szCs w:val="21"/>
        </w:rPr>
        <w:t>；</w:t>
      </w:r>
    </w:p>
    <w:p w:rsidR="00D734B6" w:rsidRDefault="00112CB2">
      <w:pPr>
        <w:pStyle w:val="11"/>
        <w:spacing w:line="360" w:lineRule="auto"/>
        <w:ind w:left="420" w:firstLineChars="0" w:firstLine="0"/>
        <w:rPr>
          <w:rFonts w:ascii="黑体" w:eastAsia="黑体" w:hAnsi="黑体"/>
          <w:b/>
          <w:bCs/>
          <w:szCs w:val="21"/>
        </w:rPr>
      </w:pPr>
      <w:r>
        <w:rPr>
          <w:rFonts w:ascii="黑体" w:eastAsia="黑体" w:hAnsi="黑体" w:hint="eastAsia"/>
          <w:b/>
          <w:bCs/>
          <w:szCs w:val="21"/>
        </w:rPr>
        <w:t>投标保证金未按规定时间到达指定账户或提交金额不足的，将被视为无效投标文件。</w:t>
      </w:r>
    </w:p>
    <w:p w:rsidR="00D734B6" w:rsidRDefault="00112CB2">
      <w:pPr>
        <w:pStyle w:val="11"/>
        <w:numPr>
          <w:ilvl w:val="0"/>
          <w:numId w:val="33"/>
        </w:numPr>
        <w:spacing w:line="360" w:lineRule="auto"/>
        <w:ind w:firstLineChars="0"/>
        <w:rPr>
          <w:rFonts w:ascii="黑体" w:eastAsia="黑体" w:hAnsi="黑体"/>
          <w:bCs/>
          <w:szCs w:val="21"/>
        </w:rPr>
      </w:pPr>
      <w:r>
        <w:rPr>
          <w:rFonts w:ascii="黑体" w:eastAsia="黑体" w:hAnsi="黑体" w:hint="eastAsia"/>
          <w:bCs/>
          <w:szCs w:val="21"/>
        </w:rPr>
        <w:t>采用</w:t>
      </w:r>
      <w:r>
        <w:rPr>
          <w:rFonts w:ascii="黑体" w:eastAsia="黑体" w:hAnsi="黑体" w:hint="eastAsia"/>
          <w:b/>
          <w:bCs/>
          <w:szCs w:val="21"/>
        </w:rPr>
        <w:t>《采购投标担保函》</w:t>
      </w:r>
      <w:r>
        <w:rPr>
          <w:rFonts w:ascii="黑体" w:eastAsia="黑体" w:hAnsi="黑体" w:hint="eastAsia"/>
          <w:bCs/>
          <w:szCs w:val="21"/>
        </w:rPr>
        <w:t>提交的，（原件）必须在开标的前一天或之前(办公时间内)提交到</w:t>
      </w:r>
      <w:r>
        <w:rPr>
          <w:rFonts w:ascii="黑体" w:eastAsia="黑体" w:hAnsi="黑体" w:hint="eastAsia"/>
          <w:b/>
          <w:bCs/>
          <w:szCs w:val="21"/>
          <w:u w:val="single"/>
        </w:rPr>
        <w:t>（详见投标须知前附表）</w:t>
      </w:r>
      <w:r>
        <w:rPr>
          <w:rFonts w:ascii="黑体" w:eastAsia="黑体" w:hAnsi="黑体" w:hint="eastAsia"/>
          <w:bCs/>
          <w:szCs w:val="21"/>
        </w:rPr>
        <w:t xml:space="preserve"> ，以</w:t>
      </w:r>
      <w:r>
        <w:rPr>
          <w:rFonts w:ascii="黑体" w:eastAsia="黑体" w:hAnsi="黑体" w:hint="eastAsia"/>
          <w:b/>
          <w:bCs/>
          <w:szCs w:val="21"/>
          <w:u w:val="single"/>
        </w:rPr>
        <w:t>（详见投标须知前附表）</w:t>
      </w:r>
      <w:r>
        <w:rPr>
          <w:rFonts w:ascii="黑体" w:eastAsia="黑体" w:hAnsi="黑体" w:hint="eastAsia"/>
          <w:bCs/>
          <w:szCs w:val="21"/>
        </w:rPr>
        <w:t>收到</w:t>
      </w:r>
      <w:r>
        <w:rPr>
          <w:rFonts w:ascii="黑体" w:eastAsia="黑体" w:hAnsi="黑体" w:hint="eastAsia"/>
          <w:b/>
          <w:bCs/>
          <w:szCs w:val="21"/>
        </w:rPr>
        <w:t>《采购投标担保函》</w:t>
      </w:r>
      <w:r>
        <w:rPr>
          <w:rFonts w:ascii="黑体" w:eastAsia="黑体" w:hAnsi="黑体" w:hint="eastAsia"/>
          <w:bCs/>
          <w:szCs w:val="21"/>
        </w:rPr>
        <w:t>的签收时间为准，未按要求提交投标保证金的将导致废标。</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t>任何未按第</w:t>
      </w:r>
      <w:r>
        <w:rPr>
          <w:rFonts w:ascii="黑体" w:eastAsia="黑体" w:hAnsi="黑体"/>
          <w:bCs/>
          <w:szCs w:val="21"/>
        </w:rPr>
        <w:t>1</w:t>
      </w:r>
      <w:r>
        <w:rPr>
          <w:rFonts w:ascii="黑体" w:eastAsia="黑体" w:hAnsi="黑体" w:hint="eastAsia"/>
          <w:bCs/>
          <w:szCs w:val="21"/>
        </w:rPr>
        <w:t>6-</w:t>
      </w:r>
      <w:r>
        <w:rPr>
          <w:rFonts w:ascii="黑体" w:eastAsia="黑体" w:hAnsi="黑体"/>
          <w:bCs/>
          <w:szCs w:val="21"/>
        </w:rPr>
        <w:t>1</w:t>
      </w:r>
      <w:r>
        <w:rPr>
          <w:rFonts w:ascii="黑体" w:eastAsia="黑体" w:hAnsi="黑体" w:hint="eastAsia"/>
          <w:bCs/>
          <w:szCs w:val="21"/>
        </w:rPr>
        <w:t>)款和第</w:t>
      </w:r>
      <w:r>
        <w:rPr>
          <w:rFonts w:ascii="黑体" w:eastAsia="黑体" w:hAnsi="黑体"/>
          <w:bCs/>
          <w:szCs w:val="21"/>
        </w:rPr>
        <w:t>1</w:t>
      </w:r>
      <w:r>
        <w:rPr>
          <w:rFonts w:ascii="黑体" w:eastAsia="黑体" w:hAnsi="黑体" w:hint="eastAsia"/>
          <w:bCs/>
          <w:szCs w:val="21"/>
        </w:rPr>
        <w:t>6-4)款规定提交投标保证金的，投标无效。</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t>未中标的投标人的投标保证金将在本项目《中标通知书》发出之日起5个工作日内退还投标保证金；中标人的投标保证金在采购合同签订之日起5个工作日内退还。</w:t>
      </w:r>
    </w:p>
    <w:p w:rsidR="00D734B6" w:rsidRDefault="00112CB2">
      <w:pPr>
        <w:pStyle w:val="11"/>
        <w:numPr>
          <w:ilvl w:val="0"/>
          <w:numId w:val="32"/>
        </w:numPr>
        <w:spacing w:line="360" w:lineRule="auto"/>
        <w:ind w:firstLineChars="0"/>
        <w:rPr>
          <w:rFonts w:ascii="黑体" w:eastAsia="黑体" w:hAnsi="黑体"/>
          <w:bCs/>
          <w:szCs w:val="21"/>
        </w:rPr>
      </w:pPr>
      <w:r>
        <w:rPr>
          <w:rFonts w:ascii="黑体" w:eastAsia="黑体" w:hAnsi="黑体" w:hint="eastAsia"/>
          <w:bCs/>
          <w:szCs w:val="21"/>
        </w:rPr>
        <w:t>中标人有下列情形之一的，投标保证金将被没收：</w:t>
      </w:r>
    </w:p>
    <w:p w:rsidR="00D734B6" w:rsidRDefault="00112CB2">
      <w:pPr>
        <w:pStyle w:val="11"/>
        <w:numPr>
          <w:ilvl w:val="0"/>
          <w:numId w:val="34"/>
        </w:numPr>
        <w:spacing w:line="360" w:lineRule="auto"/>
        <w:ind w:firstLineChars="0"/>
        <w:rPr>
          <w:rFonts w:ascii="黑体" w:eastAsia="黑体" w:hAnsi="黑体"/>
          <w:bCs/>
          <w:szCs w:val="21"/>
        </w:rPr>
      </w:pPr>
      <w:r>
        <w:rPr>
          <w:rFonts w:ascii="黑体" w:eastAsia="黑体" w:hAnsi="黑体" w:hint="eastAsia"/>
          <w:bCs/>
          <w:szCs w:val="21"/>
        </w:rPr>
        <w:t>中标后无正当理由不与采购人或者采购代理机构签订合同的；</w:t>
      </w:r>
    </w:p>
    <w:p w:rsidR="00D734B6" w:rsidRDefault="00112CB2">
      <w:pPr>
        <w:pStyle w:val="11"/>
        <w:numPr>
          <w:ilvl w:val="0"/>
          <w:numId w:val="34"/>
        </w:numPr>
        <w:spacing w:line="360" w:lineRule="auto"/>
        <w:ind w:firstLineChars="0"/>
        <w:rPr>
          <w:rFonts w:ascii="黑体" w:eastAsia="黑体" w:hAnsi="黑体"/>
          <w:bCs/>
          <w:szCs w:val="21"/>
        </w:rPr>
      </w:pPr>
      <w:r>
        <w:rPr>
          <w:rFonts w:ascii="黑体" w:eastAsia="黑体" w:hAnsi="黑体" w:hint="eastAsia"/>
          <w:bCs/>
          <w:szCs w:val="21"/>
        </w:rPr>
        <w:t>将中标项目转让给他人，或者在投标文件中未说明，且未经采购招标机构同意，将中标项目分包给他人的；</w:t>
      </w:r>
    </w:p>
    <w:p w:rsidR="00D734B6" w:rsidRDefault="00112CB2">
      <w:pPr>
        <w:pStyle w:val="11"/>
        <w:numPr>
          <w:ilvl w:val="0"/>
          <w:numId w:val="34"/>
        </w:numPr>
        <w:spacing w:line="360" w:lineRule="auto"/>
        <w:ind w:firstLineChars="0"/>
        <w:rPr>
          <w:rFonts w:ascii="黑体" w:eastAsia="黑体" w:hAnsi="黑体"/>
          <w:bCs/>
          <w:szCs w:val="21"/>
        </w:rPr>
      </w:pPr>
      <w:r>
        <w:rPr>
          <w:rFonts w:ascii="黑体" w:eastAsia="黑体" w:hAnsi="黑体" w:hint="eastAsia"/>
          <w:bCs/>
          <w:szCs w:val="21"/>
        </w:rPr>
        <w:t>拒绝履行合同义务的。</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投标有效期</w:t>
      </w:r>
    </w:p>
    <w:p w:rsidR="00D734B6" w:rsidRDefault="00112CB2">
      <w:pPr>
        <w:pStyle w:val="11"/>
        <w:numPr>
          <w:ilvl w:val="0"/>
          <w:numId w:val="35"/>
        </w:numPr>
        <w:spacing w:line="360" w:lineRule="auto"/>
        <w:ind w:firstLineChars="0"/>
        <w:rPr>
          <w:rFonts w:ascii="黑体" w:eastAsia="黑体" w:hAnsi="黑体"/>
          <w:bCs/>
          <w:spacing w:val="-2"/>
          <w:szCs w:val="21"/>
        </w:rPr>
      </w:pPr>
      <w:r>
        <w:rPr>
          <w:rFonts w:ascii="黑体" w:eastAsia="黑体" w:hAnsi="黑体" w:hint="eastAsia"/>
          <w:bCs/>
          <w:spacing w:val="-2"/>
          <w:szCs w:val="21"/>
        </w:rPr>
        <w:t>投标应自</w:t>
      </w:r>
      <w:r>
        <w:rPr>
          <w:rFonts w:ascii="黑体" w:eastAsia="黑体" w:hAnsi="黑体" w:hint="eastAsia"/>
          <w:bCs/>
          <w:spacing w:val="-2"/>
          <w:szCs w:val="21"/>
          <w:u w:val="single"/>
        </w:rPr>
        <w:t xml:space="preserve"> </w:t>
      </w:r>
      <w:r>
        <w:rPr>
          <w:rFonts w:ascii="黑体" w:eastAsia="黑体" w:hAnsi="黑体" w:hint="eastAsia"/>
          <w:b/>
          <w:bCs/>
          <w:spacing w:val="-2"/>
          <w:szCs w:val="21"/>
          <w:u w:val="single"/>
        </w:rPr>
        <w:t xml:space="preserve">投标须知前附表 </w:t>
      </w:r>
      <w:r>
        <w:rPr>
          <w:rFonts w:ascii="黑体" w:eastAsia="黑体" w:hAnsi="黑体" w:hint="eastAsia"/>
          <w:bCs/>
          <w:spacing w:val="-2"/>
          <w:szCs w:val="21"/>
        </w:rPr>
        <w:t>中规定的投标文件递交截止时间起，并在</w:t>
      </w:r>
      <w:r>
        <w:rPr>
          <w:rFonts w:ascii="黑体" w:eastAsia="黑体" w:hAnsi="黑体" w:hint="eastAsia"/>
          <w:bCs/>
          <w:spacing w:val="-2"/>
          <w:szCs w:val="21"/>
          <w:u w:val="single"/>
        </w:rPr>
        <w:t xml:space="preserve"> </w:t>
      </w:r>
      <w:r>
        <w:rPr>
          <w:rFonts w:ascii="黑体" w:eastAsia="黑体" w:hAnsi="黑体" w:hint="eastAsia"/>
          <w:b/>
          <w:bCs/>
          <w:spacing w:val="-2"/>
          <w:szCs w:val="21"/>
          <w:u w:val="single"/>
        </w:rPr>
        <w:t>投标须知前附表</w:t>
      </w:r>
      <w:r>
        <w:rPr>
          <w:rFonts w:ascii="黑体" w:eastAsia="黑体" w:hAnsi="黑体" w:hint="eastAsia"/>
          <w:bCs/>
          <w:spacing w:val="-2"/>
          <w:szCs w:val="21"/>
        </w:rPr>
        <w:t>中所述期限内保持有效。投标有效期不足的投标将被视为非实质性响应，视为无效投标。</w:t>
      </w:r>
    </w:p>
    <w:p w:rsidR="00D734B6" w:rsidRDefault="00112CB2">
      <w:pPr>
        <w:pStyle w:val="11"/>
        <w:numPr>
          <w:ilvl w:val="0"/>
          <w:numId w:val="35"/>
        </w:numPr>
        <w:spacing w:line="360" w:lineRule="auto"/>
        <w:ind w:firstLineChars="0"/>
        <w:rPr>
          <w:rFonts w:ascii="黑体" w:eastAsia="黑体" w:hAnsi="黑体"/>
          <w:bCs/>
          <w:szCs w:val="21"/>
        </w:rPr>
      </w:pPr>
      <w:r>
        <w:rPr>
          <w:rFonts w:ascii="黑体" w:eastAsia="黑体" w:hAnsi="黑体" w:hint="eastAsia"/>
          <w:bCs/>
          <w:szCs w:val="21"/>
        </w:rPr>
        <w:t>特殊情况下，在原投标有效期截止之前，采购代理机构可要求投标人延长投标有效期。这种要求与答复均应以书面形式提交。投标人可拒绝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17" w:name="_Toc357676129"/>
      <w:r>
        <w:rPr>
          <w:rFonts w:ascii="黑体" w:eastAsia="黑体" w:hAnsi="黑体" w:hint="eastAsia"/>
          <w:b/>
        </w:rPr>
        <w:lastRenderedPageBreak/>
        <w:t>投标文件的式样和签署</w:t>
      </w:r>
      <w:bookmarkEnd w:id="17"/>
    </w:p>
    <w:p w:rsidR="00D734B6" w:rsidRDefault="00112CB2" w:rsidP="00124419">
      <w:pPr>
        <w:pStyle w:val="11"/>
        <w:numPr>
          <w:ilvl w:val="0"/>
          <w:numId w:val="36"/>
        </w:numPr>
        <w:spacing w:afterLines="50" w:line="360" w:lineRule="auto"/>
        <w:ind w:firstLineChars="0"/>
        <w:rPr>
          <w:rFonts w:ascii="黑体" w:eastAsia="黑体" w:hAnsi="黑体"/>
          <w:bCs/>
          <w:szCs w:val="21"/>
        </w:rPr>
      </w:pPr>
      <w:r>
        <w:rPr>
          <w:rFonts w:ascii="黑体" w:eastAsia="黑体" w:hAnsi="黑体" w:hint="eastAsia"/>
          <w:bCs/>
          <w:szCs w:val="21"/>
        </w:rPr>
        <w:t>投标文件的式样：投标人应准备一份投标文件正本、电子文件、唱标信封和</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中规定数目的副本，投标文件的副本可采用正本的复印件。每套投标文件须清楚地标明“正本”或“副本”。若副本与正本不符，以正本为准，装订如下：</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517"/>
        <w:gridCol w:w="2536"/>
        <w:gridCol w:w="3722"/>
      </w:tblGrid>
      <w:tr w:rsidR="00D734B6">
        <w:trPr>
          <w:trHeight w:val="557"/>
          <w:jc w:val="center"/>
        </w:trPr>
        <w:tc>
          <w:tcPr>
            <w:tcW w:w="70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序号</w:t>
            </w:r>
          </w:p>
        </w:tc>
        <w:tc>
          <w:tcPr>
            <w:tcW w:w="151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投标文件名称</w:t>
            </w:r>
          </w:p>
        </w:tc>
        <w:tc>
          <w:tcPr>
            <w:tcW w:w="2536"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装订</w:t>
            </w:r>
          </w:p>
        </w:tc>
        <w:tc>
          <w:tcPr>
            <w:tcW w:w="3722"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备注</w:t>
            </w:r>
          </w:p>
        </w:tc>
      </w:tr>
      <w:tr w:rsidR="00D734B6">
        <w:trPr>
          <w:trHeight w:val="240"/>
          <w:jc w:val="center"/>
        </w:trPr>
        <w:tc>
          <w:tcPr>
            <w:tcW w:w="70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1</w:t>
            </w:r>
          </w:p>
        </w:tc>
        <w:tc>
          <w:tcPr>
            <w:tcW w:w="151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唱标信封</w:t>
            </w:r>
          </w:p>
        </w:tc>
        <w:tc>
          <w:tcPr>
            <w:tcW w:w="2536" w:type="dxa"/>
            <w:vMerge w:val="restart"/>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独立装订、合并密封</w:t>
            </w:r>
          </w:p>
        </w:tc>
        <w:tc>
          <w:tcPr>
            <w:tcW w:w="3722" w:type="dxa"/>
            <w:vAlign w:val="center"/>
          </w:tcPr>
          <w:p w:rsidR="00D734B6" w:rsidRDefault="00112CB2">
            <w:pPr>
              <w:spacing w:line="360" w:lineRule="auto"/>
              <w:ind w:firstLineChars="100" w:firstLine="210"/>
              <w:jc w:val="center"/>
              <w:rPr>
                <w:rFonts w:ascii="黑体" w:eastAsia="黑体" w:hAnsi="黑体" w:cs="宋体"/>
                <w:szCs w:val="21"/>
              </w:rPr>
            </w:pPr>
            <w:r>
              <w:rPr>
                <w:rFonts w:ascii="黑体" w:eastAsia="黑体" w:hAnsi="黑体" w:cs="宋体" w:hint="eastAsia"/>
                <w:szCs w:val="21"/>
              </w:rPr>
              <w:t>含投标函、开标一览表、《投标保证金汇入情况说明》等，详见招标文件第七部分第三唱标信封之唱标信封内装</w:t>
            </w:r>
          </w:p>
        </w:tc>
      </w:tr>
      <w:tr w:rsidR="00D734B6">
        <w:trPr>
          <w:trHeight w:val="90"/>
          <w:jc w:val="center"/>
        </w:trPr>
        <w:tc>
          <w:tcPr>
            <w:tcW w:w="70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2</w:t>
            </w:r>
          </w:p>
        </w:tc>
        <w:tc>
          <w:tcPr>
            <w:tcW w:w="151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电子文件</w:t>
            </w:r>
          </w:p>
        </w:tc>
        <w:tc>
          <w:tcPr>
            <w:tcW w:w="2536" w:type="dxa"/>
            <w:vMerge/>
            <w:vAlign w:val="center"/>
          </w:tcPr>
          <w:p w:rsidR="00D734B6" w:rsidRDefault="00D734B6">
            <w:pPr>
              <w:spacing w:line="360" w:lineRule="auto"/>
              <w:jc w:val="center"/>
              <w:rPr>
                <w:rFonts w:ascii="黑体" w:eastAsia="黑体" w:hAnsi="黑体" w:cs="宋体"/>
                <w:szCs w:val="21"/>
              </w:rPr>
            </w:pPr>
          </w:p>
        </w:tc>
        <w:tc>
          <w:tcPr>
            <w:tcW w:w="3722" w:type="dxa"/>
            <w:vAlign w:val="center"/>
          </w:tcPr>
          <w:p w:rsidR="00D734B6" w:rsidRDefault="00112CB2">
            <w:pPr>
              <w:spacing w:line="360" w:lineRule="auto"/>
              <w:ind w:firstLineChars="100" w:firstLine="210"/>
              <w:jc w:val="center"/>
              <w:rPr>
                <w:rFonts w:ascii="黑体" w:eastAsia="黑体" w:hAnsi="黑体" w:cs="宋体"/>
                <w:szCs w:val="21"/>
              </w:rPr>
            </w:pPr>
            <w:proofErr w:type="gramStart"/>
            <w:r>
              <w:rPr>
                <w:rFonts w:ascii="黑体" w:eastAsia="黑体" w:hAnsi="黑体" w:cs="宋体" w:hint="eastAsia"/>
                <w:szCs w:val="21"/>
              </w:rPr>
              <w:t>含价格</w:t>
            </w:r>
            <w:proofErr w:type="gramEnd"/>
            <w:r>
              <w:rPr>
                <w:rFonts w:ascii="黑体" w:eastAsia="黑体" w:hAnsi="黑体" w:cs="宋体" w:hint="eastAsia"/>
                <w:szCs w:val="21"/>
              </w:rPr>
              <w:t>文件、商务技术文件</w:t>
            </w:r>
          </w:p>
        </w:tc>
      </w:tr>
      <w:tr w:rsidR="00D734B6">
        <w:trPr>
          <w:trHeight w:val="90"/>
          <w:jc w:val="center"/>
        </w:trPr>
        <w:tc>
          <w:tcPr>
            <w:tcW w:w="70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3</w:t>
            </w:r>
          </w:p>
        </w:tc>
        <w:tc>
          <w:tcPr>
            <w:tcW w:w="151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价格文件</w:t>
            </w:r>
          </w:p>
        </w:tc>
        <w:tc>
          <w:tcPr>
            <w:tcW w:w="2536"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独立装订成册、独立密封</w:t>
            </w:r>
          </w:p>
        </w:tc>
        <w:tc>
          <w:tcPr>
            <w:tcW w:w="3722"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含正、副本</w:t>
            </w:r>
          </w:p>
        </w:tc>
      </w:tr>
      <w:tr w:rsidR="00D734B6">
        <w:trPr>
          <w:trHeight w:val="90"/>
          <w:jc w:val="center"/>
        </w:trPr>
        <w:tc>
          <w:tcPr>
            <w:tcW w:w="70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4</w:t>
            </w:r>
          </w:p>
        </w:tc>
        <w:tc>
          <w:tcPr>
            <w:tcW w:w="1517"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商务技术文件</w:t>
            </w:r>
          </w:p>
        </w:tc>
        <w:tc>
          <w:tcPr>
            <w:tcW w:w="2536"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独立装订成册、独立密封</w:t>
            </w:r>
          </w:p>
        </w:tc>
        <w:tc>
          <w:tcPr>
            <w:tcW w:w="3722"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含正、副本</w:t>
            </w:r>
          </w:p>
        </w:tc>
      </w:tr>
    </w:tbl>
    <w:p w:rsidR="00D734B6" w:rsidRDefault="00112CB2" w:rsidP="00124419">
      <w:pPr>
        <w:pStyle w:val="11"/>
        <w:numPr>
          <w:ilvl w:val="0"/>
          <w:numId w:val="36"/>
        </w:numPr>
        <w:spacing w:beforeLines="80" w:line="360" w:lineRule="auto"/>
        <w:ind w:firstLineChars="0"/>
        <w:rPr>
          <w:rFonts w:ascii="黑体" w:eastAsia="黑体" w:hAnsi="黑体"/>
          <w:bCs/>
          <w:szCs w:val="21"/>
        </w:rPr>
      </w:pPr>
      <w:r>
        <w:rPr>
          <w:rFonts w:ascii="黑体" w:eastAsia="黑体" w:hAnsi="黑体"/>
          <w:bCs/>
          <w:szCs w:val="21"/>
        </w:rPr>
        <w:t>投标文件的装订要求</w:t>
      </w:r>
      <w:r>
        <w:rPr>
          <w:rFonts w:ascii="黑体" w:eastAsia="黑体" w:hAnsi="黑体" w:hint="eastAsia"/>
          <w:bCs/>
          <w:szCs w:val="21"/>
        </w:rPr>
        <w:t>：</w:t>
      </w:r>
      <w:r>
        <w:rPr>
          <w:rFonts w:ascii="黑体" w:eastAsia="黑体" w:hAnsi="黑体" w:hint="eastAsia"/>
          <w:b/>
          <w:bCs/>
          <w:szCs w:val="21"/>
          <w:u w:val="double"/>
        </w:rPr>
        <w:t>投标价格文件必须单独装订，若将投标价格文件与商务技术文件等内容合为装订，则作废标处理</w:t>
      </w:r>
      <w:r>
        <w:rPr>
          <w:rFonts w:ascii="黑体" w:eastAsia="黑体" w:hAnsi="黑体" w:hint="eastAsia"/>
          <w:b/>
          <w:bCs/>
          <w:szCs w:val="21"/>
        </w:rPr>
        <w:t>。</w:t>
      </w:r>
    </w:p>
    <w:p w:rsidR="00D734B6" w:rsidRDefault="00112CB2">
      <w:pPr>
        <w:pStyle w:val="11"/>
        <w:numPr>
          <w:ilvl w:val="0"/>
          <w:numId w:val="36"/>
        </w:numPr>
        <w:spacing w:line="360" w:lineRule="auto"/>
        <w:ind w:firstLineChars="0"/>
        <w:rPr>
          <w:rFonts w:ascii="黑体" w:eastAsia="黑体" w:hAnsi="黑体"/>
          <w:bCs/>
          <w:szCs w:val="21"/>
        </w:rPr>
      </w:pPr>
      <w:r>
        <w:rPr>
          <w:rFonts w:ascii="黑体" w:eastAsia="黑体" w:hAnsi="黑体"/>
          <w:bCs/>
          <w:szCs w:val="21"/>
        </w:rPr>
        <w:t>电子文件用MS WORD/EXCEL 2003</w:t>
      </w:r>
      <w:r>
        <w:rPr>
          <w:rFonts w:ascii="黑体" w:eastAsia="黑体" w:hAnsi="黑体" w:hint="eastAsia"/>
          <w:bCs/>
          <w:szCs w:val="21"/>
        </w:rPr>
        <w:t>或以上</w:t>
      </w:r>
      <w:r>
        <w:rPr>
          <w:rFonts w:ascii="黑体" w:eastAsia="黑体" w:hAnsi="黑体"/>
          <w:bCs/>
          <w:szCs w:val="21"/>
        </w:rPr>
        <w:t>简体中文版制作，内容包括：由投标人自行制作的与正本文件一致的所有文件。电子文件</w:t>
      </w:r>
      <w:r>
        <w:rPr>
          <w:rFonts w:ascii="黑体" w:eastAsia="黑体" w:hAnsi="黑体" w:hint="eastAsia"/>
          <w:bCs/>
          <w:szCs w:val="21"/>
        </w:rPr>
        <w:t>由</w:t>
      </w:r>
      <w:r>
        <w:rPr>
          <w:rFonts w:ascii="黑体" w:eastAsia="黑体" w:hAnsi="黑体"/>
          <w:bCs/>
          <w:szCs w:val="21"/>
        </w:rPr>
        <w:t>CD-R光盘</w:t>
      </w:r>
      <w:proofErr w:type="gramStart"/>
      <w:r>
        <w:rPr>
          <w:rFonts w:ascii="黑体" w:eastAsia="黑体" w:hAnsi="黑体" w:hint="eastAsia"/>
          <w:bCs/>
          <w:szCs w:val="21"/>
        </w:rPr>
        <w:t>或优盘</w:t>
      </w:r>
      <w:r>
        <w:rPr>
          <w:rFonts w:ascii="黑体" w:eastAsia="黑体" w:hAnsi="黑体"/>
          <w:bCs/>
          <w:szCs w:val="21"/>
        </w:rPr>
        <w:t>储存</w:t>
      </w:r>
      <w:proofErr w:type="gramEnd"/>
      <w:r>
        <w:rPr>
          <w:rFonts w:ascii="黑体" w:eastAsia="黑体" w:hAnsi="黑体" w:hint="eastAsia"/>
          <w:bCs/>
          <w:szCs w:val="21"/>
        </w:rPr>
        <w:t>，放在唱标信封内。</w:t>
      </w:r>
    </w:p>
    <w:p w:rsidR="00D734B6" w:rsidRDefault="00112CB2">
      <w:pPr>
        <w:pStyle w:val="11"/>
        <w:numPr>
          <w:ilvl w:val="0"/>
          <w:numId w:val="36"/>
        </w:numPr>
        <w:spacing w:line="360" w:lineRule="auto"/>
        <w:ind w:firstLineChars="0"/>
        <w:rPr>
          <w:rFonts w:ascii="黑体" w:eastAsia="黑体" w:hAnsi="黑体"/>
          <w:bCs/>
          <w:szCs w:val="21"/>
        </w:rPr>
      </w:pPr>
      <w:r>
        <w:rPr>
          <w:rFonts w:ascii="黑体" w:eastAsia="黑体" w:hAnsi="黑体" w:hint="eastAsia"/>
          <w:bCs/>
          <w:szCs w:val="21"/>
        </w:rPr>
        <w:t>投标文件的签署：</w:t>
      </w:r>
    </w:p>
    <w:p w:rsidR="00D734B6" w:rsidRDefault="00112CB2">
      <w:pPr>
        <w:pStyle w:val="11"/>
        <w:numPr>
          <w:ilvl w:val="0"/>
          <w:numId w:val="37"/>
        </w:numPr>
        <w:spacing w:line="360" w:lineRule="auto"/>
        <w:ind w:firstLineChars="0"/>
        <w:rPr>
          <w:rFonts w:ascii="黑体" w:eastAsia="黑体" w:hAnsi="黑体"/>
          <w:bCs/>
          <w:szCs w:val="21"/>
        </w:rPr>
      </w:pPr>
      <w:r>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rsidR="00D734B6" w:rsidRDefault="00112CB2">
      <w:pPr>
        <w:pStyle w:val="11"/>
        <w:numPr>
          <w:ilvl w:val="0"/>
          <w:numId w:val="37"/>
        </w:numPr>
        <w:spacing w:line="360" w:lineRule="auto"/>
        <w:ind w:firstLineChars="0"/>
        <w:rPr>
          <w:rFonts w:ascii="黑体" w:eastAsia="黑体" w:hAnsi="黑体"/>
          <w:bCs/>
          <w:szCs w:val="21"/>
        </w:rPr>
      </w:pPr>
      <w:r>
        <w:rPr>
          <w:rFonts w:ascii="黑体" w:eastAsia="黑体" w:hAnsi="黑体" w:hint="eastAsia"/>
          <w:bCs/>
          <w:szCs w:val="21"/>
        </w:rPr>
        <w:t>投标文件中的任何重要的插字、涂改和增删，必须由法定代表人或经其正式授权的代表在旁边签章或签字才有效。</w:t>
      </w:r>
    </w:p>
    <w:p w:rsidR="00D734B6" w:rsidRDefault="00112CB2">
      <w:pPr>
        <w:pStyle w:val="11"/>
        <w:numPr>
          <w:ilvl w:val="0"/>
          <w:numId w:val="36"/>
        </w:numPr>
        <w:spacing w:line="360" w:lineRule="auto"/>
        <w:ind w:firstLineChars="0"/>
        <w:rPr>
          <w:rFonts w:ascii="黑体" w:eastAsia="黑体" w:hAnsi="黑体"/>
          <w:bCs/>
          <w:szCs w:val="21"/>
        </w:rPr>
      </w:pPr>
      <w:r>
        <w:rPr>
          <w:rFonts w:ascii="黑体" w:eastAsia="黑体" w:hAnsi="黑体" w:hint="eastAsia"/>
          <w:bCs/>
          <w:szCs w:val="21"/>
        </w:rPr>
        <w:t>投标文件的“正本”及所有“副本”的封面及骑缝均须由投标人加盖投标人公章。</w:t>
      </w:r>
    </w:p>
    <w:p w:rsidR="00D734B6" w:rsidRDefault="00112CB2" w:rsidP="00124419">
      <w:pPr>
        <w:pStyle w:val="11"/>
        <w:numPr>
          <w:ilvl w:val="0"/>
          <w:numId w:val="9"/>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投标文件的递交</w:t>
      </w:r>
    </w:p>
    <w:p w:rsidR="00D734B6" w:rsidRDefault="00112CB2">
      <w:pPr>
        <w:pStyle w:val="11"/>
        <w:numPr>
          <w:ilvl w:val="0"/>
          <w:numId w:val="10"/>
        </w:numPr>
        <w:tabs>
          <w:tab w:val="left" w:pos="426"/>
        </w:tabs>
        <w:spacing w:line="360" w:lineRule="auto"/>
        <w:ind w:firstLineChars="0"/>
        <w:rPr>
          <w:rFonts w:ascii="黑体" w:eastAsia="黑体" w:hAnsi="黑体"/>
          <w:b/>
        </w:rPr>
      </w:pPr>
      <w:bookmarkStart w:id="18" w:name="_Toc357676131"/>
      <w:r>
        <w:rPr>
          <w:rFonts w:ascii="黑体" w:eastAsia="黑体" w:hAnsi="黑体" w:hint="eastAsia"/>
          <w:b/>
        </w:rPr>
        <w:t>投标文件的密封和标记</w:t>
      </w:r>
      <w:bookmarkEnd w:id="18"/>
    </w:p>
    <w:p w:rsidR="00D734B6" w:rsidRDefault="00112CB2">
      <w:pPr>
        <w:pStyle w:val="11"/>
        <w:numPr>
          <w:ilvl w:val="0"/>
          <w:numId w:val="38"/>
        </w:numPr>
        <w:spacing w:line="360" w:lineRule="auto"/>
        <w:ind w:firstLineChars="0"/>
        <w:rPr>
          <w:rFonts w:ascii="黑体" w:eastAsia="黑体" w:hAnsi="黑体"/>
          <w:bCs/>
          <w:szCs w:val="21"/>
        </w:rPr>
      </w:pPr>
      <w:r>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w:t>
      </w:r>
      <w:r>
        <w:rPr>
          <w:rFonts w:ascii="黑体" w:eastAsia="黑体" w:hAnsi="黑体" w:hint="eastAsia"/>
          <w:bCs/>
          <w:szCs w:val="21"/>
        </w:rPr>
        <w:lastRenderedPageBreak/>
        <w:t>保证金汇入情况说明和折扣声明（如有）、其他格式（如有）单独一起密封提交，若联合体投标，应将各方共同签署的《联合投标协议》和《投标联合体授权主体方协议书》一并提交，并在信封上标明“唱标信封”的字样。投标人应将投标文件的价格文件（含正、副本）一起密封、商务技术文件（含正、副本）一起密封，且在信封上标明“价格文件”/“商务技术文件</w:t>
      </w:r>
      <w:r>
        <w:rPr>
          <w:rFonts w:ascii="黑体" w:eastAsia="黑体" w:hAnsi="黑体"/>
          <w:bCs/>
          <w:szCs w:val="21"/>
        </w:rPr>
        <w:t>”</w:t>
      </w:r>
      <w:r>
        <w:rPr>
          <w:rFonts w:ascii="黑体" w:eastAsia="黑体" w:hAnsi="黑体" w:hint="eastAsia"/>
          <w:bCs/>
          <w:szCs w:val="21"/>
        </w:rPr>
        <w:t>的字样。</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投标文件封装</w:t>
      </w:r>
    </w:p>
    <w:p w:rsidR="00D734B6" w:rsidRDefault="00112CB2">
      <w:pPr>
        <w:pStyle w:val="11"/>
        <w:numPr>
          <w:ilvl w:val="0"/>
          <w:numId w:val="39"/>
        </w:numPr>
        <w:spacing w:line="360" w:lineRule="auto"/>
        <w:ind w:firstLineChars="0"/>
        <w:rPr>
          <w:rFonts w:ascii="黑体" w:eastAsia="黑体" w:hAnsi="黑体"/>
          <w:bCs/>
          <w:szCs w:val="21"/>
        </w:rPr>
      </w:pPr>
      <w:r>
        <w:rPr>
          <w:rFonts w:ascii="黑体" w:eastAsia="黑体" w:hAnsi="黑体" w:hint="eastAsia"/>
          <w:bCs/>
          <w:szCs w:val="21"/>
        </w:rPr>
        <w:t>投标人应将投标文件用信封密封，并加盖投标人公章；</w:t>
      </w:r>
    </w:p>
    <w:p w:rsidR="00D734B6" w:rsidRDefault="00112CB2">
      <w:pPr>
        <w:pStyle w:val="11"/>
        <w:numPr>
          <w:ilvl w:val="0"/>
          <w:numId w:val="39"/>
        </w:numPr>
        <w:spacing w:line="360" w:lineRule="auto"/>
        <w:ind w:firstLineChars="0"/>
        <w:rPr>
          <w:rFonts w:ascii="黑体" w:eastAsia="黑体" w:hAnsi="黑体"/>
          <w:bCs/>
          <w:szCs w:val="21"/>
        </w:rPr>
      </w:pPr>
      <w:r>
        <w:rPr>
          <w:rFonts w:ascii="黑体" w:eastAsia="黑体" w:hAnsi="黑体" w:hint="eastAsia"/>
          <w:bCs/>
          <w:szCs w:val="21"/>
        </w:rPr>
        <w:t>包装封套均应注明：</w:t>
      </w:r>
    </w:p>
    <w:p w:rsidR="00D734B6" w:rsidRDefault="00112CB2">
      <w:pPr>
        <w:pStyle w:val="11"/>
        <w:spacing w:line="360" w:lineRule="auto"/>
        <w:ind w:left="420" w:firstLineChars="0" w:firstLine="0"/>
        <w:rPr>
          <w:rFonts w:ascii="黑体" w:eastAsia="黑体" w:hAnsi="黑体"/>
          <w:szCs w:val="21"/>
          <w:u w:val="single"/>
        </w:rPr>
      </w:pPr>
      <w:r>
        <w:rPr>
          <w:rFonts w:ascii="黑体" w:eastAsia="黑体" w:hAnsi="黑体" w:hint="eastAsia"/>
          <w:bCs/>
          <w:szCs w:val="21"/>
        </w:rPr>
        <w:t>收件人名称：</w:t>
      </w:r>
      <w:r>
        <w:rPr>
          <w:rFonts w:ascii="黑体" w:eastAsia="黑体" w:hAnsi="黑体"/>
          <w:szCs w:val="21"/>
          <w:u w:val="single"/>
        </w:rPr>
        <w:t>广州有德招标代理有限公司</w:t>
      </w:r>
      <w:r>
        <w:rPr>
          <w:rFonts w:ascii="黑体" w:eastAsia="黑体" w:hAnsi="黑体" w:hint="eastAsia"/>
          <w:szCs w:val="21"/>
          <w:u w:val="single"/>
        </w:rPr>
        <w:t xml:space="preserve">          </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szCs w:val="21"/>
        </w:rPr>
        <w:t>投标人名称：</w:t>
      </w:r>
      <w:r>
        <w:rPr>
          <w:rFonts w:ascii="黑体" w:eastAsia="黑体" w:hAnsi="黑体" w:hint="eastAsia"/>
          <w:szCs w:val="21"/>
          <w:u w:val="single"/>
        </w:rPr>
        <w:t xml:space="preserve">                                  </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项目名称：</w:t>
      </w:r>
      <w:r>
        <w:rPr>
          <w:rFonts w:ascii="黑体" w:eastAsia="黑体" w:hAnsi="黑体" w:hint="eastAsia"/>
          <w:bCs/>
          <w:szCs w:val="21"/>
          <w:u w:val="single"/>
        </w:rPr>
        <w:t xml:space="preserve">        （详见投标邀请函）          </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项目编号：</w:t>
      </w:r>
      <w:r>
        <w:rPr>
          <w:rFonts w:ascii="黑体" w:eastAsia="黑体" w:hAnsi="黑体" w:hint="eastAsia"/>
          <w:bCs/>
          <w:szCs w:val="21"/>
          <w:u w:val="single"/>
        </w:rPr>
        <w:t xml:space="preserve">        （详见投标邀请函）          </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注明：</w:t>
      </w:r>
      <w:r>
        <w:rPr>
          <w:rFonts w:ascii="黑体" w:eastAsia="黑体" w:hAnsi="黑体" w:hint="eastAsia"/>
          <w:bCs/>
          <w:szCs w:val="21"/>
          <w:u w:val="single"/>
        </w:rPr>
        <w:t xml:space="preserve">于   年   月   日北京时间   ：   </w:t>
      </w:r>
      <w:r>
        <w:rPr>
          <w:rFonts w:ascii="黑体" w:eastAsia="黑体" w:hAnsi="黑体" w:hint="eastAsia"/>
          <w:bCs/>
          <w:szCs w:val="21"/>
        </w:rPr>
        <w:t>（详见投标邀请函）之前不得启封的字样。</w:t>
      </w:r>
    </w:p>
    <w:p w:rsidR="00D734B6" w:rsidRDefault="00112CB2">
      <w:pPr>
        <w:pStyle w:val="11"/>
        <w:numPr>
          <w:ilvl w:val="0"/>
          <w:numId w:val="39"/>
        </w:numPr>
        <w:spacing w:line="360" w:lineRule="auto"/>
        <w:ind w:firstLineChars="0"/>
        <w:rPr>
          <w:rFonts w:ascii="黑体" w:eastAsia="黑体" w:hAnsi="黑体"/>
          <w:bCs/>
          <w:spacing w:val="-4"/>
          <w:szCs w:val="21"/>
        </w:rPr>
      </w:pPr>
      <w:r>
        <w:rPr>
          <w:rFonts w:ascii="黑体" w:eastAsia="黑体" w:hAnsi="黑体" w:hint="eastAsia"/>
          <w:bCs/>
          <w:spacing w:val="-4"/>
          <w:szCs w:val="21"/>
        </w:rPr>
        <w:t>如果未按本须知上款要求加写标记和密封，采购代理机构对误投或提前启封概不负责。</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投标截止期</w:t>
      </w:r>
    </w:p>
    <w:p w:rsidR="00D734B6" w:rsidRDefault="00112CB2">
      <w:pPr>
        <w:pStyle w:val="11"/>
        <w:numPr>
          <w:ilvl w:val="0"/>
          <w:numId w:val="40"/>
        </w:numPr>
        <w:spacing w:line="360" w:lineRule="auto"/>
        <w:ind w:firstLineChars="0"/>
        <w:rPr>
          <w:rFonts w:ascii="黑体" w:eastAsia="黑体" w:hAnsi="黑体"/>
          <w:bCs/>
          <w:szCs w:val="21"/>
        </w:rPr>
      </w:pPr>
      <w:r>
        <w:rPr>
          <w:rFonts w:ascii="黑体" w:eastAsia="黑体" w:hAnsi="黑体" w:hint="eastAsia"/>
          <w:bCs/>
          <w:szCs w:val="21"/>
        </w:rPr>
        <w:t>投标人应在不迟于</w:t>
      </w:r>
      <w:r>
        <w:rPr>
          <w:rFonts w:ascii="黑体" w:eastAsia="黑体" w:hAnsi="黑体" w:hint="eastAsia"/>
          <w:b/>
          <w:bCs/>
          <w:szCs w:val="21"/>
          <w:u w:val="single"/>
        </w:rPr>
        <w:t>投标邀请函</w:t>
      </w:r>
      <w:r>
        <w:rPr>
          <w:rFonts w:ascii="黑体" w:eastAsia="黑体" w:hAnsi="黑体" w:hint="eastAsia"/>
          <w:bCs/>
          <w:szCs w:val="21"/>
          <w:u w:val="single"/>
        </w:rPr>
        <w:t>中</w:t>
      </w:r>
      <w:r>
        <w:rPr>
          <w:rFonts w:ascii="黑体" w:eastAsia="黑体" w:hAnsi="黑体" w:hint="eastAsia"/>
          <w:bCs/>
          <w:szCs w:val="21"/>
        </w:rPr>
        <w:t>规定的截止日期和时间将投标文件递交至采购代理机构，递交地点应是</w:t>
      </w:r>
      <w:r>
        <w:rPr>
          <w:rFonts w:ascii="黑体" w:eastAsia="黑体" w:hAnsi="黑体" w:hint="eastAsia"/>
          <w:b/>
          <w:bCs/>
          <w:szCs w:val="21"/>
          <w:u w:val="single"/>
        </w:rPr>
        <w:t>投标邀请函</w:t>
      </w:r>
      <w:r>
        <w:rPr>
          <w:rFonts w:ascii="黑体" w:eastAsia="黑体" w:hAnsi="黑体" w:hint="eastAsia"/>
          <w:bCs/>
          <w:szCs w:val="21"/>
        </w:rPr>
        <w:t>中指明的地址。</w:t>
      </w:r>
    </w:p>
    <w:p w:rsidR="00D734B6" w:rsidRDefault="00112CB2">
      <w:pPr>
        <w:pStyle w:val="11"/>
        <w:numPr>
          <w:ilvl w:val="0"/>
          <w:numId w:val="40"/>
        </w:numPr>
        <w:spacing w:line="360" w:lineRule="auto"/>
        <w:ind w:firstLineChars="0"/>
        <w:rPr>
          <w:rFonts w:ascii="黑体" w:eastAsia="黑体" w:hAnsi="黑体"/>
          <w:bCs/>
          <w:spacing w:val="-4"/>
          <w:szCs w:val="21"/>
        </w:rPr>
      </w:pPr>
      <w:r>
        <w:rPr>
          <w:rFonts w:ascii="黑体" w:eastAsia="黑体" w:hAnsi="黑体" w:hint="eastAsia"/>
          <w:bCs/>
          <w:spacing w:val="-4"/>
          <w:szCs w:val="21"/>
        </w:rPr>
        <w:t>为使投标人准备投标时有充分时间对招标文件的修改部分进行研究，招标采购单位可适当推迟投标截止期，但应发布公告并书面通知所有购买招标文件的潜在投标人。在此情况下，招标采购单位和投标人受投标截止期制约的所有权利和义务均应延长至新的截止期。</w:t>
      </w:r>
    </w:p>
    <w:p w:rsidR="00D734B6" w:rsidRDefault="00112CB2">
      <w:pPr>
        <w:pStyle w:val="11"/>
        <w:numPr>
          <w:ilvl w:val="0"/>
          <w:numId w:val="40"/>
        </w:numPr>
        <w:spacing w:line="360" w:lineRule="auto"/>
        <w:ind w:firstLineChars="0"/>
        <w:rPr>
          <w:rFonts w:ascii="黑体" w:eastAsia="黑体" w:hAnsi="黑体"/>
          <w:bCs/>
          <w:szCs w:val="21"/>
        </w:rPr>
      </w:pPr>
      <w:r>
        <w:rPr>
          <w:rFonts w:ascii="黑体" w:eastAsia="黑体" w:hAnsi="黑体" w:hint="eastAsia"/>
          <w:bCs/>
          <w:szCs w:val="21"/>
        </w:rPr>
        <w:t>投标截止期满前提交有效投标文件的投标人不足三家的，采购代理机构将依据《政府采购非招标采购方式管理办法》相关规定执行。</w:t>
      </w:r>
    </w:p>
    <w:p w:rsidR="00D734B6" w:rsidRDefault="00112CB2">
      <w:pPr>
        <w:pStyle w:val="11"/>
        <w:numPr>
          <w:ilvl w:val="0"/>
          <w:numId w:val="40"/>
        </w:numPr>
        <w:spacing w:line="360" w:lineRule="auto"/>
        <w:ind w:firstLineChars="0"/>
        <w:rPr>
          <w:rFonts w:ascii="黑体" w:eastAsia="黑体" w:hAnsi="黑体"/>
          <w:bCs/>
          <w:szCs w:val="21"/>
        </w:rPr>
      </w:pPr>
      <w:r>
        <w:rPr>
          <w:rFonts w:ascii="黑体" w:eastAsia="黑体" w:hAnsi="黑体" w:hint="eastAsia"/>
          <w:bCs/>
          <w:szCs w:val="21"/>
        </w:rPr>
        <w:t>采购代理机构将拒绝在规定的投标截止期后收到的任何投标文件。</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19" w:name="_Toc357676133"/>
      <w:r>
        <w:rPr>
          <w:rFonts w:ascii="黑体" w:eastAsia="黑体" w:hAnsi="黑体" w:hint="eastAsia"/>
          <w:b/>
        </w:rPr>
        <w:t>投标文件的修改和撤回</w:t>
      </w:r>
      <w:bookmarkEnd w:id="19"/>
    </w:p>
    <w:p w:rsidR="00D734B6" w:rsidRDefault="00112CB2">
      <w:pPr>
        <w:pStyle w:val="11"/>
        <w:numPr>
          <w:ilvl w:val="0"/>
          <w:numId w:val="41"/>
        </w:numPr>
        <w:autoSpaceDE w:val="0"/>
        <w:autoSpaceDN w:val="0"/>
        <w:adjustRightInd w:val="0"/>
        <w:snapToGrid w:val="0"/>
        <w:spacing w:line="360" w:lineRule="auto"/>
        <w:ind w:firstLineChars="0"/>
        <w:jc w:val="left"/>
        <w:rPr>
          <w:rFonts w:ascii="黑体" w:eastAsia="黑体" w:hAnsi="黑体"/>
          <w:bCs/>
          <w:spacing w:val="-2"/>
          <w:szCs w:val="21"/>
        </w:rPr>
      </w:pPr>
      <w:r>
        <w:rPr>
          <w:rFonts w:ascii="黑体" w:eastAsia="黑体" w:hAnsi="黑体" w:hint="eastAsia"/>
          <w:bCs/>
          <w:spacing w:val="-2"/>
          <w:szCs w:val="21"/>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rsidR="00D734B6" w:rsidRDefault="00112CB2" w:rsidP="00124419">
      <w:pPr>
        <w:pStyle w:val="11"/>
        <w:numPr>
          <w:ilvl w:val="0"/>
          <w:numId w:val="9"/>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lastRenderedPageBreak/>
        <w:t>开标与评标准则</w:t>
      </w:r>
    </w:p>
    <w:p w:rsidR="00D734B6" w:rsidRDefault="00112CB2">
      <w:pPr>
        <w:pStyle w:val="11"/>
        <w:numPr>
          <w:ilvl w:val="0"/>
          <w:numId w:val="10"/>
        </w:numPr>
        <w:tabs>
          <w:tab w:val="left" w:pos="426"/>
        </w:tabs>
        <w:spacing w:line="360" w:lineRule="auto"/>
        <w:ind w:firstLineChars="0"/>
        <w:rPr>
          <w:rFonts w:ascii="黑体" w:eastAsia="黑体" w:hAnsi="黑体"/>
          <w:b/>
        </w:rPr>
      </w:pPr>
      <w:r>
        <w:rPr>
          <w:rFonts w:ascii="黑体" w:eastAsia="黑体" w:hAnsi="黑体" w:hint="eastAsia"/>
          <w:b/>
        </w:rPr>
        <w:t>开标</w:t>
      </w:r>
    </w:p>
    <w:p w:rsidR="00D734B6" w:rsidRDefault="00112CB2">
      <w:pPr>
        <w:pStyle w:val="11"/>
        <w:numPr>
          <w:ilvl w:val="0"/>
          <w:numId w:val="42"/>
        </w:numPr>
        <w:spacing w:line="360" w:lineRule="auto"/>
        <w:ind w:firstLineChars="0"/>
        <w:rPr>
          <w:rFonts w:ascii="黑体" w:eastAsia="黑体" w:hAnsi="黑体"/>
          <w:bCs/>
          <w:szCs w:val="21"/>
        </w:rPr>
      </w:pPr>
      <w:r>
        <w:rPr>
          <w:rFonts w:ascii="黑体" w:eastAsia="黑体" w:hAnsi="黑体" w:hint="eastAsia"/>
          <w:bCs/>
          <w:szCs w:val="21"/>
        </w:rPr>
        <w:t>采购代理机构按</w:t>
      </w:r>
      <w:r>
        <w:rPr>
          <w:rFonts w:ascii="黑体" w:eastAsia="黑体" w:hAnsi="黑体" w:hint="eastAsia"/>
          <w:b/>
          <w:bCs/>
          <w:szCs w:val="21"/>
          <w:u w:val="single"/>
        </w:rPr>
        <w:t>投标邀请函</w:t>
      </w:r>
      <w:r>
        <w:rPr>
          <w:rFonts w:ascii="黑体" w:eastAsia="黑体" w:hAnsi="黑体" w:hint="eastAsia"/>
          <w:bCs/>
          <w:szCs w:val="21"/>
        </w:rPr>
        <w:t>中规定的日期、时间和地点组织公开开标。开标时邀请所有投标人代表参加。参加开标的代表应签名报到以证明其出席。</w:t>
      </w:r>
    </w:p>
    <w:p w:rsidR="00D734B6" w:rsidRDefault="00112CB2">
      <w:pPr>
        <w:pStyle w:val="11"/>
        <w:numPr>
          <w:ilvl w:val="0"/>
          <w:numId w:val="42"/>
        </w:numPr>
        <w:spacing w:line="360" w:lineRule="auto"/>
        <w:ind w:firstLineChars="0"/>
        <w:rPr>
          <w:rFonts w:ascii="黑体" w:eastAsia="黑体" w:hAnsi="黑体"/>
          <w:bCs/>
          <w:szCs w:val="21"/>
        </w:rPr>
      </w:pPr>
      <w:r>
        <w:rPr>
          <w:rFonts w:ascii="黑体" w:eastAsia="黑体" w:hAnsi="黑体" w:hint="eastAsia"/>
          <w:bCs/>
          <w:szCs w:val="21"/>
        </w:rPr>
        <w:t>开标时，由投标人代表和招标采购单位代表就所有投标文件的密封情况进行检查，也可以由招标采购单位委托的机构检查并见证，经确认无误后签字确认，由招标工作人员当众拆封，宣读投标人名称、投标价格、价格折扣（如有）、投标文件的其他主要内容和招标文件允许提供的备选投标方案，以及采购代理机构认为合适的其他内容。</w:t>
      </w:r>
    </w:p>
    <w:p w:rsidR="00D734B6" w:rsidRDefault="00112CB2">
      <w:pPr>
        <w:pStyle w:val="11"/>
        <w:numPr>
          <w:ilvl w:val="0"/>
          <w:numId w:val="42"/>
        </w:numPr>
        <w:spacing w:line="360" w:lineRule="auto"/>
        <w:ind w:firstLineChars="0"/>
        <w:rPr>
          <w:rFonts w:ascii="黑体" w:eastAsia="黑体" w:hAnsi="黑体"/>
          <w:bCs/>
          <w:szCs w:val="21"/>
        </w:rPr>
      </w:pPr>
      <w:r>
        <w:rPr>
          <w:rFonts w:ascii="黑体" w:eastAsia="黑体" w:hAnsi="黑体" w:hint="eastAsia"/>
          <w:bCs/>
          <w:szCs w:val="21"/>
        </w:rPr>
        <w:t>在开标时，未宣读的投标价格、价格折扣（如有）和招标文件允许提供的备选投标方案等实质内容，评标时不予承认。</w:t>
      </w:r>
    </w:p>
    <w:p w:rsidR="00D734B6" w:rsidRDefault="00112CB2">
      <w:pPr>
        <w:pStyle w:val="11"/>
        <w:numPr>
          <w:ilvl w:val="0"/>
          <w:numId w:val="42"/>
        </w:numPr>
        <w:spacing w:line="360" w:lineRule="auto"/>
        <w:ind w:firstLineChars="0"/>
        <w:rPr>
          <w:rFonts w:ascii="黑体" w:eastAsia="黑体" w:hAnsi="黑体"/>
          <w:bCs/>
          <w:szCs w:val="21"/>
        </w:rPr>
      </w:pPr>
      <w:r>
        <w:rPr>
          <w:rFonts w:ascii="黑体" w:eastAsia="黑体" w:hAnsi="黑体" w:hint="eastAsia"/>
          <w:bCs/>
          <w:szCs w:val="21"/>
        </w:rPr>
        <w:t>采购代理机构将做开标记录，开标记录由投标人代表和有关人员共同签字确认。</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评标委员会和评标方法</w:t>
      </w:r>
    </w:p>
    <w:p w:rsidR="00D734B6" w:rsidRDefault="00112CB2">
      <w:pPr>
        <w:pStyle w:val="11"/>
        <w:numPr>
          <w:ilvl w:val="0"/>
          <w:numId w:val="43"/>
        </w:numPr>
        <w:spacing w:line="360" w:lineRule="auto"/>
        <w:ind w:firstLineChars="0"/>
        <w:rPr>
          <w:rFonts w:ascii="黑体" w:eastAsia="黑体" w:hAnsi="黑体"/>
          <w:bCs/>
          <w:spacing w:val="-2"/>
          <w:szCs w:val="21"/>
        </w:rPr>
      </w:pPr>
      <w:r>
        <w:rPr>
          <w:rFonts w:ascii="黑体" w:eastAsia="黑体" w:hAnsi="黑体" w:hint="eastAsia"/>
          <w:bCs/>
          <w:spacing w:val="-2"/>
          <w:szCs w:val="21"/>
        </w:rPr>
        <w:t>评标由采购人依照采购法律、法规、规章、政策的规定，组建的评标委员会负责。评标委员会成员由采购人代表和（技术、经济等）方面的评审专家组成，采购人代表人数、专家人数及专业构成按采购规定确定。评标委员会成员依法采购专家库中随机抽取。</w:t>
      </w:r>
    </w:p>
    <w:p w:rsidR="00D734B6" w:rsidRDefault="00112CB2">
      <w:pPr>
        <w:pStyle w:val="11"/>
        <w:numPr>
          <w:ilvl w:val="0"/>
          <w:numId w:val="43"/>
        </w:numPr>
        <w:spacing w:line="360" w:lineRule="auto"/>
        <w:ind w:firstLineChars="0"/>
        <w:rPr>
          <w:rFonts w:ascii="黑体" w:eastAsia="黑体" w:hAnsi="黑体"/>
          <w:bCs/>
          <w:szCs w:val="21"/>
        </w:rPr>
      </w:pPr>
      <w:r>
        <w:rPr>
          <w:rFonts w:ascii="黑体" w:eastAsia="黑体" w:hAnsi="黑体" w:hint="eastAsia"/>
          <w:bCs/>
          <w:szCs w:val="21"/>
        </w:rPr>
        <w:t>评标委员会将按照招标文件确定的评标方法进行评标。评标委员会对投标文件的评审分为资格性审查、符合性检查和商务评审、技术评审、价格评审。</w:t>
      </w:r>
    </w:p>
    <w:p w:rsidR="00D734B6" w:rsidRDefault="00112CB2">
      <w:pPr>
        <w:pStyle w:val="11"/>
        <w:numPr>
          <w:ilvl w:val="0"/>
          <w:numId w:val="43"/>
        </w:numPr>
        <w:spacing w:line="360" w:lineRule="auto"/>
        <w:ind w:firstLineChars="0"/>
        <w:rPr>
          <w:rFonts w:ascii="黑体" w:eastAsia="黑体" w:hAnsi="黑体"/>
          <w:bCs/>
          <w:szCs w:val="21"/>
        </w:rPr>
      </w:pPr>
      <w:r>
        <w:rPr>
          <w:rFonts w:ascii="黑体" w:eastAsia="黑体" w:hAnsi="黑体" w:hint="eastAsia"/>
          <w:bCs/>
          <w:szCs w:val="21"/>
        </w:rPr>
        <w:t>本次评标采用</w:t>
      </w:r>
      <w:r>
        <w:rPr>
          <w:rFonts w:ascii="黑体" w:eastAsia="黑体" w:hAnsi="黑体" w:hint="eastAsia"/>
          <w:b/>
          <w:bCs/>
          <w:szCs w:val="21"/>
          <w:u w:val="single"/>
        </w:rPr>
        <w:t xml:space="preserve"> 投标须知前附表 </w:t>
      </w:r>
      <w:r>
        <w:rPr>
          <w:rFonts w:ascii="黑体" w:eastAsia="黑体" w:hAnsi="黑体" w:hint="eastAsia"/>
          <w:bCs/>
          <w:szCs w:val="21"/>
        </w:rPr>
        <w:t>中选定的方法，具体见招标文件第五部分“评标方法、步骤、标准”</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投标文件的初审</w:t>
      </w:r>
    </w:p>
    <w:p w:rsidR="00D734B6" w:rsidRDefault="00112CB2">
      <w:pPr>
        <w:pStyle w:val="11"/>
        <w:numPr>
          <w:ilvl w:val="0"/>
          <w:numId w:val="44"/>
        </w:numPr>
        <w:spacing w:line="360" w:lineRule="auto"/>
        <w:ind w:firstLineChars="0"/>
        <w:rPr>
          <w:rFonts w:ascii="黑体" w:eastAsia="黑体" w:hAnsi="黑体"/>
          <w:bCs/>
          <w:szCs w:val="21"/>
        </w:rPr>
      </w:pPr>
      <w:r>
        <w:rPr>
          <w:rFonts w:ascii="黑体" w:eastAsia="黑体" w:hAnsi="黑体" w:hint="eastAsia"/>
          <w:bCs/>
          <w:szCs w:val="21"/>
        </w:rPr>
        <w:t>评标委员会将依法审查投标文件是否完整、总体编排是否有序、文件签署是否合格、投标人是否提交了投标保证金、是否按招标文件的规定密封和标记等。</w:t>
      </w:r>
    </w:p>
    <w:p w:rsidR="00D734B6" w:rsidRDefault="00112CB2">
      <w:pPr>
        <w:pStyle w:val="11"/>
        <w:numPr>
          <w:ilvl w:val="0"/>
          <w:numId w:val="44"/>
        </w:numPr>
        <w:spacing w:line="360" w:lineRule="auto"/>
        <w:ind w:firstLineChars="0"/>
        <w:rPr>
          <w:rFonts w:ascii="黑体" w:eastAsia="黑体" w:hAnsi="黑体"/>
          <w:bCs/>
          <w:spacing w:val="-4"/>
          <w:szCs w:val="21"/>
        </w:rPr>
      </w:pPr>
      <w:r>
        <w:rPr>
          <w:rFonts w:ascii="黑体" w:eastAsia="黑体" w:hAnsi="黑体" w:hint="eastAsia"/>
          <w:bCs/>
          <w:spacing w:val="-4"/>
          <w:szCs w:val="21"/>
        </w:rPr>
        <w:t>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或确定为投标无效。</w:t>
      </w:r>
    </w:p>
    <w:p w:rsidR="00D734B6" w:rsidRDefault="00112CB2">
      <w:pPr>
        <w:pStyle w:val="11"/>
        <w:numPr>
          <w:ilvl w:val="0"/>
          <w:numId w:val="44"/>
        </w:numPr>
        <w:spacing w:line="360" w:lineRule="auto"/>
        <w:ind w:firstLineChars="0"/>
        <w:rPr>
          <w:rFonts w:ascii="黑体" w:eastAsia="黑体" w:hAnsi="黑体"/>
          <w:bCs/>
          <w:szCs w:val="21"/>
        </w:rPr>
      </w:pPr>
      <w:r>
        <w:rPr>
          <w:rFonts w:ascii="黑体" w:eastAsia="黑体" w:hAnsi="黑体" w:hint="eastAsia"/>
          <w:bCs/>
          <w:szCs w:val="21"/>
        </w:rPr>
        <w:t>在详细评标之前，评标委员会要审查每份投标文件是否实质上响应了招标文件的要求。实质上响应的投标文件应该是与招标文件要求的关键条款、条件和规格相符没有实质</w:t>
      </w:r>
      <w:r>
        <w:rPr>
          <w:rFonts w:ascii="黑体" w:eastAsia="黑体" w:hAnsi="黑体" w:hint="eastAsia"/>
          <w:bCs/>
          <w:szCs w:val="21"/>
        </w:rPr>
        <w:lastRenderedPageBreak/>
        <w:t>偏离的投标文件。评标委员会决定投标文件的响应程度只依据投标文件本身的真实无误的内容，而不依据外部的证据。但投标文件有不真实、不正确内容的除外。</w:t>
      </w:r>
    </w:p>
    <w:p w:rsidR="00D734B6" w:rsidRDefault="00112CB2">
      <w:pPr>
        <w:pStyle w:val="11"/>
        <w:numPr>
          <w:ilvl w:val="0"/>
          <w:numId w:val="44"/>
        </w:numPr>
        <w:spacing w:line="360" w:lineRule="auto"/>
        <w:ind w:firstLineChars="0"/>
        <w:rPr>
          <w:rFonts w:ascii="黑体" w:eastAsia="黑体" w:hAnsi="黑体"/>
          <w:bCs/>
          <w:szCs w:val="21"/>
        </w:rPr>
      </w:pPr>
      <w:r>
        <w:rPr>
          <w:rFonts w:ascii="黑体" w:eastAsia="黑体" w:hAnsi="黑体" w:hint="eastAsia"/>
          <w:bCs/>
          <w:szCs w:val="21"/>
        </w:rPr>
        <w:t>投标人有下列情形之一的，其投标将被视为无效投标：</w:t>
      </w:r>
    </w:p>
    <w:p w:rsidR="00D734B6" w:rsidRDefault="00112CB2">
      <w:pPr>
        <w:pStyle w:val="11"/>
        <w:numPr>
          <w:ilvl w:val="0"/>
          <w:numId w:val="45"/>
        </w:numPr>
        <w:spacing w:line="360" w:lineRule="auto"/>
        <w:ind w:firstLineChars="0"/>
        <w:rPr>
          <w:rFonts w:ascii="黑体" w:eastAsia="黑体" w:hAnsi="黑体"/>
          <w:bCs/>
          <w:szCs w:val="21"/>
        </w:rPr>
      </w:pPr>
      <w:r>
        <w:rPr>
          <w:rFonts w:ascii="黑体" w:eastAsia="黑体" w:hAnsi="黑体" w:hint="eastAsia"/>
          <w:bCs/>
          <w:szCs w:val="21"/>
        </w:rPr>
        <w:t>不符合招标文件“第五部分 评标方法、步骤、标准之附表</w:t>
      </w:r>
      <w:proofErr w:type="gramStart"/>
      <w:r>
        <w:rPr>
          <w:rFonts w:ascii="黑体" w:eastAsia="黑体" w:hAnsi="黑体" w:hint="eastAsia"/>
          <w:bCs/>
          <w:szCs w:val="21"/>
        </w:rPr>
        <w:t>一</w:t>
      </w:r>
      <w:proofErr w:type="gramEnd"/>
      <w:r>
        <w:rPr>
          <w:rFonts w:ascii="黑体" w:eastAsia="黑体" w:hAnsi="黑体" w:hint="eastAsia"/>
          <w:bCs/>
          <w:szCs w:val="21"/>
        </w:rPr>
        <w:t>资格性与符合性审查表”对应条款内容的。</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投标文件的澄清</w:t>
      </w:r>
    </w:p>
    <w:p w:rsidR="00D734B6" w:rsidRDefault="00112CB2">
      <w:pPr>
        <w:pStyle w:val="11"/>
        <w:numPr>
          <w:ilvl w:val="0"/>
          <w:numId w:val="46"/>
        </w:numPr>
        <w:spacing w:line="360" w:lineRule="auto"/>
        <w:ind w:firstLineChars="0"/>
        <w:rPr>
          <w:rFonts w:ascii="黑体" w:eastAsia="黑体" w:hAnsi="黑体"/>
          <w:bCs/>
          <w:szCs w:val="21"/>
        </w:rPr>
      </w:pPr>
      <w:r>
        <w:rPr>
          <w:rFonts w:ascii="黑体" w:eastAsia="黑体" w:hAnsi="黑体" w:hint="eastAsia"/>
          <w:bCs/>
          <w:szCs w:val="21"/>
        </w:rPr>
        <w:t>评标期间，对投标文件中含义不明确、同类问题表述不一致或者有明显文字和计算错误的内容，评标委员会可以书面形式（应当由评标委员会专家签字）要求投标人</w:t>
      </w:r>
      <w:proofErr w:type="gramStart"/>
      <w:r>
        <w:rPr>
          <w:rFonts w:ascii="黑体" w:eastAsia="黑体" w:hAnsi="黑体" w:hint="eastAsia"/>
          <w:bCs/>
          <w:szCs w:val="21"/>
        </w:rPr>
        <w:t>作出</w:t>
      </w:r>
      <w:proofErr w:type="gramEnd"/>
      <w:r>
        <w:rPr>
          <w:rFonts w:ascii="黑体" w:eastAsia="黑体" w:hAnsi="黑体" w:hint="eastAsia"/>
          <w:bCs/>
          <w:szCs w:val="21"/>
        </w:rPr>
        <w:t>必要的澄清、说明或者纠正，但不得超出投标文件的范围或者改变投标文件的实质性内容。投标人的澄清、说明或者补正应当采用书面形式，由其授权的代表签字或盖章，并不得超出投标文件的范围或者改变投标文件的实质性内容。有关澄清的答复均应由投标人的法定代表人或授权代表签字或盖章的书面形式</w:t>
      </w:r>
      <w:proofErr w:type="gramStart"/>
      <w:r>
        <w:rPr>
          <w:rFonts w:ascii="黑体" w:eastAsia="黑体" w:hAnsi="黑体" w:hint="eastAsia"/>
          <w:bCs/>
          <w:szCs w:val="21"/>
        </w:rPr>
        <w:t>作出</w:t>
      </w:r>
      <w:proofErr w:type="gramEnd"/>
      <w:r>
        <w:rPr>
          <w:rFonts w:ascii="黑体" w:eastAsia="黑体" w:hAnsi="黑体" w:hint="eastAsia"/>
          <w:bCs/>
          <w:szCs w:val="21"/>
        </w:rPr>
        <w:t>。</w:t>
      </w:r>
    </w:p>
    <w:p w:rsidR="00D734B6" w:rsidRDefault="00112CB2">
      <w:pPr>
        <w:pStyle w:val="11"/>
        <w:numPr>
          <w:ilvl w:val="0"/>
          <w:numId w:val="46"/>
        </w:numPr>
        <w:spacing w:line="360" w:lineRule="auto"/>
        <w:ind w:firstLineChars="0"/>
        <w:rPr>
          <w:rFonts w:ascii="黑体" w:eastAsia="黑体" w:hAnsi="黑体"/>
          <w:bCs/>
          <w:szCs w:val="21"/>
        </w:rPr>
      </w:pPr>
      <w:r>
        <w:rPr>
          <w:rFonts w:ascii="黑体" w:eastAsia="黑体" w:hAnsi="黑体" w:hint="eastAsia"/>
          <w:bCs/>
          <w:szCs w:val="21"/>
        </w:rPr>
        <w:t>投标人的澄清文件是其投标文件的组成部分。</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投标文件详细评价</w:t>
      </w:r>
    </w:p>
    <w:p w:rsidR="00D734B6" w:rsidRDefault="00112CB2">
      <w:pPr>
        <w:pStyle w:val="11"/>
        <w:numPr>
          <w:ilvl w:val="0"/>
          <w:numId w:val="47"/>
        </w:numPr>
        <w:spacing w:line="360" w:lineRule="auto"/>
        <w:ind w:firstLineChars="0"/>
        <w:rPr>
          <w:rFonts w:ascii="黑体" w:eastAsia="黑体" w:hAnsi="黑体"/>
          <w:bCs/>
          <w:szCs w:val="21"/>
        </w:rPr>
      </w:pPr>
      <w:r>
        <w:rPr>
          <w:rFonts w:ascii="黑体" w:eastAsia="黑体" w:hAnsi="黑体" w:hint="eastAsia"/>
          <w:bCs/>
          <w:szCs w:val="21"/>
        </w:rPr>
        <w:t>评标委员会将对通过资格性、符合性审查的投标文件进行详细评价和比较。</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定标原则与授标</w:t>
      </w:r>
    </w:p>
    <w:p w:rsidR="00D734B6" w:rsidRDefault="00112CB2">
      <w:pPr>
        <w:pStyle w:val="11"/>
        <w:numPr>
          <w:ilvl w:val="0"/>
          <w:numId w:val="48"/>
        </w:numPr>
        <w:spacing w:line="360" w:lineRule="auto"/>
        <w:ind w:firstLineChars="0"/>
        <w:rPr>
          <w:rFonts w:ascii="黑体" w:eastAsia="黑体" w:hAnsi="黑体"/>
          <w:bCs/>
          <w:szCs w:val="21"/>
        </w:rPr>
      </w:pPr>
      <w:r>
        <w:rPr>
          <w:rFonts w:ascii="黑体" w:eastAsia="黑体" w:hAnsi="黑体" w:hint="eastAsia"/>
          <w:bCs/>
          <w:szCs w:val="21"/>
        </w:rPr>
        <w:t>评标委员会按照招标文件确定的评标方法、步骤、标准，对投标文件进行评审，提出书面评标报告。</w:t>
      </w:r>
    </w:p>
    <w:p w:rsidR="00D734B6" w:rsidRDefault="00112CB2">
      <w:pPr>
        <w:pStyle w:val="11"/>
        <w:numPr>
          <w:ilvl w:val="0"/>
          <w:numId w:val="48"/>
        </w:numPr>
        <w:spacing w:line="360" w:lineRule="auto"/>
        <w:ind w:firstLineChars="0"/>
        <w:rPr>
          <w:rFonts w:ascii="黑体" w:eastAsia="黑体" w:hAnsi="黑体"/>
          <w:bCs/>
          <w:szCs w:val="21"/>
        </w:rPr>
      </w:pPr>
      <w:r>
        <w:rPr>
          <w:rFonts w:ascii="黑体" w:eastAsia="黑体" w:hAnsi="黑体" w:hint="eastAsia"/>
          <w:bCs/>
          <w:szCs w:val="21"/>
        </w:rPr>
        <w:t>采用综合评分法的，按评审后得分由高到低顺序排列。得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D734B6" w:rsidRDefault="00112CB2">
      <w:pPr>
        <w:pStyle w:val="11"/>
        <w:numPr>
          <w:ilvl w:val="0"/>
          <w:numId w:val="48"/>
        </w:numPr>
        <w:spacing w:line="360" w:lineRule="auto"/>
        <w:ind w:firstLineChars="0"/>
        <w:rPr>
          <w:rFonts w:ascii="黑体" w:eastAsia="黑体" w:hAnsi="黑体"/>
          <w:bCs/>
          <w:spacing w:val="-2"/>
          <w:szCs w:val="21"/>
        </w:rPr>
      </w:pPr>
      <w:r>
        <w:rPr>
          <w:rFonts w:ascii="黑体" w:eastAsia="黑体" w:hAnsi="黑体" w:hint="eastAsia"/>
          <w:bCs/>
          <w:spacing w:val="-2"/>
          <w:szCs w:val="21"/>
        </w:rPr>
        <w:t>采用最低评标价法的，按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D734B6" w:rsidRDefault="00112CB2">
      <w:pPr>
        <w:pStyle w:val="11"/>
        <w:numPr>
          <w:ilvl w:val="0"/>
          <w:numId w:val="48"/>
        </w:numPr>
        <w:spacing w:line="360" w:lineRule="auto"/>
        <w:ind w:firstLineChars="0"/>
        <w:rPr>
          <w:rFonts w:ascii="黑体" w:eastAsia="黑体" w:hAnsi="黑体"/>
          <w:bCs/>
          <w:szCs w:val="21"/>
        </w:rPr>
      </w:pPr>
      <w:r>
        <w:rPr>
          <w:rFonts w:ascii="黑体" w:eastAsia="黑体" w:hAnsi="黑体"/>
          <w:bCs/>
          <w:szCs w:val="21"/>
        </w:rPr>
        <w:lastRenderedPageBreak/>
        <w:t>评标</w:t>
      </w:r>
      <w:r>
        <w:rPr>
          <w:rFonts w:ascii="黑体" w:eastAsia="黑体" w:hAnsi="黑体" w:hint="eastAsia"/>
          <w:bCs/>
          <w:szCs w:val="21"/>
        </w:rPr>
        <w:t>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D734B6" w:rsidRDefault="00112CB2">
      <w:pPr>
        <w:pStyle w:val="11"/>
        <w:numPr>
          <w:ilvl w:val="0"/>
          <w:numId w:val="48"/>
        </w:numPr>
        <w:spacing w:line="360" w:lineRule="auto"/>
        <w:ind w:firstLineChars="0"/>
        <w:rPr>
          <w:rFonts w:ascii="黑体" w:eastAsia="黑体" w:hAnsi="黑体"/>
          <w:bCs/>
          <w:szCs w:val="21"/>
        </w:rPr>
      </w:pPr>
      <w:r>
        <w:rPr>
          <w:rFonts w:ascii="黑体" w:eastAsia="黑体" w:hAnsi="黑体"/>
          <w:bCs/>
          <w:szCs w:val="21"/>
        </w:rPr>
        <w:t>评标委员会提</w:t>
      </w:r>
      <w:r>
        <w:rPr>
          <w:rFonts w:ascii="黑体" w:eastAsia="黑体" w:hAnsi="黑体" w:hint="eastAsia"/>
          <w:bCs/>
          <w:szCs w:val="21"/>
        </w:rPr>
        <w:t>交</w:t>
      </w:r>
      <w:r>
        <w:rPr>
          <w:rFonts w:ascii="黑体" w:eastAsia="黑体" w:hAnsi="黑体"/>
          <w:bCs/>
          <w:szCs w:val="21"/>
        </w:rPr>
        <w:t>评</w:t>
      </w:r>
      <w:r>
        <w:rPr>
          <w:rFonts w:ascii="黑体" w:eastAsia="黑体" w:hAnsi="黑体" w:hint="eastAsia"/>
          <w:bCs/>
          <w:szCs w:val="21"/>
        </w:rPr>
        <w:t>标</w:t>
      </w:r>
      <w:r>
        <w:rPr>
          <w:rFonts w:ascii="黑体" w:eastAsia="黑体" w:hAnsi="黑体"/>
          <w:bCs/>
          <w:szCs w:val="21"/>
        </w:rPr>
        <w:t>报告和推荐中标意见报</w:t>
      </w:r>
      <w:r>
        <w:rPr>
          <w:rFonts w:ascii="黑体" w:eastAsia="黑体" w:hAnsi="黑体" w:hint="eastAsia"/>
          <w:bCs/>
          <w:szCs w:val="21"/>
        </w:rPr>
        <w:t>采购人确认，采购人在收到评标报告后的法定时间内，按照评标报告中推荐的中标候选人顺序确定中标人，也可以事先授权评标委员会直接确定中标人。确认后采购代理机构将在指定的媒体上</w:t>
      </w:r>
      <w:r>
        <w:rPr>
          <w:rFonts w:ascii="黑体" w:eastAsia="黑体" w:hAnsi="黑体"/>
          <w:bCs/>
          <w:szCs w:val="21"/>
        </w:rPr>
        <w:t>发</w:t>
      </w:r>
      <w:r>
        <w:rPr>
          <w:rFonts w:ascii="黑体" w:eastAsia="黑体" w:hAnsi="黑体" w:hint="eastAsia"/>
          <w:bCs/>
          <w:szCs w:val="21"/>
        </w:rPr>
        <w:t>布中标公告。不在中标名单之列者即为未中标人，采购代理机构亦会将采购结果以书面形式通过传真或邮件的方式进行通知。</w:t>
      </w:r>
    </w:p>
    <w:p w:rsidR="00D734B6" w:rsidRDefault="00112CB2">
      <w:pPr>
        <w:pStyle w:val="11"/>
        <w:numPr>
          <w:ilvl w:val="0"/>
          <w:numId w:val="48"/>
        </w:numPr>
        <w:spacing w:line="360" w:lineRule="auto"/>
        <w:ind w:firstLineChars="0"/>
        <w:rPr>
          <w:rFonts w:ascii="黑体" w:eastAsia="黑体" w:hAnsi="黑体"/>
          <w:bCs/>
          <w:szCs w:val="21"/>
        </w:rPr>
      </w:pPr>
      <w:r>
        <w:rPr>
          <w:rFonts w:ascii="黑体" w:eastAsia="黑体" w:hAnsi="黑体"/>
          <w:bCs/>
          <w:szCs w:val="21"/>
        </w:rPr>
        <w:t>中标</w:t>
      </w:r>
      <w:r>
        <w:rPr>
          <w:rFonts w:ascii="黑体" w:eastAsia="黑体" w:hAnsi="黑体" w:hint="eastAsia"/>
          <w:bCs/>
          <w:szCs w:val="21"/>
        </w:rPr>
        <w:t>人</w:t>
      </w:r>
      <w:r>
        <w:rPr>
          <w:rFonts w:ascii="黑体" w:eastAsia="黑体" w:hAnsi="黑体"/>
          <w:bCs/>
          <w:szCs w:val="21"/>
        </w:rPr>
        <w:t>拒绝与采购人签订合同的，采购人可以按照评审报告推荐的中标候选人名单排序，确定下一候选人为中标</w:t>
      </w:r>
      <w:r>
        <w:rPr>
          <w:rFonts w:ascii="黑体" w:eastAsia="黑体" w:hAnsi="黑体" w:hint="eastAsia"/>
          <w:bCs/>
          <w:szCs w:val="21"/>
        </w:rPr>
        <w:t>人</w:t>
      </w:r>
      <w:r>
        <w:rPr>
          <w:rFonts w:ascii="黑体" w:eastAsia="黑体" w:hAnsi="黑体"/>
          <w:bCs/>
          <w:szCs w:val="21"/>
        </w:rPr>
        <w:t>，也可以重新开展采购活动。</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质疑与回复</w:t>
      </w:r>
    </w:p>
    <w:p w:rsidR="00D734B6" w:rsidRDefault="00112CB2">
      <w:pPr>
        <w:pStyle w:val="11"/>
        <w:numPr>
          <w:ilvl w:val="0"/>
          <w:numId w:val="49"/>
        </w:numPr>
        <w:spacing w:line="360" w:lineRule="auto"/>
        <w:ind w:firstLineChars="0"/>
        <w:rPr>
          <w:rFonts w:ascii="黑体" w:eastAsia="黑体" w:hAnsi="黑体"/>
          <w:bCs/>
          <w:spacing w:val="-6"/>
          <w:szCs w:val="21"/>
        </w:rPr>
      </w:pPr>
      <w:r>
        <w:rPr>
          <w:rFonts w:ascii="黑体" w:eastAsia="黑体" w:hAnsi="黑体" w:hint="eastAsia"/>
          <w:bCs/>
          <w:szCs w:val="21"/>
        </w:rPr>
        <w:t>投标人认为采购文件、采购过程和中标结果使自己的权益受到损害的，可以在知道或应制定其权益受到损害之日起7个工作日内，以书面形式向采购代理机构或采购人提出质疑。投标人以电话、传真或电</w:t>
      </w:r>
      <w:proofErr w:type="gramStart"/>
      <w:r>
        <w:rPr>
          <w:rFonts w:ascii="黑体" w:eastAsia="黑体" w:hAnsi="黑体" w:hint="eastAsia"/>
          <w:bCs/>
          <w:szCs w:val="21"/>
        </w:rPr>
        <w:t>邮形式</w:t>
      </w:r>
      <w:proofErr w:type="gramEnd"/>
      <w:r>
        <w:rPr>
          <w:rFonts w:ascii="黑体" w:eastAsia="黑体" w:hAnsi="黑体" w:hint="eastAsia"/>
          <w:bCs/>
          <w:szCs w:val="21"/>
        </w:rPr>
        <w:t>提交的质疑属于无效质疑。</w:t>
      </w:r>
    </w:p>
    <w:p w:rsidR="00D734B6" w:rsidRDefault="00112CB2">
      <w:pPr>
        <w:pStyle w:val="11"/>
        <w:numPr>
          <w:ilvl w:val="0"/>
          <w:numId w:val="49"/>
        </w:numPr>
        <w:spacing w:line="360" w:lineRule="auto"/>
        <w:ind w:firstLineChars="0"/>
        <w:rPr>
          <w:rFonts w:ascii="黑体" w:eastAsia="黑体" w:hAnsi="黑体"/>
          <w:bCs/>
          <w:spacing w:val="-6"/>
          <w:szCs w:val="21"/>
        </w:rPr>
      </w:pPr>
      <w:r>
        <w:rPr>
          <w:rFonts w:ascii="黑体" w:eastAsia="黑体" w:hAnsi="黑体" w:hint="eastAsia"/>
          <w:bCs/>
          <w:szCs w:val="21"/>
        </w:rPr>
        <w:t>质疑提交资料须包含：质疑函原件、营业执照复印件，法人证明书及法人授权委托书原件并加盖公章。</w:t>
      </w:r>
    </w:p>
    <w:p w:rsidR="00D734B6" w:rsidRDefault="00112CB2">
      <w:pPr>
        <w:pStyle w:val="11"/>
        <w:numPr>
          <w:ilvl w:val="0"/>
          <w:numId w:val="49"/>
        </w:numPr>
        <w:spacing w:line="360" w:lineRule="auto"/>
        <w:ind w:firstLineChars="0"/>
        <w:rPr>
          <w:rFonts w:ascii="黑体" w:eastAsia="黑体" w:hAnsi="黑体"/>
          <w:bCs/>
          <w:szCs w:val="21"/>
        </w:rPr>
      </w:pPr>
      <w:r>
        <w:rPr>
          <w:rFonts w:ascii="黑体" w:eastAsia="黑体" w:hAnsi="黑体" w:hint="eastAsia"/>
          <w:bCs/>
          <w:szCs w:val="21"/>
        </w:rPr>
        <w:t>质疑内容不得含有虚假、恶意成分。依据“谁主张谁举证”的原则，质疑者提供的</w:t>
      </w:r>
      <w:proofErr w:type="gramStart"/>
      <w:r>
        <w:rPr>
          <w:rFonts w:ascii="黑体" w:eastAsia="黑体" w:hAnsi="黑体" w:hint="eastAsia"/>
          <w:bCs/>
          <w:szCs w:val="21"/>
        </w:rPr>
        <w:t>质疑书</w:t>
      </w:r>
      <w:proofErr w:type="gramEnd"/>
      <w:r>
        <w:rPr>
          <w:rFonts w:ascii="黑体" w:eastAsia="黑体" w:hAnsi="黑体" w:hint="eastAsia"/>
          <w:bCs/>
          <w:szCs w:val="21"/>
        </w:rPr>
        <w:t>应当包括下列主要内容：具体的质疑事项、事实依据及相关确凿的证明材料和注明事实的确切来源、投标人名称及地址、授权代表姓名及其联系电话、质疑时间，</w:t>
      </w:r>
      <w:proofErr w:type="gramStart"/>
      <w:r>
        <w:rPr>
          <w:rFonts w:ascii="黑体" w:eastAsia="黑体" w:hAnsi="黑体" w:hint="eastAsia"/>
          <w:bCs/>
          <w:szCs w:val="21"/>
        </w:rPr>
        <w:t>质疑书</w:t>
      </w:r>
      <w:proofErr w:type="gramEnd"/>
      <w:r>
        <w:rPr>
          <w:rFonts w:ascii="黑体" w:eastAsia="黑体" w:hAnsi="黑体" w:hint="eastAsia"/>
          <w:bCs/>
          <w:szCs w:val="21"/>
        </w:rPr>
        <w:t>应当署名并由法定代表人或授权代表签字并加盖公章。招标采购单位受理书面</w:t>
      </w:r>
      <w:proofErr w:type="gramStart"/>
      <w:r>
        <w:rPr>
          <w:rFonts w:ascii="黑体" w:eastAsia="黑体" w:hAnsi="黑体" w:hint="eastAsia"/>
          <w:bCs/>
          <w:szCs w:val="21"/>
        </w:rPr>
        <w:t>质疑书</w:t>
      </w:r>
      <w:proofErr w:type="gramEnd"/>
      <w:r>
        <w:rPr>
          <w:rFonts w:ascii="黑体" w:eastAsia="黑体" w:hAnsi="黑体" w:hint="eastAsia"/>
          <w:bCs/>
          <w:szCs w:val="21"/>
        </w:rPr>
        <w:t>原件之日起，在规定的期限内</w:t>
      </w:r>
      <w:proofErr w:type="gramStart"/>
      <w:r>
        <w:rPr>
          <w:rFonts w:ascii="黑体" w:eastAsia="黑体" w:hAnsi="黑体" w:hint="eastAsia"/>
          <w:bCs/>
          <w:szCs w:val="21"/>
        </w:rPr>
        <w:t>作出</w:t>
      </w:r>
      <w:proofErr w:type="gramEnd"/>
      <w:r>
        <w:rPr>
          <w:rFonts w:ascii="黑体" w:eastAsia="黑体" w:hAnsi="黑体" w:hint="eastAsia"/>
          <w:bCs/>
          <w:szCs w:val="21"/>
        </w:rPr>
        <w:t>答复。对于捏造事实、滥用维权扰乱采购秩序的恶意质疑者或举证不全查无实据被驳回次数在一年内达三次以上，将纳入不良行为记录名单并承担相应的法律责任。</w:t>
      </w:r>
    </w:p>
    <w:p w:rsidR="00D734B6" w:rsidRDefault="00112CB2">
      <w:pPr>
        <w:pStyle w:val="11"/>
        <w:numPr>
          <w:ilvl w:val="0"/>
          <w:numId w:val="49"/>
        </w:numPr>
        <w:spacing w:line="360" w:lineRule="auto"/>
        <w:ind w:firstLineChars="0"/>
        <w:rPr>
          <w:rFonts w:ascii="黑体" w:eastAsia="黑体" w:hAnsi="黑体"/>
          <w:bCs/>
          <w:szCs w:val="21"/>
        </w:rPr>
      </w:pPr>
      <w:r>
        <w:rPr>
          <w:rFonts w:ascii="黑体" w:eastAsia="黑体" w:hAnsi="黑体" w:hint="eastAsia"/>
          <w:bCs/>
          <w:szCs w:val="21"/>
        </w:rPr>
        <w:t>招标采购单位在收到供应商的有效书面质疑后</w:t>
      </w:r>
      <w:r>
        <w:rPr>
          <w:rFonts w:ascii="黑体" w:eastAsia="黑体" w:hAnsi="黑体"/>
          <w:bCs/>
          <w:szCs w:val="21"/>
        </w:rPr>
        <w:t>应当依法给</w:t>
      </w:r>
      <w:r>
        <w:rPr>
          <w:rFonts w:ascii="黑体" w:eastAsia="黑体" w:hAnsi="黑体" w:hint="eastAsia"/>
          <w:bCs/>
          <w:szCs w:val="21"/>
        </w:rPr>
        <w:t>予</w:t>
      </w:r>
      <w:r>
        <w:rPr>
          <w:rFonts w:ascii="黑体" w:eastAsia="黑体" w:hAnsi="黑体"/>
          <w:bCs/>
          <w:szCs w:val="21"/>
        </w:rPr>
        <w:t>答复，并将结果告知有关当事人</w:t>
      </w:r>
      <w:r>
        <w:rPr>
          <w:rFonts w:ascii="黑体" w:eastAsia="黑体" w:hAnsi="黑体" w:hint="eastAsia"/>
          <w:bCs/>
          <w:szCs w:val="21"/>
        </w:rPr>
        <w:t>，但答复的内容不涉及商业秘密。</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中标通知书</w:t>
      </w:r>
    </w:p>
    <w:p w:rsidR="00D734B6" w:rsidRDefault="00112CB2">
      <w:pPr>
        <w:pStyle w:val="11"/>
        <w:numPr>
          <w:ilvl w:val="0"/>
          <w:numId w:val="50"/>
        </w:numPr>
        <w:spacing w:line="360" w:lineRule="auto"/>
        <w:ind w:firstLineChars="0"/>
        <w:rPr>
          <w:rFonts w:ascii="黑体" w:eastAsia="黑体" w:hAnsi="黑体"/>
          <w:bCs/>
          <w:szCs w:val="21"/>
        </w:rPr>
      </w:pPr>
      <w:r>
        <w:rPr>
          <w:rFonts w:ascii="黑体" w:eastAsia="黑体" w:hAnsi="黑体" w:hint="eastAsia"/>
          <w:bCs/>
          <w:szCs w:val="21"/>
        </w:rPr>
        <w:t>采购人或者采购代理机构应当自中标、成交供应商确定之日起2个工作日内在指定媒</w:t>
      </w:r>
      <w:r>
        <w:rPr>
          <w:rFonts w:ascii="黑体" w:eastAsia="黑体" w:hAnsi="黑体" w:hint="eastAsia"/>
          <w:bCs/>
          <w:szCs w:val="21"/>
        </w:rPr>
        <w:lastRenderedPageBreak/>
        <w:t>体公告中标、成交结果和发出中标通知书，公告期为1个工作日。</w:t>
      </w:r>
    </w:p>
    <w:p w:rsidR="00D734B6" w:rsidRDefault="00112CB2">
      <w:pPr>
        <w:pStyle w:val="11"/>
        <w:numPr>
          <w:ilvl w:val="0"/>
          <w:numId w:val="50"/>
        </w:numPr>
        <w:spacing w:line="360" w:lineRule="auto"/>
        <w:ind w:firstLineChars="0"/>
        <w:rPr>
          <w:rFonts w:ascii="黑体" w:eastAsia="黑体" w:hAnsi="黑体"/>
          <w:bCs/>
          <w:szCs w:val="21"/>
        </w:rPr>
      </w:pPr>
      <w:r>
        <w:rPr>
          <w:rFonts w:ascii="黑体" w:eastAsia="黑体" w:hAnsi="黑体" w:hint="eastAsia"/>
          <w:bCs/>
          <w:szCs w:val="21"/>
        </w:rPr>
        <w:t>在《中标通知书》对中标人和采购人具有同等法律效力。</w:t>
      </w:r>
    </w:p>
    <w:p w:rsidR="00D734B6" w:rsidRDefault="00112CB2">
      <w:pPr>
        <w:pStyle w:val="11"/>
        <w:numPr>
          <w:ilvl w:val="0"/>
          <w:numId w:val="50"/>
        </w:numPr>
        <w:spacing w:line="360" w:lineRule="auto"/>
        <w:ind w:firstLineChars="0"/>
        <w:rPr>
          <w:rFonts w:ascii="黑体" w:eastAsia="黑体" w:hAnsi="黑体"/>
          <w:bCs/>
          <w:szCs w:val="21"/>
        </w:rPr>
      </w:pPr>
      <w:r>
        <w:rPr>
          <w:rFonts w:ascii="黑体" w:eastAsia="黑体" w:hAnsi="黑体" w:hint="eastAsia"/>
          <w:bCs/>
          <w:szCs w:val="21"/>
        </w:rPr>
        <w:t>《中标通知书》将作为授予合同资格的合法依据，是合同的一个组成部分。</w:t>
      </w:r>
    </w:p>
    <w:p w:rsidR="00D734B6" w:rsidRDefault="00112CB2" w:rsidP="00124419">
      <w:pPr>
        <w:pStyle w:val="11"/>
        <w:numPr>
          <w:ilvl w:val="0"/>
          <w:numId w:val="9"/>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授予合同</w:t>
      </w:r>
    </w:p>
    <w:p w:rsidR="00D734B6" w:rsidRDefault="00112CB2">
      <w:pPr>
        <w:pStyle w:val="11"/>
        <w:numPr>
          <w:ilvl w:val="0"/>
          <w:numId w:val="10"/>
        </w:numPr>
        <w:tabs>
          <w:tab w:val="left" w:pos="426"/>
        </w:tabs>
        <w:spacing w:line="360" w:lineRule="auto"/>
        <w:ind w:firstLineChars="0"/>
        <w:rPr>
          <w:rFonts w:ascii="黑体" w:eastAsia="黑体" w:hAnsi="黑体"/>
          <w:b/>
        </w:rPr>
      </w:pPr>
      <w:r>
        <w:rPr>
          <w:rFonts w:ascii="黑体" w:eastAsia="黑体" w:hAnsi="黑体" w:hint="eastAsia"/>
          <w:b/>
        </w:rPr>
        <w:t>合同的订立</w:t>
      </w:r>
    </w:p>
    <w:p w:rsidR="00D734B6" w:rsidRDefault="00112CB2">
      <w:pPr>
        <w:pStyle w:val="11"/>
        <w:numPr>
          <w:ilvl w:val="0"/>
          <w:numId w:val="51"/>
        </w:numPr>
        <w:spacing w:line="360" w:lineRule="auto"/>
        <w:ind w:firstLineChars="0"/>
        <w:rPr>
          <w:rFonts w:ascii="黑体" w:eastAsia="黑体" w:hAnsi="黑体"/>
          <w:bCs/>
          <w:szCs w:val="21"/>
        </w:rPr>
      </w:pPr>
      <w:r>
        <w:rPr>
          <w:rFonts w:ascii="黑体" w:eastAsia="黑体" w:hAnsi="黑体" w:hint="eastAsia"/>
          <w:bCs/>
          <w:szCs w:val="21"/>
        </w:rPr>
        <w:t>除非</w:t>
      </w:r>
      <w:r>
        <w:rPr>
          <w:rFonts w:ascii="黑体" w:eastAsia="黑体" w:hAnsi="黑体" w:hint="eastAsia"/>
          <w:bCs/>
          <w:szCs w:val="21"/>
          <w:u w:val="single"/>
        </w:rPr>
        <w:t xml:space="preserve"> </w:t>
      </w:r>
      <w:r>
        <w:rPr>
          <w:rFonts w:ascii="黑体" w:eastAsia="黑体" w:hAnsi="黑体" w:hint="eastAsia"/>
          <w:b/>
          <w:bCs/>
          <w:szCs w:val="21"/>
          <w:u w:val="single"/>
        </w:rPr>
        <w:t xml:space="preserve">投标须知前附表 </w:t>
      </w:r>
      <w:r>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另有规定，采购人应当自《中标通知书》发出之日起三十日内，按照招标文件和中标人投标文件的约定，与中标人签订书面合同。所签订的合同不得对招标文件和中标人投标文件作实质性修改。</w:t>
      </w:r>
    </w:p>
    <w:p w:rsidR="00D734B6" w:rsidRDefault="00112CB2">
      <w:pPr>
        <w:pStyle w:val="11"/>
        <w:numPr>
          <w:ilvl w:val="0"/>
          <w:numId w:val="51"/>
        </w:numPr>
        <w:spacing w:line="360" w:lineRule="auto"/>
        <w:ind w:firstLineChars="0"/>
        <w:rPr>
          <w:rFonts w:ascii="黑体" w:eastAsia="黑体" w:hAnsi="黑体"/>
          <w:bCs/>
          <w:szCs w:val="21"/>
        </w:rPr>
      </w:pPr>
      <w:r>
        <w:rPr>
          <w:rFonts w:ascii="黑体" w:eastAsia="黑体" w:hAnsi="黑体" w:hint="eastAsia"/>
          <w:bCs/>
          <w:szCs w:val="21"/>
        </w:rPr>
        <w:t>招标采购单位不得向中标人提出任何不合理的要求，作为签订合同的条件，不得与中标人私下订立背离合同实质性内容的协议。</w:t>
      </w:r>
    </w:p>
    <w:p w:rsidR="00D734B6" w:rsidRDefault="00112CB2">
      <w:pPr>
        <w:pStyle w:val="11"/>
        <w:numPr>
          <w:ilvl w:val="0"/>
          <w:numId w:val="51"/>
        </w:numPr>
        <w:spacing w:line="360" w:lineRule="auto"/>
        <w:ind w:firstLineChars="0"/>
        <w:rPr>
          <w:rFonts w:ascii="黑体" w:eastAsia="黑体" w:hAnsi="黑体"/>
          <w:bCs/>
          <w:szCs w:val="21"/>
        </w:rPr>
      </w:pPr>
      <w:r>
        <w:rPr>
          <w:rFonts w:ascii="黑体" w:eastAsia="黑体" w:hAnsi="黑体" w:hint="eastAsia"/>
          <w:bCs/>
          <w:szCs w:val="21"/>
        </w:rPr>
        <w:t>签订采购合同后七个工作日内，采购人应将采购合同副本发送给采购代理机构。</w:t>
      </w:r>
    </w:p>
    <w:p w:rsidR="00D734B6" w:rsidRDefault="00112CB2">
      <w:pPr>
        <w:pStyle w:val="11"/>
        <w:numPr>
          <w:ilvl w:val="0"/>
          <w:numId w:val="51"/>
        </w:numPr>
        <w:spacing w:line="360" w:lineRule="auto"/>
        <w:ind w:firstLineChars="0"/>
        <w:rPr>
          <w:rFonts w:ascii="黑体" w:eastAsia="黑体" w:hAnsi="黑体"/>
          <w:bCs/>
          <w:szCs w:val="21"/>
        </w:rPr>
      </w:pPr>
      <w:r>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合同的履行</w:t>
      </w:r>
    </w:p>
    <w:p w:rsidR="00D734B6" w:rsidRDefault="00112CB2">
      <w:pPr>
        <w:pStyle w:val="11"/>
        <w:numPr>
          <w:ilvl w:val="0"/>
          <w:numId w:val="52"/>
        </w:numPr>
        <w:spacing w:line="360" w:lineRule="auto"/>
        <w:ind w:firstLineChars="0"/>
        <w:rPr>
          <w:rFonts w:ascii="黑体" w:eastAsia="黑体" w:hAnsi="黑体"/>
          <w:bCs/>
          <w:szCs w:val="21"/>
        </w:rPr>
      </w:pPr>
      <w:r>
        <w:rPr>
          <w:rFonts w:ascii="黑体" w:eastAsia="黑体" w:hAnsi="黑体" w:hint="eastAsia"/>
          <w:bCs/>
          <w:szCs w:val="21"/>
        </w:rPr>
        <w:t>采购合同订立后，合同各方不得擅自变更、中止或者终止合同。</w:t>
      </w:r>
    </w:p>
    <w:p w:rsidR="00D734B6" w:rsidRDefault="00112CB2">
      <w:pPr>
        <w:pStyle w:val="11"/>
        <w:numPr>
          <w:ilvl w:val="0"/>
          <w:numId w:val="52"/>
        </w:numPr>
        <w:spacing w:line="360" w:lineRule="auto"/>
        <w:ind w:firstLineChars="0"/>
        <w:rPr>
          <w:rFonts w:ascii="黑体" w:eastAsia="黑体" w:hAnsi="黑体"/>
          <w:bCs/>
          <w:szCs w:val="21"/>
        </w:rPr>
      </w:pPr>
      <w:r>
        <w:rPr>
          <w:rFonts w:ascii="黑体" w:eastAsia="黑体" w:hAnsi="黑体" w:hint="eastAsia"/>
          <w:bCs/>
          <w:szCs w:val="21"/>
        </w:rPr>
        <w:t>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20" w:name="_Toc357676146"/>
      <w:r>
        <w:rPr>
          <w:rFonts w:ascii="黑体" w:eastAsia="黑体" w:hAnsi="黑体" w:hint="eastAsia"/>
          <w:b/>
        </w:rPr>
        <w:t>接受和拒绝</w:t>
      </w:r>
      <w:proofErr w:type="gramStart"/>
      <w:r>
        <w:rPr>
          <w:rFonts w:ascii="黑体" w:eastAsia="黑体" w:hAnsi="黑体" w:hint="eastAsia"/>
          <w:b/>
        </w:rPr>
        <w:t>任何或</w:t>
      </w:r>
      <w:proofErr w:type="gramEnd"/>
      <w:r>
        <w:rPr>
          <w:rFonts w:ascii="黑体" w:eastAsia="黑体" w:hAnsi="黑体" w:hint="eastAsia"/>
          <w:b/>
        </w:rPr>
        <w:t>所有投标的权力</w:t>
      </w:r>
      <w:bookmarkEnd w:id="20"/>
    </w:p>
    <w:p w:rsidR="00D734B6" w:rsidRDefault="00112CB2">
      <w:pPr>
        <w:pStyle w:val="11"/>
        <w:numPr>
          <w:ilvl w:val="0"/>
          <w:numId w:val="53"/>
        </w:numPr>
        <w:spacing w:line="360" w:lineRule="auto"/>
        <w:ind w:firstLineChars="0"/>
        <w:rPr>
          <w:rFonts w:ascii="黑体" w:eastAsia="黑体" w:hAnsi="黑体"/>
          <w:bCs/>
          <w:szCs w:val="21"/>
        </w:rPr>
      </w:pPr>
      <w:r>
        <w:rPr>
          <w:rFonts w:ascii="黑体" w:eastAsia="黑体" w:hAnsi="黑体" w:hint="eastAsia"/>
          <w:bCs/>
          <w:szCs w:val="21"/>
        </w:rPr>
        <w:t>在特殊情况下，招标采购单位保留在投标之前拒绝任何投标以及宣布招标程序无效或拒绝所有投标的权力。</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履约保证金</w:t>
      </w:r>
    </w:p>
    <w:p w:rsidR="00D734B6" w:rsidRDefault="00112CB2">
      <w:pPr>
        <w:pStyle w:val="11"/>
        <w:numPr>
          <w:ilvl w:val="0"/>
          <w:numId w:val="54"/>
        </w:numPr>
        <w:spacing w:line="360" w:lineRule="auto"/>
        <w:ind w:firstLineChars="0"/>
        <w:rPr>
          <w:rFonts w:ascii="黑体" w:eastAsia="黑体" w:hAnsi="黑体"/>
          <w:bCs/>
          <w:szCs w:val="21"/>
        </w:rPr>
      </w:pPr>
      <w:r>
        <w:rPr>
          <w:rFonts w:ascii="黑体" w:eastAsia="黑体" w:hAnsi="黑体" w:hint="eastAsia"/>
          <w:bCs/>
          <w:szCs w:val="21"/>
        </w:rPr>
        <w:t>中标人应在领取《中标通知书》后的十个日历日内，办理履约保证金，金额为</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rPr>
        <w:t>% ，否则采购人可拒签采购合同。给采购人造成的损失超过投标担保数额的，还应当由其对超过部分予以赔偿，并依法追究其责任。提交方式可按照下述方式提交：</w:t>
      </w:r>
    </w:p>
    <w:p w:rsidR="00D734B6" w:rsidRDefault="00112CB2">
      <w:pPr>
        <w:pStyle w:val="11"/>
        <w:numPr>
          <w:ilvl w:val="0"/>
          <w:numId w:val="55"/>
        </w:numPr>
        <w:spacing w:line="360" w:lineRule="auto"/>
        <w:ind w:firstLineChars="0"/>
        <w:rPr>
          <w:rFonts w:ascii="黑体" w:eastAsia="黑体" w:hAnsi="黑体"/>
          <w:bCs/>
          <w:szCs w:val="21"/>
        </w:rPr>
      </w:pPr>
      <w:r>
        <w:rPr>
          <w:rFonts w:ascii="黑体" w:eastAsia="黑体" w:hAnsi="黑体" w:hint="eastAsia"/>
          <w:bCs/>
          <w:szCs w:val="21"/>
        </w:rPr>
        <w:t>采用履约保函方式：应按照合同条款的规定，向采购人提交由银行支行或以上级别机</w:t>
      </w:r>
      <w:r>
        <w:rPr>
          <w:rFonts w:ascii="黑体" w:eastAsia="黑体" w:hAnsi="黑体" w:hint="eastAsia"/>
          <w:bCs/>
          <w:szCs w:val="21"/>
        </w:rPr>
        <w:lastRenderedPageBreak/>
        <w:t>构出具的履约保函，其格式为招标文件中所提供的格式。保函格式如与招标文件格式不相符则要事先征求采购人书面同意才视为有效。保函应在合同验收合格及结算完成后28天内继续有效。若采购未能按期完工，保函必须延期，延期银行费用由中标人负责。如果中标人提供的履约保函的有效期先于招标文件要求的履约保函有效期到达，中标人应在原提交的履约保函有效期满前15天内，无条件办理履约保函延期手续，否则视为中标人违约，采购人可在履约保函到期前将履约保函金额转为现金存入履约保证金账户。(如果提交是国内非东莞市的银行支行及以上的银行机构出具的保函，要附上当地公证机构的公证书；如果提交是国外银行出具的保函，则要同时提供中国银行东莞市分行的相关证明。)</w:t>
      </w:r>
    </w:p>
    <w:p w:rsidR="00D734B6" w:rsidRDefault="00112CB2">
      <w:pPr>
        <w:pStyle w:val="11"/>
        <w:numPr>
          <w:ilvl w:val="0"/>
          <w:numId w:val="55"/>
        </w:numPr>
        <w:spacing w:line="360" w:lineRule="auto"/>
        <w:ind w:firstLineChars="0"/>
        <w:rPr>
          <w:rFonts w:ascii="黑体" w:eastAsia="黑体" w:hAnsi="黑体"/>
          <w:bCs/>
          <w:szCs w:val="21"/>
        </w:rPr>
      </w:pPr>
      <w:r>
        <w:rPr>
          <w:rFonts w:ascii="黑体" w:eastAsia="黑体" w:hAnsi="黑体" w:hint="eastAsia"/>
          <w:bCs/>
          <w:szCs w:val="21"/>
        </w:rPr>
        <w:t>履约保证金。可采用电汇、</w:t>
      </w:r>
      <w:proofErr w:type="gramStart"/>
      <w:r>
        <w:rPr>
          <w:rFonts w:ascii="黑体" w:eastAsia="黑体" w:hAnsi="黑体" w:hint="eastAsia"/>
          <w:bCs/>
          <w:szCs w:val="21"/>
        </w:rPr>
        <w:t>转帐</w:t>
      </w:r>
      <w:proofErr w:type="gramEnd"/>
      <w:r>
        <w:rPr>
          <w:rFonts w:ascii="黑体" w:eastAsia="黑体" w:hAnsi="黑体" w:hint="eastAsia"/>
          <w:bCs/>
          <w:szCs w:val="21"/>
        </w:rPr>
        <w:t>方式提交（</w:t>
      </w:r>
      <w:r>
        <w:rPr>
          <w:rFonts w:ascii="黑体" w:eastAsia="黑体" w:hAnsi="黑体" w:hint="eastAsia"/>
          <w:b/>
          <w:bCs/>
          <w:szCs w:val="21"/>
        </w:rPr>
        <w:t>注明中标通知书编号</w:t>
      </w:r>
      <w:r>
        <w:rPr>
          <w:rFonts w:ascii="黑体" w:eastAsia="黑体" w:hAnsi="黑体"/>
          <w:bCs/>
          <w:szCs w:val="21"/>
        </w:rPr>
        <w:t>）</w:t>
      </w:r>
      <w:r>
        <w:rPr>
          <w:rFonts w:ascii="黑体" w:eastAsia="黑体" w:hAnsi="黑体" w:hint="eastAsia"/>
          <w:bCs/>
          <w:szCs w:val="21"/>
        </w:rPr>
        <w:t>。中标人必须保证资金在签订合同前到帐（在发出中标通知书后的十个日历日内,以银行收到为准）。保证金汇入以下履约保证金专用账户后，到期后无息退还。</w:t>
      </w:r>
    </w:p>
    <w:p w:rsidR="00D734B6" w:rsidRDefault="00112CB2">
      <w:pPr>
        <w:pStyle w:val="11"/>
        <w:tabs>
          <w:tab w:val="left" w:pos="426"/>
        </w:tabs>
        <w:spacing w:line="360" w:lineRule="auto"/>
        <w:ind w:left="420" w:firstLineChars="0" w:firstLine="0"/>
        <w:rPr>
          <w:rFonts w:ascii="黑体" w:eastAsia="黑体" w:hAnsi="黑体"/>
          <w:bCs/>
          <w:szCs w:val="21"/>
          <w:u w:val="single"/>
        </w:rPr>
      </w:pPr>
      <w:r>
        <w:rPr>
          <w:rFonts w:ascii="黑体" w:eastAsia="黑体" w:hAnsi="黑体" w:hint="eastAsia"/>
          <w:bCs/>
          <w:szCs w:val="21"/>
        </w:rPr>
        <w:t>履约保证金账户：</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u w:val="single"/>
        </w:rPr>
        <w:t>）</w:t>
      </w:r>
    </w:p>
    <w:p w:rsidR="00D734B6" w:rsidRDefault="00112CB2">
      <w:pPr>
        <w:pStyle w:val="11"/>
        <w:numPr>
          <w:ilvl w:val="0"/>
          <w:numId w:val="55"/>
        </w:numPr>
        <w:spacing w:line="360" w:lineRule="auto"/>
        <w:ind w:firstLineChars="0"/>
        <w:rPr>
          <w:rFonts w:ascii="黑体" w:eastAsia="黑体" w:hAnsi="黑体"/>
          <w:bCs/>
          <w:szCs w:val="21"/>
        </w:rPr>
      </w:pPr>
      <w:r>
        <w:rPr>
          <w:rFonts w:ascii="黑体" w:eastAsia="黑体" w:hAnsi="黑体" w:hint="eastAsia"/>
          <w:bCs/>
          <w:szCs w:val="21"/>
        </w:rPr>
        <w:t>采用《采购履约担保函》提交的，应符合下列规定：</w:t>
      </w:r>
    </w:p>
    <w:p w:rsidR="00D734B6" w:rsidRDefault="00112CB2">
      <w:pPr>
        <w:pStyle w:val="11"/>
        <w:numPr>
          <w:ilvl w:val="0"/>
          <w:numId w:val="56"/>
        </w:numPr>
        <w:spacing w:line="360" w:lineRule="auto"/>
        <w:ind w:firstLineChars="0"/>
        <w:rPr>
          <w:rFonts w:ascii="黑体" w:eastAsia="黑体" w:hAnsi="黑体"/>
          <w:bCs/>
          <w:szCs w:val="21"/>
        </w:rPr>
      </w:pPr>
      <w:r>
        <w:rPr>
          <w:rFonts w:ascii="黑体" w:eastAsia="黑体" w:hAnsi="黑体" w:hint="eastAsia"/>
          <w:bCs/>
          <w:szCs w:val="21"/>
        </w:rPr>
        <w:t>投标人须选择由《广东省政府采购信用担保试点实施方案》选定的专业担保机构（我市政府采购投标担保业务承办机构为东莞市金鼎融资担保公司，地址：广东省东莞市东城</w:t>
      </w:r>
      <w:proofErr w:type="gramStart"/>
      <w:r>
        <w:rPr>
          <w:rFonts w:ascii="黑体" w:eastAsia="黑体" w:hAnsi="黑体" w:hint="eastAsia"/>
          <w:bCs/>
          <w:szCs w:val="21"/>
        </w:rPr>
        <w:t>区君豪商业中心</w:t>
      </w:r>
      <w:proofErr w:type="gramEnd"/>
      <w:r>
        <w:rPr>
          <w:rFonts w:ascii="黑体" w:eastAsia="黑体" w:hAnsi="黑体" w:hint="eastAsia"/>
          <w:bCs/>
          <w:szCs w:val="21"/>
        </w:rPr>
        <w:t>9楼，联系人：谭先生13128070033，卢先生13794966038）。</w:t>
      </w:r>
    </w:p>
    <w:p w:rsidR="00D734B6" w:rsidRDefault="00112CB2">
      <w:pPr>
        <w:pStyle w:val="11"/>
        <w:numPr>
          <w:ilvl w:val="0"/>
          <w:numId w:val="56"/>
        </w:numPr>
        <w:spacing w:line="360" w:lineRule="auto"/>
        <w:ind w:firstLineChars="0"/>
        <w:rPr>
          <w:rFonts w:ascii="黑体" w:eastAsia="黑体" w:hAnsi="黑体"/>
          <w:bCs/>
          <w:szCs w:val="21"/>
        </w:rPr>
      </w:pPr>
      <w:r>
        <w:rPr>
          <w:rFonts w:ascii="黑体" w:eastAsia="黑体" w:hAnsi="黑体" w:hint="eastAsia"/>
          <w:bCs/>
          <w:szCs w:val="21"/>
        </w:rPr>
        <w:t>根据《东莞市政府采购信用担保融资实施办法》（</w:t>
      </w:r>
      <w:proofErr w:type="gramStart"/>
      <w:r>
        <w:rPr>
          <w:rFonts w:ascii="黑体" w:eastAsia="黑体" w:hAnsi="黑体" w:hint="eastAsia"/>
          <w:bCs/>
          <w:szCs w:val="21"/>
        </w:rPr>
        <w:t>东财[</w:t>
      </w:r>
      <w:proofErr w:type="gramEnd"/>
      <w:r>
        <w:rPr>
          <w:rFonts w:ascii="黑体" w:eastAsia="黑体" w:hAnsi="黑体" w:hint="eastAsia"/>
          <w:bCs/>
          <w:szCs w:val="21"/>
        </w:rPr>
        <w:t>2014]328）规定，各投标人可结合项目实际情况，前往与东莞市财政局签订合作框架金融机构进行融资贷款或信用担保。我市目前承办业务的商业银行有：</w:t>
      </w:r>
    </w:p>
    <w:p w:rsidR="00D734B6" w:rsidRDefault="00112CB2">
      <w:pPr>
        <w:pStyle w:val="11"/>
        <w:numPr>
          <w:ilvl w:val="0"/>
          <w:numId w:val="57"/>
        </w:numPr>
        <w:spacing w:line="360" w:lineRule="auto"/>
        <w:ind w:firstLineChars="0"/>
        <w:rPr>
          <w:rFonts w:ascii="黑体" w:eastAsia="黑体" w:hAnsi="黑体"/>
          <w:bCs/>
          <w:szCs w:val="21"/>
        </w:rPr>
      </w:pPr>
      <w:r>
        <w:rPr>
          <w:rFonts w:ascii="黑体" w:eastAsia="黑体" w:hAnsi="黑体" w:hint="eastAsia"/>
          <w:bCs/>
          <w:szCs w:val="21"/>
        </w:rPr>
        <w:t>上海浦东发展银行股份有限公司东城支行，地址：东莞市东城区金泽花园商住中心玉兰阁A06-08号铺（市国土局斜对面，市供电公司隔壁）。联系人：陈小姐 13922514987，李先生：18607692998，朱小姐：18681073366；</w:t>
      </w:r>
    </w:p>
    <w:p w:rsidR="00D734B6" w:rsidRDefault="00112CB2">
      <w:pPr>
        <w:pStyle w:val="11"/>
        <w:numPr>
          <w:ilvl w:val="0"/>
          <w:numId w:val="57"/>
        </w:numPr>
        <w:spacing w:line="360" w:lineRule="auto"/>
        <w:ind w:firstLineChars="0"/>
        <w:rPr>
          <w:rFonts w:ascii="黑体" w:eastAsia="黑体" w:hAnsi="黑体"/>
          <w:bCs/>
          <w:szCs w:val="21"/>
        </w:rPr>
      </w:pPr>
      <w:r>
        <w:rPr>
          <w:rFonts w:ascii="黑体" w:eastAsia="黑体" w:hAnsi="黑体" w:hint="eastAsia"/>
          <w:bCs/>
          <w:szCs w:val="21"/>
        </w:rPr>
        <w:t>中国民生银行股份有限公司东莞分行营业部，地址：东莞市南城区莞太路63号鸿福广场首层。联系人：文小姐:18688622988；</w:t>
      </w:r>
    </w:p>
    <w:p w:rsidR="00D734B6" w:rsidRDefault="00112CB2">
      <w:pPr>
        <w:pStyle w:val="11"/>
        <w:numPr>
          <w:ilvl w:val="0"/>
          <w:numId w:val="57"/>
        </w:numPr>
        <w:spacing w:line="360" w:lineRule="auto"/>
        <w:ind w:firstLineChars="0"/>
        <w:rPr>
          <w:rFonts w:ascii="黑体" w:eastAsia="黑体" w:hAnsi="黑体"/>
          <w:bCs/>
          <w:szCs w:val="21"/>
        </w:rPr>
      </w:pPr>
      <w:r>
        <w:rPr>
          <w:rFonts w:ascii="黑体" w:eastAsia="黑体" w:hAnsi="黑体" w:hint="eastAsia"/>
          <w:bCs/>
          <w:szCs w:val="21"/>
        </w:rPr>
        <w:t>广东华兴银行东莞分行，地址：东莞市南城</w:t>
      </w:r>
      <w:proofErr w:type="gramStart"/>
      <w:r>
        <w:rPr>
          <w:rFonts w:ascii="黑体" w:eastAsia="黑体" w:hAnsi="黑体" w:hint="eastAsia"/>
          <w:bCs/>
          <w:szCs w:val="21"/>
        </w:rPr>
        <w:t>区元美路</w:t>
      </w:r>
      <w:r>
        <w:rPr>
          <w:rFonts w:ascii="黑体" w:eastAsia="黑体" w:hAnsi="黑体"/>
          <w:bCs/>
          <w:szCs w:val="21"/>
        </w:rPr>
        <w:t>10</w:t>
      </w:r>
      <w:r>
        <w:rPr>
          <w:rFonts w:ascii="黑体" w:eastAsia="黑体" w:hAnsi="黑体" w:hint="eastAsia"/>
          <w:bCs/>
          <w:szCs w:val="21"/>
        </w:rPr>
        <w:t>号亨美大厦</w:t>
      </w:r>
      <w:proofErr w:type="gramEnd"/>
      <w:r>
        <w:rPr>
          <w:rFonts w:ascii="黑体" w:eastAsia="黑体" w:hAnsi="黑体"/>
          <w:bCs/>
          <w:szCs w:val="21"/>
        </w:rPr>
        <w:t>1-4</w:t>
      </w:r>
      <w:r>
        <w:rPr>
          <w:rFonts w:ascii="黑体" w:eastAsia="黑体" w:hAnsi="黑体" w:hint="eastAsia"/>
          <w:bCs/>
          <w:szCs w:val="21"/>
        </w:rPr>
        <w:t>楼。联系人：公司银行部负责人纪佳 0769-23889669、18122817288，产品经理李思梅0769-23889680、18926881661；</w:t>
      </w:r>
    </w:p>
    <w:p w:rsidR="00D734B6" w:rsidRDefault="00112CB2">
      <w:pPr>
        <w:pStyle w:val="11"/>
        <w:numPr>
          <w:ilvl w:val="0"/>
          <w:numId w:val="57"/>
        </w:numPr>
        <w:spacing w:line="360" w:lineRule="auto"/>
        <w:ind w:firstLineChars="0"/>
        <w:rPr>
          <w:rFonts w:ascii="黑体" w:eastAsia="黑体" w:hAnsi="黑体"/>
          <w:bCs/>
          <w:szCs w:val="21"/>
        </w:rPr>
      </w:pPr>
      <w:r>
        <w:rPr>
          <w:rFonts w:ascii="黑体" w:eastAsia="黑体" w:hAnsi="黑体" w:hint="eastAsia"/>
          <w:bCs/>
          <w:szCs w:val="21"/>
        </w:rPr>
        <w:t>东莞银行，地址：东莞市南城区鸿福路200号海德广场1栋商铺101号办公801号。</w:t>
      </w:r>
      <w:r>
        <w:rPr>
          <w:rFonts w:ascii="黑体" w:eastAsia="黑体" w:hAnsi="黑体" w:hint="eastAsia"/>
          <w:bCs/>
          <w:szCs w:val="21"/>
        </w:rPr>
        <w:lastRenderedPageBreak/>
        <w:t>联系人：业务</w:t>
      </w:r>
      <w:proofErr w:type="gramStart"/>
      <w:r>
        <w:rPr>
          <w:rFonts w:ascii="黑体" w:eastAsia="黑体" w:hAnsi="黑体" w:hint="eastAsia"/>
          <w:bCs/>
          <w:szCs w:val="21"/>
        </w:rPr>
        <w:t>发展部吴悠</w:t>
      </w:r>
      <w:proofErr w:type="gramEnd"/>
      <w:r>
        <w:rPr>
          <w:rFonts w:ascii="黑体" w:eastAsia="黑体" w:hAnsi="黑体" w:hint="eastAsia"/>
          <w:bCs/>
          <w:szCs w:val="21"/>
        </w:rPr>
        <w:t>0769-22113180、18689263096；</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广发银行股份有限公司东莞分行，地址：东莞市城区东城西路6号广发银行二楼小企业金融部。联系人：尹淑君 0769-22450215、13580876392。</w:t>
      </w:r>
    </w:p>
    <w:p w:rsidR="00D734B6" w:rsidRDefault="00112CB2">
      <w:pPr>
        <w:pStyle w:val="11"/>
        <w:numPr>
          <w:ilvl w:val="0"/>
          <w:numId w:val="56"/>
        </w:numPr>
        <w:spacing w:line="360" w:lineRule="auto"/>
        <w:ind w:firstLineChars="0"/>
        <w:rPr>
          <w:rFonts w:ascii="黑体" w:eastAsia="黑体" w:hAnsi="黑体"/>
          <w:bCs/>
          <w:szCs w:val="21"/>
        </w:rPr>
      </w:pPr>
      <w:r>
        <w:rPr>
          <w:rFonts w:ascii="黑体" w:eastAsia="黑体" w:hAnsi="黑体" w:hint="eastAsia"/>
          <w:bCs/>
          <w:szCs w:val="21"/>
        </w:rPr>
        <w:t>履约担保</w:t>
      </w:r>
      <w:proofErr w:type="gramStart"/>
      <w:r>
        <w:rPr>
          <w:rFonts w:ascii="黑体" w:eastAsia="黑体" w:hAnsi="黑体" w:hint="eastAsia"/>
          <w:bCs/>
          <w:szCs w:val="21"/>
        </w:rPr>
        <w:t>函保证</w:t>
      </w:r>
      <w:proofErr w:type="gramEnd"/>
      <w:r>
        <w:rPr>
          <w:rFonts w:ascii="黑体" w:eastAsia="黑体" w:hAnsi="黑体" w:hint="eastAsia"/>
          <w:bCs/>
          <w:szCs w:val="21"/>
        </w:rPr>
        <w:t>期：自履约担保函生效之日起至整个项目施工、验收合格后28日内。</w:t>
      </w:r>
    </w:p>
    <w:p w:rsidR="00D734B6" w:rsidRDefault="00112CB2">
      <w:pPr>
        <w:pStyle w:val="11"/>
        <w:numPr>
          <w:ilvl w:val="0"/>
          <w:numId w:val="56"/>
        </w:numPr>
        <w:spacing w:line="360" w:lineRule="auto"/>
        <w:ind w:firstLineChars="0"/>
        <w:rPr>
          <w:rFonts w:ascii="黑体" w:eastAsia="黑体" w:hAnsi="黑体"/>
          <w:bCs/>
          <w:szCs w:val="21"/>
        </w:rPr>
      </w:pPr>
      <w:r>
        <w:rPr>
          <w:rFonts w:ascii="黑体" w:eastAsia="黑体" w:hAnsi="黑体" w:hint="eastAsia"/>
          <w:bCs/>
          <w:szCs w:val="21"/>
        </w:rPr>
        <w:t>供应商未按采购合同履行约定义务而</w:t>
      </w:r>
      <w:proofErr w:type="gramStart"/>
      <w:r>
        <w:rPr>
          <w:rFonts w:ascii="黑体" w:eastAsia="黑体" w:hAnsi="黑体" w:hint="eastAsia"/>
          <w:bCs/>
          <w:szCs w:val="21"/>
        </w:rPr>
        <w:t>应实际</w:t>
      </w:r>
      <w:proofErr w:type="gramEnd"/>
      <w:r>
        <w:rPr>
          <w:rFonts w:ascii="黑体" w:eastAsia="黑体" w:hAnsi="黑体" w:hint="eastAsia"/>
          <w:bCs/>
          <w:szCs w:val="21"/>
        </w:rPr>
        <w:t>支付保证金的，由专业担保机构</w:t>
      </w:r>
      <w:proofErr w:type="gramStart"/>
      <w:r>
        <w:rPr>
          <w:rFonts w:ascii="黑体" w:eastAsia="黑体" w:hAnsi="黑体" w:hint="eastAsia"/>
          <w:bCs/>
          <w:szCs w:val="21"/>
        </w:rPr>
        <w:t>按照担</w:t>
      </w:r>
      <w:proofErr w:type="gramEnd"/>
      <w:r>
        <w:rPr>
          <w:rFonts w:ascii="黑体" w:eastAsia="黑体" w:hAnsi="黑体" w:hint="eastAsia"/>
          <w:bCs/>
          <w:szCs w:val="21"/>
        </w:rPr>
        <w:t>保函约定履行担保责任的具体条款。</w:t>
      </w:r>
    </w:p>
    <w:p w:rsidR="00D734B6" w:rsidRDefault="00112CB2">
      <w:pPr>
        <w:pStyle w:val="11"/>
        <w:numPr>
          <w:ilvl w:val="0"/>
          <w:numId w:val="54"/>
        </w:numPr>
        <w:spacing w:line="360" w:lineRule="auto"/>
        <w:ind w:firstLineChars="0"/>
        <w:rPr>
          <w:rFonts w:ascii="黑体" w:eastAsia="黑体" w:hAnsi="黑体"/>
          <w:bCs/>
          <w:szCs w:val="21"/>
        </w:rPr>
      </w:pPr>
      <w:r>
        <w:rPr>
          <w:rFonts w:ascii="黑体" w:eastAsia="黑体" w:hAnsi="黑体" w:hint="eastAsia"/>
          <w:bCs/>
          <w:szCs w:val="21"/>
        </w:rPr>
        <w:t>履约保证金以银行划账形式提交，投标人必须保证资金以其投标人的名称在中标人领取中标通知书后十日内汇入到履约保证金专用账户（以银行到帐为准），账户详见《投标须知前附表》。履约保证金汇入履约保证金专用账户后，到期后无息退还。</w:t>
      </w:r>
      <w:r>
        <w:rPr>
          <w:rFonts w:ascii="黑体" w:eastAsia="黑体" w:hAnsi="黑体" w:hint="eastAsia"/>
          <w:b/>
          <w:bCs/>
          <w:szCs w:val="21"/>
        </w:rPr>
        <w:t>采购人必须在收到履约保证金后，凭中标通知书与中标人签订项目的采购合同。</w:t>
      </w:r>
    </w:p>
    <w:p w:rsidR="00D734B6" w:rsidRDefault="00112CB2">
      <w:pPr>
        <w:pStyle w:val="11"/>
        <w:numPr>
          <w:ilvl w:val="0"/>
          <w:numId w:val="54"/>
        </w:numPr>
        <w:spacing w:line="360" w:lineRule="auto"/>
        <w:ind w:firstLineChars="0"/>
        <w:rPr>
          <w:rFonts w:ascii="黑体" w:eastAsia="黑体" w:hAnsi="黑体"/>
          <w:bCs/>
          <w:szCs w:val="21"/>
        </w:rPr>
      </w:pPr>
      <w:r>
        <w:rPr>
          <w:rFonts w:ascii="黑体" w:eastAsia="黑体" w:hAnsi="黑体" w:hint="eastAsia"/>
          <w:bCs/>
          <w:szCs w:val="21"/>
        </w:rPr>
        <w:t>在整个项目验收合格后，中标人可向采购人提交退回履约保证金的申请，采购人办理完履约保证金退还手续，将履约保证金退回原中标人的汇</w:t>
      </w:r>
      <w:proofErr w:type="gramStart"/>
      <w:r>
        <w:rPr>
          <w:rFonts w:ascii="黑体" w:eastAsia="黑体" w:hAnsi="黑体" w:hint="eastAsia"/>
          <w:bCs/>
          <w:szCs w:val="21"/>
        </w:rPr>
        <w:t>入帐</w:t>
      </w:r>
      <w:proofErr w:type="gramEnd"/>
      <w:r>
        <w:rPr>
          <w:rFonts w:ascii="黑体" w:eastAsia="黑体" w:hAnsi="黑体" w:hint="eastAsia"/>
          <w:bCs/>
          <w:szCs w:val="21"/>
        </w:rPr>
        <w:t>户。</w:t>
      </w:r>
    </w:p>
    <w:p w:rsidR="00D734B6" w:rsidRDefault="00112CB2">
      <w:pPr>
        <w:pStyle w:val="11"/>
        <w:numPr>
          <w:ilvl w:val="0"/>
          <w:numId w:val="54"/>
        </w:numPr>
        <w:spacing w:line="360" w:lineRule="auto"/>
        <w:ind w:firstLineChars="0"/>
        <w:rPr>
          <w:rFonts w:ascii="黑体" w:eastAsia="黑体" w:hAnsi="黑体"/>
          <w:bCs/>
          <w:szCs w:val="21"/>
        </w:rPr>
      </w:pPr>
      <w:r>
        <w:rPr>
          <w:rFonts w:ascii="黑体" w:eastAsia="黑体" w:hAnsi="黑体" w:hint="eastAsia"/>
          <w:bCs/>
          <w:szCs w:val="21"/>
        </w:rPr>
        <w:t>发生下列情况之一的，履约保证金将被没收：</w:t>
      </w:r>
    </w:p>
    <w:p w:rsidR="00D734B6" w:rsidRDefault="00112CB2">
      <w:pPr>
        <w:pStyle w:val="11"/>
        <w:numPr>
          <w:ilvl w:val="0"/>
          <w:numId w:val="58"/>
        </w:numPr>
        <w:spacing w:line="360" w:lineRule="auto"/>
        <w:ind w:firstLineChars="0"/>
        <w:rPr>
          <w:rFonts w:ascii="黑体" w:eastAsia="黑体" w:hAnsi="黑体"/>
          <w:bCs/>
          <w:szCs w:val="21"/>
        </w:rPr>
      </w:pPr>
      <w:r>
        <w:rPr>
          <w:rFonts w:ascii="黑体" w:eastAsia="黑体" w:hAnsi="黑体" w:hint="eastAsia"/>
          <w:bCs/>
          <w:szCs w:val="21"/>
        </w:rPr>
        <w:t>中标人将本项目转让给他人，或者在投标文件中未说明，且未经采购人同意，将中标项目分包给他人的，采购人可依法没收其履约保证金；</w:t>
      </w:r>
    </w:p>
    <w:p w:rsidR="00D734B6" w:rsidRDefault="00112CB2">
      <w:pPr>
        <w:pStyle w:val="11"/>
        <w:numPr>
          <w:ilvl w:val="0"/>
          <w:numId w:val="58"/>
        </w:numPr>
        <w:spacing w:line="360" w:lineRule="auto"/>
        <w:ind w:firstLineChars="0"/>
        <w:rPr>
          <w:rFonts w:ascii="黑体" w:eastAsia="黑体" w:hAnsi="黑体"/>
          <w:bCs/>
          <w:szCs w:val="21"/>
        </w:rPr>
      </w:pPr>
      <w:r>
        <w:rPr>
          <w:rFonts w:ascii="黑体" w:eastAsia="黑体" w:hAnsi="黑体" w:hint="eastAsia"/>
          <w:bCs/>
          <w:szCs w:val="21"/>
        </w:rPr>
        <w:t>中标人在履行采购合同期间，违反有关法律法规的规定及合同约定的条款，损害了采购人的利益，采购人可依法没收其履约保证金。</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发票</w:t>
      </w:r>
    </w:p>
    <w:p w:rsidR="00D734B6" w:rsidRDefault="00112CB2">
      <w:pPr>
        <w:pStyle w:val="11"/>
        <w:numPr>
          <w:ilvl w:val="0"/>
          <w:numId w:val="59"/>
        </w:numPr>
        <w:spacing w:line="360" w:lineRule="auto"/>
        <w:ind w:firstLineChars="0"/>
        <w:rPr>
          <w:rFonts w:ascii="黑体" w:eastAsia="黑体" w:hAnsi="黑体"/>
          <w:bCs/>
          <w:spacing w:val="-2"/>
          <w:szCs w:val="21"/>
        </w:rPr>
      </w:pPr>
      <w:r>
        <w:rPr>
          <w:rFonts w:ascii="黑体" w:eastAsia="黑体" w:hAnsi="黑体" w:hint="eastAsia"/>
          <w:bCs/>
          <w:spacing w:val="-2"/>
          <w:szCs w:val="21"/>
        </w:rPr>
        <w:t>中标人与采购人签署合同后，开具发票时，开发票的单位名称必须与中标人的名称一致。</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bookmarkStart w:id="21" w:name="_Toc357676148"/>
      <w:r>
        <w:rPr>
          <w:rFonts w:ascii="黑体" w:eastAsia="黑体" w:hAnsi="黑体" w:hint="eastAsia"/>
          <w:b/>
        </w:rPr>
        <w:t>招标代理服务费</w:t>
      </w:r>
      <w:bookmarkEnd w:id="21"/>
    </w:p>
    <w:p w:rsidR="00D734B6" w:rsidRDefault="00112CB2">
      <w:pPr>
        <w:pStyle w:val="11"/>
        <w:numPr>
          <w:ilvl w:val="0"/>
          <w:numId w:val="60"/>
        </w:numPr>
        <w:spacing w:line="360" w:lineRule="auto"/>
        <w:ind w:firstLineChars="0"/>
        <w:rPr>
          <w:rFonts w:ascii="黑体" w:eastAsia="黑体" w:hAnsi="黑体"/>
          <w:bCs/>
          <w:szCs w:val="21"/>
        </w:rPr>
      </w:pPr>
      <w:r>
        <w:rPr>
          <w:rFonts w:ascii="黑体" w:eastAsia="黑体" w:hAnsi="黑体" w:hint="eastAsia"/>
          <w:bCs/>
          <w:szCs w:val="21"/>
        </w:rPr>
        <w:t>中标人应在领取《中标通知书》原件时向招标代理机构一次性支付招标代理服务费</w:t>
      </w:r>
      <w:r>
        <w:rPr>
          <w:rFonts w:ascii="黑体" w:eastAsia="黑体" w:hAnsi="黑体"/>
          <w:bCs/>
          <w:szCs w:val="21"/>
        </w:rPr>
        <w:t>(</w:t>
      </w:r>
      <w:r>
        <w:rPr>
          <w:rFonts w:ascii="黑体" w:eastAsia="黑体" w:hAnsi="黑体" w:hint="eastAsia"/>
          <w:bCs/>
          <w:szCs w:val="21"/>
        </w:rPr>
        <w:t>按国家计委文件</w:t>
      </w:r>
      <w:r>
        <w:rPr>
          <w:rFonts w:ascii="黑体" w:eastAsia="黑体" w:hAnsi="黑体"/>
          <w:bCs/>
          <w:szCs w:val="21"/>
        </w:rPr>
        <w:t>“</w:t>
      </w:r>
      <w:r>
        <w:rPr>
          <w:rFonts w:ascii="黑体" w:eastAsia="黑体" w:hAnsi="黑体" w:hint="eastAsia"/>
          <w:bCs/>
          <w:szCs w:val="21"/>
        </w:rPr>
        <w:t>计价格</w:t>
      </w:r>
      <w:r>
        <w:rPr>
          <w:rFonts w:ascii="黑体" w:eastAsia="黑体" w:hAnsi="黑体"/>
          <w:bCs/>
          <w:szCs w:val="21"/>
        </w:rPr>
        <w:t>[2002]1980</w:t>
      </w:r>
      <w:r>
        <w:rPr>
          <w:rFonts w:ascii="黑体" w:eastAsia="黑体" w:hAnsi="黑体" w:hint="eastAsia"/>
          <w:bCs/>
          <w:szCs w:val="21"/>
        </w:rPr>
        <w:t>号文</w:t>
      </w:r>
      <w:r>
        <w:rPr>
          <w:rFonts w:ascii="黑体" w:eastAsia="黑体" w:hAnsi="黑体"/>
          <w:bCs/>
          <w:szCs w:val="21"/>
        </w:rPr>
        <w:t>”</w:t>
      </w:r>
      <w:r>
        <w:rPr>
          <w:rFonts w:ascii="黑体" w:eastAsia="黑体" w:hAnsi="黑体" w:hint="eastAsia"/>
          <w:bCs/>
          <w:szCs w:val="21"/>
        </w:rPr>
        <w:t>、“发改办价格</w:t>
      </w:r>
      <w:r>
        <w:rPr>
          <w:rFonts w:ascii="黑体" w:eastAsia="黑体" w:hAnsi="黑体"/>
          <w:bCs/>
          <w:szCs w:val="21"/>
        </w:rPr>
        <w:t>[2003]857</w:t>
      </w:r>
      <w:r>
        <w:rPr>
          <w:rFonts w:ascii="黑体" w:eastAsia="黑体" w:hAnsi="黑体" w:hint="eastAsia"/>
          <w:bCs/>
          <w:szCs w:val="21"/>
        </w:rPr>
        <w:t>号文”和“发改价格[2011]534号文”的规定标准执行</w:t>
      </w:r>
      <w:r>
        <w:rPr>
          <w:rFonts w:ascii="黑体" w:eastAsia="黑体" w:hAnsi="黑体"/>
          <w:bCs/>
          <w:szCs w:val="21"/>
        </w:rPr>
        <w:t>)</w:t>
      </w:r>
      <w:r>
        <w:rPr>
          <w:rFonts w:ascii="黑体" w:eastAsia="黑体" w:hAnsi="黑体" w:hint="eastAsia"/>
          <w:bCs/>
          <w:szCs w:val="21"/>
        </w:rPr>
        <w:t>。</w:t>
      </w:r>
    </w:p>
    <w:p w:rsidR="00D734B6" w:rsidRDefault="00112CB2">
      <w:pPr>
        <w:pStyle w:val="11"/>
        <w:numPr>
          <w:ilvl w:val="0"/>
          <w:numId w:val="60"/>
        </w:numPr>
        <w:spacing w:line="360" w:lineRule="auto"/>
        <w:ind w:firstLineChars="0"/>
        <w:rPr>
          <w:rFonts w:ascii="黑体" w:eastAsia="黑体" w:hAnsi="黑体"/>
          <w:bCs/>
          <w:szCs w:val="21"/>
        </w:rPr>
      </w:pPr>
      <w:r>
        <w:rPr>
          <w:rFonts w:ascii="黑体" w:eastAsia="黑体" w:hAnsi="黑体" w:hint="eastAsia"/>
          <w:bCs/>
          <w:szCs w:val="21"/>
        </w:rPr>
        <w:t>本项目类型为</w:t>
      </w:r>
      <w:r>
        <w:rPr>
          <w:rFonts w:ascii="黑体" w:eastAsia="黑体" w:hAnsi="黑体" w:hint="eastAsia"/>
          <w:bCs/>
          <w:szCs w:val="21"/>
          <w:u w:val="single"/>
        </w:rPr>
        <w:t>（</w:t>
      </w:r>
      <w:r>
        <w:rPr>
          <w:rFonts w:ascii="黑体" w:eastAsia="黑体" w:hAnsi="黑体" w:hint="eastAsia"/>
          <w:b/>
          <w:bCs/>
          <w:szCs w:val="21"/>
          <w:u w:val="single"/>
        </w:rPr>
        <w:t>详见投标须知前附表</w:t>
      </w:r>
      <w:r>
        <w:rPr>
          <w:rFonts w:ascii="黑体" w:eastAsia="黑体" w:hAnsi="黑体" w:hint="eastAsia"/>
          <w:bCs/>
          <w:szCs w:val="21"/>
          <w:u w:val="single"/>
        </w:rPr>
        <w:t>）</w:t>
      </w:r>
      <w:r>
        <w:rPr>
          <w:rFonts w:ascii="黑体" w:eastAsia="黑体" w:hAnsi="黑体" w:hint="eastAsia"/>
          <w:b/>
          <w:bCs/>
          <w:szCs w:val="21"/>
        </w:rPr>
        <w:t>。</w:t>
      </w:r>
    </w:p>
    <w:p w:rsidR="00D734B6" w:rsidRDefault="00112CB2" w:rsidP="00124419">
      <w:pPr>
        <w:pStyle w:val="11"/>
        <w:numPr>
          <w:ilvl w:val="0"/>
          <w:numId w:val="60"/>
        </w:numPr>
        <w:spacing w:afterLines="50" w:line="360" w:lineRule="auto"/>
        <w:ind w:firstLineChars="0"/>
        <w:rPr>
          <w:rFonts w:ascii="黑体" w:eastAsia="黑体" w:hAnsi="黑体"/>
          <w:bCs/>
          <w:szCs w:val="21"/>
        </w:rPr>
      </w:pPr>
      <w:r>
        <w:rPr>
          <w:rFonts w:ascii="黑体" w:eastAsia="黑体" w:hAnsi="黑体"/>
          <w:bCs/>
          <w:szCs w:val="21"/>
        </w:rPr>
        <w:t>招标代理服务收</w:t>
      </w:r>
      <w:r>
        <w:rPr>
          <w:rFonts w:ascii="黑体" w:eastAsia="黑体" w:hAnsi="黑体" w:hint="eastAsia"/>
          <w:bCs/>
          <w:szCs w:val="21"/>
        </w:rPr>
        <w:t>费</w:t>
      </w:r>
      <w:r>
        <w:rPr>
          <w:rFonts w:ascii="黑体" w:eastAsia="黑体" w:hAnsi="黑体"/>
          <w:bCs/>
          <w:szCs w:val="21"/>
        </w:rPr>
        <w:t>标准</w:t>
      </w:r>
      <w:r>
        <w:rPr>
          <w:rFonts w:ascii="黑体" w:eastAsia="黑体" w:hAnsi="黑体" w:hint="eastAsia"/>
          <w:bCs/>
          <w:szCs w:val="21"/>
        </w:rPr>
        <w:t>：</w:t>
      </w:r>
    </w:p>
    <w:tbl>
      <w:tblPr>
        <w:tblW w:w="8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121"/>
        <w:gridCol w:w="2121"/>
        <w:gridCol w:w="2121"/>
        <w:gridCol w:w="1922"/>
      </w:tblGrid>
      <w:tr w:rsidR="00D734B6">
        <w:trPr>
          <w:trHeight w:val="874"/>
          <w:jc w:val="center"/>
        </w:trPr>
        <w:tc>
          <w:tcPr>
            <w:tcW w:w="2121" w:type="dxa"/>
            <w:tcBorders>
              <w:tl2br w:val="single" w:sz="8" w:space="0" w:color="000000"/>
            </w:tcBorders>
          </w:tcPr>
          <w:p w:rsidR="00D734B6" w:rsidRDefault="00112CB2">
            <w:pPr>
              <w:spacing w:line="360" w:lineRule="exact"/>
              <w:rPr>
                <w:rFonts w:ascii="黑体" w:eastAsia="黑体" w:hAnsi="黑体"/>
                <w:szCs w:val="21"/>
              </w:rPr>
            </w:pPr>
            <w:r>
              <w:rPr>
                <w:rFonts w:ascii="黑体" w:eastAsia="黑体" w:hAnsi="黑体" w:hint="eastAsia"/>
                <w:szCs w:val="21"/>
              </w:rPr>
              <w:t xml:space="preserve">              费率</w:t>
            </w:r>
          </w:p>
          <w:p w:rsidR="00D734B6" w:rsidRDefault="00112CB2">
            <w:pPr>
              <w:spacing w:line="360" w:lineRule="exact"/>
              <w:rPr>
                <w:rFonts w:ascii="黑体" w:eastAsia="黑体" w:hAnsi="黑体"/>
                <w:szCs w:val="21"/>
              </w:rPr>
            </w:pPr>
            <w:r>
              <w:rPr>
                <w:rFonts w:ascii="黑体" w:eastAsia="黑体" w:hAnsi="黑体" w:hint="eastAsia"/>
                <w:szCs w:val="21"/>
              </w:rPr>
              <w:t>中标金额</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货物招标</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服务招标</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工程招标</w:t>
            </w:r>
          </w:p>
        </w:tc>
      </w:tr>
      <w:tr w:rsidR="00D734B6">
        <w:trPr>
          <w:trHeight w:val="430"/>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lastRenderedPageBreak/>
              <w:t>100万元以下</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1.5%</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1.5%</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1.0%</w:t>
            </w:r>
          </w:p>
        </w:tc>
      </w:tr>
      <w:tr w:rsidR="00D734B6">
        <w:trPr>
          <w:trHeight w:val="408"/>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100-500万元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1.1%</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0.8%</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0.7%</w:t>
            </w:r>
          </w:p>
        </w:tc>
      </w:tr>
      <w:tr w:rsidR="00D734B6">
        <w:trPr>
          <w:trHeight w:val="401"/>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500-1000万元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0.8%</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0.45%</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0.55%</w:t>
            </w:r>
          </w:p>
        </w:tc>
      </w:tr>
      <w:tr w:rsidR="00D734B6">
        <w:trPr>
          <w:trHeight w:val="407"/>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1000-5000万元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 xml:space="preserve">0.5% </w:t>
            </w:r>
            <w:r>
              <w:rPr>
                <w:rFonts w:ascii="黑体" w:eastAsia="黑体" w:hAnsi="黑体" w:hint="eastAsia"/>
                <w:szCs w:val="21"/>
              </w:rPr>
              <w:t xml:space="preserve">               </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0.25%</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0.35%</w:t>
            </w:r>
          </w:p>
        </w:tc>
      </w:tr>
      <w:tr w:rsidR="00D734B6">
        <w:trPr>
          <w:trHeight w:val="398"/>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5000万元-1亿元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 xml:space="preserve">0.25% </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 xml:space="preserve">         </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0.1%</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szCs w:val="21"/>
              </w:rPr>
              <w:t>0.2%</w:t>
            </w:r>
          </w:p>
        </w:tc>
      </w:tr>
      <w:tr w:rsidR="00D734B6">
        <w:trPr>
          <w:trHeight w:val="404"/>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1-5亿元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0.05%</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0.05%</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0.05%</w:t>
            </w:r>
          </w:p>
        </w:tc>
      </w:tr>
      <w:tr w:rsidR="00D734B6">
        <w:trPr>
          <w:trHeight w:val="411"/>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5-10亿元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0.035%</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0.035%</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0.035%</w:t>
            </w:r>
          </w:p>
        </w:tc>
      </w:tr>
      <w:tr w:rsidR="00D734B6">
        <w:trPr>
          <w:trHeight w:val="403"/>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10-50亿元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0.008%</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0.008%</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0.008%</w:t>
            </w:r>
          </w:p>
        </w:tc>
      </w:tr>
      <w:tr w:rsidR="00D734B6">
        <w:trPr>
          <w:trHeight w:val="408"/>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50-100亿元</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 xml:space="preserve"> 0.006%</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0.006%</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0.006%</w:t>
            </w:r>
          </w:p>
        </w:tc>
      </w:tr>
      <w:tr w:rsidR="00D734B6">
        <w:trPr>
          <w:trHeight w:val="400"/>
          <w:jc w:val="center"/>
        </w:trPr>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100亿以上</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 xml:space="preserve"> 0.004%</w:t>
            </w:r>
          </w:p>
        </w:tc>
        <w:tc>
          <w:tcPr>
            <w:tcW w:w="2121"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0.004%</w:t>
            </w:r>
          </w:p>
        </w:tc>
        <w:tc>
          <w:tcPr>
            <w:tcW w:w="1922" w:type="dxa"/>
            <w:vAlign w:val="center"/>
          </w:tcPr>
          <w:p w:rsidR="00D734B6" w:rsidRDefault="00112CB2">
            <w:pPr>
              <w:spacing w:before="100" w:beforeAutospacing="1" w:after="100" w:afterAutospacing="1"/>
              <w:jc w:val="center"/>
              <w:rPr>
                <w:rFonts w:ascii="黑体" w:eastAsia="黑体" w:hAnsi="黑体"/>
                <w:szCs w:val="21"/>
              </w:rPr>
            </w:pPr>
            <w:r>
              <w:rPr>
                <w:rFonts w:ascii="黑体" w:eastAsia="黑体" w:hAnsi="黑体" w:hint="eastAsia"/>
                <w:szCs w:val="21"/>
              </w:rPr>
              <w:t>0.004%</w:t>
            </w:r>
          </w:p>
        </w:tc>
      </w:tr>
    </w:tbl>
    <w:p w:rsidR="00D734B6" w:rsidRDefault="00112CB2" w:rsidP="00124419">
      <w:pPr>
        <w:pStyle w:val="11"/>
        <w:numPr>
          <w:ilvl w:val="0"/>
          <w:numId w:val="60"/>
        </w:numPr>
        <w:spacing w:beforeLines="50" w:line="360" w:lineRule="auto"/>
        <w:ind w:firstLineChars="0"/>
        <w:rPr>
          <w:rFonts w:ascii="黑体" w:eastAsia="黑体" w:hAnsi="黑体"/>
          <w:bCs/>
          <w:szCs w:val="21"/>
        </w:rPr>
      </w:pPr>
      <w:r>
        <w:rPr>
          <w:rFonts w:ascii="黑体" w:eastAsia="黑体" w:hAnsi="黑体"/>
          <w:bCs/>
          <w:szCs w:val="21"/>
        </w:rPr>
        <w:t>招标代理服务费按差额定率累进法计算</w:t>
      </w:r>
      <w:r>
        <w:rPr>
          <w:rFonts w:ascii="黑体" w:eastAsia="黑体" w:hAnsi="黑体" w:hint="eastAsia"/>
          <w:bCs/>
          <w:szCs w:val="21"/>
        </w:rPr>
        <w:t>。</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例：某货物招标代理业务中标金额为6000万元，计算招标代理服务收费额如下：</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100万元×1.5%＝1.5万元</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(500-100)万元×1.1%＝4.4万元</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(1000-500)万元×0.8%＝4万元</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(5000-1000)万元×0.5%＝20万元</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(6000-5000)万元×0.25%＝2.5万元</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合计收费=1.5＋4.4＋4＋20＋2.5＝32.4（万元）</w:t>
      </w:r>
    </w:p>
    <w:p w:rsidR="00D734B6" w:rsidRDefault="00112CB2">
      <w:pPr>
        <w:pStyle w:val="11"/>
        <w:numPr>
          <w:ilvl w:val="0"/>
          <w:numId w:val="60"/>
        </w:numPr>
        <w:spacing w:line="360" w:lineRule="auto"/>
        <w:ind w:firstLineChars="0"/>
        <w:rPr>
          <w:rFonts w:ascii="黑体" w:eastAsia="黑体" w:hAnsi="黑体"/>
          <w:bCs/>
          <w:szCs w:val="21"/>
        </w:rPr>
      </w:pPr>
      <w:r>
        <w:rPr>
          <w:rFonts w:ascii="黑体" w:eastAsia="黑体" w:hAnsi="黑体"/>
          <w:bCs/>
          <w:szCs w:val="21"/>
        </w:rPr>
        <w:t>招标代理服务费币种为人民币</w:t>
      </w:r>
      <w:r>
        <w:rPr>
          <w:rFonts w:ascii="黑体" w:eastAsia="黑体" w:hAnsi="黑体" w:hint="eastAsia"/>
          <w:bCs/>
          <w:szCs w:val="21"/>
        </w:rPr>
        <w:t>。</w:t>
      </w:r>
    </w:p>
    <w:p w:rsidR="00D734B6" w:rsidRDefault="00112CB2">
      <w:pPr>
        <w:pStyle w:val="11"/>
        <w:numPr>
          <w:ilvl w:val="0"/>
          <w:numId w:val="60"/>
        </w:numPr>
        <w:spacing w:line="360" w:lineRule="auto"/>
        <w:ind w:firstLineChars="0"/>
        <w:rPr>
          <w:rFonts w:ascii="黑体" w:eastAsia="黑体" w:hAnsi="黑体"/>
          <w:bCs/>
          <w:szCs w:val="21"/>
        </w:rPr>
      </w:pPr>
      <w:r>
        <w:rPr>
          <w:rFonts w:ascii="黑体" w:eastAsia="黑体" w:hAnsi="黑体" w:hint="eastAsia"/>
          <w:bCs/>
          <w:szCs w:val="21"/>
        </w:rPr>
        <w:t>中标服务费只收现金、银行</w:t>
      </w:r>
      <w:proofErr w:type="gramStart"/>
      <w:r>
        <w:rPr>
          <w:rFonts w:ascii="黑体" w:eastAsia="黑体" w:hAnsi="黑体" w:hint="eastAsia"/>
          <w:bCs/>
          <w:szCs w:val="21"/>
        </w:rPr>
        <w:t>转帐</w:t>
      </w:r>
      <w:proofErr w:type="gramEnd"/>
      <w:r>
        <w:rPr>
          <w:rFonts w:ascii="黑体" w:eastAsia="黑体" w:hAnsi="黑体" w:hint="eastAsia"/>
          <w:bCs/>
          <w:szCs w:val="21"/>
        </w:rPr>
        <w:t>或电汇。</w:t>
      </w:r>
    </w:p>
    <w:p w:rsidR="00D734B6" w:rsidRDefault="00112CB2">
      <w:pPr>
        <w:pStyle w:val="11"/>
        <w:numPr>
          <w:ilvl w:val="0"/>
          <w:numId w:val="60"/>
        </w:numPr>
        <w:spacing w:line="360" w:lineRule="auto"/>
        <w:ind w:firstLineChars="0"/>
        <w:rPr>
          <w:rFonts w:ascii="黑体" w:eastAsia="黑体" w:hAnsi="黑体"/>
          <w:bCs/>
          <w:szCs w:val="21"/>
        </w:rPr>
      </w:pPr>
      <w:r>
        <w:rPr>
          <w:rFonts w:ascii="黑体" w:eastAsia="黑体" w:hAnsi="黑体" w:hint="eastAsia"/>
          <w:bCs/>
          <w:szCs w:val="21"/>
        </w:rPr>
        <w:t>招标代理服务费不在投标报价中单列。</w:t>
      </w:r>
    </w:p>
    <w:p w:rsidR="00D734B6" w:rsidRDefault="00112CB2">
      <w:pPr>
        <w:pStyle w:val="11"/>
        <w:numPr>
          <w:ilvl w:val="0"/>
          <w:numId w:val="60"/>
        </w:numPr>
        <w:spacing w:line="360" w:lineRule="auto"/>
        <w:ind w:firstLineChars="0"/>
        <w:rPr>
          <w:rFonts w:ascii="黑体" w:eastAsia="黑体" w:hAnsi="黑体"/>
          <w:bCs/>
          <w:szCs w:val="21"/>
        </w:rPr>
      </w:pPr>
      <w:r>
        <w:rPr>
          <w:rFonts w:ascii="黑体" w:eastAsia="黑体" w:hAnsi="黑体"/>
          <w:bCs/>
          <w:szCs w:val="21"/>
        </w:rPr>
        <w:t>招标代理服务费收取</w:t>
      </w:r>
      <w:r>
        <w:rPr>
          <w:rFonts w:ascii="黑体" w:eastAsia="黑体" w:hAnsi="黑体" w:hint="eastAsia"/>
          <w:bCs/>
          <w:szCs w:val="21"/>
        </w:rPr>
        <w:t>账户：</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bCs/>
          <w:szCs w:val="21"/>
        </w:rPr>
        <w:t>收款单位名称：</w:t>
      </w:r>
      <w:r>
        <w:rPr>
          <w:rFonts w:ascii="黑体" w:eastAsia="黑体" w:hAnsi="黑体" w:hint="eastAsia"/>
          <w:bCs/>
          <w:szCs w:val="21"/>
        </w:rPr>
        <w:t>广州有德招标代理有限公司东莞分公司</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bCs/>
          <w:szCs w:val="21"/>
        </w:rPr>
        <w:t>开户银行：</w:t>
      </w:r>
      <w:r>
        <w:rPr>
          <w:rFonts w:ascii="黑体" w:eastAsia="黑体" w:hAnsi="黑体" w:hint="eastAsia"/>
          <w:bCs/>
          <w:szCs w:val="21"/>
        </w:rPr>
        <w:t>建行东莞南城支行</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bCs/>
          <w:szCs w:val="21"/>
        </w:rPr>
        <w:t>收款账号：</w:t>
      </w:r>
      <w:r>
        <w:rPr>
          <w:rFonts w:ascii="黑体" w:eastAsia="黑体" w:hAnsi="黑体" w:hint="eastAsia"/>
          <w:bCs/>
          <w:szCs w:val="21"/>
        </w:rPr>
        <w:t>44001776040053011261</w:t>
      </w:r>
    </w:p>
    <w:p w:rsidR="00D734B6" w:rsidRDefault="00112CB2" w:rsidP="00124419">
      <w:pPr>
        <w:pStyle w:val="11"/>
        <w:numPr>
          <w:ilvl w:val="0"/>
          <w:numId w:val="10"/>
        </w:numPr>
        <w:tabs>
          <w:tab w:val="left" w:pos="426"/>
        </w:tabs>
        <w:spacing w:beforeLines="100" w:line="360" w:lineRule="auto"/>
        <w:ind w:firstLineChars="0"/>
        <w:rPr>
          <w:rFonts w:ascii="黑体" w:eastAsia="黑体" w:hAnsi="黑体"/>
          <w:b/>
        </w:rPr>
      </w:pPr>
      <w:r>
        <w:rPr>
          <w:rFonts w:ascii="黑体" w:eastAsia="黑体" w:hAnsi="黑体" w:hint="eastAsia"/>
          <w:b/>
        </w:rPr>
        <w:t>招标文件符号说明</w:t>
      </w:r>
    </w:p>
    <w:p w:rsidR="00D734B6" w:rsidRDefault="00112CB2">
      <w:pPr>
        <w:pStyle w:val="11"/>
        <w:numPr>
          <w:ilvl w:val="0"/>
          <w:numId w:val="61"/>
        </w:numPr>
        <w:spacing w:line="360" w:lineRule="auto"/>
        <w:ind w:firstLineChars="0"/>
        <w:rPr>
          <w:rFonts w:ascii="黑体" w:eastAsia="黑体" w:hAnsi="黑体"/>
          <w:bCs/>
          <w:szCs w:val="21"/>
        </w:rPr>
      </w:pPr>
      <w:r>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p>
    <w:p w:rsidR="00D734B6" w:rsidRDefault="00112CB2">
      <w:pPr>
        <w:pStyle w:val="1"/>
        <w:keepNext w:val="0"/>
        <w:keepLines w:val="0"/>
        <w:pageBreakBefore/>
        <w:spacing w:line="360" w:lineRule="auto"/>
        <w:jc w:val="center"/>
        <w:rPr>
          <w:rFonts w:ascii="黑体" w:eastAsia="黑体" w:hAnsi="黑体"/>
          <w:spacing w:val="20"/>
          <w:sz w:val="32"/>
          <w:szCs w:val="32"/>
        </w:rPr>
      </w:pPr>
      <w:bookmarkStart w:id="22" w:name="_Toc391627751"/>
      <w:bookmarkStart w:id="23" w:name="_Toc405313955"/>
      <w:bookmarkStart w:id="24" w:name="_Toc458446548"/>
      <w:r>
        <w:rPr>
          <w:rFonts w:ascii="黑体" w:eastAsia="黑体" w:hAnsi="黑体" w:hint="eastAsia"/>
          <w:spacing w:val="20"/>
          <w:sz w:val="32"/>
          <w:szCs w:val="32"/>
        </w:rPr>
        <w:lastRenderedPageBreak/>
        <w:t>第五部分 评标方法、步骤、标准</w:t>
      </w:r>
      <w:bookmarkEnd w:id="22"/>
      <w:bookmarkEnd w:id="23"/>
      <w:bookmarkEnd w:id="24"/>
    </w:p>
    <w:p w:rsidR="00D734B6" w:rsidRDefault="00112CB2">
      <w:pPr>
        <w:spacing w:line="360" w:lineRule="auto"/>
        <w:ind w:firstLineChars="200" w:firstLine="420"/>
        <w:rPr>
          <w:rFonts w:ascii="黑体" w:eastAsia="黑体" w:hAnsi="黑体"/>
          <w:bCs/>
          <w:szCs w:val="21"/>
        </w:rPr>
      </w:pPr>
      <w:r>
        <w:rPr>
          <w:rFonts w:ascii="黑体" w:eastAsia="黑体" w:hAnsi="黑体" w:hint="eastAsia"/>
          <w:bCs/>
          <w:szCs w:val="21"/>
        </w:rPr>
        <w:t>根据《中华人民共和国招标投标法》办法及相关法律、法规的规定确定以下评标方法、步骤及标准：</w:t>
      </w:r>
    </w:p>
    <w:p w:rsidR="00D734B6" w:rsidRDefault="00112CB2" w:rsidP="00124419">
      <w:pPr>
        <w:pStyle w:val="11"/>
        <w:numPr>
          <w:ilvl w:val="0"/>
          <w:numId w:val="62"/>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总则</w:t>
      </w:r>
    </w:p>
    <w:p w:rsidR="00D734B6" w:rsidRDefault="00112CB2">
      <w:pPr>
        <w:pStyle w:val="11"/>
        <w:numPr>
          <w:ilvl w:val="0"/>
          <w:numId w:val="63"/>
        </w:numPr>
        <w:spacing w:line="360" w:lineRule="auto"/>
        <w:ind w:firstLineChars="0"/>
        <w:rPr>
          <w:rFonts w:ascii="黑体" w:eastAsia="黑体" w:hAnsi="黑体"/>
          <w:b/>
          <w:bCs/>
          <w:szCs w:val="21"/>
        </w:rPr>
      </w:pPr>
      <w:r>
        <w:rPr>
          <w:rFonts w:ascii="黑体" w:eastAsia="黑体" w:hAnsi="黑体" w:hint="eastAsia"/>
          <w:b/>
          <w:bCs/>
          <w:szCs w:val="21"/>
        </w:rPr>
        <w:t>评标委员会</w:t>
      </w:r>
    </w:p>
    <w:p w:rsidR="00D734B6" w:rsidRDefault="00112CB2">
      <w:pPr>
        <w:pStyle w:val="11"/>
        <w:numPr>
          <w:ilvl w:val="0"/>
          <w:numId w:val="64"/>
        </w:numPr>
        <w:spacing w:line="360" w:lineRule="auto"/>
        <w:ind w:firstLineChars="0"/>
        <w:rPr>
          <w:rFonts w:ascii="黑体" w:eastAsia="黑体" w:hAnsi="黑体"/>
          <w:bCs/>
          <w:szCs w:val="21"/>
        </w:rPr>
      </w:pPr>
      <w:r>
        <w:rPr>
          <w:rFonts w:ascii="黑体" w:eastAsia="黑体" w:hAnsi="黑体" w:hint="eastAsia"/>
          <w:bCs/>
          <w:szCs w:val="21"/>
        </w:rPr>
        <w:t>本次招标依法组建评标委员会。评标委员会成员按采购规定由采购人代表和有关技术、经济等方面的专家组成，采购人代表人数、专家人数及专业构成按招标投标规定确定。评标委员会成员依法从专家库中随机抽取。评委会负责全部的评审工作，任何人不得干预评委会的工作。评委会下设评标工作小组，主要负责相关资料的整理、记录评标情况等工作。评审专家（不含采购人代表）有下列情形之一的，受到邀请应主动提出回避，采购当事人也可以要求该评审专家回避：</w:t>
      </w:r>
    </w:p>
    <w:p w:rsidR="00D734B6" w:rsidRDefault="00112CB2">
      <w:pPr>
        <w:pStyle w:val="11"/>
        <w:numPr>
          <w:ilvl w:val="0"/>
          <w:numId w:val="65"/>
        </w:numPr>
        <w:spacing w:line="360" w:lineRule="auto"/>
        <w:ind w:firstLineChars="0"/>
        <w:rPr>
          <w:rFonts w:ascii="黑体" w:eastAsia="黑体" w:hAnsi="黑体"/>
          <w:bCs/>
          <w:szCs w:val="21"/>
        </w:rPr>
      </w:pPr>
      <w:r>
        <w:rPr>
          <w:rFonts w:ascii="黑体" w:eastAsia="黑体" w:hAnsi="黑体" w:hint="eastAsia"/>
          <w:bCs/>
          <w:szCs w:val="21"/>
        </w:rPr>
        <w:t>三年内在参加该采购项目供应商中任职（包括一般工作）或担任顾问的；</w:t>
      </w:r>
    </w:p>
    <w:p w:rsidR="00D734B6" w:rsidRDefault="00112CB2">
      <w:pPr>
        <w:pStyle w:val="11"/>
        <w:numPr>
          <w:ilvl w:val="0"/>
          <w:numId w:val="65"/>
        </w:numPr>
        <w:spacing w:line="360" w:lineRule="auto"/>
        <w:ind w:firstLineChars="0"/>
        <w:rPr>
          <w:rFonts w:ascii="黑体" w:eastAsia="黑体" w:hAnsi="黑体"/>
          <w:bCs/>
          <w:szCs w:val="21"/>
        </w:rPr>
      </w:pPr>
      <w:r>
        <w:rPr>
          <w:rFonts w:ascii="黑体" w:eastAsia="黑体" w:hAnsi="黑体" w:hint="eastAsia"/>
          <w:bCs/>
          <w:szCs w:val="21"/>
        </w:rPr>
        <w:t>配偶或直系亲属在参加该采购项目的供应商中任职或担任顾问的；</w:t>
      </w:r>
    </w:p>
    <w:p w:rsidR="00D734B6" w:rsidRDefault="00112CB2">
      <w:pPr>
        <w:pStyle w:val="11"/>
        <w:numPr>
          <w:ilvl w:val="0"/>
          <w:numId w:val="65"/>
        </w:numPr>
        <w:spacing w:line="360" w:lineRule="auto"/>
        <w:ind w:firstLineChars="0"/>
        <w:rPr>
          <w:rFonts w:ascii="黑体" w:eastAsia="黑体" w:hAnsi="黑体"/>
          <w:bCs/>
          <w:szCs w:val="21"/>
        </w:rPr>
      </w:pPr>
      <w:r>
        <w:rPr>
          <w:rFonts w:ascii="黑体" w:eastAsia="黑体" w:hAnsi="黑体" w:hint="eastAsia"/>
          <w:bCs/>
          <w:szCs w:val="21"/>
        </w:rPr>
        <w:t>与参加该采购项目供应商发生过法律纠纷的；</w:t>
      </w:r>
    </w:p>
    <w:p w:rsidR="00D734B6" w:rsidRDefault="00112CB2">
      <w:pPr>
        <w:pStyle w:val="11"/>
        <w:numPr>
          <w:ilvl w:val="0"/>
          <w:numId w:val="65"/>
        </w:numPr>
        <w:spacing w:line="360" w:lineRule="auto"/>
        <w:ind w:firstLineChars="0"/>
        <w:rPr>
          <w:rFonts w:ascii="黑体" w:eastAsia="黑体" w:hAnsi="黑体"/>
          <w:bCs/>
          <w:szCs w:val="21"/>
        </w:rPr>
      </w:pPr>
      <w:r>
        <w:rPr>
          <w:rFonts w:ascii="黑体" w:eastAsia="黑体" w:hAnsi="黑体" w:hint="eastAsia"/>
          <w:bCs/>
          <w:szCs w:val="21"/>
        </w:rPr>
        <w:t>参与招标文件论证的；</w:t>
      </w:r>
    </w:p>
    <w:p w:rsidR="00D734B6" w:rsidRDefault="00112CB2">
      <w:pPr>
        <w:pStyle w:val="11"/>
        <w:numPr>
          <w:ilvl w:val="0"/>
          <w:numId w:val="65"/>
        </w:numPr>
        <w:spacing w:line="360" w:lineRule="auto"/>
        <w:ind w:firstLineChars="0"/>
        <w:rPr>
          <w:rFonts w:ascii="黑体" w:eastAsia="黑体" w:hAnsi="黑体"/>
          <w:bCs/>
          <w:szCs w:val="21"/>
        </w:rPr>
      </w:pPr>
      <w:r>
        <w:rPr>
          <w:rFonts w:ascii="黑体" w:eastAsia="黑体" w:hAnsi="黑体" w:hint="eastAsia"/>
          <w:bCs/>
          <w:szCs w:val="21"/>
        </w:rPr>
        <w:t>其他可能影响公正评标的情况的。</w:t>
      </w:r>
    </w:p>
    <w:p w:rsidR="00D734B6" w:rsidRDefault="00112CB2">
      <w:pPr>
        <w:pStyle w:val="11"/>
        <w:numPr>
          <w:ilvl w:val="0"/>
          <w:numId w:val="64"/>
        </w:numPr>
        <w:spacing w:line="360" w:lineRule="auto"/>
        <w:ind w:firstLineChars="0"/>
        <w:rPr>
          <w:rFonts w:ascii="黑体" w:eastAsia="黑体" w:hAnsi="黑体"/>
          <w:bCs/>
          <w:szCs w:val="21"/>
        </w:rPr>
      </w:pPr>
      <w:r>
        <w:rPr>
          <w:rFonts w:ascii="黑体" w:eastAsia="黑体" w:hAnsi="黑体" w:hint="eastAsia"/>
          <w:bCs/>
          <w:szCs w:val="21"/>
        </w:rPr>
        <w:t>评标委员会将按照招标文件确定的评标方法进行评标。</w:t>
      </w:r>
      <w:r>
        <w:rPr>
          <w:rFonts w:ascii="黑体" w:eastAsia="黑体" w:hAnsi="黑体"/>
          <w:bCs/>
          <w:szCs w:val="21"/>
        </w:rPr>
        <w:t>对招标文件中描述有歧义或前后不一致的地方，评标委员会有权</w:t>
      </w:r>
      <w:r>
        <w:rPr>
          <w:rFonts w:ascii="黑体" w:eastAsia="黑体" w:hAnsi="黑体" w:hint="eastAsia"/>
          <w:bCs/>
          <w:szCs w:val="21"/>
        </w:rPr>
        <w:t>按法律法规的规定</w:t>
      </w:r>
      <w:r>
        <w:rPr>
          <w:rFonts w:ascii="黑体" w:eastAsia="黑体" w:hAnsi="黑体"/>
          <w:bCs/>
          <w:szCs w:val="21"/>
        </w:rPr>
        <w:t>进行评判，但对同一条款的评判应适用于每个投标人</w:t>
      </w:r>
      <w:r>
        <w:rPr>
          <w:rFonts w:ascii="黑体" w:eastAsia="黑体" w:hAnsi="黑体" w:hint="eastAsia"/>
          <w:bCs/>
          <w:szCs w:val="21"/>
        </w:rPr>
        <w:t>。</w:t>
      </w:r>
    </w:p>
    <w:p w:rsidR="00D734B6" w:rsidRDefault="00112CB2">
      <w:pPr>
        <w:pStyle w:val="11"/>
        <w:numPr>
          <w:ilvl w:val="0"/>
          <w:numId w:val="64"/>
        </w:numPr>
        <w:spacing w:line="360" w:lineRule="auto"/>
        <w:ind w:firstLineChars="0"/>
        <w:rPr>
          <w:rFonts w:ascii="黑体" w:eastAsia="黑体" w:hAnsi="黑体"/>
          <w:bCs/>
          <w:szCs w:val="21"/>
        </w:rPr>
      </w:pPr>
      <w:r>
        <w:rPr>
          <w:rFonts w:ascii="黑体" w:eastAsia="黑体" w:hAnsi="黑体" w:hint="eastAsia"/>
          <w:bCs/>
          <w:szCs w:val="21"/>
        </w:rPr>
        <w:t>在评标期间，为方便对投标文件进行审核、评估和对比，评标委员会可以以书面形式要求投标人对投标文件中含义不明确、对同类问题表述不一致或者有明显文字和计算错误的内容</w:t>
      </w:r>
      <w:proofErr w:type="gramStart"/>
      <w:r>
        <w:rPr>
          <w:rFonts w:ascii="黑体" w:eastAsia="黑体" w:hAnsi="黑体" w:hint="eastAsia"/>
          <w:bCs/>
          <w:szCs w:val="21"/>
        </w:rPr>
        <w:t>作出</w:t>
      </w:r>
      <w:proofErr w:type="gramEnd"/>
      <w:r>
        <w:rPr>
          <w:rFonts w:ascii="黑体" w:eastAsia="黑体" w:hAnsi="黑体" w:hint="eastAsia"/>
          <w:bCs/>
          <w:szCs w:val="21"/>
        </w:rPr>
        <w:t>必要的书面澄清说明，但该澄清说明不得超出投标文件的范围或者改变投标文件的实质性内容。</w:t>
      </w:r>
    </w:p>
    <w:p w:rsidR="00D734B6" w:rsidRDefault="00112CB2">
      <w:pPr>
        <w:pStyle w:val="11"/>
        <w:numPr>
          <w:ilvl w:val="0"/>
          <w:numId w:val="64"/>
        </w:numPr>
        <w:spacing w:line="360" w:lineRule="auto"/>
        <w:ind w:firstLineChars="0"/>
        <w:rPr>
          <w:rFonts w:ascii="黑体" w:eastAsia="黑体" w:hAnsi="黑体"/>
          <w:bCs/>
          <w:szCs w:val="21"/>
        </w:rPr>
      </w:pPr>
      <w:r>
        <w:rPr>
          <w:rFonts w:ascii="黑体" w:eastAsia="黑体" w:hAnsi="黑体" w:hint="eastAsia"/>
          <w:bCs/>
          <w:szCs w:val="21"/>
        </w:rPr>
        <w:t>如有必要，评标委员会将书面要求投标人修正投标文件中不构成实质性偏离的、微小的、非正规的、不一致的或不规则的地方，这些修正不应影响评标的公平公正。</w:t>
      </w:r>
    </w:p>
    <w:p w:rsidR="00D734B6" w:rsidRDefault="00112CB2">
      <w:pPr>
        <w:pStyle w:val="11"/>
        <w:numPr>
          <w:ilvl w:val="0"/>
          <w:numId w:val="64"/>
        </w:numPr>
        <w:spacing w:line="360" w:lineRule="auto"/>
        <w:ind w:firstLineChars="0"/>
        <w:rPr>
          <w:rFonts w:ascii="黑体" w:eastAsia="黑体" w:hAnsi="黑体"/>
          <w:bCs/>
          <w:szCs w:val="21"/>
        </w:rPr>
      </w:pPr>
      <w:r>
        <w:rPr>
          <w:rFonts w:ascii="黑体" w:eastAsia="黑体" w:hAnsi="黑体" w:hint="eastAsia"/>
          <w:bCs/>
          <w:szCs w:val="21"/>
        </w:rPr>
        <w:t>参与评标工作的所有人员必须遵守《中华人民共和国招标投标法》办法及相关法律、法规的规定，以确保评标的公平、公正。</w:t>
      </w:r>
    </w:p>
    <w:p w:rsidR="00D734B6" w:rsidRDefault="00112CB2" w:rsidP="00124419">
      <w:pPr>
        <w:pStyle w:val="11"/>
        <w:numPr>
          <w:ilvl w:val="0"/>
          <w:numId w:val="63"/>
        </w:numPr>
        <w:spacing w:beforeLines="100" w:line="360" w:lineRule="auto"/>
        <w:ind w:firstLineChars="0"/>
        <w:rPr>
          <w:rFonts w:ascii="黑体" w:eastAsia="黑体" w:hAnsi="黑体"/>
          <w:b/>
          <w:bCs/>
          <w:szCs w:val="21"/>
        </w:rPr>
      </w:pPr>
      <w:r>
        <w:rPr>
          <w:rFonts w:ascii="黑体" w:eastAsia="黑体" w:hAnsi="黑体" w:hint="eastAsia"/>
          <w:b/>
          <w:bCs/>
          <w:szCs w:val="21"/>
        </w:rPr>
        <w:lastRenderedPageBreak/>
        <w:t>评标方法</w:t>
      </w:r>
    </w:p>
    <w:p w:rsidR="00D734B6" w:rsidRDefault="00112CB2">
      <w:pPr>
        <w:pStyle w:val="11"/>
        <w:numPr>
          <w:ilvl w:val="0"/>
          <w:numId w:val="66"/>
        </w:numPr>
        <w:spacing w:line="360" w:lineRule="auto"/>
        <w:ind w:firstLineChars="0"/>
        <w:rPr>
          <w:rFonts w:ascii="黑体" w:eastAsia="黑体" w:hAnsi="黑体"/>
          <w:bCs/>
          <w:szCs w:val="21"/>
        </w:rPr>
      </w:pPr>
      <w:r>
        <w:rPr>
          <w:rFonts w:ascii="黑体" w:eastAsia="黑体" w:hAnsi="黑体" w:hint="eastAsia"/>
          <w:bCs/>
          <w:szCs w:val="21"/>
        </w:rPr>
        <w:t>本次评标采用</w:t>
      </w:r>
      <w:r>
        <w:rPr>
          <w:rFonts w:ascii="黑体" w:eastAsia="黑体" w:hAnsi="黑体" w:hint="eastAsia"/>
          <w:b/>
          <w:bCs/>
          <w:szCs w:val="21"/>
        </w:rPr>
        <w:t>综合评分法</w:t>
      </w:r>
      <w:r>
        <w:rPr>
          <w:rFonts w:ascii="黑体" w:eastAsia="黑体" w:hAnsi="黑体" w:hint="eastAsia"/>
          <w:bCs/>
          <w:szCs w:val="21"/>
        </w:rPr>
        <w:t>；各项得分按四舍五入原则精确到小数点后两位。</w:t>
      </w:r>
    </w:p>
    <w:p w:rsidR="00D734B6" w:rsidRDefault="00112CB2">
      <w:pPr>
        <w:pStyle w:val="11"/>
        <w:numPr>
          <w:ilvl w:val="0"/>
          <w:numId w:val="66"/>
        </w:numPr>
        <w:spacing w:line="360" w:lineRule="auto"/>
        <w:ind w:firstLineChars="0"/>
        <w:rPr>
          <w:rFonts w:ascii="黑体" w:eastAsia="黑体" w:hAnsi="黑体"/>
          <w:bCs/>
          <w:szCs w:val="21"/>
        </w:rPr>
      </w:pPr>
      <w:r>
        <w:rPr>
          <w:rFonts w:ascii="黑体" w:eastAsia="黑体" w:hAnsi="黑体" w:hint="eastAsia"/>
          <w:bCs/>
          <w:szCs w:val="21"/>
        </w:rPr>
        <w:t>本次评标是以招标文件为依据，按公正、科学、客观、平等竞争的要求，推荐技术先进、报价合理、经验丰富、信誉良好、售后服务好以及综合实力强的中标人。</w:t>
      </w:r>
    </w:p>
    <w:p w:rsidR="00D734B6" w:rsidRDefault="00112CB2" w:rsidP="00124419">
      <w:pPr>
        <w:pStyle w:val="11"/>
        <w:numPr>
          <w:ilvl w:val="0"/>
          <w:numId w:val="63"/>
        </w:numPr>
        <w:spacing w:beforeLines="100" w:line="360" w:lineRule="auto"/>
        <w:ind w:firstLineChars="0"/>
        <w:rPr>
          <w:rFonts w:ascii="黑体" w:eastAsia="黑体" w:hAnsi="黑体"/>
          <w:b/>
          <w:bCs/>
          <w:szCs w:val="21"/>
        </w:rPr>
      </w:pPr>
      <w:r>
        <w:rPr>
          <w:rFonts w:ascii="黑体" w:eastAsia="黑体" w:hAnsi="黑体" w:hint="eastAsia"/>
          <w:b/>
          <w:bCs/>
          <w:szCs w:val="21"/>
        </w:rPr>
        <w:t>评标步骤</w:t>
      </w:r>
    </w:p>
    <w:p w:rsidR="00D734B6" w:rsidRDefault="00112CB2">
      <w:pPr>
        <w:pStyle w:val="11"/>
        <w:numPr>
          <w:ilvl w:val="0"/>
          <w:numId w:val="67"/>
        </w:numPr>
        <w:spacing w:line="360" w:lineRule="auto"/>
        <w:ind w:firstLineChars="0"/>
        <w:rPr>
          <w:rFonts w:ascii="黑体" w:eastAsia="黑体" w:hAnsi="黑体"/>
          <w:bCs/>
          <w:szCs w:val="21"/>
        </w:rPr>
      </w:pPr>
      <w:r>
        <w:rPr>
          <w:rFonts w:ascii="黑体" w:eastAsia="黑体" w:hAnsi="黑体" w:hint="eastAsia"/>
          <w:bCs/>
          <w:szCs w:val="21"/>
        </w:rPr>
        <w:t>评标委员会先对投标文件进行资格性及符合性检查初步评审，再进行商务、技术(服务方案)的详细评审，再进行价格评审。只有通过资格性和符合性检查的投标才能进入详细的评审和价格初步审查，而通过价格初步审查的投标人才能接受价格评分及参与综合得分排名。最后评标委员会出具评标报告，并排序推荐二名中标候选人。</w:t>
      </w:r>
    </w:p>
    <w:p w:rsidR="00D734B6" w:rsidRDefault="00112CB2" w:rsidP="00124419">
      <w:pPr>
        <w:pStyle w:val="11"/>
        <w:numPr>
          <w:ilvl w:val="0"/>
          <w:numId w:val="63"/>
        </w:numPr>
        <w:spacing w:beforeLines="100" w:line="360" w:lineRule="auto"/>
        <w:ind w:firstLineChars="0"/>
        <w:rPr>
          <w:rFonts w:ascii="黑体" w:eastAsia="黑体" w:hAnsi="黑体"/>
          <w:b/>
          <w:bCs/>
          <w:szCs w:val="21"/>
        </w:rPr>
      </w:pPr>
      <w:r>
        <w:rPr>
          <w:rFonts w:ascii="黑体" w:eastAsia="黑体" w:hAnsi="黑体" w:hint="eastAsia"/>
          <w:b/>
          <w:bCs/>
          <w:szCs w:val="21"/>
        </w:rPr>
        <w:t>评分及其统计</w:t>
      </w:r>
    </w:p>
    <w:p w:rsidR="00D734B6" w:rsidRDefault="00112CB2">
      <w:pPr>
        <w:pStyle w:val="11"/>
        <w:numPr>
          <w:ilvl w:val="0"/>
          <w:numId w:val="68"/>
        </w:numPr>
        <w:spacing w:line="360" w:lineRule="auto"/>
        <w:ind w:firstLineChars="0"/>
        <w:rPr>
          <w:rFonts w:ascii="黑体" w:eastAsia="黑体" w:hAnsi="黑体"/>
          <w:bCs/>
          <w:szCs w:val="21"/>
        </w:rPr>
      </w:pPr>
      <w:r>
        <w:rPr>
          <w:rFonts w:ascii="黑体" w:eastAsia="黑体" w:hAnsi="黑体" w:hint="eastAsia"/>
          <w:bCs/>
          <w:szCs w:val="21"/>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rsidR="00D734B6" w:rsidRDefault="00112CB2" w:rsidP="00124419">
      <w:pPr>
        <w:pStyle w:val="11"/>
        <w:numPr>
          <w:ilvl w:val="0"/>
          <w:numId w:val="62"/>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商务技术初步评审</w:t>
      </w:r>
    </w:p>
    <w:p w:rsidR="00D734B6" w:rsidRDefault="00112CB2">
      <w:pPr>
        <w:pStyle w:val="11"/>
        <w:numPr>
          <w:ilvl w:val="0"/>
          <w:numId w:val="63"/>
        </w:numPr>
        <w:spacing w:line="360" w:lineRule="auto"/>
        <w:ind w:firstLineChars="0"/>
        <w:rPr>
          <w:rFonts w:ascii="黑体" w:eastAsia="黑体" w:hAnsi="黑体"/>
          <w:bCs/>
          <w:szCs w:val="21"/>
        </w:rPr>
      </w:pPr>
      <w:r>
        <w:rPr>
          <w:rFonts w:ascii="黑体" w:eastAsia="黑体" w:hAnsi="黑体" w:hint="eastAsia"/>
          <w:bCs/>
          <w:szCs w:val="21"/>
        </w:rPr>
        <w:t>评标委员会按照《资格性与符合性审查表》内容对投标文件进行资格性检查及符合性检查，只有对《资格性与符合性审查表》所列各项</w:t>
      </w:r>
      <w:proofErr w:type="gramStart"/>
      <w:r>
        <w:rPr>
          <w:rFonts w:ascii="黑体" w:eastAsia="黑体" w:hAnsi="黑体" w:hint="eastAsia"/>
          <w:bCs/>
          <w:szCs w:val="21"/>
        </w:rPr>
        <w:t>作出</w:t>
      </w:r>
      <w:proofErr w:type="gramEnd"/>
      <w:r>
        <w:rPr>
          <w:rFonts w:ascii="黑体" w:eastAsia="黑体" w:hAnsi="黑体" w:hint="eastAsia"/>
          <w:bCs/>
          <w:szCs w:val="21"/>
        </w:rPr>
        <w:t>实质性响应的投标文件才能通过资格性及符合性检查初步评审。对是否实质性响应招标文件的要求有争议的投标，评标委员会将以记名方式表决，被认为响应的得票超过半数的投标人有资格进入下一阶段的评审，否则将被淘汰。</w:t>
      </w:r>
    </w:p>
    <w:p w:rsidR="00D734B6" w:rsidRDefault="00112CB2" w:rsidP="00124419">
      <w:pPr>
        <w:pStyle w:val="11"/>
        <w:numPr>
          <w:ilvl w:val="0"/>
          <w:numId w:val="63"/>
        </w:numPr>
        <w:spacing w:beforeLines="100" w:line="360" w:lineRule="auto"/>
        <w:ind w:firstLineChars="0"/>
        <w:rPr>
          <w:rFonts w:ascii="黑体" w:eastAsia="黑体" w:hAnsi="黑体"/>
          <w:bCs/>
          <w:szCs w:val="21"/>
        </w:rPr>
      </w:pPr>
      <w:r>
        <w:rPr>
          <w:rFonts w:ascii="黑体" w:eastAsia="黑体" w:hAnsi="黑体" w:hint="eastAsia"/>
          <w:bCs/>
          <w:szCs w:val="21"/>
        </w:rPr>
        <w:t>评标委员会将审查投标文件是否完整、有关资格证明文件是否齐全有效、是否提交投标保证金、文件签署是否合格、投标有效期是否满足要求、投标文件的总体编排是否基本有序、投标报价是否低于采购预算等。</w:t>
      </w:r>
    </w:p>
    <w:p w:rsidR="00D734B6" w:rsidRDefault="00112CB2" w:rsidP="00124419">
      <w:pPr>
        <w:pStyle w:val="11"/>
        <w:numPr>
          <w:ilvl w:val="0"/>
          <w:numId w:val="63"/>
        </w:numPr>
        <w:spacing w:beforeLines="100" w:line="360" w:lineRule="auto"/>
        <w:ind w:firstLineChars="0"/>
        <w:rPr>
          <w:rFonts w:ascii="黑体" w:eastAsia="黑体" w:hAnsi="黑体"/>
          <w:bCs/>
          <w:spacing w:val="-4"/>
          <w:szCs w:val="21"/>
        </w:rPr>
      </w:pPr>
      <w:r>
        <w:rPr>
          <w:rFonts w:ascii="黑体" w:eastAsia="黑体" w:hAnsi="黑体" w:hint="eastAsia"/>
          <w:bCs/>
          <w:spacing w:val="-4"/>
          <w:szCs w:val="21"/>
        </w:rPr>
        <w:t>在详细评审之前，评标委员会要审查每份投标文件是否实质上响应了招标文件的要求。实</w:t>
      </w:r>
      <w:r>
        <w:rPr>
          <w:rFonts w:ascii="黑体" w:eastAsia="黑体" w:hAnsi="黑体" w:hint="eastAsia"/>
          <w:bCs/>
          <w:spacing w:val="-4"/>
          <w:szCs w:val="21"/>
        </w:rPr>
        <w:lastRenderedPageBreak/>
        <w:t>质上响应的投标应该是与招标文件要求的关键条款、条件和规格相符合，没有重大偏离或保留的投标。所谓重大偏离或保留是指实质上影响合同的服务范围、质量和功能；或者实质上与招标文件不一致，而且限制了合同中采购人的权利或投标人的义务；纠正这些偏离或保留将会对其他实质上响应要求的投标人的竞争地位产生不公正的影响。评标委员会决定投标文件的</w:t>
      </w:r>
      <w:proofErr w:type="gramStart"/>
      <w:r>
        <w:rPr>
          <w:rFonts w:ascii="黑体" w:eastAsia="黑体" w:hAnsi="黑体" w:hint="eastAsia"/>
          <w:bCs/>
          <w:spacing w:val="-4"/>
          <w:szCs w:val="21"/>
        </w:rPr>
        <w:t>响应性只根据</w:t>
      </w:r>
      <w:proofErr w:type="gramEnd"/>
      <w:r>
        <w:rPr>
          <w:rFonts w:ascii="黑体" w:eastAsia="黑体" w:hAnsi="黑体" w:hint="eastAsia"/>
          <w:bCs/>
          <w:spacing w:val="-4"/>
          <w:szCs w:val="21"/>
        </w:rPr>
        <w:t>投标文件本身的内容，而不寻找外部的证据。</w:t>
      </w:r>
    </w:p>
    <w:p w:rsidR="00D734B6" w:rsidRDefault="00112CB2" w:rsidP="00124419">
      <w:pPr>
        <w:pStyle w:val="11"/>
        <w:numPr>
          <w:ilvl w:val="0"/>
          <w:numId w:val="63"/>
        </w:numPr>
        <w:spacing w:beforeLines="100" w:line="360" w:lineRule="auto"/>
        <w:ind w:firstLineChars="0"/>
        <w:rPr>
          <w:rFonts w:ascii="黑体" w:eastAsia="黑体" w:hAnsi="黑体"/>
          <w:bCs/>
          <w:szCs w:val="21"/>
        </w:rPr>
      </w:pPr>
      <w:r>
        <w:rPr>
          <w:rFonts w:ascii="黑体" w:eastAsia="黑体" w:hAnsi="黑体" w:hint="eastAsia"/>
          <w:bCs/>
          <w:szCs w:val="21"/>
        </w:rPr>
        <w:t>符合资格条件或对招标文件实质性条款做出响应的投标人不足3家的，采购代理机构将依据《政府采购非招标采购方式管理办法》相关规定执行。</w:t>
      </w:r>
    </w:p>
    <w:p w:rsidR="00D734B6" w:rsidRDefault="00112CB2" w:rsidP="00124419">
      <w:pPr>
        <w:pStyle w:val="11"/>
        <w:numPr>
          <w:ilvl w:val="0"/>
          <w:numId w:val="63"/>
        </w:numPr>
        <w:spacing w:beforeLines="100" w:line="360" w:lineRule="auto"/>
        <w:ind w:firstLineChars="0"/>
        <w:rPr>
          <w:rFonts w:ascii="黑体" w:eastAsia="黑体" w:hAnsi="黑体"/>
          <w:b/>
          <w:bCs/>
          <w:szCs w:val="21"/>
        </w:rPr>
      </w:pPr>
      <w:r>
        <w:rPr>
          <w:rFonts w:ascii="黑体" w:eastAsia="黑体" w:hAnsi="黑体" w:hint="eastAsia"/>
          <w:b/>
          <w:bCs/>
          <w:szCs w:val="21"/>
        </w:rPr>
        <w:t>无效投标的认定</w:t>
      </w:r>
    </w:p>
    <w:p w:rsidR="00D734B6" w:rsidRDefault="00112CB2">
      <w:pPr>
        <w:pStyle w:val="11"/>
        <w:numPr>
          <w:ilvl w:val="0"/>
          <w:numId w:val="69"/>
        </w:numPr>
        <w:spacing w:line="360" w:lineRule="auto"/>
        <w:ind w:firstLineChars="0"/>
        <w:rPr>
          <w:rFonts w:ascii="黑体" w:eastAsia="黑体" w:hAnsi="黑体"/>
          <w:bCs/>
          <w:szCs w:val="21"/>
        </w:rPr>
      </w:pPr>
      <w:r>
        <w:rPr>
          <w:rFonts w:ascii="黑体" w:eastAsia="黑体" w:hAnsi="黑体" w:hint="eastAsia"/>
          <w:bCs/>
          <w:szCs w:val="21"/>
        </w:rPr>
        <w:t>按《资格性与符合性审查表》（附表一）所列各项，投标文件不满足招标文件要求的，将被认定为无效投标。</w:t>
      </w:r>
    </w:p>
    <w:p w:rsidR="00D734B6" w:rsidRDefault="00112CB2" w:rsidP="00124419">
      <w:pPr>
        <w:pStyle w:val="11"/>
        <w:numPr>
          <w:ilvl w:val="0"/>
          <w:numId w:val="62"/>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详细评审</w:t>
      </w:r>
    </w:p>
    <w:p w:rsidR="00D734B6" w:rsidRDefault="00112CB2">
      <w:pPr>
        <w:pStyle w:val="11"/>
        <w:numPr>
          <w:ilvl w:val="0"/>
          <w:numId w:val="63"/>
        </w:numPr>
        <w:tabs>
          <w:tab w:val="left" w:pos="426"/>
        </w:tabs>
        <w:spacing w:line="360" w:lineRule="auto"/>
        <w:ind w:firstLineChars="0"/>
        <w:rPr>
          <w:rFonts w:ascii="黑体" w:eastAsia="黑体" w:hAnsi="黑体"/>
          <w:bCs/>
          <w:szCs w:val="21"/>
        </w:rPr>
      </w:pPr>
      <w:r>
        <w:rPr>
          <w:rFonts w:ascii="黑体" w:eastAsia="黑体" w:hAnsi="黑体" w:hint="eastAsia"/>
          <w:bCs/>
          <w:szCs w:val="21"/>
        </w:rPr>
        <w:t>详细评审是对通过初步评审的投标进行商务、技术(服务方案)的评审。</w:t>
      </w:r>
    </w:p>
    <w:p w:rsidR="00D734B6" w:rsidRDefault="00112CB2">
      <w:pPr>
        <w:pStyle w:val="11"/>
        <w:numPr>
          <w:ilvl w:val="0"/>
          <w:numId w:val="70"/>
        </w:numPr>
        <w:spacing w:line="360" w:lineRule="auto"/>
        <w:ind w:firstLineChars="0"/>
        <w:rPr>
          <w:rFonts w:ascii="黑体" w:eastAsia="黑体" w:hAnsi="黑体"/>
          <w:bCs/>
          <w:szCs w:val="21"/>
        </w:rPr>
      </w:pPr>
      <w:r>
        <w:rPr>
          <w:rFonts w:ascii="黑体" w:eastAsia="黑体" w:hAnsi="黑体" w:hint="eastAsia"/>
          <w:bCs/>
          <w:szCs w:val="21"/>
        </w:rPr>
        <w:t>商务评分：评标委员会就投标人对商务响应表中各项条款的响应程度、履约能力、服务业绩、供应商信誉（如银行信用、合同信用）、售后服务承诺等因素进行评分，各因素所占权重见《商务评审细则》（附表二），评分</w:t>
      </w:r>
      <w:proofErr w:type="gramStart"/>
      <w:r>
        <w:rPr>
          <w:rFonts w:ascii="黑体" w:eastAsia="黑体" w:hAnsi="黑体" w:hint="eastAsia"/>
          <w:bCs/>
          <w:szCs w:val="21"/>
        </w:rPr>
        <w:t>统计按</w:t>
      </w:r>
      <w:proofErr w:type="gramEnd"/>
      <w:r>
        <w:rPr>
          <w:rFonts w:ascii="黑体" w:eastAsia="黑体" w:hAnsi="黑体" w:hint="eastAsia"/>
          <w:bCs/>
          <w:szCs w:val="21"/>
        </w:rPr>
        <w:t>本评标方法4-1）条规定进行。</w:t>
      </w:r>
    </w:p>
    <w:p w:rsidR="00D734B6" w:rsidRDefault="00112CB2">
      <w:pPr>
        <w:pStyle w:val="11"/>
        <w:numPr>
          <w:ilvl w:val="0"/>
          <w:numId w:val="70"/>
        </w:numPr>
        <w:spacing w:line="360" w:lineRule="auto"/>
        <w:ind w:firstLineChars="0"/>
        <w:rPr>
          <w:rFonts w:ascii="黑体" w:eastAsia="黑体" w:hAnsi="黑体"/>
          <w:bCs/>
          <w:szCs w:val="21"/>
        </w:rPr>
      </w:pPr>
      <w:r>
        <w:rPr>
          <w:rFonts w:ascii="黑体" w:eastAsia="黑体" w:hAnsi="黑体" w:hint="eastAsia"/>
          <w:bCs/>
          <w:szCs w:val="21"/>
        </w:rPr>
        <w:t>技术(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细则》（附表二），评分统计方法如前所述。</w:t>
      </w:r>
    </w:p>
    <w:p w:rsidR="00D734B6" w:rsidRDefault="00112CB2" w:rsidP="00124419">
      <w:pPr>
        <w:pStyle w:val="11"/>
        <w:numPr>
          <w:ilvl w:val="0"/>
          <w:numId w:val="62"/>
        </w:numPr>
        <w:spacing w:beforeLines="100" w:line="360" w:lineRule="auto"/>
        <w:ind w:firstLineChars="0"/>
        <w:rPr>
          <w:rFonts w:ascii="黑体" w:eastAsia="黑体" w:hAnsi="黑体"/>
          <w:b/>
          <w:bCs/>
          <w:sz w:val="24"/>
          <w:szCs w:val="24"/>
        </w:rPr>
      </w:pPr>
      <w:r>
        <w:rPr>
          <w:rFonts w:ascii="黑体" w:eastAsia="黑体" w:hAnsi="黑体" w:hint="eastAsia"/>
          <w:b/>
          <w:bCs/>
          <w:sz w:val="24"/>
          <w:szCs w:val="24"/>
        </w:rPr>
        <w:t>价格评审</w:t>
      </w:r>
    </w:p>
    <w:p w:rsidR="00D734B6" w:rsidRDefault="00112CB2">
      <w:pPr>
        <w:pStyle w:val="11"/>
        <w:numPr>
          <w:ilvl w:val="0"/>
          <w:numId w:val="63"/>
        </w:numPr>
        <w:tabs>
          <w:tab w:val="left" w:pos="426"/>
        </w:tabs>
        <w:spacing w:line="360" w:lineRule="auto"/>
        <w:ind w:firstLineChars="0"/>
        <w:rPr>
          <w:rFonts w:ascii="黑体" w:eastAsia="黑体" w:hAnsi="黑体"/>
          <w:bCs/>
          <w:szCs w:val="21"/>
        </w:rPr>
      </w:pPr>
      <w:r>
        <w:rPr>
          <w:rFonts w:ascii="黑体" w:eastAsia="黑体" w:hAnsi="黑体" w:hint="eastAsia"/>
          <w:bCs/>
          <w:szCs w:val="21"/>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rsidR="00D734B6" w:rsidRDefault="00112CB2" w:rsidP="00124419">
      <w:pPr>
        <w:pStyle w:val="11"/>
        <w:numPr>
          <w:ilvl w:val="0"/>
          <w:numId w:val="63"/>
        </w:numPr>
        <w:tabs>
          <w:tab w:val="left" w:pos="426"/>
        </w:tabs>
        <w:spacing w:beforeLines="100" w:line="360" w:lineRule="auto"/>
        <w:ind w:firstLineChars="0"/>
        <w:rPr>
          <w:rFonts w:ascii="黑体" w:eastAsia="黑体" w:hAnsi="黑体"/>
          <w:b/>
          <w:bCs/>
          <w:szCs w:val="21"/>
        </w:rPr>
      </w:pPr>
      <w:r>
        <w:rPr>
          <w:rFonts w:ascii="黑体" w:eastAsia="黑体" w:hAnsi="黑体" w:hint="eastAsia"/>
          <w:b/>
          <w:bCs/>
          <w:szCs w:val="21"/>
        </w:rPr>
        <w:t>投标价格的审查</w:t>
      </w:r>
    </w:p>
    <w:p w:rsidR="00D734B6" w:rsidRDefault="00112CB2">
      <w:pPr>
        <w:pStyle w:val="11"/>
        <w:numPr>
          <w:ilvl w:val="0"/>
          <w:numId w:val="71"/>
        </w:numPr>
        <w:adjustRightInd w:val="0"/>
        <w:snapToGrid w:val="0"/>
        <w:spacing w:line="360" w:lineRule="auto"/>
        <w:ind w:firstLineChars="0"/>
        <w:rPr>
          <w:rFonts w:ascii="黑体" w:eastAsia="黑体" w:hAnsi="黑体"/>
          <w:bCs/>
          <w:szCs w:val="21"/>
        </w:rPr>
      </w:pPr>
      <w:r>
        <w:rPr>
          <w:rFonts w:ascii="黑体" w:eastAsia="黑体" w:hAnsi="黑体" w:hint="eastAsia"/>
          <w:bCs/>
          <w:szCs w:val="21"/>
        </w:rPr>
        <w:t>评标委员会对各投标人的报价进行初步审查（审查细则详见附表三），如投标人的投标</w:t>
      </w:r>
      <w:r>
        <w:rPr>
          <w:rFonts w:ascii="黑体" w:eastAsia="黑体" w:hAnsi="黑体" w:hint="eastAsia"/>
          <w:bCs/>
          <w:szCs w:val="21"/>
        </w:rPr>
        <w:lastRenderedPageBreak/>
        <w:t>不是</w:t>
      </w:r>
      <w:proofErr w:type="gramStart"/>
      <w:r>
        <w:rPr>
          <w:rFonts w:ascii="黑体" w:eastAsia="黑体" w:hAnsi="黑体" w:hint="eastAsia"/>
          <w:bCs/>
          <w:szCs w:val="21"/>
        </w:rPr>
        <w:t>固定价</w:t>
      </w:r>
      <w:proofErr w:type="gramEnd"/>
      <w:r>
        <w:rPr>
          <w:rFonts w:ascii="黑体" w:eastAsia="黑体" w:hAnsi="黑体" w:hint="eastAsia"/>
          <w:bCs/>
          <w:szCs w:val="21"/>
        </w:rPr>
        <w:t>或者投标方案不是唯一的或投标报价有重大漏项或重大不合理的，评标委员会将认定该投标人的价格评审不通过。通过价格审查的投标人才有资格接受价格评分并进入综合得分的排名。</w:t>
      </w:r>
    </w:p>
    <w:p w:rsidR="00D734B6" w:rsidRDefault="00112CB2" w:rsidP="00124419">
      <w:pPr>
        <w:pStyle w:val="11"/>
        <w:numPr>
          <w:ilvl w:val="0"/>
          <w:numId w:val="63"/>
        </w:numPr>
        <w:tabs>
          <w:tab w:val="left" w:pos="426"/>
        </w:tabs>
        <w:spacing w:beforeLines="100" w:line="360" w:lineRule="auto"/>
        <w:ind w:firstLineChars="0"/>
        <w:rPr>
          <w:rFonts w:ascii="黑体" w:eastAsia="黑体" w:hAnsi="黑体"/>
          <w:b/>
          <w:bCs/>
          <w:szCs w:val="21"/>
        </w:rPr>
      </w:pPr>
      <w:r>
        <w:rPr>
          <w:rFonts w:ascii="黑体" w:eastAsia="黑体" w:hAnsi="黑体" w:hint="eastAsia"/>
          <w:b/>
          <w:bCs/>
          <w:szCs w:val="21"/>
        </w:rPr>
        <w:t>价格评分</w:t>
      </w:r>
    </w:p>
    <w:p w:rsidR="00D734B6" w:rsidRDefault="00112CB2">
      <w:pPr>
        <w:pStyle w:val="11"/>
        <w:numPr>
          <w:ilvl w:val="0"/>
          <w:numId w:val="72"/>
        </w:numPr>
        <w:spacing w:line="360" w:lineRule="auto"/>
        <w:ind w:firstLineChars="0"/>
        <w:rPr>
          <w:rFonts w:ascii="黑体" w:eastAsia="黑体" w:hAnsi="黑体"/>
          <w:bCs/>
          <w:szCs w:val="21"/>
        </w:rPr>
      </w:pPr>
      <w:r>
        <w:rPr>
          <w:rFonts w:ascii="黑体" w:eastAsia="黑体" w:hAnsi="黑体" w:hint="eastAsia"/>
          <w:bCs/>
          <w:szCs w:val="21"/>
        </w:rPr>
        <w:t>将评标委员会校核后的各投标人的投标总价定义为评标价格。取各评标价格的最低价作为评标基准价格，其价格得分为满分30分。各投标人的价格评分按以下公式计算：</w:t>
      </w:r>
    </w:p>
    <w:p w:rsidR="00D734B6" w:rsidRDefault="00112CB2">
      <w:pPr>
        <w:pStyle w:val="11"/>
        <w:spacing w:line="360" w:lineRule="auto"/>
        <w:ind w:left="420" w:firstLineChars="0" w:firstLine="0"/>
        <w:rPr>
          <w:rFonts w:ascii="黑体" w:eastAsia="黑体" w:hAnsi="黑体"/>
          <w:bCs/>
          <w:szCs w:val="21"/>
        </w:rPr>
      </w:pPr>
      <w:r>
        <w:rPr>
          <w:rFonts w:ascii="黑体" w:eastAsia="黑体" w:hAnsi="黑体" w:hint="eastAsia"/>
          <w:bCs/>
          <w:szCs w:val="21"/>
        </w:rPr>
        <w:t>投标人价格得分=(评标基准价／投标报价)×100%×30</w:t>
      </w:r>
    </w:p>
    <w:p w:rsidR="00D734B6" w:rsidRDefault="00112CB2" w:rsidP="00124419">
      <w:pPr>
        <w:pStyle w:val="11"/>
        <w:numPr>
          <w:ilvl w:val="0"/>
          <w:numId w:val="63"/>
        </w:numPr>
        <w:tabs>
          <w:tab w:val="left" w:pos="426"/>
        </w:tabs>
        <w:spacing w:beforeLines="100" w:afterLines="50" w:line="360" w:lineRule="auto"/>
        <w:ind w:firstLineChars="0"/>
        <w:rPr>
          <w:rFonts w:ascii="黑体" w:eastAsia="黑体" w:hAnsi="黑体"/>
          <w:b/>
          <w:bCs/>
          <w:szCs w:val="21"/>
        </w:rPr>
      </w:pPr>
      <w:r>
        <w:rPr>
          <w:rFonts w:ascii="黑体" w:eastAsia="黑体" w:hAnsi="黑体" w:hint="eastAsia"/>
          <w:b/>
          <w:bCs/>
          <w:szCs w:val="21"/>
        </w:rPr>
        <w:t>商务技术及价格评分权重分配</w:t>
      </w:r>
    </w:p>
    <w:tbl>
      <w:tblPr>
        <w:tblW w:w="8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66"/>
        <w:gridCol w:w="1919"/>
        <w:gridCol w:w="2390"/>
        <w:gridCol w:w="2107"/>
      </w:tblGrid>
      <w:tr w:rsidR="00D734B6">
        <w:trPr>
          <w:trHeight w:val="400"/>
        </w:trPr>
        <w:tc>
          <w:tcPr>
            <w:tcW w:w="2066" w:type="dxa"/>
            <w:vAlign w:val="center"/>
          </w:tcPr>
          <w:p w:rsidR="00D734B6" w:rsidRDefault="00112CB2">
            <w:pPr>
              <w:jc w:val="center"/>
              <w:rPr>
                <w:rFonts w:ascii="黑体" w:eastAsia="黑体" w:hAnsi="黑体"/>
              </w:rPr>
            </w:pPr>
            <w:r>
              <w:rPr>
                <w:rFonts w:ascii="黑体" w:eastAsia="黑体" w:hAnsi="黑体" w:hint="eastAsia"/>
              </w:rPr>
              <w:t>评分项目</w:t>
            </w:r>
          </w:p>
        </w:tc>
        <w:tc>
          <w:tcPr>
            <w:tcW w:w="1919" w:type="dxa"/>
            <w:vAlign w:val="center"/>
          </w:tcPr>
          <w:p w:rsidR="00D734B6" w:rsidRDefault="00112CB2">
            <w:pPr>
              <w:jc w:val="center"/>
              <w:rPr>
                <w:rFonts w:ascii="黑体" w:eastAsia="黑体" w:hAnsi="黑体"/>
              </w:rPr>
            </w:pPr>
            <w:r>
              <w:rPr>
                <w:rFonts w:ascii="黑体" w:eastAsia="黑体" w:hAnsi="黑体" w:hint="eastAsia"/>
              </w:rPr>
              <w:t>价格部分</w:t>
            </w:r>
          </w:p>
        </w:tc>
        <w:tc>
          <w:tcPr>
            <w:tcW w:w="2390" w:type="dxa"/>
            <w:vAlign w:val="center"/>
          </w:tcPr>
          <w:p w:rsidR="00D734B6" w:rsidRDefault="00112CB2">
            <w:pPr>
              <w:jc w:val="center"/>
              <w:rPr>
                <w:rFonts w:ascii="黑体" w:eastAsia="黑体" w:hAnsi="黑体"/>
              </w:rPr>
            </w:pPr>
            <w:r>
              <w:rPr>
                <w:rFonts w:ascii="黑体" w:eastAsia="黑体" w:hAnsi="黑体" w:hint="eastAsia"/>
              </w:rPr>
              <w:t>商务部分</w:t>
            </w:r>
          </w:p>
        </w:tc>
        <w:tc>
          <w:tcPr>
            <w:tcW w:w="2107" w:type="dxa"/>
            <w:vAlign w:val="center"/>
          </w:tcPr>
          <w:p w:rsidR="00D734B6" w:rsidRDefault="00112CB2">
            <w:pPr>
              <w:jc w:val="center"/>
              <w:rPr>
                <w:rFonts w:ascii="黑体" w:eastAsia="黑体" w:hAnsi="黑体"/>
              </w:rPr>
            </w:pPr>
            <w:r>
              <w:rPr>
                <w:rFonts w:ascii="黑体" w:eastAsia="黑体" w:hAnsi="黑体" w:hint="eastAsia"/>
              </w:rPr>
              <w:t>技术部分</w:t>
            </w:r>
          </w:p>
        </w:tc>
      </w:tr>
      <w:tr w:rsidR="00D734B6">
        <w:trPr>
          <w:trHeight w:val="400"/>
        </w:trPr>
        <w:tc>
          <w:tcPr>
            <w:tcW w:w="2066" w:type="dxa"/>
            <w:vAlign w:val="center"/>
          </w:tcPr>
          <w:p w:rsidR="00D734B6" w:rsidRDefault="00112CB2">
            <w:pPr>
              <w:jc w:val="center"/>
              <w:rPr>
                <w:rFonts w:ascii="黑体" w:eastAsia="黑体" w:hAnsi="黑体"/>
                <w:highlight w:val="yellow"/>
              </w:rPr>
            </w:pPr>
            <w:r>
              <w:rPr>
                <w:rFonts w:ascii="黑体" w:eastAsia="黑体" w:hAnsi="黑体" w:hint="eastAsia"/>
                <w:highlight w:val="yellow"/>
              </w:rPr>
              <w:t>权重</w:t>
            </w:r>
          </w:p>
        </w:tc>
        <w:tc>
          <w:tcPr>
            <w:tcW w:w="1919" w:type="dxa"/>
            <w:vAlign w:val="center"/>
          </w:tcPr>
          <w:p w:rsidR="00D734B6" w:rsidRDefault="00112CB2">
            <w:pPr>
              <w:jc w:val="center"/>
              <w:rPr>
                <w:rFonts w:ascii="黑体" w:eastAsia="黑体" w:hAnsi="黑体"/>
                <w:highlight w:val="yellow"/>
              </w:rPr>
            </w:pPr>
            <w:r>
              <w:rPr>
                <w:rFonts w:ascii="黑体" w:eastAsia="黑体" w:hAnsi="黑体" w:hint="eastAsia"/>
                <w:highlight w:val="yellow"/>
              </w:rPr>
              <w:t>30</w:t>
            </w:r>
          </w:p>
        </w:tc>
        <w:tc>
          <w:tcPr>
            <w:tcW w:w="2390" w:type="dxa"/>
            <w:vAlign w:val="center"/>
          </w:tcPr>
          <w:p w:rsidR="00D734B6" w:rsidRDefault="00112CB2">
            <w:pPr>
              <w:jc w:val="center"/>
              <w:rPr>
                <w:rFonts w:ascii="黑体" w:eastAsia="黑体" w:hAnsi="黑体"/>
                <w:highlight w:val="yellow"/>
              </w:rPr>
            </w:pPr>
            <w:r>
              <w:rPr>
                <w:rFonts w:ascii="黑体" w:eastAsia="黑体" w:hAnsi="黑体" w:hint="eastAsia"/>
                <w:highlight w:val="yellow"/>
              </w:rPr>
              <w:t>30</w:t>
            </w:r>
          </w:p>
        </w:tc>
        <w:tc>
          <w:tcPr>
            <w:tcW w:w="2107" w:type="dxa"/>
            <w:vAlign w:val="center"/>
          </w:tcPr>
          <w:p w:rsidR="00D734B6" w:rsidRDefault="00112CB2">
            <w:pPr>
              <w:jc w:val="center"/>
              <w:rPr>
                <w:rFonts w:ascii="黑体" w:eastAsia="黑体" w:hAnsi="黑体"/>
                <w:highlight w:val="yellow"/>
              </w:rPr>
            </w:pPr>
            <w:r>
              <w:rPr>
                <w:rFonts w:ascii="黑体" w:eastAsia="黑体" w:hAnsi="黑体" w:hint="eastAsia"/>
                <w:highlight w:val="yellow"/>
              </w:rPr>
              <w:t>40</w:t>
            </w:r>
          </w:p>
        </w:tc>
      </w:tr>
    </w:tbl>
    <w:p w:rsidR="00D734B6" w:rsidRDefault="00112CB2" w:rsidP="00124419">
      <w:pPr>
        <w:pStyle w:val="11"/>
        <w:numPr>
          <w:ilvl w:val="0"/>
          <w:numId w:val="73"/>
        </w:numPr>
        <w:spacing w:beforeLines="50" w:line="360" w:lineRule="auto"/>
        <w:ind w:firstLineChars="0"/>
        <w:rPr>
          <w:rFonts w:ascii="黑体" w:eastAsia="黑体" w:hAnsi="黑体"/>
          <w:bCs/>
          <w:szCs w:val="21"/>
        </w:rPr>
      </w:pPr>
      <w:r>
        <w:rPr>
          <w:rFonts w:ascii="黑体" w:eastAsia="黑体" w:hAnsi="黑体" w:hint="eastAsia"/>
          <w:bCs/>
          <w:szCs w:val="21"/>
        </w:rPr>
        <w:t>综合得分＝技术得分＋商务得分＋价格得分</w:t>
      </w:r>
    </w:p>
    <w:p w:rsidR="00D734B6" w:rsidRDefault="00112CB2" w:rsidP="00124419">
      <w:pPr>
        <w:pStyle w:val="11"/>
        <w:numPr>
          <w:ilvl w:val="0"/>
          <w:numId w:val="63"/>
        </w:numPr>
        <w:tabs>
          <w:tab w:val="left" w:pos="426"/>
        </w:tabs>
        <w:spacing w:beforeLines="100" w:line="360" w:lineRule="auto"/>
        <w:ind w:firstLineChars="0"/>
        <w:rPr>
          <w:rFonts w:ascii="黑体" w:eastAsia="黑体" w:hAnsi="黑体"/>
          <w:b/>
          <w:bCs/>
          <w:szCs w:val="21"/>
        </w:rPr>
      </w:pPr>
      <w:r>
        <w:rPr>
          <w:rFonts w:ascii="黑体" w:eastAsia="黑体" w:hAnsi="黑体" w:hint="eastAsia"/>
          <w:b/>
          <w:bCs/>
          <w:szCs w:val="21"/>
        </w:rPr>
        <w:t>中标候选人</w:t>
      </w:r>
    </w:p>
    <w:p w:rsidR="00D734B6" w:rsidRDefault="00112CB2">
      <w:pPr>
        <w:pStyle w:val="11"/>
        <w:numPr>
          <w:ilvl w:val="0"/>
          <w:numId w:val="74"/>
        </w:numPr>
        <w:spacing w:line="360" w:lineRule="auto"/>
        <w:ind w:firstLineChars="0"/>
        <w:rPr>
          <w:rFonts w:ascii="黑体" w:eastAsia="黑体" w:hAnsi="黑体"/>
          <w:bCs/>
          <w:szCs w:val="21"/>
        </w:rPr>
      </w:pPr>
      <w:r>
        <w:rPr>
          <w:rFonts w:ascii="黑体" w:eastAsia="黑体" w:hAnsi="黑体" w:hint="eastAsia"/>
          <w:bCs/>
          <w:szCs w:val="21"/>
        </w:rPr>
        <w:t>评标委员会将出具评标报告，并排序推荐二名中标候选人。</w:t>
      </w:r>
    </w:p>
    <w:p w:rsidR="00D734B6" w:rsidRDefault="00112CB2">
      <w:pPr>
        <w:pStyle w:val="11"/>
        <w:numPr>
          <w:ilvl w:val="0"/>
          <w:numId w:val="75"/>
        </w:numPr>
        <w:spacing w:line="360" w:lineRule="auto"/>
        <w:ind w:firstLineChars="0"/>
        <w:rPr>
          <w:rFonts w:ascii="黑体" w:eastAsia="黑体" w:hAnsi="黑体"/>
          <w:bCs/>
          <w:spacing w:val="-4"/>
          <w:szCs w:val="21"/>
        </w:rPr>
      </w:pPr>
      <w:r>
        <w:rPr>
          <w:rFonts w:ascii="黑体" w:eastAsia="黑体" w:hAnsi="黑体" w:hint="eastAsia"/>
          <w:bCs/>
          <w:spacing w:val="-4"/>
          <w:szCs w:val="21"/>
        </w:rPr>
        <w:t>推荐中标候选投标人名单：本项目推荐二名中标候选人。将各有效投标人的综合得分由高到低顺序排列。综合得分相同的，按下列顺序比较确定：①投标报价（由低到高）；②技术评分（由高到低）；③商务评分（由高到低）。如以上都相同的，名次由评标委员会抽签确定。排名第一的投标人为第一中标候选人，排名第二的投标人为第二中标候选人。</w:t>
      </w:r>
    </w:p>
    <w:p w:rsidR="00D734B6" w:rsidRDefault="00112CB2">
      <w:pPr>
        <w:pStyle w:val="11"/>
        <w:numPr>
          <w:ilvl w:val="0"/>
          <w:numId w:val="75"/>
        </w:numPr>
        <w:spacing w:line="360" w:lineRule="auto"/>
        <w:ind w:firstLineChars="0"/>
        <w:rPr>
          <w:rFonts w:ascii="黑体" w:eastAsia="黑体" w:hAnsi="黑体"/>
          <w:bCs/>
          <w:szCs w:val="21"/>
        </w:rPr>
      </w:pPr>
      <w:r>
        <w:rPr>
          <w:rFonts w:ascii="黑体" w:eastAsia="黑体" w:hAnsi="黑体" w:hint="eastAsia"/>
          <w:bCs/>
          <w:szCs w:val="21"/>
        </w:rPr>
        <w:t>如果推荐的第一中标候选人放弃中标资格，或因不可抗力无法签订合同，则采购人可按推荐的中标候选人排名顺序依次确定中标人，亦可决定组织重新招标。</w:t>
      </w:r>
    </w:p>
    <w:p w:rsidR="00D734B6" w:rsidRDefault="00112CB2">
      <w:pPr>
        <w:pStyle w:val="11"/>
        <w:numPr>
          <w:ilvl w:val="0"/>
          <w:numId w:val="75"/>
        </w:numPr>
        <w:spacing w:line="360" w:lineRule="auto"/>
        <w:ind w:firstLineChars="0"/>
        <w:rPr>
          <w:rFonts w:ascii="黑体" w:eastAsia="黑体" w:hAnsi="黑体"/>
          <w:bCs/>
          <w:szCs w:val="21"/>
        </w:rPr>
      </w:pPr>
      <w:r>
        <w:rPr>
          <w:rFonts w:ascii="黑体" w:eastAsia="黑体" w:hAnsi="黑体" w:hint="eastAsia"/>
          <w:bCs/>
          <w:szCs w:val="21"/>
        </w:rPr>
        <w:t>如果推荐的第一中标候选人在合同签订前经采购人查证、或以其他方式取证证实其投标资料造假而被取消中标资格的，则采购人可按推荐的中标候选人排名顺序依次确定中标人，亦可决定组织重新招标。</w:t>
      </w:r>
    </w:p>
    <w:p w:rsidR="00D734B6" w:rsidRDefault="00112CB2">
      <w:pPr>
        <w:pStyle w:val="11"/>
        <w:numPr>
          <w:ilvl w:val="0"/>
          <w:numId w:val="75"/>
        </w:numPr>
        <w:spacing w:line="360" w:lineRule="auto"/>
        <w:ind w:firstLineChars="0"/>
        <w:rPr>
          <w:rFonts w:ascii="黑体" w:eastAsia="黑体" w:hAnsi="黑体"/>
          <w:bCs/>
          <w:spacing w:val="-6"/>
          <w:szCs w:val="21"/>
        </w:rPr>
      </w:pPr>
      <w:r>
        <w:rPr>
          <w:rFonts w:ascii="黑体" w:eastAsia="黑体" w:hAnsi="黑体" w:hint="eastAsia"/>
          <w:bCs/>
          <w:spacing w:val="-6"/>
          <w:szCs w:val="21"/>
        </w:rPr>
        <w:t>中标价的确定：中标价以开标时公开</w:t>
      </w:r>
      <w:proofErr w:type="gramStart"/>
      <w:r>
        <w:rPr>
          <w:rFonts w:ascii="黑体" w:eastAsia="黑体" w:hAnsi="黑体" w:hint="eastAsia"/>
          <w:bCs/>
          <w:spacing w:val="-6"/>
          <w:szCs w:val="21"/>
        </w:rPr>
        <w:t>唱读额为准</w:t>
      </w:r>
      <w:proofErr w:type="gramEnd"/>
      <w:r>
        <w:rPr>
          <w:rFonts w:ascii="黑体" w:eastAsia="黑体" w:hAnsi="黑体" w:hint="eastAsia"/>
          <w:bCs/>
          <w:spacing w:val="-6"/>
          <w:szCs w:val="21"/>
        </w:rPr>
        <w:t>；如有缺项、漏项，视为已包含在中标价中。</w:t>
      </w:r>
    </w:p>
    <w:p w:rsidR="00D734B6" w:rsidRDefault="00112CB2">
      <w:pPr>
        <w:pStyle w:val="11"/>
        <w:numPr>
          <w:ilvl w:val="0"/>
          <w:numId w:val="75"/>
        </w:numPr>
        <w:spacing w:line="360" w:lineRule="auto"/>
        <w:ind w:firstLineChars="0"/>
        <w:rPr>
          <w:rFonts w:ascii="黑体" w:eastAsia="黑体" w:hAnsi="黑体"/>
          <w:bCs/>
          <w:szCs w:val="21"/>
        </w:rPr>
      </w:pPr>
      <w:r>
        <w:rPr>
          <w:rFonts w:ascii="黑体" w:eastAsia="黑体" w:hAnsi="黑体" w:hint="eastAsia"/>
          <w:bCs/>
          <w:szCs w:val="21"/>
        </w:rPr>
        <w:t>根据评标委员会的评标结果，采购人依法确定中标人，也可以事先授权评标委员会直接确定中标人。</w:t>
      </w:r>
    </w:p>
    <w:p w:rsidR="00D734B6" w:rsidRDefault="00112CB2" w:rsidP="00124419">
      <w:pPr>
        <w:pStyle w:val="11"/>
        <w:pageBreakBefore/>
        <w:numPr>
          <w:ilvl w:val="0"/>
          <w:numId w:val="76"/>
        </w:numPr>
        <w:spacing w:beforeLines="50" w:afterLines="50" w:line="360" w:lineRule="auto"/>
        <w:ind w:firstLineChars="0"/>
        <w:rPr>
          <w:rFonts w:ascii="黑体" w:eastAsia="黑体" w:hAnsi="黑体"/>
          <w:b/>
          <w:bCs/>
          <w:color w:val="000000"/>
          <w:szCs w:val="21"/>
        </w:rPr>
      </w:pPr>
      <w:r>
        <w:rPr>
          <w:rFonts w:ascii="黑体" w:eastAsia="黑体" w:hAnsi="黑体" w:hint="eastAsia"/>
          <w:b/>
          <w:bCs/>
          <w:color w:val="000000"/>
          <w:szCs w:val="21"/>
        </w:rPr>
        <w:lastRenderedPageBreak/>
        <w:t>附表</w:t>
      </w:r>
      <w:proofErr w:type="gramStart"/>
      <w:r>
        <w:rPr>
          <w:rFonts w:ascii="黑体" w:eastAsia="黑体" w:hAnsi="黑体" w:hint="eastAsia"/>
          <w:b/>
          <w:bCs/>
          <w:color w:val="000000"/>
          <w:szCs w:val="21"/>
        </w:rPr>
        <w:t>一</w:t>
      </w:r>
      <w:proofErr w:type="gramEnd"/>
      <w:r>
        <w:rPr>
          <w:rFonts w:ascii="黑体" w:eastAsia="黑体" w:hAnsi="黑体" w:hint="eastAsia"/>
          <w:b/>
          <w:bCs/>
          <w:color w:val="000000"/>
          <w:szCs w:val="21"/>
        </w:rPr>
        <w:t xml:space="preserve">  资格性与符合性审查表</w:t>
      </w:r>
      <w:r>
        <w:rPr>
          <w:rFonts w:ascii="黑体" w:eastAsia="黑体" w:hAnsi="黑体" w:hint="eastAsia"/>
          <w:bCs/>
          <w:color w:val="000000"/>
          <w:szCs w:val="21"/>
        </w:rPr>
        <w:t>（注：本表无需投标人填写）</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4261"/>
        <w:gridCol w:w="1104"/>
        <w:gridCol w:w="1104"/>
        <w:gridCol w:w="1103"/>
      </w:tblGrid>
      <w:tr w:rsidR="00D734B6">
        <w:trPr>
          <w:trHeight w:val="495"/>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序号</w:t>
            </w:r>
          </w:p>
        </w:tc>
        <w:tc>
          <w:tcPr>
            <w:tcW w:w="4261" w:type="dxa"/>
            <w:tcBorders>
              <w:bottom w:val="single" w:sz="4" w:space="0" w:color="auto"/>
              <w:tl2br w:val="single" w:sz="4" w:space="0" w:color="auto"/>
            </w:tcBorders>
          </w:tcPr>
          <w:p w:rsidR="00D734B6" w:rsidRDefault="00112CB2">
            <w:pPr>
              <w:spacing w:line="360" w:lineRule="auto"/>
              <w:ind w:left="210" w:hangingChars="100" w:hanging="210"/>
              <w:rPr>
                <w:rFonts w:ascii="黑体" w:eastAsia="黑体" w:hAnsi="黑体"/>
                <w:bCs/>
                <w:color w:val="000000"/>
                <w:szCs w:val="21"/>
              </w:rPr>
            </w:pPr>
            <w:r>
              <w:rPr>
                <w:rFonts w:ascii="黑体" w:eastAsia="黑体" w:hAnsi="黑体" w:hint="eastAsia"/>
                <w:bCs/>
                <w:color w:val="000000"/>
                <w:szCs w:val="21"/>
              </w:rPr>
              <w:t xml:space="preserve">                               投标人</w:t>
            </w:r>
          </w:p>
          <w:p w:rsidR="00D734B6" w:rsidRDefault="00112CB2">
            <w:pPr>
              <w:spacing w:line="360" w:lineRule="auto"/>
              <w:ind w:firstLineChars="50" w:firstLine="105"/>
              <w:rPr>
                <w:rFonts w:ascii="黑体" w:eastAsia="黑体" w:hAnsi="黑体"/>
                <w:bCs/>
                <w:color w:val="000000"/>
                <w:szCs w:val="21"/>
              </w:rPr>
            </w:pPr>
            <w:r>
              <w:rPr>
                <w:rFonts w:ascii="黑体" w:eastAsia="黑体" w:hAnsi="黑体" w:hint="eastAsia"/>
                <w:bCs/>
                <w:color w:val="000000"/>
                <w:szCs w:val="21"/>
              </w:rPr>
              <w:t>审查内容</w:t>
            </w:r>
          </w:p>
        </w:tc>
        <w:tc>
          <w:tcPr>
            <w:tcW w:w="1104"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投标人A</w:t>
            </w:r>
          </w:p>
        </w:tc>
        <w:tc>
          <w:tcPr>
            <w:tcW w:w="1104"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投标人B</w:t>
            </w:r>
          </w:p>
        </w:tc>
        <w:tc>
          <w:tcPr>
            <w:tcW w:w="1103"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投标人C</w:t>
            </w:r>
          </w:p>
        </w:tc>
      </w:tr>
      <w:tr w:rsidR="00D734B6">
        <w:trPr>
          <w:trHeight w:val="692"/>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1</w:t>
            </w:r>
          </w:p>
        </w:tc>
        <w:tc>
          <w:tcPr>
            <w:tcW w:w="4261" w:type="dxa"/>
            <w:tcBorders>
              <w:tl2br w:val="nil"/>
            </w:tcBorders>
            <w:vAlign w:val="center"/>
          </w:tcPr>
          <w:p w:rsidR="00D734B6" w:rsidRDefault="00112CB2">
            <w:pPr>
              <w:jc w:val="left"/>
              <w:rPr>
                <w:color w:val="000000"/>
              </w:rPr>
            </w:pPr>
            <w:r>
              <w:rPr>
                <w:rFonts w:ascii="黑体" w:eastAsia="黑体" w:hAnsi="黑体" w:hint="eastAsia"/>
                <w:color w:val="000000"/>
                <w:szCs w:val="21"/>
              </w:rPr>
              <w:t>合格的投标保证金</w:t>
            </w:r>
          </w:p>
        </w:tc>
        <w:tc>
          <w:tcPr>
            <w:tcW w:w="1104" w:type="dxa"/>
            <w:vAlign w:val="center"/>
          </w:tcPr>
          <w:p w:rsidR="00D734B6" w:rsidRDefault="00D734B6">
            <w:pPr>
              <w:spacing w:line="360" w:lineRule="auto"/>
              <w:jc w:val="center"/>
              <w:rPr>
                <w:rFonts w:ascii="黑体" w:eastAsia="黑体" w:hAnsi="黑体"/>
                <w:bCs/>
                <w:color w:val="000000"/>
                <w:szCs w:val="21"/>
              </w:rPr>
            </w:pPr>
          </w:p>
        </w:tc>
        <w:tc>
          <w:tcPr>
            <w:tcW w:w="1104" w:type="dxa"/>
            <w:vAlign w:val="center"/>
          </w:tcPr>
          <w:p w:rsidR="00D734B6" w:rsidRDefault="00D734B6">
            <w:pPr>
              <w:spacing w:line="360" w:lineRule="auto"/>
              <w:jc w:val="center"/>
              <w:rPr>
                <w:rFonts w:ascii="黑体" w:eastAsia="黑体" w:hAnsi="黑体"/>
                <w:bCs/>
                <w:color w:val="000000"/>
                <w:szCs w:val="21"/>
              </w:rPr>
            </w:pPr>
          </w:p>
        </w:tc>
        <w:tc>
          <w:tcPr>
            <w:tcW w:w="1103" w:type="dxa"/>
            <w:vAlign w:val="center"/>
          </w:tcPr>
          <w:p w:rsidR="00D734B6" w:rsidRDefault="00D734B6">
            <w:pPr>
              <w:spacing w:line="360" w:lineRule="auto"/>
              <w:jc w:val="center"/>
              <w:rPr>
                <w:rFonts w:ascii="黑体" w:eastAsia="黑体" w:hAnsi="黑体"/>
                <w:bCs/>
                <w:color w:val="000000"/>
                <w:szCs w:val="21"/>
              </w:rPr>
            </w:pPr>
          </w:p>
        </w:tc>
      </w:tr>
      <w:tr w:rsidR="00D734B6">
        <w:trPr>
          <w:trHeight w:val="702"/>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2</w:t>
            </w:r>
          </w:p>
        </w:tc>
        <w:tc>
          <w:tcPr>
            <w:tcW w:w="4261" w:type="dxa"/>
            <w:vAlign w:val="center"/>
          </w:tcPr>
          <w:p w:rsidR="00D734B6" w:rsidRDefault="00112CB2">
            <w:pPr>
              <w:spacing w:line="360" w:lineRule="auto"/>
              <w:jc w:val="left"/>
              <w:rPr>
                <w:rFonts w:ascii="黑体" w:eastAsia="黑体" w:hAnsi="黑体"/>
                <w:b/>
                <w:bCs/>
                <w:color w:val="000000"/>
                <w:szCs w:val="21"/>
              </w:rPr>
            </w:pPr>
            <w:r>
              <w:rPr>
                <w:rFonts w:ascii="黑体" w:eastAsia="黑体" w:hAnsi="黑体" w:hint="eastAsia"/>
                <w:color w:val="000000"/>
                <w:szCs w:val="21"/>
              </w:rPr>
              <w:t>投标报价不超过本项目采购预算</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3</w:t>
            </w:r>
          </w:p>
        </w:tc>
        <w:tc>
          <w:tcPr>
            <w:tcW w:w="4261" w:type="dxa"/>
            <w:vAlign w:val="center"/>
          </w:tcPr>
          <w:p w:rsidR="00D734B6" w:rsidRDefault="00112CB2">
            <w:pPr>
              <w:spacing w:line="360" w:lineRule="auto"/>
              <w:jc w:val="left"/>
              <w:rPr>
                <w:rFonts w:ascii="黑体" w:eastAsia="黑体" w:hAnsi="黑体"/>
                <w:bCs/>
                <w:szCs w:val="21"/>
              </w:rPr>
            </w:pPr>
            <w:r>
              <w:rPr>
                <w:rFonts w:ascii="黑体" w:eastAsia="黑体" w:hAnsi="黑体" w:hint="eastAsia"/>
                <w:szCs w:val="21"/>
              </w:rPr>
              <w:t>“三证合一”营业执照或事业单位法人证书或营业执照、税务登记证、组织机构代码证(复印件加盖投标人公章)</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4</w:t>
            </w:r>
          </w:p>
        </w:tc>
        <w:tc>
          <w:tcPr>
            <w:tcW w:w="4261" w:type="dxa"/>
            <w:vAlign w:val="center"/>
          </w:tcPr>
          <w:p w:rsidR="00D734B6" w:rsidRDefault="00112CB2">
            <w:pPr>
              <w:spacing w:line="360" w:lineRule="auto"/>
              <w:jc w:val="left"/>
              <w:rPr>
                <w:rFonts w:ascii="黑体" w:eastAsia="黑体" w:hAnsi="黑体"/>
                <w:szCs w:val="21"/>
              </w:rPr>
            </w:pPr>
            <w:r>
              <w:rPr>
                <w:rFonts w:ascii="黑体" w:eastAsia="黑体" w:hAnsi="黑体" w:hint="eastAsia"/>
                <w:szCs w:val="21"/>
              </w:rPr>
              <w:t>法人授权委托证明</w:t>
            </w:r>
          </w:p>
          <w:p w:rsidR="00D734B6" w:rsidRDefault="00112CB2">
            <w:pPr>
              <w:spacing w:line="360" w:lineRule="auto"/>
              <w:jc w:val="left"/>
              <w:rPr>
                <w:rFonts w:ascii="黑体" w:eastAsia="黑体" w:hAnsi="黑体"/>
                <w:szCs w:val="21"/>
              </w:rPr>
            </w:pPr>
            <w:r>
              <w:rPr>
                <w:rFonts w:ascii="黑体" w:eastAsia="黑体" w:hAnsi="黑体" w:hint="eastAsia"/>
                <w:szCs w:val="21"/>
              </w:rPr>
              <w:t>(原件，投标人代表为法定代表人的除外)</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641"/>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5</w:t>
            </w:r>
          </w:p>
        </w:tc>
        <w:tc>
          <w:tcPr>
            <w:tcW w:w="4261" w:type="dxa"/>
            <w:vAlign w:val="center"/>
          </w:tcPr>
          <w:p w:rsidR="00D734B6" w:rsidRDefault="00112CB2">
            <w:pPr>
              <w:spacing w:line="360" w:lineRule="auto"/>
              <w:jc w:val="left"/>
              <w:rPr>
                <w:rFonts w:ascii="黑体" w:eastAsia="黑体" w:hAnsi="黑体"/>
                <w:szCs w:val="21"/>
              </w:rPr>
            </w:pPr>
            <w:r>
              <w:rPr>
                <w:rFonts w:ascii="黑体" w:eastAsia="黑体" w:hAnsi="黑体" w:hint="eastAsia"/>
                <w:szCs w:val="21"/>
              </w:rPr>
              <w:t>投标函（投标的有效期）</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707"/>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6</w:t>
            </w:r>
          </w:p>
        </w:tc>
        <w:tc>
          <w:tcPr>
            <w:tcW w:w="4261" w:type="dxa"/>
            <w:vAlign w:val="center"/>
          </w:tcPr>
          <w:p w:rsidR="00D734B6" w:rsidRDefault="00112CB2">
            <w:pPr>
              <w:spacing w:line="360" w:lineRule="auto"/>
              <w:jc w:val="left"/>
              <w:rPr>
                <w:rFonts w:ascii="黑体" w:eastAsia="黑体" w:hAnsi="黑体"/>
                <w:b/>
                <w:bCs/>
                <w:szCs w:val="21"/>
              </w:rPr>
            </w:pPr>
            <w:r>
              <w:rPr>
                <w:rFonts w:ascii="黑体" w:eastAsia="黑体" w:hAnsi="黑体" w:hint="eastAsia"/>
                <w:szCs w:val="21"/>
              </w:rPr>
              <w:t>交货期及质保期</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702"/>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7</w:t>
            </w:r>
          </w:p>
        </w:tc>
        <w:tc>
          <w:tcPr>
            <w:tcW w:w="4261" w:type="dxa"/>
            <w:vAlign w:val="center"/>
          </w:tcPr>
          <w:p w:rsidR="00D734B6" w:rsidRDefault="00112CB2">
            <w:pPr>
              <w:spacing w:line="360" w:lineRule="auto"/>
              <w:jc w:val="left"/>
              <w:rPr>
                <w:rFonts w:ascii="黑体" w:eastAsia="黑体" w:hAnsi="黑体"/>
                <w:szCs w:val="21"/>
              </w:rPr>
            </w:pPr>
            <w:r>
              <w:rPr>
                <w:rFonts w:ascii="黑体" w:eastAsia="黑体" w:hAnsi="黑体" w:hint="eastAsia"/>
                <w:szCs w:val="21"/>
              </w:rPr>
              <w:t>符合合格投标人资格要求</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684"/>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8</w:t>
            </w:r>
          </w:p>
        </w:tc>
        <w:tc>
          <w:tcPr>
            <w:tcW w:w="4261" w:type="dxa"/>
            <w:vAlign w:val="center"/>
          </w:tcPr>
          <w:p w:rsidR="00D734B6" w:rsidRDefault="00112CB2">
            <w:pPr>
              <w:spacing w:line="360" w:lineRule="auto"/>
              <w:jc w:val="left"/>
              <w:rPr>
                <w:rFonts w:ascii="黑体" w:eastAsia="黑体" w:hAnsi="黑体"/>
                <w:szCs w:val="21"/>
              </w:rPr>
            </w:pPr>
            <w:r>
              <w:rPr>
                <w:rFonts w:ascii="黑体" w:eastAsia="黑体" w:hAnsi="黑体" w:hint="eastAsia"/>
                <w:szCs w:val="21"/>
              </w:rPr>
              <w:t>投标文件的式样、签署、盖章、递交及封装符合招标文件要求</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694"/>
        </w:trPr>
        <w:tc>
          <w:tcPr>
            <w:tcW w:w="910"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9</w:t>
            </w:r>
          </w:p>
        </w:tc>
        <w:tc>
          <w:tcPr>
            <w:tcW w:w="4261" w:type="dxa"/>
            <w:vAlign w:val="center"/>
          </w:tcPr>
          <w:p w:rsidR="00D734B6" w:rsidRDefault="00112CB2">
            <w:pPr>
              <w:spacing w:line="360" w:lineRule="auto"/>
              <w:jc w:val="left"/>
              <w:rPr>
                <w:rFonts w:ascii="黑体" w:eastAsia="黑体" w:hAnsi="黑体"/>
                <w:bCs/>
                <w:color w:val="000000"/>
                <w:szCs w:val="21"/>
              </w:rPr>
            </w:pPr>
            <w:r>
              <w:rPr>
                <w:rFonts w:ascii="黑体" w:eastAsia="黑体" w:hAnsi="黑体" w:hint="eastAsia"/>
                <w:bCs/>
                <w:color w:val="000000"/>
                <w:szCs w:val="21"/>
              </w:rPr>
              <w:t>用户需求书当中的★条款满足要求</w:t>
            </w:r>
          </w:p>
          <w:p w:rsidR="00D734B6" w:rsidRDefault="00112CB2">
            <w:pPr>
              <w:spacing w:line="360" w:lineRule="auto"/>
              <w:jc w:val="left"/>
              <w:rPr>
                <w:rFonts w:ascii="黑体" w:eastAsia="黑体" w:hAnsi="黑体"/>
                <w:bCs/>
                <w:color w:val="000000"/>
                <w:szCs w:val="21"/>
              </w:rPr>
            </w:pPr>
            <w:r>
              <w:rPr>
                <w:rFonts w:ascii="黑体" w:eastAsia="黑体" w:hAnsi="黑体" w:hint="eastAsia"/>
                <w:bCs/>
                <w:color w:val="000000"/>
                <w:szCs w:val="21"/>
              </w:rPr>
              <w:t>(若本项目无★条款，此项通过)</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594"/>
        </w:trPr>
        <w:tc>
          <w:tcPr>
            <w:tcW w:w="5171" w:type="dxa"/>
            <w:gridSpan w:val="2"/>
            <w:vAlign w:val="center"/>
          </w:tcPr>
          <w:p w:rsidR="00D734B6" w:rsidRDefault="00112CB2">
            <w:pPr>
              <w:spacing w:line="360" w:lineRule="auto"/>
              <w:jc w:val="center"/>
              <w:rPr>
                <w:rFonts w:ascii="黑体" w:eastAsia="黑体" w:hAnsi="黑体"/>
                <w:color w:val="000000"/>
                <w:szCs w:val="21"/>
              </w:rPr>
            </w:pPr>
            <w:r>
              <w:rPr>
                <w:rFonts w:ascii="黑体" w:eastAsia="黑体" w:hAnsi="黑体" w:hint="eastAsia"/>
                <w:color w:val="000000"/>
                <w:szCs w:val="21"/>
              </w:rPr>
              <w:t>结论</w:t>
            </w: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4" w:type="dxa"/>
            <w:vAlign w:val="center"/>
          </w:tcPr>
          <w:p w:rsidR="00D734B6" w:rsidRDefault="00D734B6">
            <w:pPr>
              <w:spacing w:line="360" w:lineRule="auto"/>
              <w:jc w:val="center"/>
              <w:rPr>
                <w:rFonts w:ascii="黑体" w:eastAsia="黑体" w:hAnsi="黑体"/>
                <w:b/>
                <w:bCs/>
                <w:color w:val="000000"/>
                <w:szCs w:val="21"/>
              </w:rPr>
            </w:pPr>
          </w:p>
        </w:tc>
        <w:tc>
          <w:tcPr>
            <w:tcW w:w="1103" w:type="dxa"/>
            <w:vAlign w:val="center"/>
          </w:tcPr>
          <w:p w:rsidR="00D734B6" w:rsidRDefault="00D734B6">
            <w:pPr>
              <w:spacing w:line="360" w:lineRule="auto"/>
              <w:jc w:val="center"/>
              <w:rPr>
                <w:rFonts w:ascii="黑体" w:eastAsia="黑体" w:hAnsi="黑体"/>
                <w:b/>
                <w:bCs/>
                <w:color w:val="000000"/>
                <w:szCs w:val="21"/>
              </w:rPr>
            </w:pPr>
          </w:p>
        </w:tc>
      </w:tr>
      <w:tr w:rsidR="00D734B6">
        <w:trPr>
          <w:trHeight w:val="591"/>
        </w:trPr>
        <w:tc>
          <w:tcPr>
            <w:tcW w:w="8482" w:type="dxa"/>
            <w:gridSpan w:val="5"/>
            <w:vAlign w:val="center"/>
          </w:tcPr>
          <w:p w:rsidR="00D734B6" w:rsidRDefault="00112CB2">
            <w:pPr>
              <w:spacing w:line="360" w:lineRule="auto"/>
              <w:jc w:val="left"/>
              <w:rPr>
                <w:rFonts w:ascii="黑体" w:eastAsia="黑体" w:hAnsi="黑体"/>
                <w:bCs/>
                <w:color w:val="000000"/>
                <w:szCs w:val="21"/>
              </w:rPr>
            </w:pPr>
            <w:r>
              <w:rPr>
                <w:rFonts w:ascii="黑体" w:eastAsia="黑体" w:hAnsi="黑体" w:hint="eastAsia"/>
                <w:bCs/>
                <w:color w:val="000000"/>
                <w:szCs w:val="21"/>
              </w:rPr>
              <w:t>不通过原因说明：</w:t>
            </w:r>
          </w:p>
        </w:tc>
      </w:tr>
      <w:tr w:rsidR="00D734B6">
        <w:trPr>
          <w:trHeight w:val="559"/>
        </w:trPr>
        <w:tc>
          <w:tcPr>
            <w:tcW w:w="8482" w:type="dxa"/>
            <w:gridSpan w:val="5"/>
            <w:vAlign w:val="center"/>
          </w:tcPr>
          <w:p w:rsidR="00D734B6" w:rsidRDefault="00112CB2">
            <w:pPr>
              <w:spacing w:line="360" w:lineRule="auto"/>
              <w:jc w:val="left"/>
              <w:rPr>
                <w:rFonts w:ascii="黑体" w:eastAsia="黑体" w:hAnsi="黑体"/>
                <w:bCs/>
                <w:color w:val="000000"/>
                <w:szCs w:val="21"/>
              </w:rPr>
            </w:pPr>
            <w:r>
              <w:rPr>
                <w:rFonts w:ascii="黑体" w:eastAsia="黑体" w:hAnsi="黑体" w:hint="eastAsia"/>
                <w:bCs/>
                <w:color w:val="000000"/>
                <w:szCs w:val="21"/>
              </w:rPr>
              <w:t>评委签署：</w:t>
            </w:r>
          </w:p>
        </w:tc>
      </w:tr>
    </w:tbl>
    <w:p w:rsidR="00D734B6" w:rsidRDefault="00112CB2" w:rsidP="00124419">
      <w:pPr>
        <w:pStyle w:val="11"/>
        <w:numPr>
          <w:ilvl w:val="0"/>
          <w:numId w:val="77"/>
        </w:numPr>
        <w:spacing w:beforeLines="50" w:line="360" w:lineRule="auto"/>
        <w:ind w:firstLineChars="0"/>
        <w:rPr>
          <w:rFonts w:ascii="黑体" w:eastAsia="黑体" w:hAnsi="黑体"/>
          <w:b/>
          <w:bCs/>
          <w:color w:val="000000"/>
          <w:szCs w:val="21"/>
        </w:rPr>
      </w:pPr>
      <w:r>
        <w:rPr>
          <w:rFonts w:ascii="黑体" w:eastAsia="黑体" w:hAnsi="黑体" w:hint="eastAsia"/>
          <w:b/>
          <w:bCs/>
          <w:color w:val="000000"/>
          <w:szCs w:val="21"/>
        </w:rPr>
        <w:t>注明：</w:t>
      </w:r>
    </w:p>
    <w:p w:rsidR="00D734B6" w:rsidRDefault="00112CB2">
      <w:pPr>
        <w:pStyle w:val="11"/>
        <w:numPr>
          <w:ilvl w:val="0"/>
          <w:numId w:val="78"/>
        </w:numPr>
        <w:spacing w:line="360" w:lineRule="auto"/>
        <w:ind w:firstLineChars="0"/>
        <w:rPr>
          <w:rFonts w:ascii="黑体" w:eastAsia="黑体" w:hAnsi="黑体"/>
          <w:bCs/>
          <w:color w:val="000000"/>
          <w:szCs w:val="21"/>
        </w:rPr>
      </w:pPr>
      <w:r>
        <w:rPr>
          <w:rFonts w:ascii="黑体" w:eastAsia="黑体" w:hAnsi="黑体" w:hint="eastAsia"/>
          <w:bCs/>
          <w:color w:val="000000"/>
          <w:szCs w:val="21"/>
        </w:rPr>
        <w:t>评审时评委对投标人是否满足要求逐条标注评审意见，“是”标记为“○”，“否”标记为“×”；</w:t>
      </w:r>
    </w:p>
    <w:p w:rsidR="00D734B6" w:rsidRDefault="00112CB2">
      <w:pPr>
        <w:pStyle w:val="11"/>
        <w:numPr>
          <w:ilvl w:val="0"/>
          <w:numId w:val="78"/>
        </w:numPr>
        <w:spacing w:line="360" w:lineRule="auto"/>
        <w:ind w:firstLineChars="0"/>
        <w:rPr>
          <w:rFonts w:ascii="黑体" w:eastAsia="黑体" w:hAnsi="黑体"/>
          <w:bCs/>
          <w:color w:val="000000"/>
          <w:szCs w:val="21"/>
        </w:rPr>
      </w:pPr>
      <w:r>
        <w:rPr>
          <w:rFonts w:ascii="黑体" w:eastAsia="黑体" w:hAnsi="黑体" w:hint="eastAsia"/>
          <w:bCs/>
          <w:color w:val="000000"/>
          <w:szCs w:val="21"/>
        </w:rPr>
        <w:t>评审结论</w:t>
      </w:r>
      <w:proofErr w:type="gramStart"/>
      <w:r>
        <w:rPr>
          <w:rFonts w:ascii="黑体" w:eastAsia="黑体" w:hAnsi="黑体" w:hint="eastAsia"/>
          <w:bCs/>
          <w:color w:val="000000"/>
          <w:szCs w:val="21"/>
        </w:rPr>
        <w:t>栏统一</w:t>
      </w:r>
      <w:proofErr w:type="gramEnd"/>
      <w:r>
        <w:rPr>
          <w:rFonts w:ascii="黑体" w:eastAsia="黑体" w:hAnsi="黑体" w:hint="eastAsia"/>
          <w:bCs/>
          <w:color w:val="000000"/>
          <w:szCs w:val="21"/>
        </w:rPr>
        <w:t>填写为“通过”或“不通过” ，出现一个“×”为“不通过”；</w:t>
      </w:r>
    </w:p>
    <w:p w:rsidR="00D734B6" w:rsidRDefault="00112CB2">
      <w:pPr>
        <w:pStyle w:val="11"/>
        <w:numPr>
          <w:ilvl w:val="0"/>
          <w:numId w:val="78"/>
        </w:numPr>
        <w:spacing w:line="360" w:lineRule="auto"/>
        <w:ind w:firstLineChars="0"/>
        <w:rPr>
          <w:rFonts w:ascii="黑体" w:eastAsia="黑体" w:hAnsi="黑体"/>
          <w:bCs/>
          <w:color w:val="000000"/>
          <w:szCs w:val="21"/>
        </w:rPr>
      </w:pPr>
      <w:r>
        <w:rPr>
          <w:rFonts w:ascii="黑体" w:eastAsia="黑体" w:hAnsi="黑体" w:hint="eastAsia"/>
          <w:bCs/>
          <w:color w:val="000000"/>
          <w:szCs w:val="21"/>
        </w:rPr>
        <w:t>对结论为“不通过”的投标，要说明原因。</w:t>
      </w:r>
    </w:p>
    <w:p w:rsidR="00D734B6" w:rsidRDefault="00112CB2" w:rsidP="00124419">
      <w:pPr>
        <w:pStyle w:val="11"/>
        <w:numPr>
          <w:ilvl w:val="0"/>
          <w:numId w:val="76"/>
        </w:numPr>
        <w:spacing w:beforeLines="100" w:afterLines="100" w:line="360" w:lineRule="auto"/>
        <w:ind w:firstLineChars="0"/>
        <w:rPr>
          <w:rFonts w:ascii="黑体" w:eastAsia="黑体" w:hAnsi="黑体"/>
          <w:b/>
          <w:bCs/>
          <w:color w:val="000000"/>
          <w:szCs w:val="21"/>
        </w:rPr>
      </w:pPr>
      <w:r>
        <w:rPr>
          <w:rFonts w:ascii="黑体" w:eastAsia="黑体" w:hAnsi="黑体" w:hint="eastAsia"/>
          <w:b/>
          <w:bCs/>
          <w:color w:val="000000"/>
          <w:szCs w:val="21"/>
        </w:rPr>
        <w:lastRenderedPageBreak/>
        <w:t>附表二  详细评审表（含商务、技术评审细则）</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561"/>
        <w:gridCol w:w="816"/>
        <w:gridCol w:w="5415"/>
      </w:tblGrid>
      <w:tr w:rsidR="00D734B6">
        <w:trPr>
          <w:trHeight w:val="483"/>
          <w:jc w:val="center"/>
        </w:trPr>
        <w:tc>
          <w:tcPr>
            <w:tcW w:w="690" w:type="dxa"/>
            <w:vAlign w:val="center"/>
          </w:tcPr>
          <w:p w:rsidR="00D734B6" w:rsidRDefault="00112CB2" w:rsidP="00124419">
            <w:pPr>
              <w:pStyle w:val="21"/>
              <w:spacing w:afterLines="20" w:line="380" w:lineRule="exact"/>
              <w:ind w:firstLineChars="0" w:firstLine="0"/>
              <w:jc w:val="center"/>
              <w:rPr>
                <w:rFonts w:ascii="黑体" w:eastAsia="黑体" w:hAnsi="黑体"/>
                <w:b/>
                <w:color w:val="000000"/>
                <w:kern w:val="2"/>
                <w:sz w:val="21"/>
                <w:szCs w:val="21"/>
              </w:rPr>
            </w:pPr>
            <w:r>
              <w:rPr>
                <w:rFonts w:ascii="黑体" w:eastAsia="黑体" w:hAnsi="黑体" w:hint="eastAsia"/>
                <w:b/>
                <w:color w:val="000000"/>
                <w:kern w:val="2"/>
                <w:sz w:val="21"/>
                <w:szCs w:val="21"/>
              </w:rPr>
              <w:t>序号</w:t>
            </w:r>
          </w:p>
        </w:tc>
        <w:tc>
          <w:tcPr>
            <w:tcW w:w="1561" w:type="dxa"/>
            <w:vAlign w:val="center"/>
          </w:tcPr>
          <w:p w:rsidR="00D734B6" w:rsidRDefault="00112CB2" w:rsidP="00124419">
            <w:pPr>
              <w:pStyle w:val="21"/>
              <w:spacing w:afterLines="20" w:line="380" w:lineRule="exact"/>
              <w:ind w:firstLineChars="0" w:firstLine="0"/>
              <w:jc w:val="center"/>
              <w:rPr>
                <w:rFonts w:ascii="黑体" w:eastAsia="黑体" w:hAnsi="黑体"/>
                <w:b/>
                <w:color w:val="000000"/>
                <w:kern w:val="2"/>
                <w:sz w:val="21"/>
                <w:szCs w:val="21"/>
              </w:rPr>
            </w:pPr>
            <w:r>
              <w:rPr>
                <w:rFonts w:ascii="黑体" w:eastAsia="黑体" w:hAnsi="黑体" w:hint="eastAsia"/>
                <w:b/>
                <w:color w:val="000000"/>
                <w:kern w:val="2"/>
                <w:sz w:val="21"/>
                <w:szCs w:val="21"/>
              </w:rPr>
              <w:t>评分内容</w:t>
            </w:r>
          </w:p>
        </w:tc>
        <w:tc>
          <w:tcPr>
            <w:tcW w:w="816" w:type="dxa"/>
            <w:vAlign w:val="center"/>
          </w:tcPr>
          <w:p w:rsidR="00D734B6" w:rsidRDefault="00112CB2" w:rsidP="00124419">
            <w:pPr>
              <w:pStyle w:val="21"/>
              <w:spacing w:afterLines="20" w:line="380" w:lineRule="exact"/>
              <w:ind w:firstLineChars="0" w:firstLine="0"/>
              <w:jc w:val="center"/>
              <w:rPr>
                <w:rFonts w:ascii="黑体" w:eastAsia="黑体" w:hAnsi="黑体"/>
                <w:b/>
                <w:color w:val="000000"/>
                <w:kern w:val="2"/>
                <w:sz w:val="21"/>
                <w:szCs w:val="21"/>
              </w:rPr>
            </w:pPr>
            <w:r>
              <w:rPr>
                <w:rFonts w:ascii="黑体" w:eastAsia="黑体" w:hAnsi="黑体" w:hint="eastAsia"/>
                <w:b/>
                <w:color w:val="000000"/>
                <w:kern w:val="2"/>
                <w:sz w:val="21"/>
                <w:szCs w:val="21"/>
              </w:rPr>
              <w:t>分值</w:t>
            </w:r>
          </w:p>
        </w:tc>
        <w:tc>
          <w:tcPr>
            <w:tcW w:w="5415" w:type="dxa"/>
            <w:vAlign w:val="center"/>
          </w:tcPr>
          <w:p w:rsidR="00D734B6" w:rsidRDefault="00112CB2" w:rsidP="00124419">
            <w:pPr>
              <w:pStyle w:val="21"/>
              <w:spacing w:afterLines="20" w:line="380" w:lineRule="exact"/>
              <w:ind w:firstLineChars="0" w:firstLine="0"/>
              <w:jc w:val="center"/>
              <w:rPr>
                <w:rFonts w:ascii="黑体" w:eastAsia="黑体" w:hAnsi="黑体"/>
                <w:b/>
                <w:color w:val="000000"/>
                <w:kern w:val="2"/>
                <w:sz w:val="21"/>
                <w:szCs w:val="21"/>
              </w:rPr>
            </w:pPr>
            <w:r>
              <w:rPr>
                <w:rFonts w:ascii="黑体" w:eastAsia="黑体" w:hAnsi="黑体" w:hint="eastAsia"/>
                <w:b/>
                <w:color w:val="000000"/>
                <w:kern w:val="2"/>
                <w:sz w:val="21"/>
                <w:szCs w:val="21"/>
              </w:rPr>
              <w:t>评审标准</w:t>
            </w:r>
          </w:p>
        </w:tc>
      </w:tr>
      <w:tr w:rsidR="00D734B6">
        <w:trPr>
          <w:trHeight w:val="418"/>
          <w:jc w:val="center"/>
        </w:trPr>
        <w:tc>
          <w:tcPr>
            <w:tcW w:w="8482" w:type="dxa"/>
            <w:gridSpan w:val="4"/>
            <w:vAlign w:val="center"/>
          </w:tcPr>
          <w:p w:rsidR="00D734B6" w:rsidRDefault="00112CB2" w:rsidP="00124419">
            <w:pPr>
              <w:pStyle w:val="21"/>
              <w:spacing w:afterLines="20" w:line="380" w:lineRule="exact"/>
              <w:ind w:firstLineChars="0" w:firstLine="0"/>
              <w:jc w:val="center"/>
              <w:rPr>
                <w:rFonts w:ascii="黑体" w:eastAsia="黑体" w:hAnsi="黑体"/>
                <w:b/>
                <w:color w:val="000000"/>
                <w:kern w:val="2"/>
                <w:sz w:val="21"/>
                <w:szCs w:val="21"/>
              </w:rPr>
            </w:pPr>
            <w:r>
              <w:rPr>
                <w:rFonts w:ascii="黑体" w:eastAsia="黑体" w:hAnsi="黑体" w:hint="eastAsia"/>
                <w:b/>
                <w:color w:val="000000"/>
                <w:kern w:val="2"/>
                <w:sz w:val="21"/>
                <w:szCs w:val="21"/>
              </w:rPr>
              <w:t>商务评审细则（30分）</w:t>
            </w:r>
          </w:p>
        </w:tc>
      </w:tr>
      <w:tr w:rsidR="00D734B6">
        <w:trPr>
          <w:trHeight w:val="1821"/>
          <w:jc w:val="center"/>
        </w:trPr>
        <w:tc>
          <w:tcPr>
            <w:tcW w:w="690" w:type="dxa"/>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t>1</w:t>
            </w:r>
          </w:p>
        </w:tc>
        <w:tc>
          <w:tcPr>
            <w:tcW w:w="1561" w:type="dxa"/>
            <w:shd w:val="clear" w:color="auto" w:fill="auto"/>
            <w:vAlign w:val="center"/>
          </w:tcPr>
          <w:p w:rsidR="00D734B6" w:rsidRDefault="00112CB2">
            <w:pPr>
              <w:pStyle w:val="21"/>
              <w:spacing w:line="360" w:lineRule="auto"/>
              <w:ind w:firstLineChars="0" w:firstLine="0"/>
              <w:jc w:val="center"/>
              <w:rPr>
                <w:rFonts w:ascii="黑体" w:eastAsia="黑体" w:hAnsi="黑体"/>
                <w:kern w:val="2"/>
                <w:sz w:val="22"/>
                <w:szCs w:val="22"/>
              </w:rPr>
            </w:pPr>
            <w:r>
              <w:rPr>
                <w:rFonts w:ascii="黑体" w:eastAsia="黑体" w:hAnsi="黑体" w:hint="eastAsia"/>
                <w:kern w:val="2"/>
                <w:sz w:val="22"/>
                <w:szCs w:val="22"/>
              </w:rPr>
              <w:t>财务状况</w:t>
            </w:r>
          </w:p>
        </w:tc>
        <w:tc>
          <w:tcPr>
            <w:tcW w:w="816" w:type="dxa"/>
            <w:shd w:val="clear" w:color="auto" w:fill="auto"/>
            <w:vAlign w:val="center"/>
          </w:tcPr>
          <w:p w:rsidR="00D734B6" w:rsidRDefault="00112CB2">
            <w:pPr>
              <w:spacing w:line="360" w:lineRule="auto"/>
              <w:jc w:val="center"/>
              <w:rPr>
                <w:rFonts w:ascii="黑体" w:eastAsia="黑体" w:hAnsi="黑体"/>
                <w:sz w:val="22"/>
              </w:rPr>
            </w:pPr>
            <w:r>
              <w:rPr>
                <w:rFonts w:ascii="黑体" w:eastAsia="黑体" w:hAnsi="黑体" w:hint="eastAsia"/>
                <w:sz w:val="22"/>
              </w:rPr>
              <w:t>3分</w:t>
            </w:r>
          </w:p>
        </w:tc>
        <w:tc>
          <w:tcPr>
            <w:tcW w:w="5415" w:type="dxa"/>
            <w:shd w:val="clear" w:color="auto" w:fill="auto"/>
            <w:vAlign w:val="center"/>
          </w:tcPr>
          <w:p w:rsidR="00D734B6" w:rsidRDefault="00112CB2">
            <w:pPr>
              <w:spacing w:line="360" w:lineRule="auto"/>
              <w:rPr>
                <w:rFonts w:ascii="黑体" w:eastAsia="黑体" w:hAnsi="黑体"/>
                <w:sz w:val="22"/>
              </w:rPr>
            </w:pPr>
            <w:r>
              <w:rPr>
                <w:rFonts w:ascii="黑体" w:eastAsia="黑体" w:hAnsi="黑体" w:hint="eastAsia"/>
                <w:sz w:val="22"/>
              </w:rPr>
              <w:t>根据投标人2014、2015和2016年度的财务状况进行评审，三年盈利的得3分，两年盈利的得2分，一年盈利的得1分。</w:t>
            </w:r>
          </w:p>
          <w:p w:rsidR="00D734B6" w:rsidRDefault="00112CB2">
            <w:pPr>
              <w:spacing w:line="360" w:lineRule="auto"/>
              <w:rPr>
                <w:rFonts w:ascii="黑体" w:eastAsia="黑体" w:hAnsi="黑体"/>
                <w:sz w:val="22"/>
              </w:rPr>
            </w:pPr>
            <w:r>
              <w:rPr>
                <w:rFonts w:ascii="黑体" w:eastAsia="黑体" w:hAnsi="黑体" w:hint="eastAsia"/>
                <w:sz w:val="22"/>
              </w:rPr>
              <w:t>注：以会计师事务所审计的财务报表加盖投标人公章为准。</w:t>
            </w:r>
          </w:p>
        </w:tc>
      </w:tr>
      <w:tr w:rsidR="00D734B6">
        <w:trPr>
          <w:trHeight w:val="1820"/>
          <w:jc w:val="center"/>
        </w:trPr>
        <w:tc>
          <w:tcPr>
            <w:tcW w:w="690" w:type="dxa"/>
            <w:vMerge w:val="restart"/>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t>2</w:t>
            </w:r>
          </w:p>
        </w:tc>
        <w:tc>
          <w:tcPr>
            <w:tcW w:w="1561" w:type="dxa"/>
            <w:vMerge w:val="restart"/>
            <w:shd w:val="clear" w:color="auto" w:fill="auto"/>
            <w:vAlign w:val="center"/>
          </w:tcPr>
          <w:p w:rsidR="00D734B6" w:rsidRDefault="00112CB2" w:rsidP="00124419">
            <w:pPr>
              <w:spacing w:beforeLines="30" w:afterLines="30" w:line="380" w:lineRule="exact"/>
              <w:jc w:val="center"/>
              <w:rPr>
                <w:rFonts w:ascii="黑体" w:eastAsia="黑体" w:hAnsi="黑体"/>
                <w:color w:val="000000"/>
                <w:szCs w:val="21"/>
              </w:rPr>
            </w:pPr>
            <w:r>
              <w:rPr>
                <w:rFonts w:ascii="黑体" w:eastAsia="黑体" w:hAnsi="黑体" w:hint="eastAsia"/>
                <w:color w:val="000000"/>
                <w:szCs w:val="21"/>
              </w:rPr>
              <w:t>公司实力</w:t>
            </w:r>
          </w:p>
        </w:tc>
        <w:tc>
          <w:tcPr>
            <w:tcW w:w="816" w:type="dxa"/>
            <w:vMerge w:val="restart"/>
            <w:shd w:val="clear" w:color="auto" w:fill="auto"/>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16分</w:t>
            </w:r>
          </w:p>
        </w:tc>
        <w:tc>
          <w:tcPr>
            <w:tcW w:w="5415" w:type="dxa"/>
            <w:shd w:val="clear" w:color="auto" w:fill="auto"/>
            <w:vAlign w:val="center"/>
          </w:tcPr>
          <w:p w:rsidR="00D734B6" w:rsidRDefault="00112CB2">
            <w:pPr>
              <w:spacing w:line="360" w:lineRule="auto"/>
              <w:rPr>
                <w:rFonts w:ascii="黑体" w:eastAsia="黑体" w:hAnsi="黑体"/>
                <w:bCs/>
                <w:szCs w:val="21"/>
              </w:rPr>
            </w:pPr>
            <w:r>
              <w:rPr>
                <w:rFonts w:ascii="黑体" w:eastAsia="黑体" w:hAnsi="黑体" w:hint="eastAsia"/>
                <w:bCs/>
                <w:szCs w:val="21"/>
              </w:rPr>
              <w:t>1.投标人具有ISO 9001：2008质量管理体系认证证书(内容包括教学家具、金属家具的生产或制造)，</w:t>
            </w:r>
            <w:proofErr w:type="gramStart"/>
            <w:r>
              <w:rPr>
                <w:rFonts w:ascii="黑体" w:eastAsia="黑体" w:hAnsi="黑体" w:hint="eastAsia"/>
                <w:bCs/>
                <w:szCs w:val="21"/>
              </w:rPr>
              <w:t>每含一项</w:t>
            </w:r>
            <w:proofErr w:type="gramEnd"/>
            <w:r>
              <w:rPr>
                <w:rFonts w:ascii="黑体" w:eastAsia="黑体" w:hAnsi="黑体" w:hint="eastAsia"/>
                <w:bCs/>
                <w:szCs w:val="21"/>
              </w:rPr>
              <w:t>得2分，最高4分；没有不得分；</w:t>
            </w:r>
          </w:p>
          <w:p w:rsidR="00D734B6" w:rsidRDefault="00112CB2">
            <w:pPr>
              <w:spacing w:line="360" w:lineRule="auto"/>
              <w:rPr>
                <w:rFonts w:ascii="黑体" w:eastAsia="黑体" w:hAnsi="黑体"/>
                <w:bCs/>
                <w:szCs w:val="21"/>
              </w:rPr>
            </w:pPr>
            <w:r>
              <w:rPr>
                <w:rFonts w:ascii="黑体" w:eastAsia="黑体" w:hAnsi="黑体" w:hint="eastAsia"/>
                <w:bCs/>
                <w:szCs w:val="21"/>
              </w:rPr>
              <w:t>2.投标人具有ISO14001：2004环境管理体系认证证书(内容包括教学家具、金属家具的生产或制造)，</w:t>
            </w:r>
            <w:proofErr w:type="gramStart"/>
            <w:r>
              <w:rPr>
                <w:rFonts w:ascii="黑体" w:eastAsia="黑体" w:hAnsi="黑体" w:hint="eastAsia"/>
                <w:bCs/>
                <w:szCs w:val="21"/>
              </w:rPr>
              <w:t>每含一项</w:t>
            </w:r>
            <w:proofErr w:type="gramEnd"/>
            <w:r>
              <w:rPr>
                <w:rFonts w:ascii="黑体" w:eastAsia="黑体" w:hAnsi="黑体" w:hint="eastAsia"/>
                <w:bCs/>
                <w:szCs w:val="21"/>
              </w:rPr>
              <w:t>得2分，最高4分；没有不得分；</w:t>
            </w:r>
          </w:p>
          <w:p w:rsidR="00D734B6" w:rsidRDefault="00112CB2">
            <w:pPr>
              <w:spacing w:line="360" w:lineRule="auto"/>
              <w:rPr>
                <w:rFonts w:ascii="黑体" w:eastAsia="黑体" w:hAnsi="黑体"/>
                <w:bCs/>
                <w:szCs w:val="21"/>
              </w:rPr>
            </w:pPr>
            <w:r>
              <w:rPr>
                <w:rFonts w:ascii="黑体" w:eastAsia="黑体" w:hAnsi="黑体" w:hint="eastAsia"/>
                <w:bCs/>
                <w:szCs w:val="21"/>
              </w:rPr>
              <w:t xml:space="preserve">3.投标人具有OHSAS18001：2007职业健康管理体系认证证书(内容包括教学家具、金属家具的生产或制造)， </w:t>
            </w:r>
            <w:proofErr w:type="gramStart"/>
            <w:r>
              <w:rPr>
                <w:rFonts w:ascii="黑体" w:eastAsia="黑体" w:hAnsi="黑体" w:hint="eastAsia"/>
                <w:bCs/>
                <w:szCs w:val="21"/>
              </w:rPr>
              <w:t>每含一项</w:t>
            </w:r>
            <w:proofErr w:type="gramEnd"/>
            <w:r>
              <w:rPr>
                <w:rFonts w:ascii="黑体" w:eastAsia="黑体" w:hAnsi="黑体" w:hint="eastAsia"/>
                <w:bCs/>
                <w:szCs w:val="21"/>
              </w:rPr>
              <w:t>得2分，最高4分；没有不得分；</w:t>
            </w:r>
          </w:p>
          <w:p w:rsidR="00D734B6" w:rsidRDefault="00112CB2" w:rsidP="00124419">
            <w:pPr>
              <w:spacing w:beforeLines="10" w:after="30" w:line="360" w:lineRule="auto"/>
              <w:rPr>
                <w:rFonts w:ascii="黑体" w:eastAsia="黑体" w:hAnsi="黑体" w:cs="黑体"/>
                <w:color w:val="000000"/>
                <w:szCs w:val="21"/>
              </w:rPr>
            </w:pPr>
            <w:r>
              <w:rPr>
                <w:rFonts w:ascii="黑体" w:eastAsia="黑体" w:hAnsi="黑体" w:hint="eastAsia"/>
                <w:bCs/>
                <w:szCs w:val="21"/>
              </w:rPr>
              <w:t>注：1.2.3项证书以开标日在“中国国家认证认可监督管理委员会”官方网站查询结果为准并在有效期内，投标人提供查询结果及网页截图，否则不得分。</w:t>
            </w:r>
          </w:p>
        </w:tc>
      </w:tr>
      <w:tr w:rsidR="00D734B6">
        <w:trPr>
          <w:trHeight w:val="1217"/>
          <w:jc w:val="center"/>
        </w:trPr>
        <w:tc>
          <w:tcPr>
            <w:tcW w:w="690" w:type="dxa"/>
            <w:vMerge/>
            <w:vAlign w:val="center"/>
          </w:tcPr>
          <w:p w:rsidR="00D734B6" w:rsidRDefault="00D734B6" w:rsidP="00124419">
            <w:pPr>
              <w:spacing w:beforeLines="10" w:afterLines="30" w:line="380" w:lineRule="exact"/>
              <w:jc w:val="center"/>
              <w:rPr>
                <w:rFonts w:ascii="黑体" w:eastAsia="黑体" w:hAnsi="黑体"/>
                <w:color w:val="000000"/>
                <w:szCs w:val="21"/>
              </w:rPr>
            </w:pPr>
          </w:p>
        </w:tc>
        <w:tc>
          <w:tcPr>
            <w:tcW w:w="1561" w:type="dxa"/>
            <w:vMerge/>
            <w:vAlign w:val="center"/>
          </w:tcPr>
          <w:p w:rsidR="00D734B6" w:rsidRDefault="00D734B6" w:rsidP="00124419">
            <w:pPr>
              <w:spacing w:beforeLines="10" w:after="30" w:line="380" w:lineRule="exact"/>
              <w:jc w:val="center"/>
              <w:rPr>
                <w:rFonts w:ascii="黑体" w:eastAsia="黑体" w:hAnsi="黑体"/>
                <w:bCs/>
                <w:color w:val="000000"/>
                <w:szCs w:val="21"/>
              </w:rPr>
            </w:pPr>
          </w:p>
        </w:tc>
        <w:tc>
          <w:tcPr>
            <w:tcW w:w="816" w:type="dxa"/>
            <w:vMerge/>
            <w:vAlign w:val="center"/>
          </w:tcPr>
          <w:p w:rsidR="00D734B6" w:rsidRDefault="00D734B6" w:rsidP="00124419">
            <w:pPr>
              <w:widowControl/>
              <w:spacing w:beforeLines="10" w:after="30" w:line="380" w:lineRule="exact"/>
              <w:jc w:val="center"/>
              <w:rPr>
                <w:rFonts w:ascii="黑体" w:eastAsia="黑体" w:hAnsi="黑体"/>
                <w:b/>
                <w:color w:val="000000"/>
                <w:kern w:val="0"/>
                <w:szCs w:val="21"/>
              </w:rPr>
            </w:pPr>
          </w:p>
        </w:tc>
        <w:tc>
          <w:tcPr>
            <w:tcW w:w="5415" w:type="dxa"/>
            <w:vAlign w:val="center"/>
          </w:tcPr>
          <w:p w:rsidR="00D734B6" w:rsidRDefault="00112CB2" w:rsidP="00124419">
            <w:pPr>
              <w:spacing w:beforeLines="10" w:after="30" w:line="360" w:lineRule="auto"/>
              <w:rPr>
                <w:rFonts w:ascii="黑体" w:eastAsia="黑体" w:hAnsi="黑体"/>
                <w:bCs/>
                <w:color w:val="000000"/>
                <w:szCs w:val="21"/>
              </w:rPr>
            </w:pPr>
            <w:r>
              <w:rPr>
                <w:rFonts w:ascii="黑体" w:eastAsia="黑体" w:hAnsi="黑体" w:hint="eastAsia"/>
                <w:bCs/>
                <w:color w:val="000000"/>
                <w:szCs w:val="21"/>
              </w:rPr>
              <w:t>4.投标人2015年以来有获得工商行政管理部门或市场监督管理部门颁发的守合同重信用企业证书的得4分。</w:t>
            </w:r>
          </w:p>
          <w:p w:rsidR="00D734B6" w:rsidRDefault="00112CB2" w:rsidP="00124419">
            <w:pPr>
              <w:spacing w:beforeLines="10" w:after="30" w:line="360" w:lineRule="auto"/>
              <w:rPr>
                <w:rFonts w:ascii="黑体" w:eastAsia="黑体" w:hAnsi="黑体"/>
                <w:bCs/>
                <w:color w:val="000000"/>
                <w:szCs w:val="21"/>
              </w:rPr>
            </w:pPr>
            <w:r>
              <w:rPr>
                <w:rFonts w:ascii="黑体" w:eastAsia="黑体" w:hAnsi="黑体" w:cs="黑体" w:hint="eastAsia"/>
                <w:szCs w:val="21"/>
              </w:rPr>
              <w:t>注：须提供工商行政管理部门或市场监督管理部门官方网站截图及证书复印件加盖投标人公章。</w:t>
            </w:r>
          </w:p>
        </w:tc>
      </w:tr>
      <w:tr w:rsidR="00D734B6">
        <w:trPr>
          <w:trHeight w:val="1321"/>
          <w:jc w:val="center"/>
        </w:trPr>
        <w:tc>
          <w:tcPr>
            <w:tcW w:w="690" w:type="dxa"/>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t>3</w:t>
            </w:r>
          </w:p>
        </w:tc>
        <w:tc>
          <w:tcPr>
            <w:tcW w:w="1561" w:type="dxa"/>
            <w:vAlign w:val="center"/>
          </w:tcPr>
          <w:p w:rsidR="00D734B6" w:rsidRDefault="00112CB2" w:rsidP="00124419">
            <w:pPr>
              <w:spacing w:beforeLines="10" w:after="30" w:line="380" w:lineRule="exact"/>
              <w:jc w:val="center"/>
              <w:rPr>
                <w:rFonts w:ascii="黑体" w:eastAsia="黑体" w:hAnsi="黑体"/>
                <w:color w:val="000000"/>
                <w:szCs w:val="21"/>
              </w:rPr>
            </w:pPr>
            <w:r>
              <w:rPr>
                <w:rFonts w:ascii="黑体" w:eastAsia="黑体" w:hAnsi="黑体" w:hint="eastAsia"/>
                <w:color w:val="000000"/>
                <w:szCs w:val="21"/>
              </w:rPr>
              <w:t>业绩</w:t>
            </w:r>
          </w:p>
        </w:tc>
        <w:tc>
          <w:tcPr>
            <w:tcW w:w="816" w:type="dxa"/>
            <w:vAlign w:val="center"/>
          </w:tcPr>
          <w:p w:rsidR="00D734B6" w:rsidRDefault="00112CB2" w:rsidP="00124419">
            <w:pPr>
              <w:widowControl/>
              <w:spacing w:beforeLines="10" w:afterLines="30" w:line="360" w:lineRule="auto"/>
              <w:jc w:val="center"/>
              <w:rPr>
                <w:rFonts w:ascii="黑体" w:eastAsia="黑体" w:hAnsi="黑体"/>
                <w:szCs w:val="21"/>
              </w:rPr>
            </w:pPr>
            <w:r>
              <w:rPr>
                <w:rFonts w:ascii="黑体" w:eastAsia="黑体" w:hAnsi="黑体" w:hint="eastAsia"/>
                <w:szCs w:val="21"/>
              </w:rPr>
              <w:t>6分</w:t>
            </w:r>
          </w:p>
        </w:tc>
        <w:tc>
          <w:tcPr>
            <w:tcW w:w="5415" w:type="dxa"/>
            <w:vAlign w:val="center"/>
          </w:tcPr>
          <w:p w:rsidR="00D734B6" w:rsidRDefault="00112CB2" w:rsidP="00124419">
            <w:pPr>
              <w:spacing w:beforeLines="10" w:after="30" w:line="360" w:lineRule="auto"/>
              <w:rPr>
                <w:rFonts w:ascii="黑体" w:eastAsia="黑体" w:hAnsi="黑体" w:cs="黑体"/>
                <w:color w:val="000000"/>
                <w:szCs w:val="21"/>
              </w:rPr>
            </w:pPr>
            <w:r>
              <w:rPr>
                <w:rFonts w:ascii="黑体" w:eastAsia="黑体" w:hAnsi="黑体" w:cs="黑体" w:hint="eastAsia"/>
                <w:color w:val="000000"/>
                <w:szCs w:val="21"/>
              </w:rPr>
              <w:t>根据投标人2015年以来签订完成的类似家具采购项目进行评审，单个合同金额在50万元或以上的，每提供一个得2分；单个合同金额在10万元（含）至50万元（不含）的，每提供一个得1分；其他情况不得分，无不得分。此</w:t>
            </w:r>
            <w:r>
              <w:rPr>
                <w:rFonts w:ascii="黑体" w:eastAsia="黑体" w:hAnsi="黑体" w:cs="黑体" w:hint="eastAsia"/>
                <w:color w:val="000000"/>
                <w:szCs w:val="21"/>
              </w:rPr>
              <w:lastRenderedPageBreak/>
              <w:t>项最高得</w:t>
            </w:r>
            <w:r>
              <w:rPr>
                <w:rFonts w:ascii="黑体" w:eastAsia="黑体" w:hAnsi="黑体" w:cs="黑体" w:hint="eastAsia"/>
                <w:szCs w:val="21"/>
              </w:rPr>
              <w:t>6分。</w:t>
            </w:r>
          </w:p>
          <w:p w:rsidR="00D734B6" w:rsidRDefault="00112CB2" w:rsidP="00124419">
            <w:pPr>
              <w:spacing w:beforeLines="10" w:after="30" w:line="360" w:lineRule="auto"/>
              <w:rPr>
                <w:rFonts w:ascii="黑体" w:eastAsia="黑体" w:hAnsi="黑体" w:cs="黑体"/>
                <w:color w:val="000000"/>
                <w:szCs w:val="21"/>
              </w:rPr>
            </w:pPr>
            <w:r>
              <w:rPr>
                <w:rFonts w:ascii="黑体" w:eastAsia="黑体" w:hAnsi="黑体" w:cs="黑体" w:hint="eastAsia"/>
                <w:color w:val="000000"/>
                <w:szCs w:val="21"/>
              </w:rPr>
              <w:t>注：需提供合同及验收报告复印件加盖投标人公章。</w:t>
            </w:r>
          </w:p>
        </w:tc>
      </w:tr>
      <w:tr w:rsidR="00D734B6">
        <w:trPr>
          <w:trHeight w:val="987"/>
          <w:jc w:val="center"/>
        </w:trPr>
        <w:tc>
          <w:tcPr>
            <w:tcW w:w="690" w:type="dxa"/>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lastRenderedPageBreak/>
              <w:t>4</w:t>
            </w:r>
          </w:p>
        </w:tc>
        <w:tc>
          <w:tcPr>
            <w:tcW w:w="1561" w:type="dxa"/>
            <w:vAlign w:val="center"/>
          </w:tcPr>
          <w:p w:rsidR="00D734B6" w:rsidRDefault="00112CB2">
            <w:pPr>
              <w:tabs>
                <w:tab w:val="left" w:pos="540"/>
                <w:tab w:val="left" w:pos="8610"/>
              </w:tabs>
              <w:spacing w:line="360" w:lineRule="auto"/>
              <w:jc w:val="center"/>
              <w:rPr>
                <w:rFonts w:ascii="黑体" w:eastAsia="黑体" w:hAnsi="黑体" w:cs="仿宋_GB2312"/>
                <w:sz w:val="22"/>
              </w:rPr>
            </w:pPr>
            <w:r>
              <w:rPr>
                <w:rFonts w:ascii="黑体" w:eastAsia="黑体" w:hAnsi="黑体" w:hint="eastAsia"/>
                <w:sz w:val="22"/>
              </w:rPr>
              <w:t>售后服务</w:t>
            </w:r>
          </w:p>
        </w:tc>
        <w:tc>
          <w:tcPr>
            <w:tcW w:w="816" w:type="dxa"/>
            <w:vAlign w:val="center"/>
          </w:tcPr>
          <w:p w:rsidR="00D734B6" w:rsidRDefault="00112CB2">
            <w:pPr>
              <w:pStyle w:val="21"/>
              <w:spacing w:line="360" w:lineRule="auto"/>
              <w:ind w:firstLineChars="0" w:firstLine="0"/>
              <w:jc w:val="center"/>
              <w:rPr>
                <w:rFonts w:ascii="黑体" w:eastAsia="黑体" w:hAnsi="黑体"/>
                <w:kern w:val="2"/>
                <w:sz w:val="22"/>
                <w:szCs w:val="22"/>
              </w:rPr>
            </w:pPr>
            <w:r>
              <w:rPr>
                <w:rFonts w:ascii="黑体" w:eastAsia="黑体" w:hAnsi="黑体" w:hint="eastAsia"/>
                <w:kern w:val="2"/>
                <w:sz w:val="22"/>
                <w:szCs w:val="22"/>
              </w:rPr>
              <w:t>5分</w:t>
            </w:r>
          </w:p>
        </w:tc>
        <w:tc>
          <w:tcPr>
            <w:tcW w:w="5415" w:type="dxa"/>
            <w:vAlign w:val="center"/>
          </w:tcPr>
          <w:p w:rsidR="00D734B6" w:rsidRDefault="00112CB2" w:rsidP="00124419">
            <w:pPr>
              <w:spacing w:beforeLines="10" w:after="30" w:line="360" w:lineRule="auto"/>
              <w:rPr>
                <w:rFonts w:ascii="黑体" w:eastAsia="黑体" w:hAnsi="黑体"/>
                <w:szCs w:val="21"/>
              </w:rPr>
            </w:pPr>
            <w:r>
              <w:rPr>
                <w:rFonts w:ascii="黑体" w:eastAsia="黑体" w:hAnsi="黑体" w:hint="eastAsia"/>
                <w:szCs w:val="21"/>
              </w:rPr>
              <w:t>投标人在东莞范围内设有分支机构或售后服务点的得5分，在广东省内（非东莞）设有分支机构或售后服务点的得3分，其他得1分。</w:t>
            </w:r>
          </w:p>
          <w:p w:rsidR="00D734B6" w:rsidRDefault="00112CB2">
            <w:pPr>
              <w:spacing w:line="360" w:lineRule="auto"/>
              <w:rPr>
                <w:rFonts w:ascii="黑体" w:eastAsia="黑体" w:hAnsi="黑体"/>
                <w:sz w:val="22"/>
              </w:rPr>
            </w:pPr>
            <w:r>
              <w:rPr>
                <w:rFonts w:ascii="黑体" w:eastAsia="黑体" w:hAnsi="黑体" w:hint="eastAsia"/>
                <w:szCs w:val="21"/>
              </w:rPr>
              <w:t>注：须提供相关企业营业执照或事业单位法人证书或公司场地证明(以企业自有产权证明或租赁合同为准)复印件加盖投标人公章。本项目不接受售后服务外包。</w:t>
            </w:r>
          </w:p>
        </w:tc>
      </w:tr>
      <w:tr w:rsidR="00D734B6">
        <w:trPr>
          <w:trHeight w:val="484"/>
          <w:jc w:val="center"/>
        </w:trPr>
        <w:tc>
          <w:tcPr>
            <w:tcW w:w="8482" w:type="dxa"/>
            <w:gridSpan w:val="4"/>
            <w:vAlign w:val="center"/>
          </w:tcPr>
          <w:p w:rsidR="00D734B6" w:rsidRDefault="00112CB2" w:rsidP="00124419">
            <w:pPr>
              <w:pStyle w:val="21"/>
              <w:spacing w:afterLines="20" w:line="380" w:lineRule="exact"/>
              <w:ind w:firstLineChars="0" w:firstLine="0"/>
              <w:jc w:val="center"/>
              <w:rPr>
                <w:rFonts w:ascii="黑体" w:eastAsia="黑体" w:hAnsi="黑体"/>
                <w:color w:val="000000"/>
                <w:kern w:val="2"/>
              </w:rPr>
            </w:pPr>
            <w:r>
              <w:rPr>
                <w:rFonts w:ascii="黑体" w:eastAsia="黑体" w:hAnsi="黑体" w:hint="eastAsia"/>
                <w:b/>
                <w:color w:val="000000"/>
                <w:kern w:val="2"/>
                <w:sz w:val="21"/>
                <w:szCs w:val="21"/>
              </w:rPr>
              <w:t>技术评审细则（40分）</w:t>
            </w:r>
          </w:p>
        </w:tc>
      </w:tr>
      <w:tr w:rsidR="00D734B6">
        <w:trPr>
          <w:trHeight w:val="896"/>
          <w:jc w:val="center"/>
        </w:trPr>
        <w:tc>
          <w:tcPr>
            <w:tcW w:w="690" w:type="dxa"/>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t>1</w:t>
            </w:r>
          </w:p>
        </w:tc>
        <w:tc>
          <w:tcPr>
            <w:tcW w:w="1561" w:type="dxa"/>
            <w:vAlign w:val="center"/>
          </w:tcPr>
          <w:p w:rsidR="00D734B6" w:rsidRDefault="00112CB2">
            <w:pPr>
              <w:spacing w:line="360" w:lineRule="exact"/>
              <w:jc w:val="center"/>
              <w:rPr>
                <w:rFonts w:ascii="黑体" w:eastAsia="黑体" w:hAnsi="黑体"/>
                <w:bCs/>
                <w:color w:val="000000"/>
                <w:szCs w:val="21"/>
              </w:rPr>
            </w:pPr>
            <w:r>
              <w:rPr>
                <w:rFonts w:ascii="黑体" w:eastAsia="黑体" w:hAnsi="黑体" w:hint="eastAsia"/>
                <w:bCs/>
                <w:color w:val="000000"/>
                <w:szCs w:val="21"/>
              </w:rPr>
              <w:t>实施方案</w:t>
            </w:r>
          </w:p>
        </w:tc>
        <w:tc>
          <w:tcPr>
            <w:tcW w:w="816" w:type="dxa"/>
            <w:vAlign w:val="center"/>
          </w:tcPr>
          <w:p w:rsidR="00D734B6" w:rsidRDefault="00112CB2">
            <w:pPr>
              <w:pStyle w:val="21"/>
              <w:spacing w:line="400" w:lineRule="exact"/>
              <w:ind w:firstLineChars="0" w:firstLine="0"/>
              <w:jc w:val="center"/>
              <w:rPr>
                <w:rFonts w:ascii="黑体" w:eastAsia="黑体" w:hAnsi="黑体"/>
                <w:bCs/>
                <w:color w:val="000000"/>
                <w:kern w:val="2"/>
                <w:sz w:val="21"/>
                <w:szCs w:val="21"/>
              </w:rPr>
            </w:pPr>
            <w:r>
              <w:rPr>
                <w:rFonts w:ascii="黑体" w:eastAsia="黑体" w:hAnsi="黑体" w:hint="eastAsia"/>
                <w:bCs/>
                <w:color w:val="000000"/>
                <w:kern w:val="2"/>
                <w:sz w:val="21"/>
                <w:szCs w:val="21"/>
              </w:rPr>
              <w:t>6分</w:t>
            </w:r>
          </w:p>
        </w:tc>
        <w:tc>
          <w:tcPr>
            <w:tcW w:w="5415" w:type="dxa"/>
            <w:vAlign w:val="center"/>
          </w:tcPr>
          <w:p w:rsidR="00D734B6" w:rsidRDefault="00112CB2">
            <w:pPr>
              <w:pStyle w:val="21"/>
              <w:spacing w:line="400" w:lineRule="exact"/>
              <w:ind w:firstLineChars="0" w:firstLine="0"/>
              <w:jc w:val="left"/>
              <w:rPr>
                <w:rFonts w:ascii="黑体" w:eastAsia="黑体" w:hAnsi="黑体"/>
                <w:bCs/>
                <w:color w:val="000000"/>
                <w:kern w:val="2"/>
                <w:sz w:val="21"/>
                <w:szCs w:val="21"/>
              </w:rPr>
            </w:pPr>
            <w:r>
              <w:rPr>
                <w:rFonts w:ascii="黑体" w:eastAsia="黑体" w:hAnsi="黑体" w:hint="eastAsia"/>
                <w:bCs/>
                <w:color w:val="000000"/>
                <w:kern w:val="2"/>
                <w:sz w:val="21"/>
                <w:szCs w:val="21"/>
              </w:rPr>
              <w:t>根据投标人在满足招标文件用户需求的基础上，</w:t>
            </w:r>
            <w:proofErr w:type="gramStart"/>
            <w:r>
              <w:rPr>
                <w:rFonts w:ascii="黑体" w:eastAsia="黑体" w:hAnsi="黑体" w:hint="eastAsia"/>
                <w:bCs/>
                <w:color w:val="000000"/>
                <w:kern w:val="2"/>
                <w:sz w:val="21"/>
                <w:szCs w:val="21"/>
              </w:rPr>
              <w:t>自行深化</w:t>
            </w:r>
            <w:proofErr w:type="gramEnd"/>
            <w:r>
              <w:rPr>
                <w:rFonts w:ascii="黑体" w:eastAsia="黑体" w:hAnsi="黑体" w:hint="eastAsia"/>
                <w:bCs/>
                <w:color w:val="000000"/>
                <w:kern w:val="2"/>
                <w:sz w:val="21"/>
                <w:szCs w:val="21"/>
              </w:rPr>
              <w:t>所投产品与场室的综合设计进行综合评审：</w:t>
            </w:r>
          </w:p>
          <w:p w:rsidR="00D734B6" w:rsidRDefault="00112CB2">
            <w:pPr>
              <w:pStyle w:val="21"/>
              <w:spacing w:line="400" w:lineRule="exact"/>
              <w:ind w:firstLineChars="0" w:firstLine="0"/>
              <w:jc w:val="left"/>
              <w:rPr>
                <w:rFonts w:ascii="黑体" w:eastAsia="黑体" w:hAnsi="黑体"/>
                <w:bCs/>
                <w:color w:val="000000"/>
                <w:kern w:val="2"/>
                <w:sz w:val="21"/>
                <w:szCs w:val="21"/>
              </w:rPr>
            </w:pPr>
            <w:r>
              <w:rPr>
                <w:rFonts w:ascii="黑体" w:eastAsia="黑体" w:hAnsi="黑体" w:hint="eastAsia"/>
                <w:bCs/>
                <w:color w:val="000000"/>
                <w:kern w:val="2"/>
                <w:sz w:val="21"/>
                <w:szCs w:val="21"/>
              </w:rPr>
              <w:t>1.所投产品平面组合设计及平面效果的合理摆放布置方案进行评审；</w:t>
            </w:r>
            <w:proofErr w:type="gramStart"/>
            <w:r>
              <w:rPr>
                <w:rFonts w:ascii="黑体" w:eastAsia="黑体" w:hAnsi="黑体" w:hint="eastAsia"/>
                <w:bCs/>
                <w:color w:val="000000"/>
                <w:kern w:val="2"/>
                <w:sz w:val="21"/>
                <w:szCs w:val="21"/>
              </w:rPr>
              <w:t>优得</w:t>
            </w:r>
            <w:proofErr w:type="gramEnd"/>
            <w:r>
              <w:rPr>
                <w:rFonts w:ascii="黑体" w:eastAsia="黑体" w:hAnsi="黑体" w:hint="eastAsia"/>
                <w:bCs/>
                <w:color w:val="000000"/>
                <w:kern w:val="2"/>
                <w:sz w:val="21"/>
                <w:szCs w:val="21"/>
              </w:rPr>
              <w:t>2；</w:t>
            </w:r>
            <w:proofErr w:type="gramStart"/>
            <w:r>
              <w:rPr>
                <w:rFonts w:ascii="黑体" w:eastAsia="黑体" w:hAnsi="黑体" w:hint="eastAsia"/>
                <w:bCs/>
                <w:color w:val="000000"/>
                <w:kern w:val="2"/>
                <w:sz w:val="21"/>
                <w:szCs w:val="21"/>
              </w:rPr>
              <w:t>良得</w:t>
            </w:r>
            <w:proofErr w:type="gramEnd"/>
            <w:r>
              <w:rPr>
                <w:rFonts w:ascii="黑体" w:eastAsia="黑体" w:hAnsi="黑体" w:hint="eastAsia"/>
                <w:bCs/>
                <w:color w:val="000000"/>
                <w:kern w:val="2"/>
                <w:sz w:val="21"/>
                <w:szCs w:val="21"/>
              </w:rPr>
              <w:t>1；一般0；</w:t>
            </w:r>
          </w:p>
          <w:p w:rsidR="00D734B6" w:rsidRDefault="00112CB2">
            <w:pPr>
              <w:pStyle w:val="21"/>
              <w:spacing w:line="400" w:lineRule="exact"/>
              <w:ind w:firstLineChars="0" w:firstLine="0"/>
              <w:jc w:val="left"/>
              <w:rPr>
                <w:rFonts w:ascii="黑体" w:eastAsia="黑体" w:hAnsi="黑体"/>
                <w:bCs/>
                <w:color w:val="000000"/>
                <w:kern w:val="2"/>
                <w:sz w:val="21"/>
                <w:szCs w:val="21"/>
              </w:rPr>
            </w:pPr>
            <w:r>
              <w:rPr>
                <w:rFonts w:ascii="黑体" w:eastAsia="黑体" w:hAnsi="黑体" w:hint="eastAsia"/>
                <w:bCs/>
                <w:color w:val="000000"/>
                <w:kern w:val="2"/>
                <w:sz w:val="21"/>
                <w:szCs w:val="21"/>
              </w:rPr>
              <w:t>2.所投产品与现场摆放对应的合理设计方案进行评审；</w:t>
            </w:r>
            <w:proofErr w:type="gramStart"/>
            <w:r>
              <w:rPr>
                <w:rFonts w:ascii="黑体" w:eastAsia="黑体" w:hAnsi="黑体" w:hint="eastAsia"/>
                <w:bCs/>
                <w:color w:val="000000"/>
                <w:kern w:val="2"/>
                <w:sz w:val="21"/>
                <w:szCs w:val="21"/>
              </w:rPr>
              <w:t>优得</w:t>
            </w:r>
            <w:proofErr w:type="gramEnd"/>
            <w:r>
              <w:rPr>
                <w:rFonts w:ascii="黑体" w:eastAsia="黑体" w:hAnsi="黑体" w:hint="eastAsia"/>
                <w:bCs/>
                <w:color w:val="000000"/>
                <w:kern w:val="2"/>
                <w:sz w:val="21"/>
                <w:szCs w:val="21"/>
              </w:rPr>
              <w:t>2；</w:t>
            </w:r>
            <w:proofErr w:type="gramStart"/>
            <w:r>
              <w:rPr>
                <w:rFonts w:ascii="黑体" w:eastAsia="黑体" w:hAnsi="黑体" w:hint="eastAsia"/>
                <w:bCs/>
                <w:color w:val="000000"/>
                <w:kern w:val="2"/>
                <w:sz w:val="21"/>
                <w:szCs w:val="21"/>
              </w:rPr>
              <w:t>良得</w:t>
            </w:r>
            <w:proofErr w:type="gramEnd"/>
            <w:r>
              <w:rPr>
                <w:rFonts w:ascii="黑体" w:eastAsia="黑体" w:hAnsi="黑体" w:hint="eastAsia"/>
                <w:bCs/>
                <w:color w:val="000000"/>
                <w:kern w:val="2"/>
                <w:sz w:val="21"/>
                <w:szCs w:val="21"/>
              </w:rPr>
              <w:t>1；一般0；</w:t>
            </w:r>
          </w:p>
          <w:p w:rsidR="00D734B6" w:rsidRDefault="00112CB2">
            <w:pPr>
              <w:pStyle w:val="21"/>
              <w:spacing w:line="400" w:lineRule="exact"/>
              <w:ind w:firstLineChars="0" w:firstLine="0"/>
              <w:jc w:val="left"/>
              <w:rPr>
                <w:rFonts w:ascii="黑体" w:eastAsia="黑体" w:hAnsi="黑体"/>
                <w:bCs/>
                <w:color w:val="000000"/>
                <w:kern w:val="2"/>
                <w:sz w:val="21"/>
                <w:szCs w:val="21"/>
              </w:rPr>
            </w:pPr>
            <w:r>
              <w:rPr>
                <w:rFonts w:ascii="黑体" w:eastAsia="黑体" w:hAnsi="黑体" w:hint="eastAsia"/>
                <w:bCs/>
                <w:color w:val="000000"/>
                <w:kern w:val="2"/>
                <w:sz w:val="21"/>
                <w:szCs w:val="21"/>
              </w:rPr>
              <w:t>3.所投产</w:t>
            </w:r>
            <w:proofErr w:type="gramStart"/>
            <w:r>
              <w:rPr>
                <w:rFonts w:ascii="黑体" w:eastAsia="黑体" w:hAnsi="黑体" w:hint="eastAsia"/>
                <w:bCs/>
                <w:color w:val="000000"/>
                <w:kern w:val="2"/>
                <w:sz w:val="21"/>
                <w:szCs w:val="21"/>
              </w:rPr>
              <w:t>品结构</w:t>
            </w:r>
            <w:proofErr w:type="gramEnd"/>
            <w:r>
              <w:rPr>
                <w:rFonts w:ascii="黑体" w:eastAsia="黑体" w:hAnsi="黑体" w:hint="eastAsia"/>
                <w:bCs/>
                <w:color w:val="000000"/>
                <w:kern w:val="2"/>
                <w:sz w:val="21"/>
                <w:szCs w:val="21"/>
              </w:rPr>
              <w:t>剖析图、场景效果图及与之对应的摆放设计方案进行评审；</w:t>
            </w:r>
            <w:proofErr w:type="gramStart"/>
            <w:r>
              <w:rPr>
                <w:rFonts w:ascii="黑体" w:eastAsia="黑体" w:hAnsi="黑体" w:hint="eastAsia"/>
                <w:bCs/>
                <w:color w:val="000000"/>
                <w:kern w:val="2"/>
                <w:sz w:val="21"/>
                <w:szCs w:val="21"/>
              </w:rPr>
              <w:t>优得</w:t>
            </w:r>
            <w:proofErr w:type="gramEnd"/>
            <w:r>
              <w:rPr>
                <w:rFonts w:ascii="黑体" w:eastAsia="黑体" w:hAnsi="黑体" w:hint="eastAsia"/>
                <w:bCs/>
                <w:color w:val="000000"/>
                <w:kern w:val="2"/>
                <w:sz w:val="21"/>
                <w:szCs w:val="21"/>
              </w:rPr>
              <w:t>2；</w:t>
            </w:r>
            <w:proofErr w:type="gramStart"/>
            <w:r>
              <w:rPr>
                <w:rFonts w:ascii="黑体" w:eastAsia="黑体" w:hAnsi="黑体" w:hint="eastAsia"/>
                <w:bCs/>
                <w:color w:val="000000"/>
                <w:kern w:val="2"/>
                <w:sz w:val="21"/>
                <w:szCs w:val="21"/>
              </w:rPr>
              <w:t>良得</w:t>
            </w:r>
            <w:proofErr w:type="gramEnd"/>
            <w:r>
              <w:rPr>
                <w:rFonts w:ascii="黑体" w:eastAsia="黑体" w:hAnsi="黑体" w:hint="eastAsia"/>
                <w:bCs/>
                <w:color w:val="000000"/>
                <w:kern w:val="2"/>
                <w:sz w:val="21"/>
                <w:szCs w:val="21"/>
              </w:rPr>
              <w:t>1；一般0；</w:t>
            </w:r>
          </w:p>
        </w:tc>
      </w:tr>
      <w:tr w:rsidR="00D734B6">
        <w:trPr>
          <w:trHeight w:val="896"/>
          <w:jc w:val="center"/>
        </w:trPr>
        <w:tc>
          <w:tcPr>
            <w:tcW w:w="690" w:type="dxa"/>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t>2</w:t>
            </w:r>
          </w:p>
        </w:tc>
        <w:tc>
          <w:tcPr>
            <w:tcW w:w="1561" w:type="dxa"/>
            <w:vAlign w:val="center"/>
          </w:tcPr>
          <w:p w:rsidR="00D734B6" w:rsidRDefault="00112CB2">
            <w:pPr>
              <w:spacing w:line="360" w:lineRule="exact"/>
              <w:jc w:val="center"/>
              <w:rPr>
                <w:rFonts w:ascii="黑体" w:eastAsia="黑体" w:hAnsi="黑体"/>
                <w:bCs/>
                <w:color w:val="000000"/>
                <w:szCs w:val="21"/>
              </w:rPr>
            </w:pPr>
            <w:r>
              <w:rPr>
                <w:rFonts w:ascii="黑体" w:eastAsia="黑体" w:hAnsi="黑体" w:hint="eastAsia"/>
                <w:bCs/>
                <w:color w:val="000000"/>
                <w:szCs w:val="21"/>
              </w:rPr>
              <w:t>所投产</w:t>
            </w:r>
            <w:proofErr w:type="gramStart"/>
            <w:r>
              <w:rPr>
                <w:rFonts w:ascii="黑体" w:eastAsia="黑体" w:hAnsi="黑体" w:hint="eastAsia"/>
                <w:bCs/>
                <w:color w:val="000000"/>
                <w:szCs w:val="21"/>
              </w:rPr>
              <w:t>品情况</w:t>
            </w:r>
            <w:proofErr w:type="gramEnd"/>
          </w:p>
        </w:tc>
        <w:tc>
          <w:tcPr>
            <w:tcW w:w="816" w:type="dxa"/>
            <w:vAlign w:val="center"/>
          </w:tcPr>
          <w:p w:rsidR="00D734B6" w:rsidRDefault="00112CB2">
            <w:pPr>
              <w:spacing w:line="360" w:lineRule="auto"/>
              <w:jc w:val="center"/>
              <w:rPr>
                <w:rFonts w:ascii="黑体" w:eastAsia="黑体" w:hAnsi="黑体" w:cs="宋体"/>
                <w:szCs w:val="21"/>
              </w:rPr>
            </w:pPr>
            <w:r>
              <w:rPr>
                <w:rFonts w:ascii="黑体" w:eastAsia="黑体" w:hAnsi="黑体" w:cs="宋体" w:hint="eastAsia"/>
                <w:szCs w:val="21"/>
              </w:rPr>
              <w:t>10分</w:t>
            </w:r>
          </w:p>
        </w:tc>
        <w:tc>
          <w:tcPr>
            <w:tcW w:w="5415" w:type="dxa"/>
            <w:vAlign w:val="center"/>
          </w:tcPr>
          <w:p w:rsidR="00D734B6" w:rsidRDefault="00112CB2">
            <w:pPr>
              <w:spacing w:line="360" w:lineRule="auto"/>
              <w:rPr>
                <w:rFonts w:ascii="黑体" w:eastAsia="黑体" w:hAnsi="黑体" w:cs="宋体"/>
                <w:szCs w:val="21"/>
              </w:rPr>
            </w:pPr>
            <w:r>
              <w:rPr>
                <w:rFonts w:ascii="黑体" w:eastAsia="黑体" w:hAnsi="黑体" w:hint="eastAsia"/>
                <w:szCs w:val="21"/>
              </w:rPr>
              <w:t>根据投标人所投产品设计款式、各项工序、产品的总体效果满足用户需求等进行综合评分，</w:t>
            </w:r>
            <w:proofErr w:type="gramStart"/>
            <w:r>
              <w:rPr>
                <w:rFonts w:ascii="黑体" w:eastAsia="黑体" w:hAnsi="黑体" w:hint="eastAsia"/>
                <w:bCs/>
                <w:color w:val="000000"/>
                <w:szCs w:val="21"/>
              </w:rPr>
              <w:t>优得</w:t>
            </w:r>
            <w:proofErr w:type="gramEnd"/>
            <w:r>
              <w:rPr>
                <w:rFonts w:ascii="黑体" w:eastAsia="黑体" w:hAnsi="黑体" w:hint="eastAsia"/>
                <w:bCs/>
                <w:color w:val="000000"/>
                <w:szCs w:val="21"/>
              </w:rPr>
              <w:t xml:space="preserve"> [5，4）；</w:t>
            </w:r>
            <w:proofErr w:type="gramStart"/>
            <w:r>
              <w:rPr>
                <w:rFonts w:ascii="黑体" w:eastAsia="黑体" w:hAnsi="黑体" w:hint="eastAsia"/>
                <w:bCs/>
                <w:color w:val="000000"/>
                <w:szCs w:val="21"/>
              </w:rPr>
              <w:t>良得</w:t>
            </w:r>
            <w:proofErr w:type="gramEnd"/>
            <w:r>
              <w:rPr>
                <w:rFonts w:ascii="黑体" w:eastAsia="黑体" w:hAnsi="黑体" w:hint="eastAsia"/>
                <w:bCs/>
                <w:color w:val="000000"/>
                <w:szCs w:val="21"/>
              </w:rPr>
              <w:t>[4，3）；一般[3，0]；</w:t>
            </w:r>
          </w:p>
        </w:tc>
      </w:tr>
      <w:tr w:rsidR="00D734B6">
        <w:trPr>
          <w:trHeight w:val="898"/>
          <w:jc w:val="center"/>
        </w:trPr>
        <w:tc>
          <w:tcPr>
            <w:tcW w:w="690" w:type="dxa"/>
            <w:vAlign w:val="center"/>
          </w:tcPr>
          <w:p w:rsidR="00D734B6" w:rsidRDefault="00112CB2" w:rsidP="00124419">
            <w:pPr>
              <w:spacing w:beforeLines="10" w:afterLines="30" w:line="380" w:lineRule="exact"/>
              <w:jc w:val="center"/>
              <w:rPr>
                <w:rFonts w:ascii="黑体" w:eastAsia="黑体" w:hAnsi="黑体"/>
                <w:color w:val="000000"/>
                <w:szCs w:val="21"/>
              </w:rPr>
            </w:pPr>
            <w:r>
              <w:rPr>
                <w:rFonts w:ascii="黑体" w:eastAsia="黑体" w:hAnsi="黑体" w:hint="eastAsia"/>
                <w:color w:val="000000"/>
                <w:szCs w:val="21"/>
              </w:rPr>
              <w:t>3</w:t>
            </w:r>
          </w:p>
        </w:tc>
        <w:tc>
          <w:tcPr>
            <w:tcW w:w="1561" w:type="dxa"/>
            <w:vAlign w:val="center"/>
          </w:tcPr>
          <w:p w:rsidR="00D734B6" w:rsidRDefault="00112CB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检测报告</w:t>
            </w:r>
          </w:p>
        </w:tc>
        <w:tc>
          <w:tcPr>
            <w:tcW w:w="816" w:type="dxa"/>
            <w:vAlign w:val="center"/>
          </w:tcPr>
          <w:p w:rsidR="00D734B6" w:rsidRDefault="00112CB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9分</w:t>
            </w:r>
          </w:p>
        </w:tc>
        <w:tc>
          <w:tcPr>
            <w:tcW w:w="5415" w:type="dxa"/>
            <w:vAlign w:val="center"/>
          </w:tcPr>
          <w:p w:rsidR="00D734B6" w:rsidRDefault="00112CB2">
            <w:pPr>
              <w:widowControl/>
              <w:spacing w:line="360" w:lineRule="auto"/>
              <w:jc w:val="left"/>
              <w:rPr>
                <w:rFonts w:ascii="黑体" w:eastAsia="黑体" w:hAnsi="黑体" w:cs="宋体"/>
                <w:color w:val="000000"/>
                <w:kern w:val="0"/>
                <w:szCs w:val="21"/>
              </w:rPr>
            </w:pPr>
            <w:r>
              <w:rPr>
                <w:rFonts w:ascii="黑体" w:eastAsia="黑体" w:hAnsi="黑体" w:cs="宋体" w:hint="eastAsia"/>
                <w:color w:val="000000"/>
                <w:kern w:val="0"/>
                <w:szCs w:val="21"/>
              </w:rPr>
              <w:t>1.根据投标人拟投入本项目的产品原材料及配件（包含</w:t>
            </w:r>
            <w:proofErr w:type="gramStart"/>
            <w:r>
              <w:rPr>
                <w:rFonts w:ascii="黑体" w:eastAsia="黑体" w:hAnsi="黑体" w:cs="宋体" w:hint="eastAsia"/>
                <w:color w:val="000000"/>
                <w:kern w:val="0"/>
                <w:szCs w:val="21"/>
              </w:rPr>
              <w:t>实木课桌椅</w:t>
            </w:r>
            <w:proofErr w:type="gramEnd"/>
            <w:r>
              <w:rPr>
                <w:rFonts w:ascii="黑体" w:eastAsia="黑体" w:hAnsi="黑体" w:cs="宋体" w:hint="eastAsia"/>
                <w:color w:val="000000"/>
                <w:kern w:val="0"/>
                <w:szCs w:val="21"/>
              </w:rPr>
              <w:t>，水性木器清漆，生态刨花板，胶水，实木木方）</w:t>
            </w:r>
          </w:p>
          <w:p w:rsidR="00D734B6" w:rsidRDefault="00112CB2">
            <w:pPr>
              <w:widowControl/>
              <w:spacing w:line="360" w:lineRule="auto"/>
              <w:jc w:val="left"/>
              <w:rPr>
                <w:rFonts w:ascii="黑体" w:eastAsia="黑体" w:hAnsi="黑体" w:cs="宋体"/>
                <w:color w:val="000000"/>
                <w:kern w:val="0"/>
                <w:szCs w:val="21"/>
              </w:rPr>
            </w:pPr>
            <w:r>
              <w:rPr>
                <w:rFonts w:ascii="黑体" w:eastAsia="黑体" w:hAnsi="黑体" w:cs="宋体" w:hint="eastAsia"/>
                <w:color w:val="000000"/>
                <w:kern w:val="0"/>
                <w:szCs w:val="21"/>
              </w:rPr>
              <w:t>自2016年以来至本项目公示日期前获得由省级或以上家具质量检测中心出具的检测报告的，每提供一项合格的检测报告得1分，最高得5分；</w:t>
            </w:r>
          </w:p>
          <w:p w:rsidR="00D734B6" w:rsidRDefault="00112CB2">
            <w:pPr>
              <w:widowControl/>
              <w:spacing w:line="360" w:lineRule="auto"/>
              <w:jc w:val="left"/>
              <w:rPr>
                <w:rFonts w:ascii="黑体" w:eastAsia="黑体" w:hAnsi="黑体" w:cs="宋体"/>
                <w:color w:val="000000"/>
                <w:kern w:val="0"/>
                <w:szCs w:val="21"/>
              </w:rPr>
            </w:pPr>
            <w:r>
              <w:rPr>
                <w:rFonts w:ascii="黑体" w:eastAsia="黑体" w:hAnsi="黑体" w:cs="宋体" w:hint="eastAsia"/>
                <w:color w:val="000000"/>
                <w:kern w:val="0"/>
                <w:szCs w:val="21"/>
              </w:rPr>
              <w:t>2.根据投标人2016年以来有获得市级或以上专项监督抽查合格检验报告</w:t>
            </w:r>
            <w:r>
              <w:rPr>
                <w:rFonts w:ascii="黑体" w:eastAsia="黑体" w:hAnsi="黑体" w:cs="宋体" w:hint="eastAsia"/>
                <w:kern w:val="0"/>
                <w:szCs w:val="21"/>
              </w:rPr>
              <w:t>和检验结果告知书的得2</w:t>
            </w:r>
            <w:r>
              <w:rPr>
                <w:rFonts w:ascii="黑体" w:eastAsia="黑体" w:hAnsi="黑体" w:cs="宋体" w:hint="eastAsia"/>
                <w:color w:val="000000"/>
                <w:kern w:val="0"/>
                <w:szCs w:val="21"/>
              </w:rPr>
              <w:t>分；</w:t>
            </w:r>
          </w:p>
          <w:p w:rsidR="00D734B6" w:rsidRDefault="00112CB2">
            <w:pPr>
              <w:widowControl/>
              <w:spacing w:line="360" w:lineRule="auto"/>
              <w:jc w:val="left"/>
              <w:rPr>
                <w:rFonts w:ascii="黑体" w:eastAsia="黑体" w:hAnsi="黑体" w:cs="宋体"/>
                <w:color w:val="000000"/>
                <w:kern w:val="0"/>
                <w:szCs w:val="21"/>
              </w:rPr>
            </w:pPr>
            <w:r>
              <w:rPr>
                <w:rFonts w:ascii="黑体" w:eastAsia="黑体" w:hAnsi="黑体" w:cs="宋体" w:hint="eastAsia"/>
                <w:color w:val="000000"/>
                <w:kern w:val="0"/>
                <w:szCs w:val="21"/>
              </w:rPr>
              <w:t>3.根据投标人2016年以来有获得由国家认可委员会实验室认可专业检测机构出具的生产场所合格的污染物监测</w:t>
            </w:r>
            <w:r>
              <w:rPr>
                <w:rFonts w:ascii="黑体" w:eastAsia="黑体" w:hAnsi="黑体" w:cs="宋体" w:hint="eastAsia"/>
                <w:color w:val="000000"/>
                <w:kern w:val="0"/>
                <w:szCs w:val="21"/>
              </w:rPr>
              <w:lastRenderedPageBreak/>
              <w:t>检测报告的得2分；</w:t>
            </w:r>
          </w:p>
          <w:p w:rsidR="00D734B6" w:rsidRDefault="00112CB2">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注：1.2.3项需提供检测报告复印件加盖投标人公章。</w:t>
            </w:r>
          </w:p>
        </w:tc>
      </w:tr>
      <w:tr w:rsidR="00D734B6">
        <w:trPr>
          <w:trHeight w:val="898"/>
          <w:jc w:val="center"/>
        </w:trPr>
        <w:tc>
          <w:tcPr>
            <w:tcW w:w="690" w:type="dxa"/>
            <w:vAlign w:val="center"/>
          </w:tcPr>
          <w:p w:rsidR="00D734B6" w:rsidRDefault="00112CB2" w:rsidP="00124419">
            <w:pPr>
              <w:spacing w:beforeLines="10" w:afterLines="30" w:line="360" w:lineRule="auto"/>
              <w:jc w:val="center"/>
              <w:rPr>
                <w:rFonts w:ascii="黑体" w:eastAsia="黑体" w:hAnsi="黑体"/>
                <w:color w:val="000000"/>
                <w:szCs w:val="21"/>
              </w:rPr>
            </w:pPr>
            <w:r>
              <w:rPr>
                <w:rFonts w:ascii="黑体" w:eastAsia="黑体" w:hAnsi="黑体" w:hint="eastAsia"/>
                <w:color w:val="000000"/>
                <w:szCs w:val="21"/>
              </w:rPr>
              <w:lastRenderedPageBreak/>
              <w:t>4</w:t>
            </w:r>
          </w:p>
        </w:tc>
        <w:tc>
          <w:tcPr>
            <w:tcW w:w="1561" w:type="dxa"/>
            <w:vAlign w:val="center"/>
          </w:tcPr>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供货及验收</w:t>
            </w:r>
          </w:p>
          <w:p w:rsidR="00D734B6" w:rsidRDefault="00112CB2">
            <w:pPr>
              <w:spacing w:line="360" w:lineRule="auto"/>
              <w:jc w:val="center"/>
              <w:rPr>
                <w:rFonts w:ascii="黑体" w:eastAsia="黑体" w:hAnsi="黑体"/>
                <w:bCs/>
                <w:color w:val="000000"/>
                <w:szCs w:val="21"/>
              </w:rPr>
            </w:pPr>
            <w:r>
              <w:rPr>
                <w:rFonts w:ascii="黑体" w:eastAsia="黑体" w:hAnsi="黑体" w:hint="eastAsia"/>
                <w:bCs/>
                <w:color w:val="000000"/>
                <w:szCs w:val="21"/>
              </w:rPr>
              <w:t>方案</w:t>
            </w:r>
          </w:p>
        </w:tc>
        <w:tc>
          <w:tcPr>
            <w:tcW w:w="816" w:type="dxa"/>
            <w:vAlign w:val="center"/>
          </w:tcPr>
          <w:p w:rsidR="00D734B6" w:rsidRDefault="00112CB2">
            <w:pPr>
              <w:spacing w:line="360" w:lineRule="auto"/>
              <w:ind w:firstLineChars="50" w:firstLine="105"/>
              <w:jc w:val="left"/>
              <w:rPr>
                <w:rFonts w:ascii="黑体" w:eastAsia="黑体" w:hAnsi="黑体" w:cs="宋体"/>
                <w:color w:val="000000"/>
                <w:kern w:val="0"/>
                <w:szCs w:val="21"/>
              </w:rPr>
            </w:pPr>
            <w:r>
              <w:rPr>
                <w:rFonts w:ascii="黑体" w:eastAsia="黑体" w:hAnsi="黑体" w:cs="宋体" w:hint="eastAsia"/>
                <w:color w:val="000000"/>
                <w:kern w:val="0"/>
                <w:szCs w:val="21"/>
              </w:rPr>
              <w:t>15分</w:t>
            </w:r>
          </w:p>
        </w:tc>
        <w:tc>
          <w:tcPr>
            <w:tcW w:w="5415" w:type="dxa"/>
            <w:vAlign w:val="center"/>
          </w:tcPr>
          <w:p w:rsidR="00D734B6" w:rsidRDefault="00112CB2">
            <w:pPr>
              <w:widowControl/>
              <w:spacing w:line="360" w:lineRule="auto"/>
              <w:jc w:val="left"/>
              <w:rPr>
                <w:rFonts w:ascii="黑体" w:eastAsia="黑体" w:hAnsi="黑体" w:cs="宋体"/>
                <w:color w:val="000000"/>
                <w:kern w:val="0"/>
                <w:szCs w:val="21"/>
              </w:rPr>
            </w:pPr>
            <w:r>
              <w:rPr>
                <w:rFonts w:ascii="黑体" w:eastAsia="黑体" w:hAnsi="黑体" w:cs="宋体" w:hint="eastAsia"/>
                <w:color w:val="000000"/>
                <w:kern w:val="0"/>
                <w:szCs w:val="21"/>
              </w:rPr>
              <w:t>根据投标人提供具体的供货计划、安装方案、质量保障措施及拟定的验收标准和实施办法等进行综合评审；</w:t>
            </w:r>
            <w:proofErr w:type="gramStart"/>
            <w:r>
              <w:rPr>
                <w:rFonts w:ascii="黑体" w:eastAsia="黑体" w:hAnsi="黑体" w:hint="eastAsia"/>
                <w:bCs/>
                <w:color w:val="000000"/>
                <w:szCs w:val="21"/>
              </w:rPr>
              <w:t>优得</w:t>
            </w:r>
            <w:proofErr w:type="gramEnd"/>
            <w:r>
              <w:rPr>
                <w:rFonts w:ascii="黑体" w:eastAsia="黑体" w:hAnsi="黑体" w:hint="eastAsia"/>
                <w:bCs/>
                <w:color w:val="000000"/>
                <w:szCs w:val="21"/>
              </w:rPr>
              <w:t xml:space="preserve"> [15，13）；</w:t>
            </w:r>
            <w:proofErr w:type="gramStart"/>
            <w:r>
              <w:rPr>
                <w:rFonts w:ascii="黑体" w:eastAsia="黑体" w:hAnsi="黑体" w:hint="eastAsia"/>
                <w:bCs/>
                <w:color w:val="000000"/>
                <w:szCs w:val="21"/>
              </w:rPr>
              <w:t>良得</w:t>
            </w:r>
            <w:proofErr w:type="gramEnd"/>
            <w:r>
              <w:rPr>
                <w:rFonts w:ascii="黑体" w:eastAsia="黑体" w:hAnsi="黑体" w:hint="eastAsia"/>
                <w:bCs/>
                <w:color w:val="000000"/>
                <w:szCs w:val="21"/>
              </w:rPr>
              <w:t>[12，8）；一般[7，0]；</w:t>
            </w:r>
          </w:p>
        </w:tc>
      </w:tr>
    </w:tbl>
    <w:p w:rsidR="00D734B6" w:rsidRDefault="00112CB2" w:rsidP="00124419">
      <w:pPr>
        <w:pStyle w:val="11"/>
        <w:pageBreakBefore/>
        <w:numPr>
          <w:ilvl w:val="0"/>
          <w:numId w:val="76"/>
        </w:numPr>
        <w:spacing w:beforeLines="100" w:afterLines="50" w:line="360" w:lineRule="auto"/>
        <w:ind w:firstLineChars="0"/>
        <w:rPr>
          <w:rFonts w:ascii="黑体" w:eastAsia="黑体" w:hAnsi="黑体"/>
          <w:b/>
          <w:bCs/>
          <w:color w:val="000000"/>
          <w:szCs w:val="21"/>
        </w:rPr>
      </w:pPr>
      <w:r>
        <w:rPr>
          <w:rFonts w:ascii="黑体" w:eastAsia="黑体" w:hAnsi="黑体" w:hint="eastAsia"/>
          <w:b/>
          <w:bCs/>
          <w:color w:val="000000"/>
          <w:szCs w:val="21"/>
        </w:rPr>
        <w:lastRenderedPageBreak/>
        <w:t>附表三  价格初步审查表（注：本表无需投标人填写）</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2200"/>
        <w:gridCol w:w="1160"/>
        <w:gridCol w:w="1269"/>
        <w:gridCol w:w="1551"/>
        <w:gridCol w:w="1325"/>
      </w:tblGrid>
      <w:tr w:rsidR="00D734B6">
        <w:trPr>
          <w:cantSplit/>
          <w:trHeight w:val="1149"/>
          <w:jc w:val="center"/>
        </w:trPr>
        <w:tc>
          <w:tcPr>
            <w:tcW w:w="977" w:type="dxa"/>
            <w:vAlign w:val="center"/>
          </w:tcPr>
          <w:p w:rsidR="00D734B6" w:rsidRDefault="00112CB2">
            <w:pPr>
              <w:jc w:val="center"/>
              <w:rPr>
                <w:rFonts w:ascii="黑体" w:eastAsia="黑体" w:hAnsi="黑体"/>
                <w:color w:val="000000"/>
                <w:szCs w:val="21"/>
              </w:rPr>
            </w:pPr>
            <w:r>
              <w:rPr>
                <w:rFonts w:ascii="黑体" w:eastAsia="黑体" w:hAnsi="黑体" w:hint="eastAsia"/>
                <w:color w:val="000000"/>
                <w:szCs w:val="21"/>
              </w:rPr>
              <w:t>序号</w:t>
            </w:r>
          </w:p>
        </w:tc>
        <w:tc>
          <w:tcPr>
            <w:tcW w:w="2200" w:type="dxa"/>
            <w:vAlign w:val="center"/>
          </w:tcPr>
          <w:p w:rsidR="00D734B6" w:rsidRDefault="00112CB2">
            <w:pPr>
              <w:jc w:val="center"/>
              <w:rPr>
                <w:rFonts w:ascii="黑体" w:eastAsia="黑体" w:hAnsi="黑体"/>
                <w:color w:val="000000"/>
                <w:szCs w:val="21"/>
              </w:rPr>
            </w:pPr>
            <w:r>
              <w:rPr>
                <w:rFonts w:ascii="黑体" w:eastAsia="黑体" w:hAnsi="黑体" w:hint="eastAsia"/>
                <w:color w:val="000000"/>
                <w:szCs w:val="21"/>
              </w:rPr>
              <w:t>投标人</w:t>
            </w:r>
          </w:p>
        </w:tc>
        <w:tc>
          <w:tcPr>
            <w:tcW w:w="1160" w:type="dxa"/>
            <w:vAlign w:val="center"/>
          </w:tcPr>
          <w:p w:rsidR="00D734B6" w:rsidRDefault="00112CB2">
            <w:pPr>
              <w:jc w:val="center"/>
              <w:rPr>
                <w:rFonts w:ascii="黑体" w:eastAsia="黑体" w:hAnsi="黑体"/>
                <w:color w:val="000000"/>
                <w:szCs w:val="21"/>
              </w:rPr>
            </w:pPr>
            <w:r>
              <w:rPr>
                <w:rFonts w:ascii="黑体" w:eastAsia="黑体" w:hAnsi="黑体" w:hint="eastAsia"/>
                <w:color w:val="000000"/>
                <w:szCs w:val="21"/>
              </w:rPr>
              <w:t>投标文件价格部分齐全</w:t>
            </w:r>
          </w:p>
        </w:tc>
        <w:tc>
          <w:tcPr>
            <w:tcW w:w="1269" w:type="dxa"/>
            <w:vAlign w:val="center"/>
          </w:tcPr>
          <w:p w:rsidR="00D734B6" w:rsidRDefault="00112CB2">
            <w:pPr>
              <w:jc w:val="center"/>
              <w:rPr>
                <w:rFonts w:ascii="黑体" w:eastAsia="黑体" w:hAnsi="黑体"/>
                <w:color w:val="000000"/>
                <w:szCs w:val="21"/>
              </w:rPr>
            </w:pPr>
            <w:r>
              <w:rPr>
                <w:rFonts w:ascii="黑体" w:eastAsia="黑体" w:hAnsi="黑体" w:hint="eastAsia"/>
                <w:color w:val="000000"/>
                <w:szCs w:val="21"/>
              </w:rPr>
              <w:t>投标价格是</w:t>
            </w:r>
            <w:proofErr w:type="gramStart"/>
            <w:r>
              <w:rPr>
                <w:rFonts w:ascii="黑体" w:eastAsia="黑体" w:hAnsi="黑体" w:hint="eastAsia"/>
                <w:color w:val="000000"/>
                <w:szCs w:val="21"/>
              </w:rPr>
              <w:t>固定价</w:t>
            </w:r>
            <w:proofErr w:type="gramEnd"/>
          </w:p>
        </w:tc>
        <w:tc>
          <w:tcPr>
            <w:tcW w:w="1551" w:type="dxa"/>
            <w:vAlign w:val="center"/>
          </w:tcPr>
          <w:p w:rsidR="00D734B6" w:rsidRDefault="00112CB2">
            <w:pPr>
              <w:jc w:val="center"/>
              <w:rPr>
                <w:rFonts w:ascii="黑体" w:eastAsia="黑体" w:hAnsi="黑体"/>
                <w:color w:val="000000"/>
                <w:szCs w:val="21"/>
              </w:rPr>
            </w:pPr>
            <w:r>
              <w:rPr>
                <w:rFonts w:ascii="黑体" w:eastAsia="黑体" w:hAnsi="黑体" w:hint="eastAsia"/>
                <w:color w:val="000000"/>
                <w:szCs w:val="21"/>
              </w:rPr>
              <w:t>投标报价无重大漏项或重大不合理的</w:t>
            </w:r>
          </w:p>
        </w:tc>
        <w:tc>
          <w:tcPr>
            <w:tcW w:w="1325" w:type="dxa"/>
            <w:vAlign w:val="center"/>
          </w:tcPr>
          <w:p w:rsidR="00D734B6" w:rsidRDefault="00112CB2">
            <w:pPr>
              <w:jc w:val="center"/>
              <w:rPr>
                <w:rFonts w:ascii="黑体" w:eastAsia="黑体" w:hAnsi="黑体"/>
                <w:color w:val="000000"/>
                <w:szCs w:val="21"/>
              </w:rPr>
            </w:pPr>
            <w:r>
              <w:rPr>
                <w:rFonts w:ascii="黑体" w:eastAsia="黑体" w:hAnsi="黑体" w:hint="eastAsia"/>
                <w:color w:val="000000"/>
                <w:szCs w:val="21"/>
              </w:rPr>
              <w:t>是否通过进入下一阶段评议</w:t>
            </w:r>
          </w:p>
        </w:tc>
      </w:tr>
      <w:tr w:rsidR="00D734B6">
        <w:trPr>
          <w:cantSplit/>
          <w:trHeight w:val="624"/>
          <w:jc w:val="center"/>
        </w:trPr>
        <w:tc>
          <w:tcPr>
            <w:tcW w:w="977" w:type="dxa"/>
            <w:vAlign w:val="center"/>
          </w:tcPr>
          <w:p w:rsidR="00D734B6" w:rsidRDefault="00112CB2">
            <w:pPr>
              <w:spacing w:line="360" w:lineRule="auto"/>
              <w:jc w:val="center"/>
              <w:rPr>
                <w:rFonts w:ascii="黑体" w:eastAsia="黑体" w:hAnsi="黑体"/>
                <w:color w:val="000000"/>
                <w:szCs w:val="21"/>
              </w:rPr>
            </w:pPr>
            <w:r>
              <w:rPr>
                <w:rFonts w:ascii="黑体" w:eastAsia="黑体" w:hAnsi="黑体"/>
                <w:color w:val="000000"/>
                <w:szCs w:val="21"/>
              </w:rPr>
              <w:t>1</w:t>
            </w:r>
          </w:p>
        </w:tc>
        <w:tc>
          <w:tcPr>
            <w:tcW w:w="2200" w:type="dxa"/>
            <w:vAlign w:val="center"/>
          </w:tcPr>
          <w:p w:rsidR="00D734B6" w:rsidRDefault="00112CB2">
            <w:pPr>
              <w:spacing w:line="360" w:lineRule="auto"/>
              <w:jc w:val="center"/>
              <w:rPr>
                <w:rFonts w:ascii="黑体" w:eastAsia="黑体" w:hAnsi="黑体"/>
                <w:color w:val="000000"/>
                <w:szCs w:val="21"/>
              </w:rPr>
            </w:pPr>
            <w:r>
              <w:rPr>
                <w:rFonts w:ascii="黑体" w:eastAsia="黑体" w:hAnsi="黑体" w:hint="eastAsia"/>
                <w:color w:val="000000"/>
                <w:szCs w:val="21"/>
              </w:rPr>
              <w:t>投标人A</w:t>
            </w:r>
          </w:p>
        </w:tc>
        <w:tc>
          <w:tcPr>
            <w:tcW w:w="1160" w:type="dxa"/>
            <w:vAlign w:val="center"/>
          </w:tcPr>
          <w:p w:rsidR="00D734B6" w:rsidRDefault="00D734B6">
            <w:pPr>
              <w:spacing w:line="360" w:lineRule="auto"/>
              <w:jc w:val="center"/>
              <w:rPr>
                <w:rFonts w:ascii="黑体" w:eastAsia="黑体" w:hAnsi="黑体"/>
                <w:color w:val="000000"/>
                <w:szCs w:val="21"/>
              </w:rPr>
            </w:pPr>
          </w:p>
        </w:tc>
        <w:tc>
          <w:tcPr>
            <w:tcW w:w="1269" w:type="dxa"/>
            <w:vAlign w:val="center"/>
          </w:tcPr>
          <w:p w:rsidR="00D734B6" w:rsidRDefault="00D734B6">
            <w:pPr>
              <w:spacing w:line="360" w:lineRule="auto"/>
              <w:jc w:val="center"/>
              <w:rPr>
                <w:rFonts w:ascii="黑体" w:eastAsia="黑体" w:hAnsi="黑体"/>
                <w:color w:val="000000"/>
                <w:szCs w:val="21"/>
              </w:rPr>
            </w:pPr>
          </w:p>
        </w:tc>
        <w:tc>
          <w:tcPr>
            <w:tcW w:w="1551" w:type="dxa"/>
            <w:vAlign w:val="center"/>
          </w:tcPr>
          <w:p w:rsidR="00D734B6" w:rsidRDefault="00D734B6">
            <w:pPr>
              <w:spacing w:line="360" w:lineRule="auto"/>
              <w:jc w:val="center"/>
              <w:rPr>
                <w:rFonts w:ascii="黑体" w:eastAsia="黑体" w:hAnsi="黑体"/>
                <w:color w:val="000000"/>
                <w:szCs w:val="21"/>
              </w:rPr>
            </w:pPr>
          </w:p>
        </w:tc>
        <w:tc>
          <w:tcPr>
            <w:tcW w:w="1325" w:type="dxa"/>
            <w:vAlign w:val="center"/>
          </w:tcPr>
          <w:p w:rsidR="00D734B6" w:rsidRDefault="00D734B6">
            <w:pPr>
              <w:spacing w:line="360" w:lineRule="auto"/>
              <w:jc w:val="center"/>
              <w:rPr>
                <w:rFonts w:ascii="黑体" w:eastAsia="黑体" w:hAnsi="黑体"/>
                <w:color w:val="000000"/>
                <w:szCs w:val="21"/>
              </w:rPr>
            </w:pPr>
          </w:p>
        </w:tc>
      </w:tr>
      <w:tr w:rsidR="00D734B6">
        <w:trPr>
          <w:cantSplit/>
          <w:trHeight w:val="624"/>
          <w:jc w:val="center"/>
        </w:trPr>
        <w:tc>
          <w:tcPr>
            <w:tcW w:w="977" w:type="dxa"/>
            <w:vAlign w:val="center"/>
          </w:tcPr>
          <w:p w:rsidR="00D734B6" w:rsidRDefault="00112CB2">
            <w:pPr>
              <w:spacing w:line="360" w:lineRule="auto"/>
              <w:jc w:val="center"/>
              <w:rPr>
                <w:rFonts w:ascii="黑体" w:eastAsia="黑体" w:hAnsi="黑体"/>
                <w:color w:val="000000"/>
                <w:szCs w:val="21"/>
              </w:rPr>
            </w:pPr>
            <w:r>
              <w:rPr>
                <w:rFonts w:ascii="黑体" w:eastAsia="黑体" w:hAnsi="黑体"/>
                <w:color w:val="000000"/>
                <w:szCs w:val="21"/>
              </w:rPr>
              <w:t>2</w:t>
            </w:r>
          </w:p>
        </w:tc>
        <w:tc>
          <w:tcPr>
            <w:tcW w:w="2200" w:type="dxa"/>
            <w:vAlign w:val="center"/>
          </w:tcPr>
          <w:p w:rsidR="00D734B6" w:rsidRDefault="00112CB2">
            <w:pPr>
              <w:jc w:val="center"/>
              <w:rPr>
                <w:rFonts w:ascii="黑体" w:eastAsia="黑体" w:hAnsi="黑体"/>
                <w:color w:val="000000"/>
                <w:szCs w:val="21"/>
              </w:rPr>
            </w:pPr>
            <w:r>
              <w:rPr>
                <w:rFonts w:ascii="黑体" w:eastAsia="黑体" w:hAnsi="黑体" w:hint="eastAsia"/>
                <w:bCs/>
                <w:color w:val="000000"/>
                <w:szCs w:val="21"/>
              </w:rPr>
              <w:t>投标人B</w:t>
            </w:r>
          </w:p>
        </w:tc>
        <w:tc>
          <w:tcPr>
            <w:tcW w:w="1160" w:type="dxa"/>
            <w:vAlign w:val="center"/>
          </w:tcPr>
          <w:p w:rsidR="00D734B6" w:rsidRDefault="00D734B6">
            <w:pPr>
              <w:jc w:val="center"/>
              <w:rPr>
                <w:rFonts w:ascii="黑体" w:eastAsia="黑体" w:hAnsi="黑体"/>
                <w:color w:val="000000"/>
                <w:szCs w:val="21"/>
              </w:rPr>
            </w:pPr>
          </w:p>
        </w:tc>
        <w:tc>
          <w:tcPr>
            <w:tcW w:w="1269" w:type="dxa"/>
            <w:vAlign w:val="center"/>
          </w:tcPr>
          <w:p w:rsidR="00D734B6" w:rsidRDefault="00D734B6">
            <w:pPr>
              <w:spacing w:line="360" w:lineRule="auto"/>
              <w:jc w:val="center"/>
              <w:rPr>
                <w:rFonts w:ascii="黑体" w:eastAsia="黑体" w:hAnsi="黑体"/>
                <w:color w:val="000000"/>
                <w:szCs w:val="21"/>
              </w:rPr>
            </w:pPr>
          </w:p>
        </w:tc>
        <w:tc>
          <w:tcPr>
            <w:tcW w:w="1551" w:type="dxa"/>
            <w:vAlign w:val="center"/>
          </w:tcPr>
          <w:p w:rsidR="00D734B6" w:rsidRDefault="00D734B6">
            <w:pPr>
              <w:spacing w:line="360" w:lineRule="auto"/>
              <w:jc w:val="center"/>
              <w:rPr>
                <w:rFonts w:ascii="黑体" w:eastAsia="黑体" w:hAnsi="黑体"/>
                <w:color w:val="000000"/>
                <w:szCs w:val="21"/>
              </w:rPr>
            </w:pPr>
          </w:p>
        </w:tc>
        <w:tc>
          <w:tcPr>
            <w:tcW w:w="1325" w:type="dxa"/>
            <w:vAlign w:val="center"/>
          </w:tcPr>
          <w:p w:rsidR="00D734B6" w:rsidRDefault="00D734B6">
            <w:pPr>
              <w:spacing w:line="360" w:lineRule="auto"/>
              <w:jc w:val="center"/>
              <w:rPr>
                <w:rFonts w:ascii="黑体" w:eastAsia="黑体" w:hAnsi="黑体"/>
                <w:color w:val="000000"/>
                <w:szCs w:val="21"/>
              </w:rPr>
            </w:pPr>
          </w:p>
        </w:tc>
      </w:tr>
      <w:tr w:rsidR="00D734B6">
        <w:trPr>
          <w:cantSplit/>
          <w:trHeight w:val="624"/>
          <w:jc w:val="center"/>
        </w:trPr>
        <w:tc>
          <w:tcPr>
            <w:tcW w:w="977" w:type="dxa"/>
            <w:vAlign w:val="center"/>
          </w:tcPr>
          <w:p w:rsidR="00D734B6" w:rsidRDefault="00112CB2">
            <w:pPr>
              <w:spacing w:line="360" w:lineRule="auto"/>
              <w:jc w:val="center"/>
              <w:rPr>
                <w:rFonts w:ascii="黑体" w:eastAsia="黑体" w:hAnsi="黑体"/>
                <w:color w:val="000000"/>
                <w:szCs w:val="21"/>
              </w:rPr>
            </w:pPr>
            <w:r>
              <w:rPr>
                <w:rFonts w:ascii="黑体" w:eastAsia="黑体" w:hAnsi="黑体"/>
                <w:color w:val="000000"/>
                <w:szCs w:val="21"/>
              </w:rPr>
              <w:t>3</w:t>
            </w:r>
          </w:p>
        </w:tc>
        <w:tc>
          <w:tcPr>
            <w:tcW w:w="2200" w:type="dxa"/>
            <w:vAlign w:val="center"/>
          </w:tcPr>
          <w:p w:rsidR="00D734B6" w:rsidRDefault="00112CB2">
            <w:pPr>
              <w:spacing w:line="360" w:lineRule="auto"/>
              <w:jc w:val="center"/>
              <w:rPr>
                <w:rFonts w:ascii="黑体" w:eastAsia="黑体" w:hAnsi="黑体"/>
                <w:color w:val="000000"/>
                <w:szCs w:val="21"/>
              </w:rPr>
            </w:pPr>
            <w:r>
              <w:rPr>
                <w:rFonts w:ascii="黑体" w:eastAsia="黑体" w:hAnsi="黑体" w:hint="eastAsia"/>
                <w:bCs/>
                <w:color w:val="000000"/>
                <w:szCs w:val="21"/>
              </w:rPr>
              <w:t>投标人C</w:t>
            </w:r>
          </w:p>
        </w:tc>
        <w:tc>
          <w:tcPr>
            <w:tcW w:w="1160" w:type="dxa"/>
            <w:vAlign w:val="center"/>
          </w:tcPr>
          <w:p w:rsidR="00D734B6" w:rsidRDefault="00D734B6">
            <w:pPr>
              <w:spacing w:line="360" w:lineRule="auto"/>
              <w:jc w:val="center"/>
              <w:rPr>
                <w:rFonts w:ascii="黑体" w:eastAsia="黑体" w:hAnsi="黑体"/>
                <w:color w:val="000000"/>
                <w:szCs w:val="21"/>
              </w:rPr>
            </w:pPr>
          </w:p>
        </w:tc>
        <w:tc>
          <w:tcPr>
            <w:tcW w:w="1269" w:type="dxa"/>
            <w:vAlign w:val="center"/>
          </w:tcPr>
          <w:p w:rsidR="00D734B6" w:rsidRDefault="00D734B6">
            <w:pPr>
              <w:spacing w:line="360" w:lineRule="auto"/>
              <w:jc w:val="center"/>
              <w:rPr>
                <w:rFonts w:ascii="黑体" w:eastAsia="黑体" w:hAnsi="黑体"/>
                <w:color w:val="000000"/>
                <w:szCs w:val="21"/>
              </w:rPr>
            </w:pPr>
          </w:p>
        </w:tc>
        <w:tc>
          <w:tcPr>
            <w:tcW w:w="1551" w:type="dxa"/>
            <w:vAlign w:val="center"/>
          </w:tcPr>
          <w:p w:rsidR="00D734B6" w:rsidRDefault="00D734B6">
            <w:pPr>
              <w:spacing w:line="360" w:lineRule="auto"/>
              <w:jc w:val="center"/>
              <w:rPr>
                <w:rFonts w:ascii="黑体" w:eastAsia="黑体" w:hAnsi="黑体"/>
                <w:color w:val="000000"/>
                <w:szCs w:val="21"/>
              </w:rPr>
            </w:pPr>
          </w:p>
        </w:tc>
        <w:tc>
          <w:tcPr>
            <w:tcW w:w="1325" w:type="dxa"/>
            <w:vAlign w:val="center"/>
          </w:tcPr>
          <w:p w:rsidR="00D734B6" w:rsidRDefault="00D734B6">
            <w:pPr>
              <w:spacing w:line="360" w:lineRule="auto"/>
              <w:jc w:val="center"/>
              <w:rPr>
                <w:rFonts w:ascii="黑体" w:eastAsia="黑体" w:hAnsi="黑体"/>
                <w:color w:val="000000"/>
                <w:szCs w:val="21"/>
              </w:rPr>
            </w:pPr>
          </w:p>
        </w:tc>
      </w:tr>
      <w:tr w:rsidR="00D734B6">
        <w:trPr>
          <w:cantSplit/>
          <w:trHeight w:val="624"/>
          <w:jc w:val="center"/>
        </w:trPr>
        <w:tc>
          <w:tcPr>
            <w:tcW w:w="8482" w:type="dxa"/>
            <w:gridSpan w:val="6"/>
            <w:vAlign w:val="center"/>
          </w:tcPr>
          <w:p w:rsidR="00D734B6" w:rsidRDefault="00112CB2">
            <w:pPr>
              <w:spacing w:line="360" w:lineRule="auto"/>
              <w:jc w:val="left"/>
              <w:rPr>
                <w:rFonts w:ascii="黑体" w:eastAsia="黑体" w:hAnsi="黑体"/>
                <w:color w:val="000000"/>
                <w:szCs w:val="21"/>
              </w:rPr>
            </w:pPr>
            <w:r>
              <w:rPr>
                <w:rFonts w:ascii="黑体" w:eastAsia="黑体" w:hAnsi="黑体" w:hint="eastAsia"/>
                <w:color w:val="000000"/>
                <w:szCs w:val="21"/>
              </w:rPr>
              <w:t>打“×”的原因详细说明：</w:t>
            </w:r>
          </w:p>
        </w:tc>
      </w:tr>
      <w:tr w:rsidR="00D734B6">
        <w:trPr>
          <w:cantSplit/>
          <w:trHeight w:val="624"/>
          <w:jc w:val="center"/>
        </w:trPr>
        <w:tc>
          <w:tcPr>
            <w:tcW w:w="8482" w:type="dxa"/>
            <w:gridSpan w:val="6"/>
            <w:vAlign w:val="center"/>
          </w:tcPr>
          <w:p w:rsidR="00D734B6" w:rsidRDefault="00112CB2">
            <w:pPr>
              <w:spacing w:line="360" w:lineRule="auto"/>
              <w:jc w:val="left"/>
              <w:rPr>
                <w:rFonts w:ascii="黑体" w:eastAsia="黑体" w:hAnsi="黑体"/>
                <w:color w:val="000000"/>
                <w:szCs w:val="21"/>
              </w:rPr>
            </w:pPr>
            <w:r>
              <w:rPr>
                <w:rFonts w:ascii="黑体" w:eastAsia="黑体" w:hAnsi="黑体" w:hint="eastAsia"/>
                <w:color w:val="000000"/>
                <w:szCs w:val="21"/>
              </w:rPr>
              <w:t>评委签署：</w:t>
            </w:r>
          </w:p>
        </w:tc>
      </w:tr>
    </w:tbl>
    <w:p w:rsidR="00D734B6" w:rsidRDefault="00112CB2" w:rsidP="00124419">
      <w:pPr>
        <w:pStyle w:val="11"/>
        <w:numPr>
          <w:ilvl w:val="0"/>
          <w:numId w:val="77"/>
        </w:numPr>
        <w:spacing w:beforeLines="50" w:line="360" w:lineRule="auto"/>
        <w:ind w:firstLineChars="0"/>
        <w:rPr>
          <w:rFonts w:ascii="黑体" w:eastAsia="黑体" w:hAnsi="黑体"/>
          <w:b/>
          <w:bCs/>
          <w:color w:val="000000"/>
          <w:szCs w:val="21"/>
        </w:rPr>
      </w:pPr>
      <w:r>
        <w:rPr>
          <w:rFonts w:ascii="黑体" w:eastAsia="黑体" w:hAnsi="黑体" w:hint="eastAsia"/>
          <w:b/>
          <w:bCs/>
          <w:color w:val="000000"/>
          <w:szCs w:val="21"/>
        </w:rPr>
        <w:t>注明：</w:t>
      </w:r>
    </w:p>
    <w:p w:rsidR="00D734B6" w:rsidRDefault="00112CB2">
      <w:pPr>
        <w:pStyle w:val="11"/>
        <w:numPr>
          <w:ilvl w:val="0"/>
          <w:numId w:val="79"/>
        </w:numPr>
        <w:spacing w:line="360" w:lineRule="auto"/>
        <w:ind w:firstLineChars="0"/>
        <w:rPr>
          <w:rFonts w:ascii="黑体" w:eastAsia="黑体" w:hAnsi="黑体"/>
          <w:bCs/>
          <w:color w:val="000000"/>
          <w:szCs w:val="21"/>
        </w:rPr>
      </w:pPr>
      <w:r>
        <w:rPr>
          <w:rFonts w:ascii="黑体" w:eastAsia="黑体" w:hAnsi="黑体" w:hint="eastAsia"/>
          <w:bCs/>
          <w:color w:val="000000"/>
          <w:szCs w:val="21"/>
        </w:rPr>
        <w:t>每一项目符合的打“○”，不符合的打“×”；出现一个“×”的结论为不通过；</w:t>
      </w:r>
    </w:p>
    <w:p w:rsidR="00D734B6" w:rsidRDefault="00112CB2">
      <w:pPr>
        <w:pStyle w:val="11"/>
        <w:numPr>
          <w:ilvl w:val="0"/>
          <w:numId w:val="79"/>
        </w:numPr>
        <w:spacing w:line="360" w:lineRule="auto"/>
        <w:ind w:firstLineChars="0"/>
        <w:rPr>
          <w:rFonts w:ascii="黑体" w:eastAsia="黑体" w:hAnsi="黑体"/>
          <w:bCs/>
          <w:color w:val="000000"/>
          <w:szCs w:val="21"/>
        </w:rPr>
      </w:pPr>
      <w:r>
        <w:rPr>
          <w:rFonts w:ascii="黑体" w:eastAsia="黑体" w:hAnsi="黑体" w:hint="eastAsia"/>
          <w:bCs/>
          <w:color w:val="000000"/>
          <w:szCs w:val="21"/>
        </w:rPr>
        <w:t>表中全部条件满足为通过</w:t>
      </w:r>
      <w:r>
        <w:rPr>
          <w:rFonts w:ascii="黑体" w:eastAsia="黑体" w:hAnsi="黑体"/>
          <w:bCs/>
          <w:color w:val="000000"/>
          <w:szCs w:val="21"/>
        </w:rPr>
        <w:t>,</w:t>
      </w:r>
      <w:r>
        <w:rPr>
          <w:rFonts w:ascii="黑体" w:eastAsia="黑体" w:hAnsi="黑体" w:hint="eastAsia"/>
          <w:bCs/>
          <w:color w:val="000000"/>
          <w:szCs w:val="21"/>
        </w:rPr>
        <w:t xml:space="preserve"> 同意进入下一阶段评议；</w:t>
      </w:r>
    </w:p>
    <w:p w:rsidR="00D734B6" w:rsidRDefault="00112CB2">
      <w:pPr>
        <w:pStyle w:val="11"/>
        <w:numPr>
          <w:ilvl w:val="0"/>
          <w:numId w:val="79"/>
        </w:numPr>
        <w:spacing w:line="360" w:lineRule="auto"/>
        <w:ind w:firstLineChars="0"/>
        <w:rPr>
          <w:rFonts w:ascii="黑体" w:eastAsia="黑体" w:hAnsi="黑体"/>
          <w:bCs/>
          <w:color w:val="000000"/>
          <w:szCs w:val="21"/>
        </w:rPr>
      </w:pPr>
      <w:r>
        <w:rPr>
          <w:rFonts w:ascii="黑体" w:eastAsia="黑体" w:hAnsi="黑体" w:hint="eastAsia"/>
          <w:bCs/>
          <w:color w:val="000000"/>
          <w:szCs w:val="21"/>
        </w:rPr>
        <w:t>是否同意进入下一阶段评议一栏中应写 “通过”或“不通过”。</w:t>
      </w:r>
    </w:p>
    <w:p w:rsidR="00D734B6" w:rsidRDefault="00D734B6">
      <w:pPr>
        <w:pStyle w:val="11"/>
        <w:spacing w:line="360" w:lineRule="auto"/>
        <w:ind w:left="420" w:firstLineChars="0" w:firstLine="0"/>
        <w:rPr>
          <w:rFonts w:ascii="黑体" w:eastAsia="黑体" w:hAnsi="黑体"/>
          <w:bCs/>
          <w:color w:val="000000"/>
          <w:szCs w:val="21"/>
        </w:rPr>
      </w:pPr>
    </w:p>
    <w:p w:rsidR="00D734B6" w:rsidRDefault="00112CB2">
      <w:pPr>
        <w:pStyle w:val="1"/>
        <w:keepNext w:val="0"/>
        <w:keepLines w:val="0"/>
        <w:pageBreakBefore/>
        <w:spacing w:line="360" w:lineRule="auto"/>
        <w:jc w:val="center"/>
        <w:rPr>
          <w:rFonts w:ascii="黑体" w:eastAsia="黑体" w:hAnsi="黑体"/>
          <w:color w:val="000000"/>
          <w:spacing w:val="20"/>
          <w:sz w:val="32"/>
          <w:szCs w:val="32"/>
        </w:rPr>
      </w:pPr>
      <w:bookmarkStart w:id="25" w:name="_Toc391627752"/>
      <w:bookmarkStart w:id="26" w:name="_Toc405313956"/>
      <w:bookmarkStart w:id="27" w:name="_Toc458446549"/>
      <w:r>
        <w:rPr>
          <w:rFonts w:ascii="黑体" w:eastAsia="黑体" w:hAnsi="黑体" w:hint="eastAsia"/>
          <w:color w:val="000000"/>
          <w:spacing w:val="20"/>
          <w:sz w:val="32"/>
          <w:szCs w:val="32"/>
        </w:rPr>
        <w:lastRenderedPageBreak/>
        <w:t>第六部分 合同书格式</w:t>
      </w:r>
      <w:bookmarkEnd w:id="25"/>
      <w:bookmarkEnd w:id="26"/>
      <w:bookmarkEnd w:id="27"/>
    </w:p>
    <w:p w:rsidR="00D734B6" w:rsidRDefault="00112CB2">
      <w:pPr>
        <w:spacing w:line="360" w:lineRule="auto"/>
        <w:jc w:val="center"/>
        <w:rPr>
          <w:rFonts w:ascii="黑体" w:eastAsia="黑体" w:hAnsi="黑体"/>
          <w:color w:val="000000"/>
        </w:rPr>
      </w:pPr>
      <w:r>
        <w:rPr>
          <w:rFonts w:ascii="黑体" w:eastAsia="黑体" w:hAnsi="黑体" w:hint="eastAsia"/>
          <w:color w:val="000000"/>
        </w:rPr>
        <w:t>（本格式编排在招标文件中，供投标人参考，投标时不需填写）</w:t>
      </w:r>
    </w:p>
    <w:p w:rsidR="00D734B6" w:rsidRDefault="00D734B6">
      <w:pPr>
        <w:spacing w:line="360" w:lineRule="auto"/>
        <w:jc w:val="center"/>
        <w:rPr>
          <w:rFonts w:ascii="黑体" w:eastAsia="黑体" w:hAnsi="黑体"/>
          <w:bCs/>
          <w:color w:val="000000"/>
          <w:szCs w:val="21"/>
        </w:rPr>
      </w:pPr>
    </w:p>
    <w:p w:rsidR="00D734B6" w:rsidRDefault="00112CB2">
      <w:pPr>
        <w:spacing w:line="360" w:lineRule="auto"/>
        <w:jc w:val="center"/>
        <w:rPr>
          <w:rFonts w:ascii="黑体" w:eastAsia="黑体" w:hAnsi="黑体"/>
          <w:bCs/>
          <w:color w:val="000000"/>
          <w:sz w:val="52"/>
          <w:szCs w:val="52"/>
        </w:rPr>
      </w:pPr>
      <w:r>
        <w:rPr>
          <w:rFonts w:ascii="黑体" w:eastAsia="黑体" w:hAnsi="黑体" w:hint="eastAsia"/>
          <w:bCs/>
          <w:sz w:val="52"/>
          <w:szCs w:val="52"/>
        </w:rPr>
        <w:t>东莞理工学院家具采购</w:t>
      </w:r>
      <w:r>
        <w:rPr>
          <w:rFonts w:ascii="黑体" w:eastAsia="黑体" w:hAnsi="黑体" w:hint="eastAsia"/>
          <w:bCs/>
          <w:color w:val="000000"/>
          <w:sz w:val="52"/>
          <w:szCs w:val="52"/>
        </w:rPr>
        <w:t>项目</w:t>
      </w:r>
    </w:p>
    <w:p w:rsidR="00D734B6" w:rsidRDefault="00112CB2" w:rsidP="00124419">
      <w:pPr>
        <w:spacing w:beforeLines="350" w:afterLines="150" w:line="360" w:lineRule="auto"/>
        <w:jc w:val="center"/>
        <w:rPr>
          <w:rFonts w:ascii="黑体" w:eastAsia="黑体" w:hAnsi="黑体"/>
          <w:b/>
          <w:bCs/>
          <w:color w:val="000000"/>
          <w:spacing w:val="60"/>
          <w:sz w:val="52"/>
          <w:szCs w:val="52"/>
        </w:rPr>
      </w:pPr>
      <w:r>
        <w:rPr>
          <w:rFonts w:ascii="黑体" w:eastAsia="黑体" w:hAnsi="黑体" w:hint="eastAsia"/>
          <w:b/>
          <w:bCs/>
          <w:color w:val="000000"/>
          <w:spacing w:val="60"/>
          <w:sz w:val="52"/>
          <w:szCs w:val="52"/>
        </w:rPr>
        <w:t>合同文件</w:t>
      </w:r>
    </w:p>
    <w:p w:rsidR="00D734B6" w:rsidRDefault="00D734B6">
      <w:pPr>
        <w:spacing w:line="360" w:lineRule="auto"/>
        <w:jc w:val="center"/>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112CB2">
      <w:pPr>
        <w:pStyle w:val="af2"/>
        <w:spacing w:line="480" w:lineRule="auto"/>
        <w:jc w:val="left"/>
        <w:rPr>
          <w:rFonts w:ascii="黑体" w:eastAsia="黑体" w:hAnsi="黑体" w:cs="宋体"/>
          <w:sz w:val="28"/>
          <w:szCs w:val="28"/>
          <w:u w:val="single"/>
        </w:rPr>
      </w:pPr>
      <w:r>
        <w:rPr>
          <w:rFonts w:ascii="黑体" w:eastAsia="黑体" w:hAnsi="黑体" w:cs="宋体" w:hint="eastAsia"/>
          <w:sz w:val="28"/>
          <w:szCs w:val="28"/>
        </w:rPr>
        <w:t>项目名称：</w:t>
      </w:r>
      <w:r>
        <w:rPr>
          <w:rFonts w:ascii="黑体" w:eastAsia="黑体" w:hAnsi="黑体" w:cs="宋体" w:hint="eastAsia"/>
          <w:sz w:val="28"/>
          <w:szCs w:val="28"/>
          <w:u w:val="single"/>
        </w:rPr>
        <w:t xml:space="preserve">                                               </w:t>
      </w:r>
    </w:p>
    <w:p w:rsidR="00D734B6" w:rsidRDefault="00112CB2">
      <w:pPr>
        <w:pStyle w:val="af2"/>
        <w:spacing w:line="480" w:lineRule="auto"/>
        <w:rPr>
          <w:rFonts w:ascii="黑体" w:eastAsia="黑体" w:hAnsi="黑体" w:cs="宋体"/>
          <w:sz w:val="28"/>
          <w:szCs w:val="28"/>
          <w:u w:val="single"/>
        </w:rPr>
      </w:pPr>
      <w:r>
        <w:rPr>
          <w:rFonts w:ascii="黑体" w:eastAsia="黑体" w:hAnsi="黑体" w:cs="宋体" w:hint="eastAsia"/>
          <w:sz w:val="28"/>
          <w:szCs w:val="28"/>
        </w:rPr>
        <w:t>交货地点：</w:t>
      </w:r>
      <w:r>
        <w:rPr>
          <w:rFonts w:ascii="黑体" w:eastAsia="黑体" w:hAnsi="黑体" w:cs="宋体" w:hint="eastAsia"/>
          <w:sz w:val="28"/>
          <w:szCs w:val="28"/>
          <w:u w:val="single"/>
        </w:rPr>
        <w:t xml:space="preserve">东莞理工学院                                   </w:t>
      </w:r>
    </w:p>
    <w:p w:rsidR="00D734B6" w:rsidRDefault="00112CB2">
      <w:pPr>
        <w:pStyle w:val="af2"/>
        <w:spacing w:line="480" w:lineRule="auto"/>
        <w:rPr>
          <w:rFonts w:ascii="黑体" w:eastAsia="黑体" w:hAnsi="黑体" w:cs="宋体"/>
          <w:sz w:val="28"/>
          <w:szCs w:val="28"/>
          <w:u w:val="single"/>
        </w:rPr>
      </w:pPr>
      <w:r>
        <w:rPr>
          <w:rFonts w:ascii="黑体" w:eastAsia="黑体" w:hAnsi="黑体" w:cs="宋体" w:hint="eastAsia"/>
          <w:sz w:val="28"/>
          <w:szCs w:val="28"/>
        </w:rPr>
        <w:t>甲    方：</w:t>
      </w:r>
      <w:r>
        <w:rPr>
          <w:rFonts w:ascii="黑体" w:eastAsia="黑体" w:hAnsi="黑体" w:cs="宋体" w:hint="eastAsia"/>
          <w:sz w:val="28"/>
          <w:szCs w:val="28"/>
          <w:u w:val="single"/>
        </w:rPr>
        <w:t xml:space="preserve">东莞理工学院                                   </w:t>
      </w:r>
    </w:p>
    <w:p w:rsidR="00D734B6" w:rsidRDefault="00112CB2">
      <w:pPr>
        <w:spacing w:line="360" w:lineRule="auto"/>
        <w:rPr>
          <w:rFonts w:ascii="黑体" w:eastAsia="黑体" w:hAnsi="黑体"/>
          <w:b/>
          <w:bCs/>
          <w:color w:val="000000"/>
          <w:sz w:val="28"/>
          <w:szCs w:val="28"/>
        </w:rPr>
      </w:pPr>
      <w:r>
        <w:rPr>
          <w:rFonts w:ascii="黑体" w:eastAsia="黑体" w:hAnsi="黑体" w:cs="宋体" w:hint="eastAsia"/>
          <w:sz w:val="28"/>
          <w:szCs w:val="28"/>
        </w:rPr>
        <w:t>乙    方：</w:t>
      </w:r>
      <w:r>
        <w:rPr>
          <w:rFonts w:ascii="黑体" w:eastAsia="黑体" w:hAnsi="黑体" w:cs="宋体" w:hint="eastAsia"/>
          <w:sz w:val="28"/>
          <w:szCs w:val="28"/>
          <w:u w:val="single"/>
        </w:rPr>
        <w:t xml:space="preserve">(  中标供应商  )                               </w:t>
      </w: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D734B6">
      <w:pPr>
        <w:spacing w:line="360" w:lineRule="auto"/>
        <w:rPr>
          <w:rFonts w:ascii="黑体" w:eastAsia="黑体" w:hAnsi="黑体"/>
          <w:b/>
          <w:bCs/>
          <w:color w:val="000000"/>
          <w:szCs w:val="21"/>
        </w:rPr>
      </w:pPr>
    </w:p>
    <w:p w:rsidR="00D734B6" w:rsidRDefault="00112CB2">
      <w:pPr>
        <w:pageBreakBefore/>
        <w:spacing w:line="360" w:lineRule="auto"/>
        <w:rPr>
          <w:rFonts w:ascii="黑体" w:eastAsia="黑体" w:hAnsi="黑体"/>
          <w:color w:val="000000"/>
          <w:szCs w:val="21"/>
        </w:rPr>
      </w:pPr>
      <w:r>
        <w:rPr>
          <w:rFonts w:ascii="黑体" w:eastAsia="黑体" w:hAnsi="黑体" w:hint="eastAsia"/>
          <w:szCs w:val="21"/>
        </w:rPr>
        <w:lastRenderedPageBreak/>
        <w:t>合同编号：</w:t>
      </w:r>
      <w:r>
        <w:rPr>
          <w:rFonts w:ascii="黑体" w:eastAsia="黑体" w:hAnsi="黑体" w:hint="eastAsia"/>
          <w:szCs w:val="21"/>
          <w:u w:val="single"/>
        </w:rPr>
        <w:t xml:space="preserve">                           </w:t>
      </w:r>
    </w:p>
    <w:p w:rsidR="00D734B6" w:rsidRDefault="00112CB2">
      <w:pPr>
        <w:spacing w:line="360" w:lineRule="auto"/>
        <w:rPr>
          <w:rFonts w:ascii="黑体" w:eastAsia="黑体" w:hAnsi="黑体"/>
          <w:szCs w:val="21"/>
          <w:u w:val="single"/>
        </w:rPr>
      </w:pPr>
      <w:r>
        <w:rPr>
          <w:rFonts w:ascii="黑体" w:eastAsia="黑体" w:hAnsi="黑体" w:hint="eastAsia"/>
          <w:szCs w:val="21"/>
        </w:rPr>
        <w:t>甲方：(采购人)</w:t>
      </w:r>
      <w:r>
        <w:rPr>
          <w:rFonts w:ascii="黑体" w:eastAsia="黑体" w:hAnsi="黑体" w:hint="eastAsia"/>
          <w:szCs w:val="21"/>
          <w:u w:val="single"/>
        </w:rPr>
        <w:t xml:space="preserve">                       </w:t>
      </w:r>
    </w:p>
    <w:p w:rsidR="00D734B6" w:rsidRDefault="00112CB2">
      <w:pPr>
        <w:spacing w:line="360" w:lineRule="auto"/>
        <w:rPr>
          <w:rFonts w:ascii="黑体" w:eastAsia="黑体" w:hAnsi="黑体"/>
          <w:color w:val="000000"/>
          <w:szCs w:val="21"/>
        </w:rPr>
      </w:pPr>
      <w:r>
        <w:rPr>
          <w:rFonts w:ascii="黑体" w:eastAsia="黑体" w:hAnsi="黑体" w:hint="eastAsia"/>
          <w:szCs w:val="21"/>
        </w:rPr>
        <w:t xml:space="preserve">乙方：(中标供应商) </w:t>
      </w:r>
      <w:r>
        <w:rPr>
          <w:rFonts w:ascii="黑体" w:eastAsia="黑体" w:hAnsi="黑体" w:hint="eastAsia"/>
          <w:szCs w:val="21"/>
          <w:u w:val="single"/>
        </w:rPr>
        <w:t xml:space="preserve">                  </w:t>
      </w:r>
    </w:p>
    <w:p w:rsidR="00D734B6" w:rsidRDefault="00112CB2" w:rsidP="00124419">
      <w:pPr>
        <w:spacing w:beforeLines="100" w:line="360" w:lineRule="auto"/>
        <w:ind w:firstLineChars="200" w:firstLine="404"/>
        <w:rPr>
          <w:rFonts w:ascii="黑体" w:eastAsia="黑体" w:hAnsi="黑体"/>
          <w:spacing w:val="-4"/>
          <w:szCs w:val="21"/>
        </w:rPr>
      </w:pPr>
      <w:r>
        <w:rPr>
          <w:rFonts w:ascii="黑体" w:eastAsia="黑体" w:hAnsi="黑体" w:hint="eastAsia"/>
          <w:spacing w:val="-4"/>
          <w:szCs w:val="21"/>
        </w:rPr>
        <w:t>本合同签订是根据</w:t>
      </w:r>
      <w:r>
        <w:rPr>
          <w:rFonts w:ascii="黑体" w:eastAsia="黑体" w:hAnsi="黑体" w:hint="eastAsia"/>
          <w:spacing w:val="-4"/>
          <w:szCs w:val="21"/>
          <w:u w:val="single"/>
        </w:rPr>
        <w:t xml:space="preserve">       </w:t>
      </w:r>
      <w:r>
        <w:rPr>
          <w:rFonts w:ascii="黑体" w:eastAsia="黑体" w:hAnsi="黑体" w:hint="eastAsia"/>
          <w:spacing w:val="-4"/>
          <w:szCs w:val="21"/>
        </w:rPr>
        <w:t>年</w:t>
      </w:r>
      <w:r>
        <w:rPr>
          <w:rFonts w:ascii="黑体" w:eastAsia="黑体" w:hAnsi="黑体" w:hint="eastAsia"/>
          <w:spacing w:val="-4"/>
          <w:szCs w:val="21"/>
          <w:u w:val="single"/>
        </w:rPr>
        <w:t xml:space="preserve">   </w:t>
      </w:r>
      <w:r>
        <w:rPr>
          <w:rFonts w:ascii="黑体" w:eastAsia="黑体" w:hAnsi="黑体" w:hint="eastAsia"/>
          <w:spacing w:val="-4"/>
          <w:szCs w:val="21"/>
        </w:rPr>
        <w:t>月</w:t>
      </w:r>
      <w:r>
        <w:rPr>
          <w:rFonts w:ascii="黑体" w:eastAsia="黑体" w:hAnsi="黑体" w:hint="eastAsia"/>
          <w:spacing w:val="-4"/>
          <w:szCs w:val="21"/>
          <w:u w:val="single"/>
        </w:rPr>
        <w:t xml:space="preserve">   </w:t>
      </w:r>
      <w:r>
        <w:rPr>
          <w:rFonts w:ascii="黑体" w:eastAsia="黑体" w:hAnsi="黑体" w:hint="eastAsia"/>
          <w:spacing w:val="-4"/>
          <w:szCs w:val="21"/>
        </w:rPr>
        <w:t>日公开招标确定，项目名称：</w:t>
      </w:r>
      <w:r>
        <w:rPr>
          <w:rFonts w:ascii="黑体" w:eastAsia="黑体" w:hAnsi="黑体" w:hint="eastAsia"/>
          <w:spacing w:val="-4"/>
          <w:szCs w:val="21"/>
          <w:u w:val="single"/>
        </w:rPr>
        <w:t xml:space="preserve">            </w:t>
      </w:r>
      <w:r>
        <w:rPr>
          <w:rFonts w:ascii="黑体" w:eastAsia="黑体" w:hAnsi="黑体" w:hint="eastAsia"/>
          <w:spacing w:val="-4"/>
          <w:szCs w:val="21"/>
        </w:rPr>
        <w:t xml:space="preserve"> 采购项目（采购编号：</w:t>
      </w:r>
      <w:r>
        <w:rPr>
          <w:rFonts w:ascii="黑体" w:eastAsia="黑体" w:hAnsi="黑体" w:hint="eastAsia"/>
          <w:spacing w:val="-4"/>
          <w:szCs w:val="21"/>
          <w:u w:val="single"/>
        </w:rPr>
        <w:t xml:space="preserve">            </w:t>
      </w:r>
      <w:r>
        <w:rPr>
          <w:rFonts w:ascii="黑体" w:eastAsia="黑体" w:hAnsi="黑体" w:hint="eastAsia"/>
          <w:spacing w:val="-4"/>
          <w:szCs w:val="21"/>
        </w:rPr>
        <w:t>） ，按照《中华人民共和国合同法》及招标文件和中标通知书的要求，甲方向乙方订购下列设备及服务，经双方协商一致，签订本合同，共同遵守如下条款：</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一、合同项目</w:t>
      </w:r>
    </w:p>
    <w:p w:rsidR="00D734B6" w:rsidRDefault="00112CB2">
      <w:pPr>
        <w:spacing w:line="360" w:lineRule="auto"/>
        <w:rPr>
          <w:rFonts w:ascii="黑体" w:eastAsia="黑体" w:hAnsi="黑体"/>
          <w:spacing w:val="-4"/>
          <w:szCs w:val="21"/>
        </w:rPr>
      </w:pPr>
      <w:r>
        <w:rPr>
          <w:rFonts w:ascii="黑体" w:eastAsia="黑体" w:hAnsi="黑体" w:hint="eastAsia"/>
          <w:spacing w:val="-4"/>
          <w:szCs w:val="21"/>
        </w:rPr>
        <w:t>1、乙方在投标书所列的设备的供应、安装、调试责任；</w:t>
      </w:r>
    </w:p>
    <w:p w:rsidR="00D734B6" w:rsidRDefault="00112CB2">
      <w:pPr>
        <w:spacing w:line="360" w:lineRule="auto"/>
        <w:rPr>
          <w:rFonts w:ascii="黑体" w:eastAsia="黑体" w:hAnsi="黑体"/>
          <w:spacing w:val="-4"/>
          <w:szCs w:val="21"/>
        </w:rPr>
      </w:pPr>
      <w:r>
        <w:rPr>
          <w:rFonts w:ascii="黑体" w:eastAsia="黑体" w:hAnsi="黑体" w:hint="eastAsia"/>
          <w:spacing w:val="-4"/>
          <w:szCs w:val="21"/>
        </w:rPr>
        <w:t>2、乙方完成在投标书中所列的设备、服务的全部承诺；</w:t>
      </w:r>
    </w:p>
    <w:p w:rsidR="00D734B6" w:rsidRDefault="00112CB2">
      <w:pPr>
        <w:spacing w:line="360" w:lineRule="auto"/>
        <w:rPr>
          <w:rFonts w:ascii="黑体" w:eastAsia="黑体" w:hAnsi="黑体"/>
          <w:spacing w:val="-4"/>
          <w:szCs w:val="21"/>
        </w:rPr>
      </w:pPr>
      <w:r>
        <w:rPr>
          <w:rFonts w:ascii="黑体" w:eastAsia="黑体" w:hAnsi="黑体" w:hint="eastAsia"/>
          <w:spacing w:val="-4"/>
          <w:szCs w:val="21"/>
        </w:rPr>
        <w:t>3、乙方在投标书中承诺的维护、保养服务。</w:t>
      </w:r>
    </w:p>
    <w:p w:rsidR="00D734B6" w:rsidRDefault="00112CB2">
      <w:pPr>
        <w:spacing w:line="360" w:lineRule="auto"/>
        <w:rPr>
          <w:rFonts w:ascii="黑体" w:eastAsia="黑体" w:hAnsi="黑体"/>
          <w:b/>
          <w:spacing w:val="-4"/>
          <w:szCs w:val="21"/>
        </w:rPr>
      </w:pPr>
      <w:bookmarkStart w:id="28" w:name="_Toc86481557"/>
      <w:r>
        <w:rPr>
          <w:rFonts w:ascii="黑体" w:eastAsia="黑体" w:hAnsi="黑体" w:hint="eastAsia"/>
          <w:b/>
          <w:spacing w:val="-4"/>
          <w:szCs w:val="21"/>
        </w:rPr>
        <w:t>二、货物名称、品牌、型号、规格、制造商、数量及交货时间</w:t>
      </w:r>
      <w:bookmarkEnd w:id="28"/>
      <w:r>
        <w:rPr>
          <w:rFonts w:ascii="黑体" w:eastAsia="黑体" w:hAnsi="黑体" w:hint="eastAsia"/>
          <w:b/>
          <w:spacing w:val="-4"/>
          <w:szCs w:val="21"/>
        </w:rPr>
        <w:t xml:space="preserve"> (可在附件中体现)</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交货期：     天                                   单价：元</w:t>
      </w:r>
    </w:p>
    <w:tbl>
      <w:tblPr>
        <w:tblW w:w="8482" w:type="dxa"/>
        <w:tblLayout w:type="fixed"/>
        <w:tblLook w:val="04A0"/>
      </w:tblPr>
      <w:tblGrid>
        <w:gridCol w:w="597"/>
        <w:gridCol w:w="1101"/>
        <w:gridCol w:w="1120"/>
        <w:gridCol w:w="1813"/>
        <w:gridCol w:w="1037"/>
        <w:gridCol w:w="953"/>
        <w:gridCol w:w="1064"/>
        <w:gridCol w:w="797"/>
      </w:tblGrid>
      <w:tr w:rsidR="00D734B6">
        <w:trPr>
          <w:trHeight w:val="721"/>
        </w:trPr>
        <w:tc>
          <w:tcPr>
            <w:tcW w:w="597" w:type="dxa"/>
            <w:tcBorders>
              <w:top w:val="single" w:sz="8" w:space="0" w:color="auto"/>
              <w:left w:val="single" w:sz="8" w:space="0" w:color="auto"/>
              <w:bottom w:val="single" w:sz="6" w:space="0" w:color="auto"/>
              <w:right w:val="single" w:sz="6" w:space="0" w:color="auto"/>
            </w:tcBorders>
            <w:vAlign w:val="center"/>
          </w:tcPr>
          <w:p w:rsidR="00D734B6" w:rsidRDefault="00112CB2">
            <w:pPr>
              <w:spacing w:line="360" w:lineRule="auto"/>
              <w:jc w:val="center"/>
              <w:rPr>
                <w:rFonts w:ascii="黑体" w:eastAsia="黑体" w:hAnsi="黑体"/>
                <w:spacing w:val="-4"/>
                <w:szCs w:val="21"/>
              </w:rPr>
            </w:pPr>
            <w:bookmarkStart w:id="29" w:name="_Hlk425843296"/>
            <w:r>
              <w:rPr>
                <w:rFonts w:ascii="黑体" w:eastAsia="黑体" w:hAnsi="黑体" w:hint="eastAsia"/>
                <w:spacing w:val="-4"/>
                <w:szCs w:val="21"/>
              </w:rPr>
              <w:t>序号</w:t>
            </w:r>
          </w:p>
        </w:tc>
        <w:tc>
          <w:tcPr>
            <w:tcW w:w="1101" w:type="dxa"/>
            <w:tcBorders>
              <w:top w:val="single" w:sz="8" w:space="0" w:color="auto"/>
              <w:left w:val="nil"/>
              <w:bottom w:val="single" w:sz="6" w:space="0" w:color="auto"/>
              <w:right w:val="single" w:sz="4"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货物名称</w:t>
            </w:r>
          </w:p>
        </w:tc>
        <w:tc>
          <w:tcPr>
            <w:tcW w:w="1120" w:type="dxa"/>
            <w:tcBorders>
              <w:top w:val="single" w:sz="8" w:space="0" w:color="auto"/>
              <w:left w:val="nil"/>
              <w:bottom w:val="single" w:sz="6" w:space="0" w:color="auto"/>
              <w:right w:val="single" w:sz="6"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品牌型号</w:t>
            </w:r>
          </w:p>
        </w:tc>
        <w:tc>
          <w:tcPr>
            <w:tcW w:w="1813" w:type="dxa"/>
            <w:tcBorders>
              <w:top w:val="single" w:sz="8" w:space="0" w:color="auto"/>
              <w:left w:val="nil"/>
              <w:bottom w:val="single" w:sz="6" w:space="0" w:color="auto"/>
              <w:right w:val="single" w:sz="6"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原厂商及原产地</w:t>
            </w:r>
          </w:p>
        </w:tc>
        <w:tc>
          <w:tcPr>
            <w:tcW w:w="1037" w:type="dxa"/>
            <w:tcBorders>
              <w:top w:val="single" w:sz="8" w:space="0" w:color="auto"/>
              <w:left w:val="nil"/>
              <w:bottom w:val="single" w:sz="6" w:space="0" w:color="auto"/>
              <w:right w:val="single" w:sz="6"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数量</w:t>
            </w:r>
          </w:p>
        </w:tc>
        <w:tc>
          <w:tcPr>
            <w:tcW w:w="953" w:type="dxa"/>
            <w:tcBorders>
              <w:top w:val="single" w:sz="8" w:space="0" w:color="auto"/>
              <w:left w:val="nil"/>
              <w:bottom w:val="single" w:sz="6" w:space="0" w:color="auto"/>
              <w:right w:val="single" w:sz="6"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单价</w:t>
            </w:r>
          </w:p>
        </w:tc>
        <w:tc>
          <w:tcPr>
            <w:tcW w:w="1064" w:type="dxa"/>
            <w:tcBorders>
              <w:top w:val="single" w:sz="8" w:space="0" w:color="auto"/>
              <w:left w:val="nil"/>
              <w:bottom w:val="single" w:sz="6" w:space="0" w:color="auto"/>
              <w:right w:val="single" w:sz="4"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分项总价</w:t>
            </w:r>
          </w:p>
        </w:tc>
        <w:tc>
          <w:tcPr>
            <w:tcW w:w="797" w:type="dxa"/>
            <w:tcBorders>
              <w:top w:val="single" w:sz="8" w:space="0" w:color="auto"/>
              <w:left w:val="nil"/>
              <w:bottom w:val="single" w:sz="6" w:space="0" w:color="auto"/>
              <w:right w:val="single" w:sz="8" w:space="0" w:color="auto"/>
            </w:tcBorders>
            <w:vAlign w:val="center"/>
          </w:tcPr>
          <w:p w:rsidR="00D734B6" w:rsidRDefault="00112CB2">
            <w:pPr>
              <w:spacing w:line="360" w:lineRule="auto"/>
              <w:jc w:val="center"/>
              <w:rPr>
                <w:rFonts w:ascii="黑体" w:eastAsia="黑体" w:hAnsi="黑体"/>
                <w:spacing w:val="-4"/>
                <w:szCs w:val="21"/>
              </w:rPr>
            </w:pPr>
            <w:r>
              <w:rPr>
                <w:rFonts w:ascii="黑体" w:eastAsia="黑体" w:hAnsi="黑体" w:hint="eastAsia"/>
                <w:spacing w:val="-4"/>
                <w:szCs w:val="21"/>
              </w:rPr>
              <w:t>备注</w:t>
            </w:r>
          </w:p>
        </w:tc>
      </w:tr>
      <w:tr w:rsidR="00D734B6">
        <w:trPr>
          <w:trHeight w:val="604"/>
        </w:trPr>
        <w:tc>
          <w:tcPr>
            <w:tcW w:w="597" w:type="dxa"/>
            <w:tcBorders>
              <w:top w:val="single" w:sz="6" w:space="0" w:color="auto"/>
              <w:left w:val="single" w:sz="8" w:space="0" w:color="auto"/>
              <w:bottom w:val="single" w:sz="6" w:space="0" w:color="auto"/>
              <w:right w:val="single" w:sz="6" w:space="0" w:color="auto"/>
            </w:tcBorders>
            <w:vAlign w:val="center"/>
          </w:tcPr>
          <w:p w:rsidR="00D734B6" w:rsidRDefault="00112CB2" w:rsidP="00124419">
            <w:pPr>
              <w:spacing w:beforeLines="100" w:line="360" w:lineRule="auto"/>
              <w:rPr>
                <w:rFonts w:ascii="黑体" w:eastAsia="黑体" w:hAnsi="黑体"/>
                <w:spacing w:val="-4"/>
                <w:szCs w:val="21"/>
              </w:rPr>
            </w:pPr>
            <w:r>
              <w:rPr>
                <w:rFonts w:ascii="黑体" w:eastAsia="黑体" w:hAnsi="黑体" w:hint="eastAsia"/>
                <w:spacing w:val="-4"/>
                <w:szCs w:val="21"/>
              </w:rPr>
              <w:t>1</w:t>
            </w:r>
          </w:p>
        </w:tc>
        <w:tc>
          <w:tcPr>
            <w:tcW w:w="1101" w:type="dxa"/>
            <w:tcBorders>
              <w:top w:val="single" w:sz="6" w:space="0" w:color="auto"/>
              <w:left w:val="nil"/>
              <w:bottom w:val="single" w:sz="6" w:space="0" w:color="auto"/>
              <w:right w:val="single" w:sz="4"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120"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813"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037"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953"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064" w:type="dxa"/>
            <w:tcBorders>
              <w:top w:val="single" w:sz="6" w:space="0" w:color="auto"/>
              <w:left w:val="nil"/>
              <w:bottom w:val="single" w:sz="6" w:space="0" w:color="auto"/>
              <w:right w:val="single" w:sz="4"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797" w:type="dxa"/>
            <w:tcBorders>
              <w:top w:val="single" w:sz="6" w:space="0" w:color="auto"/>
              <w:left w:val="nil"/>
              <w:bottom w:val="single" w:sz="6" w:space="0" w:color="auto"/>
              <w:right w:val="single" w:sz="8"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r>
      <w:tr w:rsidR="00D734B6">
        <w:trPr>
          <w:trHeight w:val="604"/>
        </w:trPr>
        <w:tc>
          <w:tcPr>
            <w:tcW w:w="597" w:type="dxa"/>
            <w:tcBorders>
              <w:top w:val="single" w:sz="6" w:space="0" w:color="auto"/>
              <w:left w:val="single" w:sz="8" w:space="0" w:color="auto"/>
              <w:bottom w:val="single" w:sz="6" w:space="0" w:color="auto"/>
              <w:right w:val="single" w:sz="6" w:space="0" w:color="auto"/>
            </w:tcBorders>
            <w:vAlign w:val="center"/>
          </w:tcPr>
          <w:p w:rsidR="00D734B6" w:rsidRDefault="00112CB2" w:rsidP="00124419">
            <w:pPr>
              <w:spacing w:beforeLines="100" w:line="360" w:lineRule="auto"/>
              <w:rPr>
                <w:rFonts w:ascii="黑体" w:eastAsia="黑体" w:hAnsi="黑体"/>
                <w:spacing w:val="-4"/>
                <w:szCs w:val="21"/>
              </w:rPr>
            </w:pPr>
            <w:r>
              <w:rPr>
                <w:rFonts w:ascii="黑体" w:eastAsia="黑体" w:hAnsi="黑体" w:hint="eastAsia"/>
                <w:spacing w:val="-4"/>
                <w:szCs w:val="21"/>
              </w:rPr>
              <w:t>2</w:t>
            </w:r>
          </w:p>
        </w:tc>
        <w:tc>
          <w:tcPr>
            <w:tcW w:w="1101" w:type="dxa"/>
            <w:tcBorders>
              <w:top w:val="single" w:sz="6" w:space="0" w:color="auto"/>
              <w:left w:val="nil"/>
              <w:bottom w:val="single" w:sz="6" w:space="0" w:color="auto"/>
              <w:right w:val="single" w:sz="4"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120"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813"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037"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953" w:type="dxa"/>
            <w:tcBorders>
              <w:top w:val="single" w:sz="6" w:space="0" w:color="auto"/>
              <w:left w:val="nil"/>
              <w:bottom w:val="single" w:sz="6" w:space="0" w:color="auto"/>
              <w:right w:val="single" w:sz="6"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1064" w:type="dxa"/>
            <w:tcBorders>
              <w:top w:val="single" w:sz="6" w:space="0" w:color="auto"/>
              <w:left w:val="nil"/>
              <w:bottom w:val="single" w:sz="6" w:space="0" w:color="auto"/>
              <w:right w:val="single" w:sz="4"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c>
          <w:tcPr>
            <w:tcW w:w="797" w:type="dxa"/>
            <w:tcBorders>
              <w:top w:val="single" w:sz="6" w:space="0" w:color="auto"/>
              <w:left w:val="nil"/>
              <w:bottom w:val="single" w:sz="6" w:space="0" w:color="auto"/>
              <w:right w:val="single" w:sz="8" w:space="0" w:color="auto"/>
            </w:tcBorders>
            <w:vAlign w:val="center"/>
          </w:tcPr>
          <w:p w:rsidR="00D734B6" w:rsidRDefault="00D734B6" w:rsidP="00124419">
            <w:pPr>
              <w:spacing w:beforeLines="100" w:line="360" w:lineRule="auto"/>
              <w:ind w:firstLineChars="250" w:firstLine="505"/>
              <w:rPr>
                <w:rFonts w:ascii="黑体" w:eastAsia="黑体" w:hAnsi="黑体"/>
                <w:spacing w:val="-4"/>
                <w:szCs w:val="21"/>
              </w:rPr>
            </w:pPr>
          </w:p>
        </w:tc>
      </w:tr>
      <w:tr w:rsidR="00D734B6">
        <w:trPr>
          <w:trHeight w:val="604"/>
        </w:trPr>
        <w:tc>
          <w:tcPr>
            <w:tcW w:w="8482" w:type="dxa"/>
            <w:gridSpan w:val="8"/>
            <w:tcBorders>
              <w:top w:val="single" w:sz="6" w:space="0" w:color="auto"/>
              <w:left w:val="single" w:sz="8" w:space="0" w:color="auto"/>
              <w:bottom w:val="single" w:sz="6" w:space="0" w:color="auto"/>
              <w:right w:val="single" w:sz="8" w:space="0" w:color="auto"/>
            </w:tcBorders>
            <w:vAlign w:val="center"/>
          </w:tcPr>
          <w:p w:rsidR="00D734B6" w:rsidRDefault="00112CB2" w:rsidP="00124419">
            <w:pPr>
              <w:spacing w:beforeLines="100" w:line="360" w:lineRule="auto"/>
              <w:ind w:firstLineChars="250" w:firstLine="505"/>
              <w:jc w:val="center"/>
              <w:rPr>
                <w:rFonts w:ascii="黑体" w:eastAsia="黑体" w:hAnsi="黑体"/>
                <w:spacing w:val="-4"/>
                <w:szCs w:val="21"/>
              </w:rPr>
            </w:pPr>
            <w:r>
              <w:rPr>
                <w:rFonts w:ascii="黑体" w:eastAsia="黑体" w:hAnsi="黑体" w:hint="eastAsia"/>
                <w:spacing w:val="-4"/>
                <w:szCs w:val="21"/>
              </w:rPr>
              <w:t>金额合计：</w:t>
            </w:r>
            <w:r>
              <w:rPr>
                <w:rFonts w:ascii="黑体" w:eastAsia="黑体" w:hAnsi="黑体" w:hint="eastAsia"/>
                <w:spacing w:val="-4"/>
                <w:szCs w:val="21"/>
                <w:u w:val="single"/>
              </w:rPr>
              <w:t xml:space="preserve">            </w:t>
            </w:r>
            <w:r>
              <w:rPr>
                <w:rFonts w:ascii="黑体" w:eastAsia="黑体" w:hAnsi="黑体" w:hint="eastAsia"/>
                <w:spacing w:val="-4"/>
                <w:szCs w:val="21"/>
              </w:rPr>
              <w:t>元</w:t>
            </w:r>
          </w:p>
        </w:tc>
      </w:tr>
    </w:tbl>
    <w:p w:rsidR="00D734B6" w:rsidRDefault="00112CB2">
      <w:pPr>
        <w:spacing w:line="360" w:lineRule="auto"/>
        <w:rPr>
          <w:rFonts w:ascii="黑体" w:eastAsia="黑体" w:hAnsi="黑体"/>
          <w:b/>
          <w:szCs w:val="21"/>
        </w:rPr>
      </w:pPr>
      <w:bookmarkStart w:id="30" w:name="_Toc86481558"/>
      <w:bookmarkEnd w:id="29"/>
      <w:r>
        <w:rPr>
          <w:rFonts w:ascii="黑体" w:eastAsia="黑体" w:hAnsi="黑体" w:hint="eastAsia"/>
          <w:b/>
          <w:szCs w:val="21"/>
        </w:rPr>
        <w:t>三、价格</w:t>
      </w:r>
      <w:bookmarkEnd w:id="30"/>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 xml:space="preserve">1、合同总价： </w:t>
      </w:r>
    </w:p>
    <w:p w:rsidR="00D734B6" w:rsidRDefault="00112CB2">
      <w:pPr>
        <w:spacing w:line="360" w:lineRule="auto"/>
        <w:rPr>
          <w:rFonts w:ascii="黑体" w:eastAsia="黑体" w:hAnsi="黑体"/>
          <w:szCs w:val="21"/>
        </w:rPr>
      </w:pPr>
      <w:r>
        <w:rPr>
          <w:rFonts w:ascii="黑体" w:eastAsia="黑体" w:hAnsi="黑体" w:hint="eastAsia"/>
          <w:szCs w:val="21"/>
        </w:rPr>
        <w:t>（人民币）大写出</w:t>
      </w:r>
      <w:r>
        <w:rPr>
          <w:rFonts w:ascii="黑体" w:eastAsia="黑体" w:hAnsi="黑体" w:hint="eastAsia"/>
          <w:szCs w:val="21"/>
          <w:u w:val="single"/>
        </w:rPr>
        <w:t xml:space="preserve">          </w:t>
      </w:r>
      <w:r>
        <w:rPr>
          <w:rFonts w:ascii="黑体" w:eastAsia="黑体" w:hAnsi="黑体" w:hint="eastAsia"/>
          <w:szCs w:val="21"/>
        </w:rPr>
        <w:t>元（</w:t>
      </w:r>
      <w:r>
        <w:rPr>
          <w:rFonts w:ascii="宋体" w:hAnsi="宋体" w:cs="宋体" w:hint="eastAsia"/>
          <w:szCs w:val="21"/>
        </w:rPr>
        <w:t>¥</w:t>
      </w:r>
      <w:r>
        <w:rPr>
          <w:rFonts w:ascii="黑体" w:eastAsia="黑体" w:hAnsi="黑体" w:cs="黑体" w:hint="eastAsia"/>
          <w:szCs w:val="21"/>
        </w:rPr>
        <w:t xml:space="preserve"> </w:t>
      </w:r>
      <w:r>
        <w:rPr>
          <w:rFonts w:ascii="黑体" w:eastAsia="黑体" w:hAnsi="黑体" w:hint="eastAsia"/>
          <w:szCs w:val="21"/>
          <w:u w:val="single"/>
        </w:rPr>
        <w:t xml:space="preserve">         </w:t>
      </w:r>
      <w:r>
        <w:rPr>
          <w:rFonts w:ascii="黑体" w:eastAsia="黑体" w:hAnsi="黑体" w:hint="eastAsia"/>
          <w:szCs w:val="21"/>
        </w:rPr>
        <w:t>元）。</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2、总价包括了设备及所需附件、包装、运费、安装调试、税费、资料、质保期内等的全部费用。</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3、本合同价为固定不变价。</w:t>
      </w:r>
    </w:p>
    <w:p w:rsidR="00D734B6" w:rsidRDefault="00112CB2">
      <w:pPr>
        <w:spacing w:line="360" w:lineRule="auto"/>
        <w:rPr>
          <w:rFonts w:ascii="黑体" w:eastAsia="黑体" w:hAnsi="黑体"/>
          <w:b/>
          <w:spacing w:val="-4"/>
          <w:szCs w:val="21"/>
        </w:rPr>
      </w:pPr>
      <w:bookmarkStart w:id="31" w:name="_Toc86481559"/>
      <w:r>
        <w:rPr>
          <w:rFonts w:ascii="黑体" w:eastAsia="黑体" w:hAnsi="黑体" w:hint="eastAsia"/>
          <w:b/>
          <w:spacing w:val="-4"/>
          <w:szCs w:val="21"/>
        </w:rPr>
        <w:t>四、货物产地及标准</w:t>
      </w:r>
      <w:bookmarkEnd w:id="31"/>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1、货物为 （填写制造商名称） 全新的（原装）产品（含零部件、配件、随机工具等），表面无划伤、无碰撞。</w:t>
      </w:r>
    </w:p>
    <w:p w:rsidR="00D734B6" w:rsidRDefault="00112CB2">
      <w:pPr>
        <w:spacing w:line="360" w:lineRule="auto"/>
        <w:rPr>
          <w:rFonts w:ascii="黑体" w:eastAsia="黑体" w:hAnsi="黑体"/>
          <w:spacing w:val="-4"/>
          <w:szCs w:val="21"/>
        </w:rPr>
      </w:pPr>
      <w:r>
        <w:rPr>
          <w:rFonts w:ascii="黑体" w:eastAsia="黑体" w:hAnsi="黑体" w:hint="eastAsia"/>
          <w:spacing w:val="-4"/>
          <w:szCs w:val="21"/>
        </w:rPr>
        <w:lastRenderedPageBreak/>
        <w:t>2、标准</w:t>
      </w:r>
    </w:p>
    <w:p w:rsidR="00D734B6" w:rsidRDefault="00112CB2">
      <w:pPr>
        <w:spacing w:line="360" w:lineRule="auto"/>
        <w:ind w:firstLineChars="150" w:firstLine="303"/>
        <w:rPr>
          <w:rFonts w:ascii="黑体" w:eastAsia="黑体" w:hAnsi="黑体"/>
          <w:spacing w:val="-4"/>
          <w:szCs w:val="21"/>
        </w:rPr>
      </w:pPr>
      <w:r>
        <w:rPr>
          <w:rFonts w:ascii="黑体" w:eastAsia="黑体" w:hAnsi="黑体" w:hint="eastAsia"/>
          <w:spacing w:val="-4"/>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3、进口产品必须具备原产地证明和商检局的检验证明及合法进货渠道证明。</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4、国内产品或合资厂的产品必须具备出厂合格证。</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5、乙方应将所供物品的原厂售后服务承诺书或证明、用户手册、保修手册、有关资料及配件、随机工具等交付给甲方。</w:t>
      </w:r>
    </w:p>
    <w:p w:rsidR="00D734B6" w:rsidRDefault="00112CB2">
      <w:pPr>
        <w:spacing w:line="360" w:lineRule="auto"/>
        <w:rPr>
          <w:rFonts w:ascii="黑体" w:eastAsia="黑体" w:hAnsi="黑体"/>
          <w:b/>
          <w:spacing w:val="-4"/>
          <w:szCs w:val="21"/>
        </w:rPr>
      </w:pPr>
      <w:bookmarkStart w:id="32" w:name="_Toc86481560"/>
      <w:r>
        <w:rPr>
          <w:rFonts w:ascii="黑体" w:eastAsia="黑体" w:hAnsi="黑体" w:hint="eastAsia"/>
          <w:b/>
          <w:spacing w:val="-4"/>
          <w:szCs w:val="21"/>
        </w:rPr>
        <w:t>五、交货</w:t>
      </w:r>
      <w:bookmarkEnd w:id="32"/>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1、合同签订之日起</w:t>
      </w:r>
      <w:r>
        <w:rPr>
          <w:rFonts w:ascii="黑体" w:eastAsia="黑体" w:hAnsi="黑体" w:hint="eastAsia"/>
          <w:spacing w:val="-4"/>
          <w:szCs w:val="21"/>
          <w:u w:val="single"/>
        </w:rPr>
        <w:t xml:space="preserve">        </w:t>
      </w:r>
      <w:r>
        <w:rPr>
          <w:rFonts w:ascii="黑体" w:eastAsia="黑体" w:hAnsi="黑体" w:hint="eastAsia"/>
          <w:spacing w:val="-4"/>
          <w:szCs w:val="21"/>
        </w:rPr>
        <w:t>天内交货并安装调试完毕。</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2、交货地点： 东莞理工学院</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六、包装</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2、乙方所供货物应为制造商原装出厂包装箱号与设备出厂批号一致。</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七、索赔</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1、设备在安装调试后未能达到乙方在投标书中所承诺的效果，经乙方一再努力仍未能达到投标效果的，甲方有权提出索赔，并可由下列方式之一解决。</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2、乙方重新安装、调试，直至达到要求为止，如甲方认为乙方实在无能力完成的，有权单方中止合同，所发生的费用由乙方自行解决。</w:t>
      </w:r>
    </w:p>
    <w:p w:rsidR="00D734B6" w:rsidRDefault="00112CB2">
      <w:pPr>
        <w:spacing w:line="360" w:lineRule="auto"/>
        <w:rPr>
          <w:rFonts w:ascii="黑体" w:eastAsia="黑体" w:hAnsi="黑体"/>
          <w:b/>
          <w:spacing w:val="-4"/>
          <w:szCs w:val="21"/>
        </w:rPr>
      </w:pPr>
      <w:bookmarkStart w:id="33" w:name="_Toc86481562"/>
      <w:r>
        <w:rPr>
          <w:rFonts w:ascii="黑体" w:eastAsia="黑体" w:hAnsi="黑体" w:hint="eastAsia"/>
          <w:b/>
          <w:spacing w:val="-4"/>
          <w:szCs w:val="21"/>
        </w:rPr>
        <w:t>八、付款</w:t>
      </w:r>
      <w:bookmarkEnd w:id="33"/>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1、</w:t>
      </w:r>
      <w:r>
        <w:rPr>
          <w:rFonts w:ascii="黑体" w:eastAsia="黑体" w:hAnsi="黑体" w:hint="eastAsia"/>
          <w:bCs/>
          <w:spacing w:val="-4"/>
          <w:szCs w:val="21"/>
        </w:rPr>
        <w:t>双方签订合同后，所有货物到达甲方指定地点并安装、调试完毕，经甲方验收合格且办理完所有验收和结算手续后15个工作日内，甲方向乙方支付合同总价的100%；</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2、乙方在</w:t>
      </w:r>
      <w:proofErr w:type="gramStart"/>
      <w:r>
        <w:rPr>
          <w:rFonts w:ascii="黑体" w:eastAsia="黑体" w:hAnsi="黑体" w:hint="eastAsia"/>
          <w:spacing w:val="-4"/>
          <w:szCs w:val="21"/>
        </w:rPr>
        <w:t>签定</w:t>
      </w:r>
      <w:proofErr w:type="gramEnd"/>
      <w:r>
        <w:rPr>
          <w:rFonts w:ascii="黑体" w:eastAsia="黑体" w:hAnsi="黑体" w:hint="eastAsia"/>
          <w:spacing w:val="-4"/>
          <w:szCs w:val="21"/>
        </w:rPr>
        <w:t>合同前须提交中标金额的5%作为项目履约保证金。履约保证金汇入账户情况：户名：东莞理工学院,账号：2010027329200305274，开户行：工行大岭山支行。汇款时请注明用途，</w:t>
      </w:r>
      <w:r>
        <w:rPr>
          <w:rFonts w:ascii="黑体" w:eastAsia="黑体" w:hAnsi="黑体" w:hint="eastAsia"/>
          <w:spacing w:val="-4"/>
          <w:szCs w:val="21"/>
          <w:u w:val="single"/>
        </w:rPr>
        <w:t xml:space="preserve"> (项目名称)</w:t>
      </w:r>
      <w:r>
        <w:rPr>
          <w:rFonts w:ascii="黑体" w:eastAsia="黑体" w:hAnsi="黑体" w:hint="eastAsia"/>
          <w:spacing w:val="-4"/>
          <w:szCs w:val="21"/>
        </w:rPr>
        <w:t>（招标编号：</w:t>
      </w:r>
      <w:r>
        <w:rPr>
          <w:rFonts w:ascii="黑体" w:eastAsia="黑体" w:hAnsi="黑体" w:hint="eastAsia"/>
          <w:spacing w:val="-4"/>
          <w:szCs w:val="21"/>
          <w:u w:val="single"/>
        </w:rPr>
        <w:t xml:space="preserve">        </w:t>
      </w:r>
      <w:r>
        <w:rPr>
          <w:rFonts w:ascii="黑体" w:eastAsia="黑体" w:hAnsi="黑体" w:hint="eastAsia"/>
          <w:spacing w:val="-4"/>
          <w:szCs w:val="21"/>
        </w:rPr>
        <w:t>）履约保证金。</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3、履约保证金在验收合格之日起一年后无息退还。如乙方在质保期限内未能按照招标文件、投标文件和采购合同有关要求履行既定义务，或所提供的货物技术性能、稳定性达不到采</w:t>
      </w:r>
      <w:r>
        <w:rPr>
          <w:rFonts w:ascii="黑体" w:eastAsia="黑体" w:hAnsi="黑体" w:hint="eastAsia"/>
          <w:spacing w:val="-4"/>
          <w:szCs w:val="21"/>
        </w:rPr>
        <w:lastRenderedPageBreak/>
        <w:t>购人使用要求，服务不达标，采购人将不予退还履约保证金或延迟退还，直至到合同约定的质</w:t>
      </w:r>
      <w:proofErr w:type="gramStart"/>
      <w:r>
        <w:rPr>
          <w:rFonts w:ascii="黑体" w:eastAsia="黑体" w:hAnsi="黑体" w:hint="eastAsia"/>
          <w:spacing w:val="-4"/>
          <w:szCs w:val="21"/>
        </w:rPr>
        <w:t>保时间</w:t>
      </w:r>
      <w:proofErr w:type="gramEnd"/>
      <w:r>
        <w:rPr>
          <w:rFonts w:ascii="黑体" w:eastAsia="黑体" w:hAnsi="黑体" w:hint="eastAsia"/>
          <w:spacing w:val="-4"/>
          <w:szCs w:val="21"/>
        </w:rPr>
        <w:t>到期时，中标人仍然达不到要求，采购人有权全部或部分没收履约保证金。</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九、其他服务</w:t>
      </w:r>
    </w:p>
    <w:p w:rsidR="00D734B6" w:rsidRDefault="00112CB2">
      <w:pPr>
        <w:spacing w:line="360" w:lineRule="auto"/>
        <w:rPr>
          <w:rFonts w:ascii="黑体" w:eastAsia="黑体" w:hAnsi="黑体"/>
          <w:spacing w:val="-4"/>
          <w:szCs w:val="21"/>
        </w:rPr>
      </w:pPr>
      <w:r>
        <w:rPr>
          <w:rFonts w:ascii="黑体" w:eastAsia="黑体" w:hAnsi="黑体" w:hint="eastAsia"/>
          <w:spacing w:val="-4"/>
          <w:szCs w:val="21"/>
        </w:rPr>
        <w:t>乙方为甲方提供下述免费服务：</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1、提供各分项货物所必需的维修工具；</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2、提供各分项货物的操作、维护手册；</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3、为甲方培训操作维护人员。</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4、凡设置了权限的产品，必须向甲方提供密码。</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十、合同的转让和分包</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1、本合同为总承包合同，不能以任何形式进行分包；</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2、乙方不得部分转让或全部转让其应履行的合同义务。如甲方发现乙方转包或分包证据，乙方立刻失去继续供货资格，乙方不得破坏现场与施工效果，甲方不再付款。</w:t>
      </w:r>
    </w:p>
    <w:p w:rsidR="00D734B6" w:rsidRDefault="00112CB2">
      <w:pPr>
        <w:spacing w:line="360" w:lineRule="auto"/>
        <w:rPr>
          <w:rFonts w:ascii="黑体" w:eastAsia="黑体" w:hAnsi="黑体"/>
          <w:b/>
          <w:spacing w:val="-4"/>
          <w:szCs w:val="21"/>
        </w:rPr>
      </w:pPr>
      <w:bookmarkStart w:id="34" w:name="_Toc86481563"/>
      <w:r>
        <w:rPr>
          <w:rFonts w:ascii="黑体" w:eastAsia="黑体" w:hAnsi="黑体" w:hint="eastAsia"/>
          <w:b/>
          <w:spacing w:val="-4"/>
          <w:szCs w:val="21"/>
        </w:rPr>
        <w:t>十一、安装与调试</w:t>
      </w:r>
      <w:bookmarkEnd w:id="34"/>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乙方必须在交货的同时，要求按本合同的技术规格、技术规范进行安装调试，并将设备调试到最佳状态。未经甲方同意，不得更换合同内签订的货物。</w:t>
      </w:r>
    </w:p>
    <w:p w:rsidR="00D734B6" w:rsidRDefault="00112CB2">
      <w:pPr>
        <w:spacing w:line="360" w:lineRule="auto"/>
        <w:rPr>
          <w:rFonts w:ascii="黑体" w:eastAsia="黑体" w:hAnsi="黑体"/>
          <w:b/>
          <w:spacing w:val="-4"/>
          <w:szCs w:val="21"/>
        </w:rPr>
      </w:pPr>
      <w:bookmarkStart w:id="35" w:name="_Toc86481564"/>
      <w:r>
        <w:rPr>
          <w:rFonts w:ascii="黑体" w:eastAsia="黑体" w:hAnsi="黑体" w:hint="eastAsia"/>
          <w:b/>
          <w:spacing w:val="-4"/>
          <w:szCs w:val="21"/>
        </w:rPr>
        <w:t>十二、验收方式及质保期、售后服务要求</w:t>
      </w:r>
      <w:bookmarkEnd w:id="35"/>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1、甲乙双方按用户需求书及本合同的有关规定验收。</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2、因物品的质量问题发生争议，由广东省或东莞市质量技术监督部门进行质量鉴定。物品符合质量标准的，鉴定费由甲方承担；物品不符合质量标准的，鉴定费由乙方承担。</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3、乙方对本项目提供</w:t>
      </w:r>
      <w:r>
        <w:rPr>
          <w:rFonts w:ascii="黑体" w:eastAsia="黑体" w:hAnsi="黑体" w:hint="eastAsia"/>
          <w:spacing w:val="-4"/>
          <w:szCs w:val="21"/>
          <w:u w:val="single"/>
        </w:rPr>
        <w:t xml:space="preserve">    </w:t>
      </w:r>
      <w:r>
        <w:rPr>
          <w:rFonts w:ascii="黑体" w:eastAsia="黑体" w:hAnsi="黑体" w:hint="eastAsia"/>
          <w:spacing w:val="-4"/>
          <w:szCs w:val="21"/>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4、乙方不能在限期内按以上要求替代、维修问题设备，甲方有权自行修复，费用由乙方支付。</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5、乙方应提供交货地点所在地的设备报修电话及联系人。</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十三、违约责任</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1、乙方交付的货物不符合合同规定的，甲方有权拒收，乙方向甲方支付货款总金额20%的违约金。</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lastRenderedPageBreak/>
        <w:t>2、甲方无正当理由拒收货物，拒付货款的，甲方向乙方偿付货物总金额5%的违约金。</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3、乙方逾期交付货物，则每日按合同总额2‰向对方偿付违约金。逾期交付超过15天，甲方有权终止合同。</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十四、争议的解决</w:t>
      </w:r>
    </w:p>
    <w:p w:rsidR="00D734B6" w:rsidRDefault="00112CB2">
      <w:pPr>
        <w:spacing w:line="360" w:lineRule="auto"/>
        <w:ind w:firstLineChars="200" w:firstLine="404"/>
        <w:rPr>
          <w:rFonts w:ascii="黑体" w:eastAsia="黑体" w:hAnsi="黑体"/>
          <w:spacing w:val="-4"/>
          <w:szCs w:val="21"/>
        </w:rPr>
      </w:pPr>
      <w:r>
        <w:rPr>
          <w:rFonts w:ascii="黑体" w:eastAsia="黑体" w:hAnsi="黑体" w:hint="eastAsia"/>
          <w:spacing w:val="-4"/>
          <w:szCs w:val="21"/>
        </w:rPr>
        <w:t>1、凡与本合同有关而引起的一切争议，甲乙双方应首先通过友好协商解决，如经协商后仍不能达成协议时，任何一方可以向法院提出诉讼。</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2、本合同发生的诉讼管辖地为东莞市有管辖权的法院。</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3、在进行法院审理期间，除提交法院审理的事项外，合同其他部分仍继续履行。</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4、本合同按照中华人民共和国的法律进行解释。</w:t>
      </w:r>
    </w:p>
    <w:p w:rsidR="00D734B6" w:rsidRDefault="00112CB2">
      <w:pPr>
        <w:spacing w:line="360" w:lineRule="auto"/>
        <w:rPr>
          <w:rFonts w:ascii="黑体" w:eastAsia="黑体" w:hAnsi="黑体"/>
          <w:b/>
          <w:spacing w:val="-4"/>
          <w:szCs w:val="21"/>
        </w:rPr>
      </w:pPr>
      <w:bookmarkStart w:id="36" w:name="_Toc86481567"/>
      <w:r>
        <w:rPr>
          <w:rFonts w:ascii="黑体" w:eastAsia="黑体" w:hAnsi="黑体" w:hint="eastAsia"/>
          <w:b/>
          <w:spacing w:val="-4"/>
          <w:szCs w:val="21"/>
        </w:rPr>
        <w:t>十五、知识产权</w:t>
      </w:r>
      <w:bookmarkEnd w:id="36"/>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1、乙方应保证，甲方在中华人民共和国使用货物或货物的任何一部分时，买方免受第三方</w:t>
      </w:r>
      <w:proofErr w:type="gramStart"/>
      <w:r>
        <w:rPr>
          <w:rFonts w:ascii="黑体" w:eastAsia="黑体" w:hAnsi="黑体" w:hint="eastAsia"/>
          <w:spacing w:val="-4"/>
          <w:szCs w:val="21"/>
        </w:rPr>
        <w:t>提出侵其专利权</w:t>
      </w:r>
      <w:proofErr w:type="gramEnd"/>
      <w:r>
        <w:rPr>
          <w:rFonts w:ascii="黑体" w:eastAsia="黑体" w:hAnsi="黑体" w:hint="eastAsia"/>
          <w:spacing w:val="-4"/>
          <w:szCs w:val="21"/>
        </w:rPr>
        <w:t>、商标权或其它知识产权的起诉。</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2、投标价应包括所有应支付的对专利权和版权、设计或其他知识产权而需要向其他方支付的版税。</w:t>
      </w:r>
    </w:p>
    <w:p w:rsidR="00D734B6" w:rsidRDefault="00112CB2">
      <w:pPr>
        <w:spacing w:line="360" w:lineRule="auto"/>
        <w:rPr>
          <w:rFonts w:ascii="黑体" w:eastAsia="黑体" w:hAnsi="黑体"/>
          <w:b/>
          <w:spacing w:val="-4"/>
          <w:szCs w:val="21"/>
        </w:rPr>
      </w:pPr>
      <w:bookmarkStart w:id="37" w:name="_Toc86481568"/>
      <w:r>
        <w:rPr>
          <w:rFonts w:ascii="黑体" w:eastAsia="黑体" w:hAnsi="黑体" w:hint="eastAsia"/>
          <w:b/>
          <w:spacing w:val="-4"/>
          <w:szCs w:val="21"/>
        </w:rPr>
        <w:t>十六、税和关税</w:t>
      </w:r>
      <w:bookmarkEnd w:id="37"/>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1、中国政府根据现行税法规定对乙方或其雇员征收的与本合同有关的一切税费应由乙方负担。</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2、在中国境外发生的与本合同执行有关的一切税费均应由乙方负担。</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十七、合同工期</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合同签订之日起</w:t>
      </w:r>
      <w:r>
        <w:rPr>
          <w:rFonts w:ascii="黑体" w:eastAsia="黑体" w:hAnsi="黑体" w:hint="eastAsia"/>
          <w:spacing w:val="-4"/>
          <w:szCs w:val="21"/>
          <w:u w:val="single"/>
        </w:rPr>
        <w:t xml:space="preserve">      </w:t>
      </w:r>
      <w:r>
        <w:rPr>
          <w:rFonts w:ascii="黑体" w:eastAsia="黑体" w:hAnsi="黑体" w:hint="eastAsia"/>
          <w:spacing w:val="-4"/>
          <w:szCs w:val="21"/>
        </w:rPr>
        <w:t xml:space="preserve">天内交货并安装调试完毕。 </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十八、合同生效</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本合同经双方授权代表签字盖章后生效，生效日以最后一个签字日为准。</w:t>
      </w:r>
    </w:p>
    <w:p w:rsidR="00D734B6" w:rsidRDefault="00112CB2">
      <w:pPr>
        <w:spacing w:line="360" w:lineRule="auto"/>
        <w:rPr>
          <w:rFonts w:ascii="黑体" w:eastAsia="黑体" w:hAnsi="黑体"/>
          <w:b/>
          <w:spacing w:val="-4"/>
          <w:szCs w:val="21"/>
        </w:rPr>
      </w:pPr>
      <w:r>
        <w:rPr>
          <w:rFonts w:ascii="黑体" w:eastAsia="黑体" w:hAnsi="黑体" w:hint="eastAsia"/>
          <w:b/>
          <w:spacing w:val="-4"/>
          <w:szCs w:val="21"/>
        </w:rPr>
        <w:t>十九、其它</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1、本合同所包括的招标文件、投标文件、中标通知书等附件，是本合同不可分割的一部分，具有同等的法律效力。</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2、在执行本合同的过程中，所有经甲乙双方签署确认的文件（包括会议纪要、补充协议、往来信函）即成为本合同的有效组成部分，其生效日期为双方签字盖章或确认之日期。</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3、除甲方事先书面同意外，乙方不得部分或全部转让其应履行的合同项下的义务。</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4、本合同一式伍份，甲方执叁份,乙方执壹份，招标代理壹份，具有同等法律效力。本</w:t>
      </w:r>
      <w:r>
        <w:rPr>
          <w:rFonts w:ascii="黑体" w:eastAsia="黑体" w:hAnsi="黑体" w:hint="eastAsia"/>
          <w:spacing w:val="-4"/>
          <w:szCs w:val="21"/>
        </w:rPr>
        <w:lastRenderedPageBreak/>
        <w:t>合同合计</w:t>
      </w:r>
      <w:r>
        <w:rPr>
          <w:rFonts w:ascii="黑体" w:eastAsia="黑体" w:hAnsi="黑体" w:hint="eastAsia"/>
          <w:spacing w:val="-4"/>
          <w:szCs w:val="21"/>
          <w:u w:val="single"/>
        </w:rPr>
        <w:t xml:space="preserve">    </w:t>
      </w:r>
      <w:r>
        <w:rPr>
          <w:rFonts w:ascii="黑体" w:eastAsia="黑体" w:hAnsi="黑体" w:hint="eastAsia"/>
          <w:spacing w:val="-4"/>
          <w:szCs w:val="21"/>
        </w:rPr>
        <w:t>页A4纸张，缺页之合同为无效合同。</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5、合同附件:详细技术参数表</w:t>
      </w:r>
    </w:p>
    <w:p w:rsidR="00D734B6" w:rsidRDefault="00D734B6">
      <w:pPr>
        <w:spacing w:line="360" w:lineRule="auto"/>
        <w:ind w:firstLineChars="250" w:firstLine="505"/>
        <w:rPr>
          <w:rFonts w:ascii="黑体" w:eastAsia="黑体" w:hAnsi="黑体"/>
          <w:spacing w:val="-4"/>
          <w:szCs w:val="21"/>
        </w:rPr>
      </w:pPr>
    </w:p>
    <w:p w:rsidR="00D734B6" w:rsidRDefault="00D734B6">
      <w:pPr>
        <w:spacing w:line="360" w:lineRule="auto"/>
        <w:ind w:firstLineChars="250" w:firstLine="505"/>
        <w:rPr>
          <w:rFonts w:ascii="黑体" w:eastAsia="黑体" w:hAnsi="黑体"/>
          <w:spacing w:val="-4"/>
          <w:szCs w:val="21"/>
        </w:rPr>
      </w:pP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 xml:space="preserve">甲方（盖章）：                      乙方（盖章）： </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买方代表(签字)：                   卖方代表(签字)：</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经办人：                           经办人：</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 xml:space="preserve">地址：松山湖大学路1号             地址： </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电话：22861688                     电话：</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传真：                             传真：</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开户银行：                         开户银行：</w:t>
      </w:r>
      <w:r>
        <w:rPr>
          <w:rFonts w:ascii="黑体" w:eastAsia="黑体" w:hAnsi="黑体" w:hint="eastAsia"/>
          <w:spacing w:val="-4"/>
          <w:szCs w:val="21"/>
        </w:rPr>
        <w:tab/>
        <w:t xml:space="preserve">                        </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 xml:space="preserve">账号：                             账号： </w:t>
      </w:r>
    </w:p>
    <w:p w:rsidR="00D734B6" w:rsidRDefault="00112CB2">
      <w:pPr>
        <w:spacing w:line="360" w:lineRule="auto"/>
        <w:ind w:firstLineChars="250" w:firstLine="505"/>
        <w:rPr>
          <w:rFonts w:ascii="黑体" w:eastAsia="黑体" w:hAnsi="黑体"/>
          <w:spacing w:val="-4"/>
          <w:szCs w:val="21"/>
        </w:rPr>
      </w:pPr>
      <w:r>
        <w:rPr>
          <w:rFonts w:ascii="黑体" w:eastAsia="黑体" w:hAnsi="黑体" w:hint="eastAsia"/>
          <w:spacing w:val="-4"/>
          <w:szCs w:val="21"/>
        </w:rPr>
        <w:t>签约时间：                         签约时间：</w:t>
      </w: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112CB2">
      <w:pPr>
        <w:pageBreakBefore/>
        <w:spacing w:line="360" w:lineRule="auto"/>
        <w:ind w:firstLineChars="250" w:firstLine="507"/>
        <w:rPr>
          <w:rFonts w:ascii="黑体" w:eastAsia="黑体" w:hAnsi="黑体"/>
          <w:b/>
          <w:spacing w:val="-4"/>
          <w:szCs w:val="21"/>
        </w:rPr>
      </w:pPr>
      <w:r>
        <w:rPr>
          <w:rFonts w:ascii="黑体" w:eastAsia="黑体" w:hAnsi="黑体" w:hint="eastAsia"/>
          <w:b/>
          <w:spacing w:val="-4"/>
          <w:szCs w:val="21"/>
        </w:rPr>
        <w:lastRenderedPageBreak/>
        <w:t>合同附件</w:t>
      </w:r>
    </w:p>
    <w:p w:rsidR="00D734B6" w:rsidRDefault="00112CB2" w:rsidP="00124419">
      <w:pPr>
        <w:spacing w:beforeLines="50" w:afterLines="50" w:line="360" w:lineRule="auto"/>
        <w:ind w:firstLineChars="250" w:firstLine="582"/>
        <w:jc w:val="center"/>
        <w:rPr>
          <w:rFonts w:ascii="黑体" w:eastAsia="黑体" w:hAnsi="黑体"/>
          <w:b/>
          <w:spacing w:val="-4"/>
          <w:sz w:val="24"/>
          <w:szCs w:val="24"/>
        </w:rPr>
      </w:pPr>
      <w:r>
        <w:rPr>
          <w:rFonts w:ascii="黑体" w:eastAsia="黑体" w:hAnsi="黑体" w:hint="eastAsia"/>
          <w:b/>
          <w:spacing w:val="-4"/>
          <w:sz w:val="24"/>
          <w:szCs w:val="24"/>
        </w:rPr>
        <w:t>详细技术参数表</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23"/>
        <w:gridCol w:w="1281"/>
        <w:gridCol w:w="4329"/>
        <w:gridCol w:w="909"/>
      </w:tblGrid>
      <w:tr w:rsidR="00D734B6">
        <w:trPr>
          <w:trHeight w:val="677"/>
          <w:jc w:val="center"/>
        </w:trPr>
        <w:tc>
          <w:tcPr>
            <w:tcW w:w="640" w:type="dxa"/>
            <w:vAlign w:val="center"/>
          </w:tcPr>
          <w:p w:rsidR="00D734B6" w:rsidRDefault="00112CB2">
            <w:pPr>
              <w:spacing w:line="360" w:lineRule="auto"/>
              <w:jc w:val="center"/>
              <w:rPr>
                <w:rFonts w:ascii="黑体" w:eastAsia="黑体" w:hAnsi="黑体"/>
                <w:b/>
                <w:spacing w:val="-4"/>
                <w:szCs w:val="21"/>
              </w:rPr>
            </w:pPr>
            <w:r>
              <w:rPr>
                <w:rFonts w:ascii="黑体" w:eastAsia="黑体" w:hAnsi="黑体" w:hint="eastAsia"/>
                <w:b/>
                <w:spacing w:val="-4"/>
                <w:szCs w:val="21"/>
              </w:rPr>
              <w:t>序号</w:t>
            </w:r>
          </w:p>
        </w:tc>
        <w:tc>
          <w:tcPr>
            <w:tcW w:w="1323" w:type="dxa"/>
            <w:vAlign w:val="center"/>
          </w:tcPr>
          <w:p w:rsidR="00D734B6" w:rsidRDefault="00112CB2">
            <w:pPr>
              <w:spacing w:line="360" w:lineRule="auto"/>
              <w:jc w:val="center"/>
              <w:rPr>
                <w:rFonts w:ascii="黑体" w:eastAsia="黑体" w:hAnsi="黑体"/>
                <w:b/>
                <w:spacing w:val="-4"/>
                <w:szCs w:val="21"/>
              </w:rPr>
            </w:pPr>
            <w:r>
              <w:rPr>
                <w:rFonts w:ascii="黑体" w:eastAsia="黑体" w:hAnsi="黑体" w:hint="eastAsia"/>
                <w:b/>
                <w:spacing w:val="-4"/>
                <w:szCs w:val="21"/>
              </w:rPr>
              <w:t>货物名称</w:t>
            </w:r>
          </w:p>
        </w:tc>
        <w:tc>
          <w:tcPr>
            <w:tcW w:w="1281" w:type="dxa"/>
            <w:vAlign w:val="center"/>
          </w:tcPr>
          <w:p w:rsidR="00D734B6" w:rsidRDefault="00112CB2">
            <w:pPr>
              <w:spacing w:line="360" w:lineRule="auto"/>
              <w:jc w:val="center"/>
              <w:rPr>
                <w:rFonts w:ascii="黑体" w:eastAsia="黑体" w:hAnsi="黑体"/>
                <w:b/>
                <w:spacing w:val="-4"/>
                <w:szCs w:val="21"/>
              </w:rPr>
            </w:pPr>
            <w:r>
              <w:rPr>
                <w:rFonts w:ascii="黑体" w:eastAsia="黑体" w:hAnsi="黑体" w:hint="eastAsia"/>
                <w:b/>
                <w:spacing w:val="-4"/>
                <w:szCs w:val="21"/>
              </w:rPr>
              <w:t>品牌型号</w:t>
            </w:r>
          </w:p>
        </w:tc>
        <w:tc>
          <w:tcPr>
            <w:tcW w:w="4329" w:type="dxa"/>
            <w:vAlign w:val="center"/>
          </w:tcPr>
          <w:p w:rsidR="00D734B6" w:rsidRDefault="00112CB2">
            <w:pPr>
              <w:spacing w:line="360" w:lineRule="auto"/>
              <w:ind w:firstLineChars="250" w:firstLine="507"/>
              <w:jc w:val="center"/>
              <w:rPr>
                <w:rFonts w:ascii="黑体" w:eastAsia="黑体" w:hAnsi="黑体"/>
                <w:b/>
                <w:spacing w:val="-4"/>
                <w:szCs w:val="21"/>
              </w:rPr>
            </w:pPr>
            <w:r>
              <w:rPr>
                <w:rFonts w:ascii="黑体" w:eastAsia="黑体" w:hAnsi="黑体" w:hint="eastAsia"/>
                <w:b/>
                <w:spacing w:val="-4"/>
                <w:szCs w:val="21"/>
              </w:rPr>
              <w:t>技术参数</w:t>
            </w:r>
          </w:p>
        </w:tc>
        <w:tc>
          <w:tcPr>
            <w:tcW w:w="909" w:type="dxa"/>
            <w:vAlign w:val="center"/>
          </w:tcPr>
          <w:p w:rsidR="00D734B6" w:rsidRDefault="00112CB2">
            <w:pPr>
              <w:spacing w:line="360" w:lineRule="auto"/>
              <w:jc w:val="center"/>
              <w:rPr>
                <w:rFonts w:ascii="黑体" w:eastAsia="黑体" w:hAnsi="黑体"/>
                <w:b/>
                <w:spacing w:val="-4"/>
                <w:szCs w:val="21"/>
              </w:rPr>
            </w:pPr>
            <w:r>
              <w:rPr>
                <w:rFonts w:ascii="黑体" w:eastAsia="黑体" w:hAnsi="黑体" w:hint="eastAsia"/>
                <w:b/>
                <w:spacing w:val="-4"/>
                <w:szCs w:val="21"/>
              </w:rPr>
              <w:t>数量</w:t>
            </w:r>
          </w:p>
        </w:tc>
      </w:tr>
      <w:tr w:rsidR="00D734B6">
        <w:trPr>
          <w:trHeight w:val="611"/>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1</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r w:rsidR="00D734B6">
        <w:trPr>
          <w:trHeight w:val="604"/>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2</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r w:rsidR="00D734B6">
        <w:trPr>
          <w:trHeight w:val="612"/>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3</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r w:rsidR="00D734B6">
        <w:trPr>
          <w:trHeight w:val="621"/>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4</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r w:rsidR="00D734B6">
        <w:trPr>
          <w:trHeight w:val="615"/>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5</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r w:rsidR="00D734B6">
        <w:trPr>
          <w:trHeight w:val="615"/>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6</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r w:rsidR="00D734B6">
        <w:trPr>
          <w:trHeight w:val="615"/>
          <w:jc w:val="center"/>
        </w:trPr>
        <w:tc>
          <w:tcPr>
            <w:tcW w:w="640" w:type="dxa"/>
            <w:vAlign w:val="center"/>
          </w:tcPr>
          <w:p w:rsidR="00D734B6" w:rsidRDefault="00112CB2">
            <w:pPr>
              <w:spacing w:line="360" w:lineRule="auto"/>
              <w:rPr>
                <w:rFonts w:ascii="黑体" w:eastAsia="黑体" w:hAnsi="黑体"/>
                <w:spacing w:val="-4"/>
                <w:szCs w:val="21"/>
              </w:rPr>
            </w:pPr>
            <w:r>
              <w:rPr>
                <w:rFonts w:ascii="黑体" w:eastAsia="黑体" w:hAnsi="黑体" w:hint="eastAsia"/>
                <w:spacing w:val="-4"/>
                <w:szCs w:val="21"/>
              </w:rPr>
              <w:t>7</w:t>
            </w:r>
          </w:p>
        </w:tc>
        <w:tc>
          <w:tcPr>
            <w:tcW w:w="1323" w:type="dxa"/>
            <w:vAlign w:val="center"/>
          </w:tcPr>
          <w:p w:rsidR="00D734B6" w:rsidRDefault="00D734B6">
            <w:pPr>
              <w:spacing w:line="360" w:lineRule="auto"/>
              <w:ind w:firstLineChars="250" w:firstLine="505"/>
              <w:rPr>
                <w:rFonts w:ascii="黑体" w:eastAsia="黑体" w:hAnsi="黑体"/>
                <w:spacing w:val="-4"/>
                <w:szCs w:val="21"/>
              </w:rPr>
            </w:pPr>
          </w:p>
        </w:tc>
        <w:tc>
          <w:tcPr>
            <w:tcW w:w="1281" w:type="dxa"/>
            <w:vAlign w:val="center"/>
          </w:tcPr>
          <w:p w:rsidR="00D734B6" w:rsidRDefault="00D734B6">
            <w:pPr>
              <w:spacing w:line="360" w:lineRule="auto"/>
              <w:ind w:firstLineChars="250" w:firstLine="505"/>
              <w:rPr>
                <w:rFonts w:ascii="黑体" w:eastAsia="黑体" w:hAnsi="黑体"/>
                <w:spacing w:val="-4"/>
                <w:szCs w:val="21"/>
              </w:rPr>
            </w:pPr>
          </w:p>
        </w:tc>
        <w:tc>
          <w:tcPr>
            <w:tcW w:w="4329" w:type="dxa"/>
            <w:vAlign w:val="center"/>
          </w:tcPr>
          <w:p w:rsidR="00D734B6" w:rsidRDefault="00D734B6">
            <w:pPr>
              <w:spacing w:line="360" w:lineRule="auto"/>
              <w:ind w:firstLineChars="250" w:firstLine="505"/>
              <w:rPr>
                <w:rFonts w:ascii="黑体" w:eastAsia="黑体" w:hAnsi="黑体"/>
                <w:spacing w:val="-4"/>
                <w:szCs w:val="21"/>
              </w:rPr>
            </w:pPr>
          </w:p>
        </w:tc>
        <w:tc>
          <w:tcPr>
            <w:tcW w:w="909" w:type="dxa"/>
            <w:vAlign w:val="center"/>
          </w:tcPr>
          <w:p w:rsidR="00D734B6" w:rsidRDefault="00D734B6">
            <w:pPr>
              <w:spacing w:line="360" w:lineRule="auto"/>
              <w:ind w:firstLineChars="250" w:firstLine="505"/>
              <w:rPr>
                <w:rFonts w:ascii="黑体" w:eastAsia="黑体" w:hAnsi="黑体"/>
                <w:spacing w:val="-4"/>
                <w:szCs w:val="21"/>
              </w:rPr>
            </w:pPr>
          </w:p>
        </w:tc>
      </w:tr>
    </w:tbl>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pPr>
        <w:spacing w:line="360" w:lineRule="auto"/>
        <w:ind w:firstLineChars="200" w:firstLine="404"/>
        <w:rPr>
          <w:rFonts w:ascii="黑体" w:eastAsia="黑体" w:hAnsi="黑体"/>
          <w:spacing w:val="-4"/>
          <w:szCs w:val="21"/>
        </w:rPr>
      </w:pPr>
    </w:p>
    <w:p w:rsidR="00D734B6" w:rsidRDefault="00D734B6" w:rsidP="00124419">
      <w:pPr>
        <w:spacing w:beforeLines="100" w:line="360" w:lineRule="auto"/>
        <w:rPr>
          <w:rFonts w:ascii="黑体" w:eastAsia="黑体" w:hAnsi="黑体"/>
          <w:b/>
          <w:spacing w:val="20"/>
          <w:szCs w:val="21"/>
        </w:rPr>
      </w:pPr>
    </w:p>
    <w:p w:rsidR="00D734B6" w:rsidRDefault="00112CB2">
      <w:pPr>
        <w:pStyle w:val="1"/>
        <w:keepNext w:val="0"/>
        <w:keepLines w:val="0"/>
        <w:pageBreakBefore/>
        <w:spacing w:line="360" w:lineRule="auto"/>
        <w:jc w:val="center"/>
        <w:rPr>
          <w:rFonts w:ascii="黑体" w:eastAsia="黑体" w:hAnsi="黑体"/>
          <w:color w:val="000000"/>
          <w:spacing w:val="20"/>
          <w:sz w:val="32"/>
          <w:szCs w:val="32"/>
        </w:rPr>
      </w:pPr>
      <w:bookmarkStart w:id="38" w:name="_Toc458446550"/>
      <w:bookmarkStart w:id="39" w:name="_Toc391627753"/>
      <w:bookmarkStart w:id="40" w:name="_Toc405313957"/>
      <w:r>
        <w:rPr>
          <w:rFonts w:ascii="黑体" w:eastAsia="黑体" w:hAnsi="黑体" w:hint="eastAsia"/>
          <w:color w:val="000000"/>
          <w:spacing w:val="20"/>
          <w:sz w:val="32"/>
          <w:szCs w:val="32"/>
        </w:rPr>
        <w:lastRenderedPageBreak/>
        <w:t>第七部分 投标文件格式</w:t>
      </w:r>
      <w:bookmarkEnd w:id="38"/>
      <w:bookmarkEnd w:id="39"/>
      <w:bookmarkEnd w:id="40"/>
    </w:p>
    <w:p w:rsidR="00D734B6" w:rsidRDefault="00112CB2">
      <w:pPr>
        <w:pStyle w:val="11"/>
        <w:numPr>
          <w:ilvl w:val="0"/>
          <w:numId w:val="80"/>
        </w:numPr>
        <w:spacing w:line="360" w:lineRule="auto"/>
        <w:ind w:firstLineChars="0"/>
        <w:rPr>
          <w:rFonts w:ascii="黑体" w:eastAsia="黑体" w:hAnsi="黑体"/>
          <w:b/>
          <w:color w:val="000000"/>
          <w:szCs w:val="21"/>
        </w:rPr>
      </w:pPr>
      <w:r>
        <w:rPr>
          <w:rFonts w:ascii="黑体" w:eastAsia="黑体" w:hAnsi="黑体" w:hint="eastAsia"/>
          <w:b/>
          <w:color w:val="000000"/>
          <w:szCs w:val="21"/>
        </w:rPr>
        <w:t>价格部分格式</w:t>
      </w:r>
      <w:r>
        <w:rPr>
          <w:rFonts w:ascii="黑体" w:eastAsia="黑体" w:hAnsi="黑体" w:hint="eastAsia"/>
          <w:color w:val="000000"/>
          <w:szCs w:val="21"/>
        </w:rPr>
        <w:t>（独立成册）</w:t>
      </w:r>
    </w:p>
    <w:p w:rsidR="00D734B6" w:rsidRDefault="00112CB2">
      <w:pPr>
        <w:spacing w:line="360" w:lineRule="auto"/>
        <w:jc w:val="right"/>
        <w:rPr>
          <w:rFonts w:ascii="黑体" w:eastAsia="黑体" w:hAnsi="黑体"/>
          <w:b/>
          <w:color w:val="000000"/>
          <w:szCs w:val="21"/>
        </w:rPr>
      </w:pPr>
      <w:r>
        <w:rPr>
          <w:rFonts w:ascii="黑体" w:eastAsia="黑体" w:hAnsi="黑体" w:hint="eastAsia"/>
          <w:b/>
          <w:color w:val="000000"/>
          <w:szCs w:val="21"/>
        </w:rPr>
        <w:t>正本/副本</w:t>
      </w:r>
    </w:p>
    <w:p w:rsidR="00D734B6" w:rsidRDefault="00112CB2">
      <w:pPr>
        <w:spacing w:line="360" w:lineRule="auto"/>
        <w:jc w:val="center"/>
        <w:rPr>
          <w:rFonts w:ascii="黑体" w:eastAsia="黑体" w:hAnsi="黑体"/>
          <w:bCs/>
          <w:color w:val="000000"/>
          <w:sz w:val="52"/>
          <w:szCs w:val="52"/>
        </w:rPr>
      </w:pPr>
      <w:r>
        <w:rPr>
          <w:rFonts w:ascii="黑体" w:eastAsia="黑体" w:hAnsi="黑体" w:hint="eastAsia"/>
          <w:bCs/>
          <w:sz w:val="52"/>
          <w:szCs w:val="52"/>
        </w:rPr>
        <w:t>东莞理工学院家具采购</w:t>
      </w:r>
      <w:r>
        <w:rPr>
          <w:rFonts w:ascii="黑体" w:eastAsia="黑体" w:hAnsi="黑体" w:hint="eastAsia"/>
          <w:bCs/>
          <w:color w:val="000000"/>
          <w:sz w:val="52"/>
          <w:szCs w:val="52"/>
        </w:rPr>
        <w:t>项目</w:t>
      </w:r>
    </w:p>
    <w:p w:rsidR="00D734B6" w:rsidRDefault="00D734B6">
      <w:pPr>
        <w:spacing w:line="360" w:lineRule="auto"/>
        <w:jc w:val="center"/>
        <w:rPr>
          <w:rFonts w:ascii="黑体" w:eastAsia="黑体" w:hAnsi="黑体"/>
          <w:bCs/>
          <w:color w:val="000000"/>
          <w:sz w:val="52"/>
          <w:szCs w:val="52"/>
        </w:rPr>
      </w:pPr>
    </w:p>
    <w:p w:rsidR="00D734B6" w:rsidRDefault="00112CB2">
      <w:pPr>
        <w:spacing w:line="360" w:lineRule="auto"/>
        <w:jc w:val="center"/>
        <w:rPr>
          <w:rFonts w:ascii="黑体" w:eastAsia="黑体" w:hAnsi="黑体"/>
          <w:b/>
          <w:color w:val="000000"/>
          <w:szCs w:val="21"/>
        </w:rPr>
      </w:pPr>
      <w:r>
        <w:rPr>
          <w:rFonts w:ascii="黑体" w:eastAsia="黑体" w:hAnsi="黑体" w:hint="eastAsia"/>
          <w:b/>
          <w:color w:val="000000"/>
          <w:szCs w:val="21"/>
        </w:rPr>
        <w:t>（项目编号：</w:t>
      </w:r>
      <w:r>
        <w:rPr>
          <w:rFonts w:ascii="黑体" w:eastAsia="黑体" w:hAnsi="黑体" w:hint="eastAsia"/>
          <w:b/>
          <w:color w:val="000000"/>
          <w:szCs w:val="21"/>
          <w:u w:val="single"/>
        </w:rPr>
        <w:t xml:space="preserve">             </w:t>
      </w:r>
      <w:r>
        <w:rPr>
          <w:rFonts w:ascii="黑体" w:eastAsia="黑体" w:hAnsi="黑体" w:hint="eastAsia"/>
          <w:b/>
          <w:color w:val="000000"/>
          <w:szCs w:val="21"/>
        </w:rPr>
        <w:t>）</w:t>
      </w:r>
    </w:p>
    <w:p w:rsidR="00D734B6" w:rsidRDefault="00112CB2" w:rsidP="00124419">
      <w:pPr>
        <w:spacing w:beforeLines="500" w:line="360" w:lineRule="auto"/>
        <w:jc w:val="center"/>
        <w:rPr>
          <w:rFonts w:ascii="黑体" w:eastAsia="黑体" w:hAnsi="黑体"/>
          <w:b/>
          <w:color w:val="000000"/>
          <w:spacing w:val="60"/>
          <w:sz w:val="72"/>
          <w:szCs w:val="72"/>
        </w:rPr>
      </w:pPr>
      <w:r>
        <w:rPr>
          <w:rFonts w:ascii="黑体" w:eastAsia="黑体" w:hAnsi="黑体" w:hint="eastAsia"/>
          <w:b/>
          <w:color w:val="000000"/>
          <w:spacing w:val="60"/>
          <w:sz w:val="72"/>
          <w:szCs w:val="72"/>
        </w:rPr>
        <w:t>价格文件</w:t>
      </w:r>
    </w:p>
    <w:p w:rsidR="00D734B6" w:rsidRDefault="00112CB2" w:rsidP="00124419">
      <w:pPr>
        <w:spacing w:afterLines="600" w:line="360" w:lineRule="auto"/>
        <w:jc w:val="center"/>
        <w:rPr>
          <w:rFonts w:ascii="黑体" w:eastAsia="黑体" w:hAnsi="黑体"/>
          <w:b/>
          <w:color w:val="000000"/>
          <w:szCs w:val="21"/>
        </w:rPr>
      </w:pPr>
      <w:r>
        <w:rPr>
          <w:rFonts w:ascii="黑体" w:eastAsia="黑体" w:hAnsi="黑体" w:hint="eastAsia"/>
          <w:b/>
          <w:color w:val="000000"/>
          <w:szCs w:val="21"/>
        </w:rPr>
        <w:t>（封面格式仅供参考）</w:t>
      </w:r>
    </w:p>
    <w:tbl>
      <w:tblPr>
        <w:tblW w:w="7098" w:type="dxa"/>
        <w:jc w:val="center"/>
        <w:tblLayout w:type="fixed"/>
        <w:tblLook w:val="04A0"/>
      </w:tblPr>
      <w:tblGrid>
        <w:gridCol w:w="2017"/>
        <w:gridCol w:w="5081"/>
      </w:tblGrid>
      <w:tr w:rsidR="00D734B6">
        <w:trPr>
          <w:trHeight w:val="507"/>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投标单位全称：</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56"/>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投标单位地址：</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50"/>
          <w:jc w:val="center"/>
        </w:trPr>
        <w:tc>
          <w:tcPr>
            <w:tcW w:w="2017" w:type="dxa"/>
            <w:vAlign w:val="center"/>
          </w:tcPr>
          <w:p w:rsidR="00D734B6" w:rsidRDefault="00112CB2">
            <w:pPr>
              <w:spacing w:line="360" w:lineRule="auto"/>
              <w:jc w:val="center"/>
              <w:rPr>
                <w:rFonts w:ascii="黑体" w:eastAsia="黑体" w:hAnsi="黑体"/>
                <w:color w:val="000000"/>
                <w:spacing w:val="-10"/>
                <w:sz w:val="24"/>
                <w:szCs w:val="24"/>
              </w:rPr>
            </w:pPr>
            <w:r>
              <w:rPr>
                <w:rFonts w:ascii="黑体" w:eastAsia="黑体" w:hAnsi="黑体" w:hint="eastAsia"/>
                <w:color w:val="000000"/>
                <w:spacing w:val="-10"/>
                <w:sz w:val="24"/>
                <w:szCs w:val="24"/>
              </w:rPr>
              <w:t>投标单位联系人：</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58"/>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投标单位固话：</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66"/>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投标单位传真：</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bl>
    <w:p w:rsidR="00D734B6" w:rsidRDefault="00D734B6">
      <w:pPr>
        <w:spacing w:line="360" w:lineRule="auto"/>
        <w:rPr>
          <w:rFonts w:ascii="黑体" w:eastAsia="黑体" w:hAnsi="黑体"/>
          <w:color w:val="000000"/>
          <w:szCs w:val="21"/>
        </w:rPr>
      </w:pPr>
    </w:p>
    <w:p w:rsidR="00D734B6" w:rsidRDefault="00112CB2" w:rsidP="00124419">
      <w:pPr>
        <w:spacing w:beforeLines="100" w:afterLines="50" w:line="600" w:lineRule="exact"/>
        <w:jc w:val="center"/>
        <w:rPr>
          <w:rFonts w:ascii="黑体" w:eastAsia="黑体" w:hAnsi="黑体"/>
          <w:b/>
          <w:bCs/>
          <w:color w:val="000000"/>
          <w:spacing w:val="40"/>
          <w:sz w:val="24"/>
          <w:szCs w:val="24"/>
        </w:rPr>
      </w:pPr>
      <w:r>
        <w:rPr>
          <w:rFonts w:ascii="黑体" w:eastAsia="黑体" w:hAnsi="黑体" w:hint="eastAsia"/>
          <w:b/>
          <w:color w:val="000000"/>
          <w:spacing w:val="40"/>
          <w:sz w:val="24"/>
          <w:szCs w:val="24"/>
        </w:rPr>
        <w:t>日期：二零一七年</w:t>
      </w:r>
      <w:r>
        <w:rPr>
          <w:rFonts w:ascii="黑体" w:eastAsia="黑体" w:hAnsi="黑体" w:hint="eastAsia"/>
          <w:b/>
          <w:color w:val="000000"/>
          <w:spacing w:val="40"/>
          <w:sz w:val="24"/>
          <w:szCs w:val="24"/>
          <w:u w:val="single"/>
        </w:rPr>
        <w:t xml:space="preserve">   </w:t>
      </w:r>
      <w:r>
        <w:rPr>
          <w:rFonts w:ascii="黑体" w:eastAsia="黑体" w:hAnsi="黑体" w:hint="eastAsia"/>
          <w:b/>
          <w:color w:val="000000"/>
          <w:spacing w:val="40"/>
          <w:sz w:val="24"/>
          <w:szCs w:val="24"/>
        </w:rPr>
        <w:t>月</w:t>
      </w:r>
      <w:r>
        <w:rPr>
          <w:rFonts w:ascii="黑体" w:eastAsia="黑体" w:hAnsi="黑体" w:hint="eastAsia"/>
          <w:b/>
          <w:color w:val="000000"/>
          <w:spacing w:val="40"/>
          <w:sz w:val="24"/>
          <w:szCs w:val="24"/>
          <w:u w:val="single"/>
        </w:rPr>
        <w:t xml:space="preserve">   </w:t>
      </w:r>
      <w:r>
        <w:rPr>
          <w:rFonts w:ascii="黑体" w:eastAsia="黑体" w:hAnsi="黑体" w:hint="eastAsia"/>
          <w:b/>
          <w:color w:val="000000"/>
          <w:spacing w:val="40"/>
          <w:sz w:val="24"/>
          <w:szCs w:val="24"/>
        </w:rPr>
        <w:t>日</w:t>
      </w:r>
    </w:p>
    <w:p w:rsidR="00D734B6" w:rsidRDefault="00112CB2">
      <w:pPr>
        <w:pStyle w:val="2"/>
        <w:keepNext w:val="0"/>
        <w:keepLines w:val="0"/>
        <w:pageBreakBefore/>
        <w:spacing w:line="415" w:lineRule="auto"/>
        <w:jc w:val="left"/>
        <w:rPr>
          <w:rStyle w:val="ac"/>
          <w:rFonts w:ascii="黑体" w:eastAsia="黑体" w:hAnsi="黑体"/>
          <w:b/>
          <w:color w:val="000000"/>
          <w:spacing w:val="12"/>
          <w:sz w:val="21"/>
          <w:szCs w:val="21"/>
        </w:rPr>
      </w:pPr>
      <w:bookmarkStart w:id="41" w:name="_Toc391627754"/>
      <w:bookmarkStart w:id="42" w:name="_Toc405313958"/>
      <w:bookmarkStart w:id="43" w:name="_Toc458446551"/>
      <w:r>
        <w:rPr>
          <w:rStyle w:val="ac"/>
          <w:rFonts w:ascii="黑体" w:eastAsia="黑体" w:hAnsi="黑体" w:hint="eastAsia"/>
          <w:b/>
          <w:color w:val="000000"/>
          <w:spacing w:val="12"/>
          <w:sz w:val="21"/>
          <w:szCs w:val="21"/>
        </w:rPr>
        <w:lastRenderedPageBreak/>
        <w:t>附件1  开标一览表</w:t>
      </w:r>
      <w:bookmarkEnd w:id="41"/>
      <w:bookmarkEnd w:id="42"/>
      <w:bookmarkEnd w:id="43"/>
    </w:p>
    <w:p w:rsidR="00D734B6" w:rsidRDefault="00112CB2" w:rsidP="00124419">
      <w:pPr>
        <w:spacing w:beforeLines="200" w:afterLines="100" w:line="360" w:lineRule="auto"/>
        <w:jc w:val="center"/>
        <w:rPr>
          <w:rFonts w:ascii="黑体" w:eastAsia="黑体" w:hAnsi="黑体"/>
          <w:b/>
          <w:color w:val="000000"/>
          <w:spacing w:val="20"/>
          <w:sz w:val="28"/>
          <w:szCs w:val="28"/>
        </w:rPr>
      </w:pPr>
      <w:r>
        <w:rPr>
          <w:rFonts w:ascii="黑体" w:eastAsia="黑体" w:hAnsi="黑体" w:hint="eastAsia"/>
          <w:b/>
          <w:color w:val="000000"/>
          <w:spacing w:val="20"/>
          <w:sz w:val="28"/>
          <w:szCs w:val="28"/>
        </w:rPr>
        <w:t>开标一览表</w:t>
      </w:r>
    </w:p>
    <w:tbl>
      <w:tblPr>
        <w:tblW w:w="848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72"/>
        <w:gridCol w:w="3807"/>
        <w:gridCol w:w="2960"/>
        <w:gridCol w:w="1043"/>
      </w:tblGrid>
      <w:tr w:rsidR="00D734B6">
        <w:trPr>
          <w:trHeight w:val="1065"/>
          <w:jc w:val="center"/>
        </w:trPr>
        <w:tc>
          <w:tcPr>
            <w:tcW w:w="672" w:type="dxa"/>
            <w:tcBorders>
              <w:top w:val="single" w:sz="4" w:space="0" w:color="auto"/>
              <w:left w:val="single" w:sz="4" w:space="0" w:color="auto"/>
              <w:right w:val="single" w:sz="4" w:space="0" w:color="auto"/>
            </w:tcBorders>
            <w:vAlign w:val="center"/>
          </w:tcPr>
          <w:p w:rsidR="00D734B6" w:rsidRDefault="00112CB2">
            <w:pPr>
              <w:overflowPunct w:val="0"/>
              <w:adjustRightInd w:val="0"/>
              <w:spacing w:line="460" w:lineRule="exact"/>
              <w:jc w:val="center"/>
              <w:rPr>
                <w:rFonts w:ascii="黑体" w:eastAsia="黑体" w:hAnsi="黑体"/>
                <w:b/>
                <w:color w:val="000000"/>
                <w:szCs w:val="21"/>
              </w:rPr>
            </w:pPr>
            <w:r>
              <w:rPr>
                <w:rFonts w:ascii="黑体" w:eastAsia="黑体" w:hAnsi="黑体" w:hint="eastAsia"/>
                <w:b/>
                <w:color w:val="000000"/>
                <w:szCs w:val="21"/>
              </w:rPr>
              <w:t>序号</w:t>
            </w:r>
          </w:p>
        </w:tc>
        <w:tc>
          <w:tcPr>
            <w:tcW w:w="3807" w:type="dxa"/>
            <w:tcBorders>
              <w:top w:val="single" w:sz="4" w:space="0" w:color="auto"/>
              <w:left w:val="single" w:sz="4" w:space="0" w:color="auto"/>
              <w:right w:val="single" w:sz="4" w:space="0" w:color="auto"/>
            </w:tcBorders>
            <w:vAlign w:val="center"/>
          </w:tcPr>
          <w:p w:rsidR="00D734B6" w:rsidRDefault="00112CB2">
            <w:pPr>
              <w:overflowPunct w:val="0"/>
              <w:adjustRightInd w:val="0"/>
              <w:spacing w:line="460" w:lineRule="exact"/>
              <w:jc w:val="center"/>
              <w:rPr>
                <w:rFonts w:ascii="黑体" w:eastAsia="黑体" w:hAnsi="黑体"/>
                <w:b/>
                <w:color w:val="000000"/>
                <w:szCs w:val="21"/>
              </w:rPr>
            </w:pPr>
            <w:r>
              <w:rPr>
                <w:rFonts w:ascii="黑体" w:eastAsia="黑体" w:hAnsi="黑体" w:hint="eastAsia"/>
                <w:b/>
                <w:color w:val="000000"/>
                <w:szCs w:val="21"/>
              </w:rPr>
              <w:t>项目名称及项目编号</w:t>
            </w:r>
          </w:p>
        </w:tc>
        <w:tc>
          <w:tcPr>
            <w:tcW w:w="2960" w:type="dxa"/>
            <w:tcBorders>
              <w:top w:val="single" w:sz="4" w:space="0" w:color="auto"/>
              <w:left w:val="single" w:sz="4" w:space="0" w:color="auto"/>
              <w:bottom w:val="single" w:sz="4" w:space="0" w:color="auto"/>
              <w:right w:val="single" w:sz="4" w:space="0" w:color="auto"/>
            </w:tcBorders>
            <w:vAlign w:val="center"/>
          </w:tcPr>
          <w:p w:rsidR="00D734B6" w:rsidRDefault="00112CB2">
            <w:pPr>
              <w:overflowPunct w:val="0"/>
              <w:adjustRightInd w:val="0"/>
              <w:spacing w:line="460" w:lineRule="exact"/>
              <w:jc w:val="center"/>
              <w:rPr>
                <w:rFonts w:ascii="黑体" w:eastAsia="黑体" w:hAnsi="黑体"/>
                <w:b/>
                <w:color w:val="000000"/>
                <w:szCs w:val="21"/>
              </w:rPr>
            </w:pPr>
            <w:r>
              <w:rPr>
                <w:rFonts w:ascii="黑体" w:eastAsia="黑体" w:hAnsi="黑体" w:hint="eastAsia"/>
                <w:b/>
                <w:color w:val="000000"/>
                <w:szCs w:val="21"/>
              </w:rPr>
              <w:t>总报价（单位：元）</w:t>
            </w:r>
          </w:p>
        </w:tc>
        <w:tc>
          <w:tcPr>
            <w:tcW w:w="1043" w:type="dxa"/>
            <w:tcBorders>
              <w:top w:val="single" w:sz="4" w:space="0" w:color="auto"/>
              <w:left w:val="single" w:sz="4" w:space="0" w:color="auto"/>
              <w:right w:val="single" w:sz="4" w:space="0" w:color="auto"/>
            </w:tcBorders>
            <w:vAlign w:val="center"/>
          </w:tcPr>
          <w:p w:rsidR="00D734B6" w:rsidRDefault="00112CB2">
            <w:pPr>
              <w:overflowPunct w:val="0"/>
              <w:adjustRightInd w:val="0"/>
              <w:spacing w:line="460" w:lineRule="exact"/>
              <w:jc w:val="center"/>
              <w:rPr>
                <w:rFonts w:ascii="黑体" w:eastAsia="黑体" w:hAnsi="黑体"/>
                <w:b/>
                <w:color w:val="000000"/>
                <w:szCs w:val="21"/>
              </w:rPr>
            </w:pPr>
            <w:r>
              <w:rPr>
                <w:rFonts w:ascii="黑体" w:eastAsia="黑体" w:hAnsi="黑体" w:hint="eastAsia"/>
                <w:b/>
                <w:color w:val="000000"/>
                <w:szCs w:val="21"/>
              </w:rPr>
              <w:t>备注</w:t>
            </w:r>
          </w:p>
        </w:tc>
      </w:tr>
      <w:tr w:rsidR="00D734B6">
        <w:trPr>
          <w:trHeight w:val="1123"/>
          <w:jc w:val="center"/>
        </w:trPr>
        <w:tc>
          <w:tcPr>
            <w:tcW w:w="672" w:type="dxa"/>
            <w:tcBorders>
              <w:top w:val="single" w:sz="4" w:space="0" w:color="auto"/>
              <w:left w:val="single" w:sz="4" w:space="0" w:color="auto"/>
              <w:bottom w:val="single" w:sz="4" w:space="0" w:color="auto"/>
              <w:right w:val="single" w:sz="4" w:space="0" w:color="auto"/>
            </w:tcBorders>
            <w:vAlign w:val="center"/>
          </w:tcPr>
          <w:p w:rsidR="00D734B6" w:rsidRDefault="00112CB2">
            <w:pPr>
              <w:overflowPunct w:val="0"/>
              <w:adjustRightInd w:val="0"/>
              <w:spacing w:line="460" w:lineRule="exact"/>
              <w:jc w:val="center"/>
              <w:rPr>
                <w:rFonts w:ascii="黑体" w:eastAsia="黑体" w:hAnsi="黑体"/>
                <w:color w:val="000000"/>
                <w:szCs w:val="21"/>
              </w:rPr>
            </w:pPr>
            <w:r>
              <w:rPr>
                <w:rFonts w:ascii="黑体" w:eastAsia="黑体" w:hAnsi="黑体" w:hint="eastAsia"/>
                <w:color w:val="000000"/>
                <w:szCs w:val="21"/>
              </w:rPr>
              <w:t>1</w:t>
            </w:r>
          </w:p>
        </w:tc>
        <w:tc>
          <w:tcPr>
            <w:tcW w:w="3807" w:type="dxa"/>
            <w:tcBorders>
              <w:top w:val="single" w:sz="4" w:space="0" w:color="auto"/>
              <w:left w:val="single" w:sz="4" w:space="0" w:color="auto"/>
              <w:bottom w:val="single" w:sz="4" w:space="0" w:color="auto"/>
              <w:right w:val="single" w:sz="4" w:space="0" w:color="auto"/>
            </w:tcBorders>
            <w:vAlign w:val="center"/>
          </w:tcPr>
          <w:p w:rsidR="00D734B6" w:rsidRDefault="00D734B6">
            <w:pPr>
              <w:overflowPunct w:val="0"/>
              <w:adjustRightInd w:val="0"/>
              <w:spacing w:line="460" w:lineRule="exact"/>
              <w:jc w:val="center"/>
              <w:rPr>
                <w:rFonts w:ascii="黑体" w:eastAsia="黑体" w:hAnsi="黑体"/>
                <w:color w:val="000000"/>
                <w:szCs w:val="21"/>
              </w:rPr>
            </w:pPr>
          </w:p>
        </w:tc>
        <w:tc>
          <w:tcPr>
            <w:tcW w:w="2960" w:type="dxa"/>
            <w:tcBorders>
              <w:top w:val="single" w:sz="4" w:space="0" w:color="auto"/>
              <w:left w:val="single" w:sz="4" w:space="0" w:color="auto"/>
              <w:bottom w:val="single" w:sz="4" w:space="0" w:color="auto"/>
              <w:right w:val="single" w:sz="4" w:space="0" w:color="auto"/>
            </w:tcBorders>
            <w:vAlign w:val="center"/>
          </w:tcPr>
          <w:p w:rsidR="00D734B6" w:rsidRDefault="00112CB2">
            <w:pPr>
              <w:overflowPunct w:val="0"/>
              <w:adjustRightInd w:val="0"/>
              <w:spacing w:line="460" w:lineRule="exact"/>
              <w:jc w:val="left"/>
              <w:rPr>
                <w:rFonts w:ascii="黑体" w:eastAsia="黑体" w:hAnsi="黑体"/>
                <w:color w:val="000000"/>
                <w:szCs w:val="21"/>
              </w:rPr>
            </w:pPr>
            <w:r>
              <w:rPr>
                <w:rFonts w:ascii="黑体" w:eastAsia="黑体" w:hAnsi="黑体" w:hint="eastAsia"/>
                <w:color w:val="000000"/>
                <w:szCs w:val="21"/>
              </w:rPr>
              <w:t>大写：</w:t>
            </w:r>
            <w:r>
              <w:rPr>
                <w:rFonts w:ascii="黑体" w:eastAsia="黑体" w:hAnsi="黑体" w:hint="eastAsia"/>
                <w:color w:val="000000"/>
                <w:szCs w:val="21"/>
                <w:u w:val="single"/>
              </w:rPr>
              <w:t xml:space="preserve">                    </w:t>
            </w:r>
          </w:p>
          <w:p w:rsidR="00D734B6" w:rsidRDefault="00112CB2">
            <w:pPr>
              <w:overflowPunct w:val="0"/>
              <w:adjustRightInd w:val="0"/>
              <w:spacing w:line="460" w:lineRule="exact"/>
              <w:jc w:val="left"/>
              <w:rPr>
                <w:rFonts w:ascii="黑体" w:eastAsia="黑体" w:hAnsi="黑体"/>
                <w:color w:val="000000"/>
                <w:szCs w:val="21"/>
              </w:rPr>
            </w:pPr>
            <w:r>
              <w:rPr>
                <w:rFonts w:ascii="黑体" w:eastAsia="黑体" w:hAnsi="黑体" w:hint="eastAsia"/>
                <w:color w:val="000000"/>
                <w:szCs w:val="21"/>
              </w:rPr>
              <w:t>小写：</w:t>
            </w:r>
            <w:r>
              <w:rPr>
                <w:rFonts w:ascii="黑体" w:eastAsia="黑体" w:hAnsi="黑体" w:hint="eastAsia"/>
                <w:color w:val="000000"/>
                <w:szCs w:val="21"/>
                <w:u w:val="single"/>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rsidR="00D734B6" w:rsidRDefault="00D734B6">
            <w:pPr>
              <w:overflowPunct w:val="0"/>
              <w:adjustRightInd w:val="0"/>
              <w:spacing w:line="460" w:lineRule="exact"/>
              <w:jc w:val="center"/>
              <w:rPr>
                <w:rFonts w:ascii="黑体" w:eastAsia="黑体" w:hAnsi="黑体"/>
                <w:color w:val="000000"/>
                <w:szCs w:val="21"/>
              </w:rPr>
            </w:pPr>
          </w:p>
        </w:tc>
      </w:tr>
      <w:tr w:rsidR="00D734B6">
        <w:trPr>
          <w:trHeight w:val="1123"/>
          <w:jc w:val="center"/>
        </w:trPr>
        <w:tc>
          <w:tcPr>
            <w:tcW w:w="4479"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overflowPunct w:val="0"/>
              <w:adjustRightInd w:val="0"/>
              <w:spacing w:line="460" w:lineRule="exact"/>
              <w:jc w:val="left"/>
              <w:rPr>
                <w:rFonts w:ascii="黑体" w:eastAsia="黑体" w:hAnsi="黑体"/>
                <w:color w:val="000000"/>
                <w:szCs w:val="21"/>
                <w:u w:val="single"/>
              </w:rPr>
            </w:pPr>
            <w:r>
              <w:rPr>
                <w:rFonts w:ascii="黑体" w:eastAsia="黑体" w:hAnsi="黑体" w:hint="eastAsia"/>
                <w:color w:val="000000"/>
                <w:szCs w:val="21"/>
              </w:rPr>
              <w:t>投标保证金：</w:t>
            </w:r>
            <w:r>
              <w:rPr>
                <w:rFonts w:ascii="黑体" w:eastAsia="黑体" w:hAnsi="黑体" w:hint="eastAsia"/>
                <w:color w:val="000000"/>
                <w:szCs w:val="21"/>
                <w:u w:val="single"/>
              </w:rPr>
              <w:t xml:space="preserve">                          </w:t>
            </w:r>
          </w:p>
          <w:p w:rsidR="00D734B6" w:rsidRDefault="00112CB2">
            <w:pPr>
              <w:overflowPunct w:val="0"/>
              <w:adjustRightInd w:val="0"/>
              <w:spacing w:line="460" w:lineRule="exact"/>
              <w:jc w:val="left"/>
              <w:rPr>
                <w:rFonts w:ascii="黑体" w:eastAsia="黑体" w:hAnsi="黑体"/>
                <w:color w:val="000000"/>
                <w:szCs w:val="21"/>
              </w:rPr>
            </w:pPr>
            <w:r>
              <w:rPr>
                <w:rFonts w:ascii="黑体" w:eastAsia="黑体" w:hAnsi="黑体" w:hint="eastAsia"/>
                <w:color w:val="000000"/>
                <w:szCs w:val="21"/>
              </w:rPr>
              <w:t>提交方式：</w:t>
            </w:r>
            <w:r>
              <w:rPr>
                <w:rFonts w:ascii="黑体" w:eastAsia="黑体" w:hAnsi="黑体" w:hint="eastAsia"/>
                <w:color w:val="000000"/>
                <w:szCs w:val="21"/>
                <w:u w:val="single"/>
              </w:rPr>
              <w:t xml:space="preserve">                            </w:t>
            </w:r>
          </w:p>
        </w:tc>
        <w:tc>
          <w:tcPr>
            <w:tcW w:w="4003" w:type="dxa"/>
            <w:gridSpan w:val="2"/>
            <w:tcBorders>
              <w:top w:val="single" w:sz="4" w:space="0" w:color="auto"/>
              <w:left w:val="single" w:sz="4" w:space="0" w:color="auto"/>
              <w:bottom w:val="single" w:sz="4" w:space="0" w:color="auto"/>
              <w:right w:val="single" w:sz="4" w:space="0" w:color="auto"/>
            </w:tcBorders>
            <w:vAlign w:val="center"/>
          </w:tcPr>
          <w:p w:rsidR="00D734B6" w:rsidRDefault="00112CB2">
            <w:pPr>
              <w:overflowPunct w:val="0"/>
              <w:adjustRightInd w:val="0"/>
              <w:spacing w:line="460" w:lineRule="exact"/>
              <w:jc w:val="left"/>
              <w:rPr>
                <w:rFonts w:ascii="黑体" w:eastAsia="黑体" w:hAnsi="黑体"/>
                <w:color w:val="000000"/>
                <w:szCs w:val="21"/>
                <w:u w:val="single"/>
              </w:rPr>
            </w:pPr>
            <w:r>
              <w:rPr>
                <w:rFonts w:ascii="黑体" w:eastAsia="黑体" w:hAnsi="黑体" w:hint="eastAsia"/>
                <w:color w:val="000000"/>
                <w:szCs w:val="21"/>
              </w:rPr>
              <w:t>交货期：</w:t>
            </w:r>
            <w:r>
              <w:rPr>
                <w:rFonts w:ascii="黑体" w:eastAsia="黑体" w:hAnsi="黑体" w:hint="eastAsia"/>
                <w:color w:val="000000"/>
                <w:szCs w:val="21"/>
                <w:u w:val="single"/>
              </w:rPr>
              <w:t xml:space="preserve">                          </w:t>
            </w:r>
          </w:p>
          <w:p w:rsidR="00D734B6" w:rsidRDefault="00112CB2">
            <w:pPr>
              <w:overflowPunct w:val="0"/>
              <w:adjustRightInd w:val="0"/>
              <w:spacing w:line="460" w:lineRule="exact"/>
              <w:jc w:val="left"/>
              <w:rPr>
                <w:rFonts w:ascii="黑体" w:eastAsia="黑体" w:hAnsi="黑体"/>
                <w:color w:val="000000"/>
                <w:szCs w:val="21"/>
                <w:u w:val="single"/>
              </w:rPr>
            </w:pPr>
            <w:r>
              <w:rPr>
                <w:rFonts w:ascii="黑体" w:eastAsia="黑体" w:hAnsi="黑体" w:hint="eastAsia"/>
                <w:color w:val="000000"/>
                <w:szCs w:val="21"/>
              </w:rPr>
              <w:t>质保期：</w:t>
            </w:r>
            <w:r>
              <w:rPr>
                <w:rFonts w:ascii="黑体" w:eastAsia="黑体" w:hAnsi="黑体" w:hint="eastAsia"/>
                <w:color w:val="000000"/>
                <w:szCs w:val="21"/>
                <w:u w:val="single"/>
              </w:rPr>
              <w:t xml:space="preserve">                            </w:t>
            </w:r>
          </w:p>
        </w:tc>
      </w:tr>
    </w:tbl>
    <w:p w:rsidR="00D734B6" w:rsidRDefault="00112CB2" w:rsidP="00124419">
      <w:pPr>
        <w:spacing w:beforeLines="100" w:line="360" w:lineRule="auto"/>
        <w:rPr>
          <w:rFonts w:ascii="黑体" w:eastAsia="黑体" w:hAnsi="黑体"/>
          <w:color w:val="000000"/>
          <w:szCs w:val="21"/>
        </w:rPr>
      </w:pPr>
      <w:r>
        <w:rPr>
          <w:rFonts w:ascii="黑体" w:eastAsia="黑体" w:hAnsi="黑体" w:hint="eastAsia"/>
          <w:color w:val="000000"/>
          <w:szCs w:val="21"/>
        </w:rPr>
        <w:t>注明：投标</w:t>
      </w:r>
      <w:proofErr w:type="gramStart"/>
      <w:r>
        <w:rPr>
          <w:rFonts w:ascii="黑体" w:eastAsia="黑体" w:hAnsi="黑体" w:hint="eastAsia"/>
          <w:color w:val="000000"/>
          <w:szCs w:val="21"/>
        </w:rPr>
        <w:t>总价栏须用</w:t>
      </w:r>
      <w:proofErr w:type="gramEnd"/>
      <w:r>
        <w:rPr>
          <w:rFonts w:ascii="黑体" w:eastAsia="黑体" w:hAnsi="黑体" w:hint="eastAsia"/>
          <w:color w:val="000000"/>
          <w:szCs w:val="21"/>
        </w:rPr>
        <w:t>文字和数字两种方式表示的投标总价。投标总价大小写不一致，以大写为准。投标总价必须准确唯一且应包含完成本项目的所有费用。</w:t>
      </w:r>
    </w:p>
    <w:p w:rsidR="00D734B6" w:rsidRDefault="00D734B6">
      <w:pPr>
        <w:spacing w:line="360" w:lineRule="auto"/>
        <w:rPr>
          <w:rFonts w:ascii="黑体" w:eastAsia="黑体" w:hAnsi="黑体"/>
          <w:color w:val="000000"/>
          <w:szCs w:val="21"/>
        </w:rPr>
      </w:pPr>
    </w:p>
    <w:p w:rsidR="00D734B6" w:rsidRDefault="00D734B6">
      <w:pPr>
        <w:spacing w:line="360" w:lineRule="auto"/>
        <w:rPr>
          <w:rFonts w:ascii="黑体" w:eastAsia="黑体" w:hAnsi="黑体"/>
          <w:color w:val="000000"/>
          <w:szCs w:val="21"/>
        </w:rPr>
      </w:pPr>
    </w:p>
    <w:p w:rsidR="00D734B6" w:rsidRDefault="00D734B6">
      <w:pPr>
        <w:spacing w:line="360" w:lineRule="auto"/>
        <w:rPr>
          <w:rFonts w:ascii="黑体" w:eastAsia="黑体" w:hAnsi="黑体"/>
          <w:color w:val="000000"/>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color w:val="000000"/>
                <w:szCs w:val="21"/>
              </w:rPr>
            </w:pPr>
            <w:r>
              <w:rPr>
                <w:rFonts w:ascii="黑体" w:eastAsia="黑体" w:hAnsi="黑体" w:hint="eastAsia"/>
                <w:color w:val="000000"/>
                <w:szCs w:val="21"/>
              </w:rPr>
              <w:t>投标人名称（加盖公章）：</w:t>
            </w:r>
            <w:r>
              <w:rPr>
                <w:rFonts w:ascii="黑体" w:eastAsia="黑体" w:hAnsi="黑体" w:hint="eastAsia"/>
                <w:color w:val="000000"/>
                <w:szCs w:val="21"/>
                <w:u w:val="single"/>
              </w:rPr>
              <w:t xml:space="preserve">                         </w:t>
            </w:r>
          </w:p>
        </w:tc>
        <w:tc>
          <w:tcPr>
            <w:tcW w:w="3157" w:type="dxa"/>
          </w:tcPr>
          <w:p w:rsidR="00D734B6" w:rsidRDefault="00D734B6">
            <w:pPr>
              <w:spacing w:line="360" w:lineRule="auto"/>
              <w:rPr>
                <w:rFonts w:ascii="黑体" w:eastAsia="黑体" w:hAnsi="黑体"/>
                <w:color w:val="000000"/>
                <w:szCs w:val="21"/>
              </w:rPr>
            </w:pPr>
          </w:p>
        </w:tc>
      </w:tr>
      <w:tr w:rsidR="00D734B6">
        <w:tc>
          <w:tcPr>
            <w:tcW w:w="5325" w:type="dxa"/>
          </w:tcPr>
          <w:p w:rsidR="00D734B6" w:rsidRDefault="00112CB2">
            <w:pPr>
              <w:spacing w:line="360" w:lineRule="auto"/>
              <w:rPr>
                <w:rFonts w:ascii="黑体" w:eastAsia="黑体" w:hAnsi="黑体"/>
                <w:color w:val="000000"/>
                <w:szCs w:val="21"/>
              </w:rPr>
            </w:pPr>
            <w:r>
              <w:rPr>
                <w:rFonts w:ascii="黑体" w:eastAsia="黑体" w:hAnsi="黑体" w:hint="eastAsia"/>
                <w:color w:val="000000"/>
                <w:szCs w:val="21"/>
              </w:rPr>
              <w:t>投标人法定代表人或被授权人（签名或盖私章）：</w:t>
            </w:r>
            <w:r>
              <w:rPr>
                <w:rFonts w:ascii="黑体" w:eastAsia="黑体" w:hAnsi="黑体" w:hint="eastAsia"/>
                <w:color w:val="000000"/>
                <w:szCs w:val="21"/>
                <w:u w:val="single"/>
              </w:rPr>
              <w:t xml:space="preserve">     </w:t>
            </w:r>
          </w:p>
        </w:tc>
        <w:tc>
          <w:tcPr>
            <w:tcW w:w="3157" w:type="dxa"/>
          </w:tcPr>
          <w:p w:rsidR="00D734B6" w:rsidRDefault="00D734B6">
            <w:pPr>
              <w:spacing w:line="360" w:lineRule="auto"/>
              <w:rPr>
                <w:rFonts w:ascii="黑体" w:eastAsia="黑体" w:hAnsi="黑体"/>
                <w:color w:val="000000"/>
                <w:szCs w:val="21"/>
              </w:rPr>
            </w:pPr>
          </w:p>
        </w:tc>
      </w:tr>
      <w:tr w:rsidR="00D734B6">
        <w:tc>
          <w:tcPr>
            <w:tcW w:w="5325" w:type="dxa"/>
          </w:tcPr>
          <w:p w:rsidR="00D734B6" w:rsidRDefault="00112CB2">
            <w:pPr>
              <w:spacing w:line="360" w:lineRule="auto"/>
              <w:rPr>
                <w:rFonts w:ascii="黑体" w:eastAsia="黑体" w:hAnsi="黑体"/>
                <w:color w:val="000000"/>
                <w:szCs w:val="21"/>
              </w:rPr>
            </w:pPr>
            <w:r>
              <w:rPr>
                <w:rFonts w:ascii="黑体" w:eastAsia="黑体" w:hAnsi="黑体" w:hint="eastAsia"/>
                <w:color w:val="000000"/>
                <w:szCs w:val="21"/>
              </w:rPr>
              <w:t>日期：</w:t>
            </w:r>
            <w:r>
              <w:rPr>
                <w:rFonts w:ascii="黑体" w:eastAsia="黑体" w:hAnsi="黑体" w:hint="eastAsia"/>
                <w:color w:val="000000"/>
                <w:szCs w:val="21"/>
                <w:u w:val="single"/>
              </w:rPr>
              <w:t xml:space="preserve">             年           月            日</w:t>
            </w:r>
          </w:p>
        </w:tc>
        <w:tc>
          <w:tcPr>
            <w:tcW w:w="3157" w:type="dxa"/>
          </w:tcPr>
          <w:p w:rsidR="00D734B6" w:rsidRDefault="00D734B6">
            <w:pPr>
              <w:spacing w:line="360" w:lineRule="auto"/>
              <w:rPr>
                <w:rFonts w:ascii="黑体" w:eastAsia="黑体" w:hAnsi="黑体"/>
                <w:color w:val="000000"/>
                <w:szCs w:val="21"/>
              </w:rPr>
            </w:pPr>
          </w:p>
        </w:tc>
      </w:tr>
    </w:tbl>
    <w:p w:rsidR="00D734B6" w:rsidRDefault="00D734B6">
      <w:pPr>
        <w:spacing w:line="360" w:lineRule="auto"/>
        <w:rPr>
          <w:rFonts w:ascii="黑体" w:eastAsia="黑体" w:hAnsi="黑体"/>
          <w:color w:val="000000"/>
          <w:szCs w:val="21"/>
        </w:rPr>
      </w:pPr>
    </w:p>
    <w:p w:rsidR="00D734B6" w:rsidRDefault="00D734B6">
      <w:pPr>
        <w:spacing w:line="360" w:lineRule="auto"/>
        <w:rPr>
          <w:rFonts w:ascii="黑体" w:eastAsia="黑体" w:hAnsi="黑体"/>
          <w:color w:val="000000"/>
          <w:szCs w:val="21"/>
        </w:rPr>
      </w:pPr>
    </w:p>
    <w:p w:rsidR="00D734B6" w:rsidRDefault="00112CB2">
      <w:pPr>
        <w:pStyle w:val="2"/>
        <w:keepNext w:val="0"/>
        <w:keepLines w:val="0"/>
        <w:pageBreakBefore/>
        <w:spacing w:line="415" w:lineRule="auto"/>
        <w:jc w:val="left"/>
        <w:rPr>
          <w:rStyle w:val="ac"/>
          <w:rFonts w:ascii="黑体" w:eastAsia="黑体" w:hAnsi="黑体"/>
          <w:b/>
          <w:color w:val="000000"/>
          <w:spacing w:val="12"/>
          <w:sz w:val="21"/>
          <w:szCs w:val="21"/>
        </w:rPr>
      </w:pPr>
      <w:bookmarkStart w:id="44" w:name="_Toc391627755"/>
      <w:bookmarkStart w:id="45" w:name="_Toc405313959"/>
      <w:bookmarkStart w:id="46" w:name="_Toc458446552"/>
      <w:r>
        <w:rPr>
          <w:rStyle w:val="ac"/>
          <w:rFonts w:ascii="黑体" w:eastAsia="黑体" w:hAnsi="黑体" w:hint="eastAsia"/>
          <w:b/>
          <w:color w:val="000000"/>
          <w:spacing w:val="12"/>
          <w:sz w:val="21"/>
          <w:szCs w:val="21"/>
        </w:rPr>
        <w:lastRenderedPageBreak/>
        <w:t>附件2  投标明细报价表</w:t>
      </w:r>
      <w:bookmarkEnd w:id="44"/>
      <w:bookmarkEnd w:id="45"/>
      <w:bookmarkEnd w:id="46"/>
    </w:p>
    <w:p w:rsidR="00D734B6" w:rsidRDefault="00112CB2" w:rsidP="00124419">
      <w:pPr>
        <w:spacing w:beforeLines="200" w:afterLines="100" w:line="360" w:lineRule="auto"/>
        <w:jc w:val="center"/>
        <w:rPr>
          <w:rFonts w:ascii="黑体" w:eastAsia="黑体" w:hAnsi="黑体"/>
          <w:b/>
          <w:color w:val="000000"/>
          <w:spacing w:val="20"/>
          <w:sz w:val="28"/>
          <w:szCs w:val="28"/>
        </w:rPr>
      </w:pPr>
      <w:r>
        <w:rPr>
          <w:rFonts w:ascii="黑体" w:eastAsia="黑体" w:hAnsi="黑体" w:hint="eastAsia"/>
          <w:b/>
          <w:color w:val="000000"/>
          <w:spacing w:val="20"/>
          <w:sz w:val="28"/>
          <w:szCs w:val="28"/>
        </w:rPr>
        <w:t>投标明细报价表</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528"/>
        <w:gridCol w:w="1069"/>
        <w:gridCol w:w="1174"/>
        <w:gridCol w:w="1076"/>
        <w:gridCol w:w="539"/>
        <w:gridCol w:w="1413"/>
      </w:tblGrid>
      <w:tr w:rsidR="00D734B6">
        <w:trPr>
          <w:trHeight w:val="746"/>
          <w:jc w:val="center"/>
        </w:trPr>
        <w:tc>
          <w:tcPr>
            <w:tcW w:w="8482" w:type="dxa"/>
            <w:gridSpan w:val="7"/>
            <w:vAlign w:val="center"/>
          </w:tcPr>
          <w:p w:rsidR="00D734B6" w:rsidRDefault="00112CB2">
            <w:pPr>
              <w:jc w:val="left"/>
              <w:rPr>
                <w:rFonts w:ascii="黑体" w:eastAsia="黑体" w:hAnsi="黑体"/>
                <w:b/>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p>
        </w:tc>
      </w:tr>
      <w:tr w:rsidR="00D734B6">
        <w:trPr>
          <w:trHeight w:val="471"/>
          <w:jc w:val="center"/>
        </w:trPr>
        <w:tc>
          <w:tcPr>
            <w:tcW w:w="8482" w:type="dxa"/>
            <w:gridSpan w:val="7"/>
            <w:vAlign w:val="center"/>
          </w:tcPr>
          <w:p w:rsidR="00D734B6" w:rsidRDefault="00112CB2">
            <w:pPr>
              <w:jc w:val="left"/>
              <w:rPr>
                <w:rFonts w:ascii="黑体" w:eastAsia="黑体" w:hAnsi="黑体"/>
                <w:szCs w:val="21"/>
              </w:rPr>
            </w:pPr>
            <w:r>
              <w:rPr>
                <w:rFonts w:ascii="黑体" w:eastAsia="黑体" w:hAnsi="黑体" w:hint="eastAsia"/>
                <w:szCs w:val="21"/>
              </w:rPr>
              <w:t>货物明细表：                                                         （单位：元）</w:t>
            </w:r>
          </w:p>
        </w:tc>
      </w:tr>
      <w:tr w:rsidR="00D734B6">
        <w:trPr>
          <w:trHeight w:val="549"/>
          <w:jc w:val="center"/>
        </w:trPr>
        <w:tc>
          <w:tcPr>
            <w:tcW w:w="683" w:type="dxa"/>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序号</w:t>
            </w:r>
          </w:p>
        </w:tc>
        <w:tc>
          <w:tcPr>
            <w:tcW w:w="2528" w:type="dxa"/>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货物名称</w:t>
            </w:r>
          </w:p>
        </w:tc>
        <w:tc>
          <w:tcPr>
            <w:tcW w:w="1069" w:type="dxa"/>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品牌型号</w:t>
            </w:r>
          </w:p>
        </w:tc>
        <w:tc>
          <w:tcPr>
            <w:tcW w:w="1174" w:type="dxa"/>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数量</w:t>
            </w:r>
          </w:p>
        </w:tc>
        <w:tc>
          <w:tcPr>
            <w:tcW w:w="1076" w:type="dxa"/>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单价</w:t>
            </w:r>
          </w:p>
        </w:tc>
        <w:tc>
          <w:tcPr>
            <w:tcW w:w="1952" w:type="dxa"/>
            <w:gridSpan w:val="2"/>
            <w:vAlign w:val="center"/>
          </w:tcPr>
          <w:p w:rsidR="00D734B6" w:rsidRDefault="00112CB2">
            <w:pPr>
              <w:spacing w:line="380" w:lineRule="exact"/>
              <w:jc w:val="center"/>
              <w:rPr>
                <w:rFonts w:ascii="黑体" w:eastAsia="黑体" w:hAnsi="黑体"/>
                <w:szCs w:val="21"/>
              </w:rPr>
            </w:pPr>
            <w:r>
              <w:rPr>
                <w:rFonts w:ascii="黑体" w:eastAsia="黑体" w:hAnsi="黑体" w:hint="eastAsia"/>
                <w:szCs w:val="21"/>
              </w:rPr>
              <w:t>分项总价</w:t>
            </w:r>
          </w:p>
        </w:tc>
      </w:tr>
      <w:tr w:rsidR="00D734B6">
        <w:trPr>
          <w:trHeight w:val="549"/>
          <w:jc w:val="center"/>
        </w:trPr>
        <w:tc>
          <w:tcPr>
            <w:tcW w:w="683" w:type="dxa"/>
            <w:vAlign w:val="center"/>
          </w:tcPr>
          <w:p w:rsidR="00D734B6" w:rsidRDefault="00D734B6">
            <w:pPr>
              <w:jc w:val="center"/>
              <w:rPr>
                <w:rFonts w:ascii="黑体" w:eastAsia="黑体" w:hAnsi="黑体"/>
                <w:szCs w:val="21"/>
              </w:rPr>
            </w:pPr>
          </w:p>
        </w:tc>
        <w:tc>
          <w:tcPr>
            <w:tcW w:w="2528" w:type="dxa"/>
            <w:vAlign w:val="center"/>
          </w:tcPr>
          <w:p w:rsidR="00D734B6" w:rsidRDefault="00D734B6">
            <w:pPr>
              <w:jc w:val="center"/>
              <w:rPr>
                <w:rFonts w:ascii="黑体" w:eastAsia="黑体" w:hAnsi="黑体"/>
                <w:szCs w:val="21"/>
              </w:rPr>
            </w:pPr>
          </w:p>
        </w:tc>
        <w:tc>
          <w:tcPr>
            <w:tcW w:w="1069" w:type="dxa"/>
            <w:vAlign w:val="center"/>
          </w:tcPr>
          <w:p w:rsidR="00D734B6" w:rsidRDefault="00D734B6">
            <w:pPr>
              <w:jc w:val="center"/>
              <w:rPr>
                <w:rFonts w:ascii="黑体" w:eastAsia="黑体" w:hAnsi="黑体"/>
                <w:szCs w:val="21"/>
              </w:rPr>
            </w:pPr>
          </w:p>
        </w:tc>
        <w:tc>
          <w:tcPr>
            <w:tcW w:w="1174" w:type="dxa"/>
            <w:vAlign w:val="center"/>
          </w:tcPr>
          <w:p w:rsidR="00D734B6" w:rsidRDefault="00D734B6">
            <w:pPr>
              <w:jc w:val="center"/>
              <w:rPr>
                <w:rFonts w:ascii="黑体" w:eastAsia="黑体" w:hAnsi="黑体"/>
                <w:szCs w:val="21"/>
              </w:rPr>
            </w:pPr>
          </w:p>
        </w:tc>
        <w:tc>
          <w:tcPr>
            <w:tcW w:w="1076" w:type="dxa"/>
            <w:vAlign w:val="center"/>
          </w:tcPr>
          <w:p w:rsidR="00D734B6" w:rsidRDefault="00D734B6">
            <w:pPr>
              <w:jc w:val="center"/>
              <w:rPr>
                <w:rFonts w:ascii="黑体" w:eastAsia="黑体" w:hAnsi="黑体"/>
                <w:szCs w:val="21"/>
              </w:rPr>
            </w:pPr>
          </w:p>
        </w:tc>
        <w:tc>
          <w:tcPr>
            <w:tcW w:w="1952" w:type="dxa"/>
            <w:gridSpan w:val="2"/>
            <w:vAlign w:val="center"/>
          </w:tcPr>
          <w:p w:rsidR="00D734B6" w:rsidRDefault="00D734B6">
            <w:pPr>
              <w:jc w:val="center"/>
              <w:rPr>
                <w:rFonts w:ascii="黑体" w:eastAsia="黑体" w:hAnsi="黑体"/>
                <w:szCs w:val="21"/>
              </w:rPr>
            </w:pPr>
          </w:p>
        </w:tc>
      </w:tr>
      <w:tr w:rsidR="00D734B6">
        <w:trPr>
          <w:trHeight w:val="549"/>
          <w:jc w:val="center"/>
        </w:trPr>
        <w:tc>
          <w:tcPr>
            <w:tcW w:w="683" w:type="dxa"/>
            <w:vAlign w:val="center"/>
          </w:tcPr>
          <w:p w:rsidR="00D734B6" w:rsidRDefault="00D734B6">
            <w:pPr>
              <w:jc w:val="center"/>
              <w:rPr>
                <w:rFonts w:ascii="黑体" w:eastAsia="黑体" w:hAnsi="黑体"/>
                <w:szCs w:val="21"/>
              </w:rPr>
            </w:pPr>
          </w:p>
        </w:tc>
        <w:tc>
          <w:tcPr>
            <w:tcW w:w="2528" w:type="dxa"/>
            <w:vAlign w:val="center"/>
          </w:tcPr>
          <w:p w:rsidR="00D734B6" w:rsidRDefault="00D734B6">
            <w:pPr>
              <w:jc w:val="center"/>
              <w:rPr>
                <w:rFonts w:ascii="黑体" w:eastAsia="黑体" w:hAnsi="黑体"/>
                <w:szCs w:val="21"/>
              </w:rPr>
            </w:pPr>
          </w:p>
        </w:tc>
        <w:tc>
          <w:tcPr>
            <w:tcW w:w="1069" w:type="dxa"/>
            <w:vAlign w:val="center"/>
          </w:tcPr>
          <w:p w:rsidR="00D734B6" w:rsidRDefault="00D734B6">
            <w:pPr>
              <w:jc w:val="center"/>
              <w:rPr>
                <w:rFonts w:ascii="黑体" w:eastAsia="黑体" w:hAnsi="黑体"/>
                <w:szCs w:val="21"/>
              </w:rPr>
            </w:pPr>
          </w:p>
        </w:tc>
        <w:tc>
          <w:tcPr>
            <w:tcW w:w="1174" w:type="dxa"/>
            <w:vAlign w:val="center"/>
          </w:tcPr>
          <w:p w:rsidR="00D734B6" w:rsidRDefault="00D734B6">
            <w:pPr>
              <w:jc w:val="center"/>
              <w:rPr>
                <w:rFonts w:ascii="黑体" w:eastAsia="黑体" w:hAnsi="黑体"/>
                <w:szCs w:val="21"/>
              </w:rPr>
            </w:pPr>
          </w:p>
        </w:tc>
        <w:tc>
          <w:tcPr>
            <w:tcW w:w="1076" w:type="dxa"/>
            <w:vAlign w:val="center"/>
          </w:tcPr>
          <w:p w:rsidR="00D734B6" w:rsidRDefault="00D734B6">
            <w:pPr>
              <w:jc w:val="center"/>
              <w:rPr>
                <w:rFonts w:ascii="黑体" w:eastAsia="黑体" w:hAnsi="黑体"/>
                <w:szCs w:val="21"/>
              </w:rPr>
            </w:pPr>
          </w:p>
        </w:tc>
        <w:tc>
          <w:tcPr>
            <w:tcW w:w="1952" w:type="dxa"/>
            <w:gridSpan w:val="2"/>
            <w:vAlign w:val="center"/>
          </w:tcPr>
          <w:p w:rsidR="00D734B6" w:rsidRDefault="00D734B6">
            <w:pPr>
              <w:jc w:val="center"/>
              <w:rPr>
                <w:rFonts w:ascii="黑体" w:eastAsia="黑体" w:hAnsi="黑体"/>
                <w:szCs w:val="21"/>
              </w:rPr>
            </w:pPr>
          </w:p>
        </w:tc>
      </w:tr>
      <w:tr w:rsidR="00D734B6">
        <w:trPr>
          <w:trHeight w:val="549"/>
          <w:jc w:val="center"/>
        </w:trPr>
        <w:tc>
          <w:tcPr>
            <w:tcW w:w="683" w:type="dxa"/>
            <w:vAlign w:val="center"/>
          </w:tcPr>
          <w:p w:rsidR="00D734B6" w:rsidRDefault="00D734B6">
            <w:pPr>
              <w:jc w:val="center"/>
              <w:rPr>
                <w:rFonts w:ascii="黑体" w:eastAsia="黑体" w:hAnsi="黑体"/>
                <w:szCs w:val="21"/>
              </w:rPr>
            </w:pPr>
          </w:p>
        </w:tc>
        <w:tc>
          <w:tcPr>
            <w:tcW w:w="2528" w:type="dxa"/>
            <w:vAlign w:val="center"/>
          </w:tcPr>
          <w:p w:rsidR="00D734B6" w:rsidRDefault="00112CB2">
            <w:pPr>
              <w:jc w:val="center"/>
              <w:rPr>
                <w:rFonts w:ascii="黑体" w:eastAsia="黑体" w:hAnsi="黑体"/>
                <w:szCs w:val="21"/>
              </w:rPr>
            </w:pPr>
            <w:r>
              <w:rPr>
                <w:rFonts w:ascii="黑体" w:eastAsia="黑体" w:hAnsi="黑体" w:hint="eastAsia"/>
                <w:szCs w:val="21"/>
              </w:rPr>
              <w:t>合计</w:t>
            </w:r>
          </w:p>
        </w:tc>
        <w:tc>
          <w:tcPr>
            <w:tcW w:w="1069" w:type="dxa"/>
            <w:vAlign w:val="center"/>
          </w:tcPr>
          <w:p w:rsidR="00D734B6" w:rsidRDefault="00D734B6">
            <w:pPr>
              <w:jc w:val="center"/>
              <w:rPr>
                <w:rFonts w:ascii="黑体" w:eastAsia="黑体" w:hAnsi="黑体"/>
                <w:szCs w:val="21"/>
              </w:rPr>
            </w:pPr>
          </w:p>
        </w:tc>
        <w:tc>
          <w:tcPr>
            <w:tcW w:w="1174" w:type="dxa"/>
            <w:vAlign w:val="center"/>
          </w:tcPr>
          <w:p w:rsidR="00D734B6" w:rsidRDefault="00D734B6">
            <w:pPr>
              <w:jc w:val="center"/>
              <w:rPr>
                <w:rFonts w:ascii="黑体" w:eastAsia="黑体" w:hAnsi="黑体"/>
                <w:szCs w:val="21"/>
              </w:rPr>
            </w:pPr>
          </w:p>
        </w:tc>
        <w:tc>
          <w:tcPr>
            <w:tcW w:w="1076" w:type="dxa"/>
            <w:vAlign w:val="center"/>
          </w:tcPr>
          <w:p w:rsidR="00D734B6" w:rsidRDefault="00D734B6">
            <w:pPr>
              <w:jc w:val="center"/>
              <w:rPr>
                <w:rFonts w:ascii="黑体" w:eastAsia="黑体" w:hAnsi="黑体"/>
                <w:szCs w:val="21"/>
              </w:rPr>
            </w:pPr>
          </w:p>
        </w:tc>
        <w:tc>
          <w:tcPr>
            <w:tcW w:w="1952" w:type="dxa"/>
            <w:gridSpan w:val="2"/>
            <w:vAlign w:val="center"/>
          </w:tcPr>
          <w:p w:rsidR="00D734B6" w:rsidRDefault="00D734B6">
            <w:pPr>
              <w:jc w:val="center"/>
              <w:rPr>
                <w:rFonts w:ascii="黑体" w:eastAsia="黑体" w:hAnsi="黑体"/>
                <w:szCs w:val="21"/>
              </w:rPr>
            </w:pPr>
          </w:p>
        </w:tc>
      </w:tr>
      <w:tr w:rsidR="00D734B6">
        <w:trPr>
          <w:trHeight w:val="453"/>
          <w:jc w:val="center"/>
        </w:trPr>
        <w:tc>
          <w:tcPr>
            <w:tcW w:w="8482" w:type="dxa"/>
            <w:gridSpan w:val="7"/>
            <w:vAlign w:val="center"/>
          </w:tcPr>
          <w:p w:rsidR="00D734B6" w:rsidRDefault="00112CB2">
            <w:pPr>
              <w:rPr>
                <w:rFonts w:ascii="黑体" w:eastAsia="黑体" w:hAnsi="黑体"/>
                <w:szCs w:val="21"/>
              </w:rPr>
            </w:pPr>
            <w:r>
              <w:rPr>
                <w:rFonts w:ascii="黑体" w:eastAsia="黑体" w:hAnsi="黑体" w:hint="eastAsia"/>
                <w:szCs w:val="21"/>
              </w:rPr>
              <w:t>其他费用明细表：</w:t>
            </w:r>
          </w:p>
        </w:tc>
      </w:tr>
      <w:tr w:rsidR="00D734B6">
        <w:trPr>
          <w:trHeight w:val="518"/>
          <w:jc w:val="center"/>
        </w:trPr>
        <w:tc>
          <w:tcPr>
            <w:tcW w:w="683" w:type="dxa"/>
            <w:vAlign w:val="center"/>
          </w:tcPr>
          <w:p w:rsidR="00D734B6" w:rsidRDefault="00112CB2">
            <w:pPr>
              <w:jc w:val="center"/>
              <w:rPr>
                <w:rFonts w:ascii="黑体" w:eastAsia="黑体" w:hAnsi="黑体"/>
                <w:szCs w:val="21"/>
              </w:rPr>
            </w:pPr>
            <w:r>
              <w:rPr>
                <w:rFonts w:ascii="黑体" w:eastAsia="黑体" w:hAnsi="黑体" w:hint="eastAsia"/>
                <w:szCs w:val="21"/>
              </w:rPr>
              <w:t>序号</w:t>
            </w:r>
          </w:p>
        </w:tc>
        <w:tc>
          <w:tcPr>
            <w:tcW w:w="2528" w:type="dxa"/>
            <w:vAlign w:val="center"/>
          </w:tcPr>
          <w:p w:rsidR="00D734B6" w:rsidRDefault="00112CB2">
            <w:pPr>
              <w:jc w:val="center"/>
              <w:rPr>
                <w:rFonts w:ascii="黑体" w:eastAsia="黑体" w:hAnsi="黑体"/>
                <w:szCs w:val="21"/>
              </w:rPr>
            </w:pPr>
            <w:r>
              <w:rPr>
                <w:rFonts w:ascii="黑体" w:eastAsia="黑体" w:hAnsi="黑体" w:hint="eastAsia"/>
                <w:szCs w:val="21"/>
              </w:rPr>
              <w:t>项目</w:t>
            </w:r>
          </w:p>
        </w:tc>
        <w:tc>
          <w:tcPr>
            <w:tcW w:w="2243"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内容和标准</w:t>
            </w:r>
          </w:p>
        </w:tc>
        <w:tc>
          <w:tcPr>
            <w:tcW w:w="1615"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报价</w:t>
            </w:r>
          </w:p>
        </w:tc>
        <w:tc>
          <w:tcPr>
            <w:tcW w:w="1413" w:type="dxa"/>
            <w:vAlign w:val="center"/>
          </w:tcPr>
          <w:p w:rsidR="00D734B6" w:rsidRDefault="00112CB2">
            <w:pPr>
              <w:jc w:val="center"/>
              <w:rPr>
                <w:rFonts w:ascii="黑体" w:eastAsia="黑体" w:hAnsi="黑体"/>
                <w:szCs w:val="21"/>
              </w:rPr>
            </w:pPr>
            <w:r>
              <w:rPr>
                <w:rFonts w:ascii="黑体" w:eastAsia="黑体" w:hAnsi="黑体" w:hint="eastAsia"/>
                <w:szCs w:val="21"/>
              </w:rPr>
              <w:t>备注</w:t>
            </w:r>
          </w:p>
        </w:tc>
      </w:tr>
      <w:tr w:rsidR="00D734B6">
        <w:trPr>
          <w:trHeight w:val="569"/>
          <w:jc w:val="center"/>
        </w:trPr>
        <w:tc>
          <w:tcPr>
            <w:tcW w:w="683" w:type="dxa"/>
            <w:vAlign w:val="center"/>
          </w:tcPr>
          <w:p w:rsidR="00D734B6" w:rsidRDefault="00D734B6">
            <w:pPr>
              <w:jc w:val="center"/>
              <w:rPr>
                <w:rFonts w:ascii="黑体" w:eastAsia="黑体" w:hAnsi="黑体"/>
                <w:szCs w:val="21"/>
              </w:rPr>
            </w:pPr>
          </w:p>
        </w:tc>
        <w:tc>
          <w:tcPr>
            <w:tcW w:w="2528" w:type="dxa"/>
            <w:vAlign w:val="center"/>
          </w:tcPr>
          <w:p w:rsidR="00D734B6" w:rsidRDefault="00D734B6">
            <w:pPr>
              <w:jc w:val="center"/>
              <w:rPr>
                <w:rFonts w:ascii="黑体" w:eastAsia="黑体" w:hAnsi="黑体"/>
                <w:szCs w:val="21"/>
              </w:rPr>
            </w:pPr>
          </w:p>
        </w:tc>
        <w:tc>
          <w:tcPr>
            <w:tcW w:w="2243" w:type="dxa"/>
            <w:gridSpan w:val="2"/>
            <w:vAlign w:val="center"/>
          </w:tcPr>
          <w:p w:rsidR="00D734B6" w:rsidRDefault="00D734B6">
            <w:pPr>
              <w:jc w:val="center"/>
              <w:rPr>
                <w:rFonts w:ascii="黑体" w:eastAsia="黑体" w:hAnsi="黑体"/>
                <w:szCs w:val="21"/>
              </w:rPr>
            </w:pPr>
          </w:p>
        </w:tc>
        <w:tc>
          <w:tcPr>
            <w:tcW w:w="1615" w:type="dxa"/>
            <w:gridSpan w:val="2"/>
            <w:vAlign w:val="center"/>
          </w:tcPr>
          <w:p w:rsidR="00D734B6" w:rsidRDefault="00D734B6">
            <w:pPr>
              <w:jc w:val="center"/>
              <w:rPr>
                <w:rFonts w:ascii="黑体" w:eastAsia="黑体" w:hAnsi="黑体"/>
                <w:szCs w:val="21"/>
              </w:rPr>
            </w:pPr>
          </w:p>
        </w:tc>
        <w:tc>
          <w:tcPr>
            <w:tcW w:w="1413" w:type="dxa"/>
            <w:vAlign w:val="center"/>
          </w:tcPr>
          <w:p w:rsidR="00D734B6" w:rsidRDefault="00D734B6">
            <w:pPr>
              <w:jc w:val="center"/>
              <w:rPr>
                <w:rFonts w:ascii="黑体" w:eastAsia="黑体" w:hAnsi="黑体"/>
                <w:szCs w:val="21"/>
              </w:rPr>
            </w:pPr>
          </w:p>
        </w:tc>
      </w:tr>
      <w:tr w:rsidR="00D734B6">
        <w:trPr>
          <w:trHeight w:val="549"/>
          <w:jc w:val="center"/>
        </w:trPr>
        <w:tc>
          <w:tcPr>
            <w:tcW w:w="683" w:type="dxa"/>
            <w:vAlign w:val="center"/>
          </w:tcPr>
          <w:p w:rsidR="00D734B6" w:rsidRDefault="00D734B6">
            <w:pPr>
              <w:jc w:val="center"/>
              <w:rPr>
                <w:rFonts w:ascii="黑体" w:eastAsia="黑体" w:hAnsi="黑体"/>
                <w:szCs w:val="21"/>
              </w:rPr>
            </w:pPr>
          </w:p>
        </w:tc>
        <w:tc>
          <w:tcPr>
            <w:tcW w:w="2528" w:type="dxa"/>
            <w:vAlign w:val="center"/>
          </w:tcPr>
          <w:p w:rsidR="00D734B6" w:rsidRDefault="00D734B6">
            <w:pPr>
              <w:jc w:val="center"/>
              <w:rPr>
                <w:rFonts w:ascii="黑体" w:eastAsia="黑体" w:hAnsi="黑体"/>
                <w:szCs w:val="21"/>
              </w:rPr>
            </w:pPr>
          </w:p>
        </w:tc>
        <w:tc>
          <w:tcPr>
            <w:tcW w:w="2243" w:type="dxa"/>
            <w:gridSpan w:val="2"/>
            <w:vAlign w:val="center"/>
          </w:tcPr>
          <w:p w:rsidR="00D734B6" w:rsidRDefault="00D734B6">
            <w:pPr>
              <w:jc w:val="center"/>
              <w:rPr>
                <w:rFonts w:ascii="黑体" w:eastAsia="黑体" w:hAnsi="黑体"/>
                <w:szCs w:val="21"/>
              </w:rPr>
            </w:pPr>
          </w:p>
        </w:tc>
        <w:tc>
          <w:tcPr>
            <w:tcW w:w="1615" w:type="dxa"/>
            <w:gridSpan w:val="2"/>
            <w:vAlign w:val="center"/>
          </w:tcPr>
          <w:p w:rsidR="00D734B6" w:rsidRDefault="00D734B6">
            <w:pPr>
              <w:jc w:val="center"/>
              <w:rPr>
                <w:rFonts w:ascii="黑体" w:eastAsia="黑体" w:hAnsi="黑体"/>
                <w:szCs w:val="21"/>
              </w:rPr>
            </w:pPr>
          </w:p>
        </w:tc>
        <w:tc>
          <w:tcPr>
            <w:tcW w:w="1413" w:type="dxa"/>
            <w:vAlign w:val="center"/>
          </w:tcPr>
          <w:p w:rsidR="00D734B6" w:rsidRDefault="00D734B6">
            <w:pPr>
              <w:jc w:val="center"/>
              <w:rPr>
                <w:rFonts w:ascii="黑体" w:eastAsia="黑体" w:hAnsi="黑体"/>
                <w:szCs w:val="21"/>
              </w:rPr>
            </w:pPr>
          </w:p>
        </w:tc>
      </w:tr>
      <w:tr w:rsidR="00D734B6">
        <w:trPr>
          <w:trHeight w:val="549"/>
          <w:jc w:val="center"/>
        </w:trPr>
        <w:tc>
          <w:tcPr>
            <w:tcW w:w="8482" w:type="dxa"/>
            <w:gridSpan w:val="7"/>
            <w:vAlign w:val="center"/>
          </w:tcPr>
          <w:p w:rsidR="00D734B6" w:rsidRDefault="00112CB2">
            <w:pPr>
              <w:jc w:val="left"/>
              <w:rPr>
                <w:rFonts w:ascii="黑体" w:eastAsia="黑体" w:hAnsi="黑体"/>
                <w:szCs w:val="21"/>
              </w:rPr>
            </w:pPr>
            <w:r>
              <w:rPr>
                <w:rFonts w:ascii="黑体" w:eastAsia="黑体" w:hAnsi="黑体" w:hint="eastAsia"/>
                <w:szCs w:val="21"/>
              </w:rPr>
              <w:t>明细报价汇总表：</w:t>
            </w:r>
          </w:p>
        </w:tc>
      </w:tr>
      <w:tr w:rsidR="00D734B6">
        <w:trPr>
          <w:trHeight w:val="962"/>
          <w:jc w:val="center"/>
        </w:trPr>
        <w:tc>
          <w:tcPr>
            <w:tcW w:w="5454" w:type="dxa"/>
            <w:gridSpan w:val="4"/>
            <w:vAlign w:val="center"/>
          </w:tcPr>
          <w:p w:rsidR="00D734B6" w:rsidRDefault="00112CB2">
            <w:pPr>
              <w:jc w:val="center"/>
              <w:rPr>
                <w:rFonts w:ascii="宋体" w:hAnsi="宋体"/>
                <w:sz w:val="22"/>
              </w:rPr>
            </w:pPr>
            <w:r>
              <w:rPr>
                <w:rFonts w:ascii="黑体" w:eastAsia="黑体" w:hAnsi="黑体" w:hint="eastAsia"/>
                <w:szCs w:val="21"/>
              </w:rPr>
              <w:t>报价总计（货物报价合计+其他费用合计）</w:t>
            </w:r>
          </w:p>
        </w:tc>
        <w:tc>
          <w:tcPr>
            <w:tcW w:w="3028" w:type="dxa"/>
            <w:gridSpan w:val="3"/>
            <w:vAlign w:val="center"/>
          </w:tcPr>
          <w:p w:rsidR="00D734B6" w:rsidRDefault="00112CB2">
            <w:pPr>
              <w:jc w:val="left"/>
              <w:rPr>
                <w:rFonts w:ascii="黑体" w:eastAsia="黑体" w:hAnsi="黑体"/>
                <w:szCs w:val="21"/>
              </w:rPr>
            </w:pPr>
            <w:r>
              <w:rPr>
                <w:rFonts w:ascii="黑体" w:eastAsia="黑体" w:hAnsi="黑体" w:hint="eastAsia"/>
                <w:szCs w:val="21"/>
              </w:rPr>
              <w:t>大写：</w:t>
            </w:r>
            <w:r>
              <w:rPr>
                <w:rFonts w:ascii="黑体" w:eastAsia="黑体" w:hAnsi="黑体" w:hint="eastAsia"/>
                <w:szCs w:val="21"/>
                <w:u w:val="single"/>
              </w:rPr>
              <w:t>人民币             元</w:t>
            </w:r>
          </w:p>
          <w:p w:rsidR="00D734B6" w:rsidRDefault="00112CB2">
            <w:pPr>
              <w:jc w:val="left"/>
              <w:rPr>
                <w:rFonts w:ascii="黑体" w:eastAsia="黑体" w:hAnsi="黑体"/>
                <w:szCs w:val="21"/>
                <w:u w:val="single"/>
              </w:rPr>
            </w:pPr>
            <w:r>
              <w:rPr>
                <w:rFonts w:ascii="黑体" w:eastAsia="黑体" w:hAnsi="黑体" w:hint="eastAsia"/>
                <w:szCs w:val="21"/>
              </w:rPr>
              <w:t>小写：</w:t>
            </w:r>
            <w:r>
              <w:rPr>
                <w:rFonts w:ascii="黑体" w:eastAsia="黑体" w:hAnsi="黑体" w:hint="eastAsia"/>
                <w:szCs w:val="21"/>
                <w:u w:val="single"/>
              </w:rPr>
              <w:t>￥                 元</w:t>
            </w:r>
          </w:p>
        </w:tc>
      </w:tr>
    </w:tbl>
    <w:p w:rsidR="00D734B6" w:rsidRDefault="00112CB2" w:rsidP="00124419">
      <w:pPr>
        <w:spacing w:beforeLines="100" w:line="360" w:lineRule="auto"/>
        <w:rPr>
          <w:rFonts w:ascii="黑体" w:eastAsia="黑体" w:hAnsi="黑体"/>
          <w:color w:val="000000"/>
          <w:szCs w:val="21"/>
        </w:rPr>
      </w:pPr>
      <w:r>
        <w:rPr>
          <w:rFonts w:ascii="黑体" w:eastAsia="黑体" w:hAnsi="黑体" w:hint="eastAsia"/>
          <w:color w:val="000000"/>
          <w:szCs w:val="21"/>
        </w:rPr>
        <w:t>注明：</w:t>
      </w:r>
    </w:p>
    <w:p w:rsidR="00D734B6" w:rsidRDefault="00112CB2">
      <w:pPr>
        <w:pStyle w:val="11"/>
        <w:numPr>
          <w:ilvl w:val="0"/>
          <w:numId w:val="81"/>
        </w:numPr>
        <w:spacing w:line="360" w:lineRule="auto"/>
        <w:ind w:firstLineChars="0"/>
        <w:rPr>
          <w:rFonts w:ascii="黑体" w:eastAsia="黑体" w:hAnsi="黑体"/>
          <w:color w:val="000000"/>
          <w:szCs w:val="21"/>
        </w:rPr>
      </w:pPr>
      <w:r>
        <w:rPr>
          <w:rFonts w:ascii="黑体" w:eastAsia="黑体" w:hAnsi="黑体" w:hint="eastAsia"/>
          <w:color w:val="000000"/>
          <w:szCs w:val="21"/>
        </w:rPr>
        <w:t>此表为报价总表的明细表。</w:t>
      </w:r>
    </w:p>
    <w:p w:rsidR="00D734B6" w:rsidRDefault="00112CB2">
      <w:pPr>
        <w:pStyle w:val="11"/>
        <w:numPr>
          <w:ilvl w:val="0"/>
          <w:numId w:val="81"/>
        </w:numPr>
        <w:spacing w:line="360" w:lineRule="auto"/>
        <w:ind w:firstLineChars="0"/>
        <w:rPr>
          <w:rFonts w:ascii="黑体" w:eastAsia="黑体" w:hAnsi="黑体"/>
          <w:color w:val="000000"/>
          <w:szCs w:val="21"/>
        </w:rPr>
      </w:pPr>
      <w:r>
        <w:rPr>
          <w:rFonts w:ascii="黑体" w:eastAsia="黑体" w:hAnsi="黑体" w:hint="eastAsia"/>
          <w:color w:val="000000"/>
          <w:szCs w:val="21"/>
        </w:rPr>
        <w:t>如果单价和总价不符时，以单价为准，修正总价。</w:t>
      </w:r>
    </w:p>
    <w:p w:rsidR="00D734B6" w:rsidRDefault="00112CB2">
      <w:pPr>
        <w:pStyle w:val="11"/>
        <w:numPr>
          <w:ilvl w:val="0"/>
          <w:numId w:val="81"/>
        </w:numPr>
        <w:spacing w:line="360" w:lineRule="auto"/>
        <w:ind w:firstLineChars="0"/>
        <w:rPr>
          <w:rFonts w:ascii="黑体" w:eastAsia="黑体" w:hAnsi="黑体"/>
          <w:szCs w:val="21"/>
        </w:rPr>
      </w:pPr>
      <w:r>
        <w:rPr>
          <w:rFonts w:ascii="黑体" w:eastAsia="黑体" w:hAnsi="黑体" w:hint="eastAsia"/>
          <w:szCs w:val="21"/>
        </w:rPr>
        <w:t>投标人应列明按“用户需求书”所要求提供的所有项的报价明细。</w:t>
      </w:r>
    </w:p>
    <w:p w:rsidR="00D734B6" w:rsidRDefault="00D734B6">
      <w:pPr>
        <w:spacing w:line="360" w:lineRule="auto"/>
        <w:rPr>
          <w:rFonts w:ascii="黑体" w:eastAsia="黑体" w:hAnsi="黑体"/>
          <w:color w:val="000000"/>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color w:val="000000"/>
                <w:szCs w:val="21"/>
              </w:rPr>
            </w:pPr>
            <w:r>
              <w:rPr>
                <w:rFonts w:ascii="黑体" w:eastAsia="黑体" w:hAnsi="黑体" w:hint="eastAsia"/>
                <w:color w:val="000000"/>
                <w:szCs w:val="21"/>
              </w:rPr>
              <w:t>投标人名称（加盖公章）：</w:t>
            </w:r>
            <w:r>
              <w:rPr>
                <w:rFonts w:ascii="黑体" w:eastAsia="黑体" w:hAnsi="黑体" w:hint="eastAsia"/>
                <w:color w:val="000000"/>
                <w:szCs w:val="21"/>
                <w:u w:val="single"/>
              </w:rPr>
              <w:t xml:space="preserve">                         </w:t>
            </w:r>
          </w:p>
        </w:tc>
        <w:tc>
          <w:tcPr>
            <w:tcW w:w="3157" w:type="dxa"/>
          </w:tcPr>
          <w:p w:rsidR="00D734B6" w:rsidRDefault="00D734B6">
            <w:pPr>
              <w:spacing w:line="360" w:lineRule="auto"/>
              <w:rPr>
                <w:rFonts w:ascii="黑体" w:eastAsia="黑体" w:hAnsi="黑体"/>
                <w:color w:val="000000"/>
                <w:szCs w:val="21"/>
              </w:rPr>
            </w:pPr>
          </w:p>
        </w:tc>
      </w:tr>
      <w:tr w:rsidR="00D734B6">
        <w:tc>
          <w:tcPr>
            <w:tcW w:w="5325" w:type="dxa"/>
          </w:tcPr>
          <w:p w:rsidR="00D734B6" w:rsidRDefault="00112CB2">
            <w:pPr>
              <w:spacing w:line="360" w:lineRule="auto"/>
              <w:rPr>
                <w:rFonts w:ascii="黑体" w:eastAsia="黑体" w:hAnsi="黑体"/>
                <w:color w:val="000000"/>
                <w:szCs w:val="21"/>
              </w:rPr>
            </w:pPr>
            <w:r>
              <w:rPr>
                <w:rFonts w:ascii="黑体" w:eastAsia="黑体" w:hAnsi="黑体" w:hint="eastAsia"/>
                <w:color w:val="000000"/>
                <w:szCs w:val="21"/>
              </w:rPr>
              <w:t>日期：</w:t>
            </w:r>
            <w:r>
              <w:rPr>
                <w:rFonts w:ascii="黑体" w:eastAsia="黑体" w:hAnsi="黑体" w:hint="eastAsia"/>
                <w:color w:val="000000"/>
                <w:szCs w:val="21"/>
                <w:u w:val="single"/>
              </w:rPr>
              <w:t xml:space="preserve">             年           月            日</w:t>
            </w:r>
          </w:p>
        </w:tc>
        <w:tc>
          <w:tcPr>
            <w:tcW w:w="3157" w:type="dxa"/>
          </w:tcPr>
          <w:p w:rsidR="00D734B6" w:rsidRDefault="00D734B6">
            <w:pPr>
              <w:spacing w:line="360" w:lineRule="auto"/>
              <w:rPr>
                <w:rFonts w:ascii="黑体" w:eastAsia="黑体" w:hAnsi="黑体"/>
                <w:color w:val="000000"/>
                <w:szCs w:val="21"/>
              </w:rPr>
            </w:pPr>
          </w:p>
        </w:tc>
      </w:tr>
    </w:tbl>
    <w:p w:rsidR="00D734B6" w:rsidRDefault="00112CB2">
      <w:pPr>
        <w:pStyle w:val="2"/>
        <w:keepNext w:val="0"/>
        <w:keepLines w:val="0"/>
        <w:pageBreakBefore/>
        <w:spacing w:line="415" w:lineRule="auto"/>
        <w:jc w:val="left"/>
        <w:rPr>
          <w:rStyle w:val="ac"/>
          <w:rFonts w:ascii="黑体" w:eastAsia="黑体" w:hAnsi="黑体"/>
          <w:b/>
          <w:color w:val="000000"/>
          <w:spacing w:val="12"/>
          <w:sz w:val="21"/>
          <w:szCs w:val="21"/>
        </w:rPr>
      </w:pPr>
      <w:bookmarkStart w:id="47" w:name="_Toc458446553"/>
      <w:bookmarkStart w:id="48" w:name="_Toc405313960"/>
      <w:bookmarkStart w:id="49" w:name="_Toc391627756"/>
      <w:r>
        <w:rPr>
          <w:rStyle w:val="ac"/>
          <w:rFonts w:ascii="黑体" w:eastAsia="黑体" w:hAnsi="黑体" w:hint="eastAsia"/>
          <w:b/>
          <w:color w:val="000000"/>
          <w:spacing w:val="12"/>
          <w:sz w:val="21"/>
          <w:szCs w:val="21"/>
        </w:rPr>
        <w:lastRenderedPageBreak/>
        <w:t>附件3  其他格式（如有）</w:t>
      </w:r>
      <w:bookmarkEnd w:id="47"/>
      <w:bookmarkEnd w:id="48"/>
      <w:bookmarkEnd w:id="49"/>
    </w:p>
    <w:p w:rsidR="00D734B6" w:rsidRDefault="00112CB2">
      <w:pPr>
        <w:pStyle w:val="11"/>
        <w:pageBreakBefore/>
        <w:numPr>
          <w:ilvl w:val="0"/>
          <w:numId w:val="80"/>
        </w:numPr>
        <w:spacing w:line="360" w:lineRule="auto"/>
        <w:ind w:firstLineChars="0"/>
        <w:rPr>
          <w:rFonts w:ascii="黑体" w:eastAsia="黑体" w:hAnsi="黑体"/>
          <w:b/>
          <w:color w:val="000000"/>
          <w:szCs w:val="21"/>
        </w:rPr>
      </w:pPr>
      <w:r>
        <w:rPr>
          <w:rFonts w:ascii="黑体" w:eastAsia="黑体" w:hAnsi="黑体" w:hint="eastAsia"/>
          <w:b/>
          <w:color w:val="000000"/>
          <w:szCs w:val="21"/>
        </w:rPr>
        <w:lastRenderedPageBreak/>
        <w:t>商务技术文件格式</w:t>
      </w:r>
    </w:p>
    <w:p w:rsidR="00D734B6" w:rsidRDefault="00112CB2">
      <w:pPr>
        <w:spacing w:line="360" w:lineRule="auto"/>
        <w:ind w:right="105"/>
        <w:jc w:val="right"/>
        <w:rPr>
          <w:rFonts w:ascii="黑体" w:eastAsia="黑体" w:hAnsi="黑体"/>
          <w:b/>
          <w:color w:val="000000"/>
          <w:szCs w:val="21"/>
        </w:rPr>
      </w:pPr>
      <w:r>
        <w:rPr>
          <w:rFonts w:ascii="黑体" w:eastAsia="黑体" w:hAnsi="黑体" w:hint="eastAsia"/>
          <w:b/>
          <w:color w:val="000000"/>
          <w:szCs w:val="21"/>
        </w:rPr>
        <w:t>正本/副本</w:t>
      </w:r>
    </w:p>
    <w:p w:rsidR="00D734B6" w:rsidRDefault="00D734B6">
      <w:pPr>
        <w:spacing w:line="360" w:lineRule="auto"/>
        <w:ind w:right="105"/>
        <w:jc w:val="right"/>
        <w:rPr>
          <w:rFonts w:ascii="黑体" w:eastAsia="黑体" w:hAnsi="黑体"/>
          <w:b/>
          <w:color w:val="000000"/>
          <w:szCs w:val="21"/>
        </w:rPr>
      </w:pPr>
    </w:p>
    <w:p w:rsidR="00D734B6" w:rsidRDefault="00112CB2">
      <w:pPr>
        <w:spacing w:line="360" w:lineRule="auto"/>
        <w:jc w:val="center"/>
        <w:rPr>
          <w:rFonts w:ascii="黑体" w:eastAsia="黑体" w:hAnsi="黑体"/>
          <w:bCs/>
          <w:color w:val="000000"/>
          <w:sz w:val="52"/>
          <w:szCs w:val="52"/>
        </w:rPr>
      </w:pPr>
      <w:r>
        <w:rPr>
          <w:rFonts w:ascii="黑体" w:eastAsia="黑体" w:hAnsi="黑体" w:hint="eastAsia"/>
          <w:bCs/>
          <w:sz w:val="52"/>
          <w:szCs w:val="52"/>
        </w:rPr>
        <w:t>东莞理工学院家具采购项目</w:t>
      </w:r>
    </w:p>
    <w:p w:rsidR="00D734B6" w:rsidRDefault="00D734B6">
      <w:pPr>
        <w:spacing w:line="360" w:lineRule="auto"/>
        <w:jc w:val="center"/>
        <w:rPr>
          <w:rFonts w:ascii="黑体" w:eastAsia="黑体" w:hAnsi="黑体"/>
          <w:b/>
          <w:color w:val="000000"/>
          <w:szCs w:val="21"/>
        </w:rPr>
      </w:pPr>
    </w:p>
    <w:p w:rsidR="00D734B6" w:rsidRDefault="00112CB2">
      <w:pPr>
        <w:spacing w:line="360" w:lineRule="auto"/>
        <w:jc w:val="center"/>
        <w:rPr>
          <w:rFonts w:ascii="黑体" w:eastAsia="黑体" w:hAnsi="黑体"/>
          <w:b/>
          <w:color w:val="000000"/>
          <w:szCs w:val="21"/>
        </w:rPr>
      </w:pPr>
      <w:r>
        <w:rPr>
          <w:rFonts w:ascii="黑体" w:eastAsia="黑体" w:hAnsi="黑体" w:hint="eastAsia"/>
          <w:b/>
          <w:color w:val="000000"/>
          <w:szCs w:val="21"/>
        </w:rPr>
        <w:t>（项目编号：</w:t>
      </w:r>
      <w:r>
        <w:rPr>
          <w:rFonts w:ascii="黑体" w:eastAsia="黑体" w:hAnsi="黑体" w:hint="eastAsia"/>
          <w:b/>
          <w:color w:val="000000"/>
          <w:szCs w:val="21"/>
          <w:u w:val="single"/>
        </w:rPr>
        <w:t xml:space="preserve">             </w:t>
      </w:r>
      <w:r>
        <w:rPr>
          <w:rFonts w:ascii="黑体" w:eastAsia="黑体" w:hAnsi="黑体" w:hint="eastAsia"/>
          <w:b/>
          <w:color w:val="000000"/>
          <w:szCs w:val="21"/>
        </w:rPr>
        <w:t>）</w:t>
      </w:r>
    </w:p>
    <w:p w:rsidR="00D734B6" w:rsidRDefault="00112CB2" w:rsidP="00124419">
      <w:pPr>
        <w:spacing w:beforeLines="450" w:line="360" w:lineRule="auto"/>
        <w:jc w:val="center"/>
        <w:rPr>
          <w:rFonts w:ascii="黑体" w:eastAsia="黑体" w:hAnsi="黑体"/>
          <w:b/>
          <w:color w:val="000000"/>
          <w:spacing w:val="60"/>
          <w:sz w:val="72"/>
          <w:szCs w:val="72"/>
        </w:rPr>
      </w:pPr>
      <w:r>
        <w:rPr>
          <w:rFonts w:ascii="黑体" w:eastAsia="黑体" w:hAnsi="黑体" w:hint="eastAsia"/>
          <w:b/>
          <w:color w:val="000000"/>
          <w:spacing w:val="60"/>
          <w:sz w:val="72"/>
          <w:szCs w:val="72"/>
        </w:rPr>
        <w:t>商务技术文件</w:t>
      </w:r>
    </w:p>
    <w:p w:rsidR="00D734B6" w:rsidRDefault="00112CB2" w:rsidP="00124419">
      <w:pPr>
        <w:spacing w:afterLines="650" w:line="360" w:lineRule="auto"/>
        <w:jc w:val="center"/>
        <w:rPr>
          <w:rFonts w:ascii="黑体" w:eastAsia="黑体" w:hAnsi="黑体"/>
          <w:b/>
          <w:color w:val="000000"/>
          <w:szCs w:val="21"/>
        </w:rPr>
      </w:pPr>
      <w:r>
        <w:rPr>
          <w:rFonts w:ascii="黑体" w:eastAsia="黑体" w:hAnsi="黑体" w:hint="eastAsia"/>
          <w:b/>
          <w:color w:val="000000"/>
          <w:szCs w:val="21"/>
        </w:rPr>
        <w:t>（封面格式仅供参考）</w:t>
      </w:r>
    </w:p>
    <w:tbl>
      <w:tblPr>
        <w:tblW w:w="7098" w:type="dxa"/>
        <w:jc w:val="center"/>
        <w:tblLayout w:type="fixed"/>
        <w:tblLook w:val="04A0"/>
      </w:tblPr>
      <w:tblGrid>
        <w:gridCol w:w="2017"/>
        <w:gridCol w:w="5081"/>
      </w:tblGrid>
      <w:tr w:rsidR="00D734B6">
        <w:trPr>
          <w:trHeight w:val="507"/>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投标单位全称：</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56"/>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投标单位地址：</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50"/>
          <w:jc w:val="center"/>
        </w:trPr>
        <w:tc>
          <w:tcPr>
            <w:tcW w:w="2017" w:type="dxa"/>
            <w:vAlign w:val="center"/>
          </w:tcPr>
          <w:p w:rsidR="00D734B6" w:rsidRDefault="00112CB2">
            <w:pPr>
              <w:spacing w:line="360" w:lineRule="auto"/>
              <w:jc w:val="center"/>
              <w:rPr>
                <w:rFonts w:ascii="黑体" w:eastAsia="黑体" w:hAnsi="黑体"/>
                <w:color w:val="000000"/>
                <w:spacing w:val="-10"/>
                <w:sz w:val="24"/>
                <w:szCs w:val="24"/>
              </w:rPr>
            </w:pPr>
            <w:r>
              <w:rPr>
                <w:rFonts w:ascii="黑体" w:eastAsia="黑体" w:hAnsi="黑体" w:hint="eastAsia"/>
                <w:color w:val="000000"/>
                <w:spacing w:val="-10"/>
                <w:sz w:val="24"/>
                <w:szCs w:val="24"/>
              </w:rPr>
              <w:t>投标单位联系人：</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58"/>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投标单位固话：</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r w:rsidR="00D734B6">
        <w:trPr>
          <w:trHeight w:val="566"/>
          <w:jc w:val="center"/>
        </w:trPr>
        <w:tc>
          <w:tcPr>
            <w:tcW w:w="2017" w:type="dxa"/>
            <w:vAlign w:val="center"/>
          </w:tcPr>
          <w:p w:rsidR="00D734B6" w:rsidRDefault="00112CB2">
            <w:pPr>
              <w:spacing w:line="360" w:lineRule="auto"/>
              <w:jc w:val="center"/>
              <w:rPr>
                <w:rFonts w:ascii="黑体" w:eastAsia="黑体" w:hAnsi="黑体"/>
                <w:color w:val="000000"/>
                <w:sz w:val="24"/>
                <w:szCs w:val="24"/>
              </w:rPr>
            </w:pPr>
            <w:r>
              <w:rPr>
                <w:rFonts w:ascii="黑体" w:eastAsia="黑体" w:hAnsi="黑体" w:hint="eastAsia"/>
                <w:color w:val="000000"/>
                <w:sz w:val="24"/>
                <w:szCs w:val="24"/>
              </w:rPr>
              <w:t>投标单位传真：</w:t>
            </w:r>
          </w:p>
        </w:tc>
        <w:tc>
          <w:tcPr>
            <w:tcW w:w="5081" w:type="dxa"/>
            <w:vAlign w:val="center"/>
          </w:tcPr>
          <w:p w:rsidR="00D734B6" w:rsidRDefault="00112CB2">
            <w:pPr>
              <w:spacing w:line="360" w:lineRule="auto"/>
              <w:jc w:val="left"/>
              <w:rPr>
                <w:rFonts w:ascii="黑体" w:eastAsia="黑体" w:hAnsi="黑体"/>
                <w:color w:val="000000"/>
                <w:sz w:val="24"/>
                <w:szCs w:val="24"/>
                <w:u w:val="single"/>
              </w:rPr>
            </w:pPr>
            <w:r>
              <w:rPr>
                <w:rFonts w:ascii="黑体" w:eastAsia="黑体" w:hAnsi="黑体" w:hint="eastAsia"/>
                <w:color w:val="000000"/>
                <w:sz w:val="24"/>
                <w:szCs w:val="24"/>
                <w:u w:val="single"/>
              </w:rPr>
              <w:t xml:space="preserve">                                       </w:t>
            </w:r>
          </w:p>
        </w:tc>
      </w:tr>
    </w:tbl>
    <w:p w:rsidR="00D734B6" w:rsidRDefault="00D734B6">
      <w:pPr>
        <w:spacing w:line="360" w:lineRule="auto"/>
        <w:rPr>
          <w:rFonts w:ascii="黑体" w:eastAsia="黑体" w:hAnsi="黑体"/>
          <w:color w:val="000000"/>
          <w:szCs w:val="21"/>
        </w:rPr>
      </w:pPr>
    </w:p>
    <w:p w:rsidR="00D734B6" w:rsidRDefault="00D734B6">
      <w:pPr>
        <w:spacing w:line="360" w:lineRule="auto"/>
        <w:rPr>
          <w:rFonts w:ascii="黑体" w:eastAsia="黑体" w:hAnsi="黑体"/>
          <w:color w:val="000000"/>
          <w:szCs w:val="21"/>
        </w:rPr>
      </w:pPr>
    </w:p>
    <w:p w:rsidR="00D734B6" w:rsidRDefault="00D734B6">
      <w:pPr>
        <w:spacing w:line="360" w:lineRule="auto"/>
        <w:rPr>
          <w:rFonts w:ascii="黑体" w:eastAsia="黑体" w:hAnsi="黑体"/>
          <w:color w:val="000000"/>
          <w:szCs w:val="21"/>
        </w:rPr>
      </w:pPr>
    </w:p>
    <w:p w:rsidR="00D734B6" w:rsidRDefault="00112CB2" w:rsidP="00124419">
      <w:pPr>
        <w:spacing w:beforeLines="100" w:afterLines="50" w:line="600" w:lineRule="exact"/>
        <w:jc w:val="center"/>
        <w:rPr>
          <w:rFonts w:ascii="黑体" w:eastAsia="黑体" w:hAnsi="黑体"/>
          <w:b/>
          <w:bCs/>
          <w:color w:val="000000"/>
          <w:spacing w:val="40"/>
          <w:sz w:val="24"/>
          <w:szCs w:val="24"/>
        </w:rPr>
      </w:pPr>
      <w:r>
        <w:rPr>
          <w:rFonts w:ascii="黑体" w:eastAsia="黑体" w:hAnsi="黑体" w:hint="eastAsia"/>
          <w:b/>
          <w:color w:val="000000"/>
          <w:spacing w:val="40"/>
          <w:sz w:val="24"/>
          <w:szCs w:val="24"/>
        </w:rPr>
        <w:t>日期：二零一七年</w:t>
      </w:r>
      <w:r>
        <w:rPr>
          <w:rFonts w:ascii="黑体" w:eastAsia="黑体" w:hAnsi="黑体" w:hint="eastAsia"/>
          <w:b/>
          <w:color w:val="000000"/>
          <w:spacing w:val="40"/>
          <w:sz w:val="24"/>
          <w:szCs w:val="24"/>
          <w:u w:val="single"/>
        </w:rPr>
        <w:t xml:space="preserve">   </w:t>
      </w:r>
      <w:r>
        <w:rPr>
          <w:rFonts w:ascii="黑体" w:eastAsia="黑体" w:hAnsi="黑体" w:hint="eastAsia"/>
          <w:b/>
          <w:color w:val="000000"/>
          <w:spacing w:val="40"/>
          <w:sz w:val="24"/>
          <w:szCs w:val="24"/>
        </w:rPr>
        <w:t>月</w:t>
      </w:r>
      <w:r>
        <w:rPr>
          <w:rFonts w:ascii="黑体" w:eastAsia="黑体" w:hAnsi="黑体" w:hint="eastAsia"/>
          <w:b/>
          <w:color w:val="000000"/>
          <w:spacing w:val="40"/>
          <w:sz w:val="24"/>
          <w:szCs w:val="24"/>
          <w:u w:val="single"/>
        </w:rPr>
        <w:t xml:space="preserve">   </w:t>
      </w:r>
      <w:r>
        <w:rPr>
          <w:rFonts w:ascii="黑体" w:eastAsia="黑体" w:hAnsi="黑体" w:hint="eastAsia"/>
          <w:b/>
          <w:color w:val="000000"/>
          <w:spacing w:val="40"/>
          <w:sz w:val="24"/>
          <w:szCs w:val="24"/>
        </w:rPr>
        <w:t>日</w:t>
      </w:r>
    </w:p>
    <w:p w:rsidR="00D734B6" w:rsidRDefault="00112CB2" w:rsidP="00124419">
      <w:pPr>
        <w:pStyle w:val="21"/>
        <w:spacing w:beforeLines="100" w:line="360" w:lineRule="auto"/>
        <w:ind w:firstLineChars="0" w:firstLine="0"/>
        <w:rPr>
          <w:rFonts w:ascii="黑体" w:eastAsia="黑体" w:hAnsi="黑体"/>
          <w:b/>
          <w:color w:val="000000"/>
          <w:sz w:val="21"/>
          <w:szCs w:val="21"/>
        </w:rPr>
      </w:pPr>
      <w:r>
        <w:rPr>
          <w:rFonts w:ascii="黑体" w:eastAsia="黑体" w:hAnsi="黑体" w:hint="eastAsia"/>
          <w:b/>
          <w:color w:val="000000"/>
          <w:sz w:val="21"/>
          <w:szCs w:val="21"/>
        </w:rPr>
        <w:lastRenderedPageBreak/>
        <w:t xml:space="preserve">第一章 商务文件 </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1、投标函（附件1）</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2、法定代表人身份证明书（附件2）</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3、法定代表人授权委托书（附件3）</w:t>
      </w:r>
    </w:p>
    <w:p w:rsidR="00D734B6" w:rsidRDefault="00112CB2">
      <w:pPr>
        <w:pStyle w:val="40"/>
        <w:spacing w:line="460" w:lineRule="exact"/>
        <w:ind w:firstLine="0"/>
        <w:rPr>
          <w:rFonts w:ascii="黑体" w:eastAsia="黑体" w:hAnsi="黑体"/>
          <w:color w:val="000000"/>
          <w:sz w:val="21"/>
          <w:szCs w:val="21"/>
        </w:rPr>
      </w:pPr>
      <w:r>
        <w:rPr>
          <w:rFonts w:ascii="黑体" w:eastAsia="黑体" w:hAnsi="黑体" w:hint="eastAsia"/>
          <w:color w:val="000000"/>
          <w:sz w:val="21"/>
          <w:szCs w:val="21"/>
        </w:rPr>
        <w:t>4、投标人基本情况（包括但不限于下述资料）</w:t>
      </w:r>
    </w:p>
    <w:p w:rsidR="00D734B6" w:rsidRDefault="00112CB2">
      <w:pPr>
        <w:pStyle w:val="40"/>
        <w:spacing w:line="460" w:lineRule="exact"/>
        <w:ind w:firstLine="0"/>
        <w:rPr>
          <w:rFonts w:ascii="黑体" w:eastAsia="黑体" w:hAnsi="黑体"/>
          <w:color w:val="000000"/>
          <w:sz w:val="21"/>
          <w:szCs w:val="21"/>
        </w:rPr>
      </w:pPr>
      <w:r>
        <w:rPr>
          <w:rFonts w:ascii="黑体" w:eastAsia="黑体" w:hAnsi="黑体" w:hint="eastAsia"/>
          <w:color w:val="000000"/>
          <w:sz w:val="21"/>
          <w:szCs w:val="21"/>
        </w:rPr>
        <w:t>4.1投标人基本情况说明（附件4）</w:t>
      </w:r>
    </w:p>
    <w:p w:rsidR="00D734B6" w:rsidRDefault="00112CB2">
      <w:pPr>
        <w:pStyle w:val="40"/>
        <w:spacing w:line="460" w:lineRule="exact"/>
        <w:ind w:firstLine="0"/>
        <w:rPr>
          <w:rFonts w:ascii="黑体" w:eastAsia="黑体" w:hAnsi="黑体"/>
          <w:color w:val="000000"/>
          <w:sz w:val="21"/>
          <w:szCs w:val="21"/>
        </w:rPr>
      </w:pPr>
      <w:r>
        <w:rPr>
          <w:rFonts w:ascii="黑体" w:eastAsia="黑体" w:hAnsi="黑体" w:hint="eastAsia"/>
          <w:color w:val="000000"/>
          <w:sz w:val="21"/>
          <w:szCs w:val="21"/>
        </w:rPr>
        <w:t>4.2投标人资格证明文件（包括但不限于营业执照或事业单位法人证书、税务登记证、组织机构代码证、银行开户许可证、合格投标人特定资格要求的证明资料复印件）</w:t>
      </w:r>
    </w:p>
    <w:p w:rsidR="00D734B6" w:rsidRDefault="00112CB2">
      <w:pPr>
        <w:pStyle w:val="40"/>
        <w:spacing w:line="460" w:lineRule="exact"/>
        <w:ind w:firstLine="0"/>
        <w:rPr>
          <w:rFonts w:ascii="黑体" w:eastAsia="黑体" w:hAnsi="黑体"/>
          <w:color w:val="000000"/>
          <w:sz w:val="21"/>
          <w:szCs w:val="21"/>
        </w:rPr>
      </w:pPr>
      <w:r>
        <w:rPr>
          <w:rFonts w:ascii="黑体" w:eastAsia="黑体" w:hAnsi="黑体" w:hint="eastAsia"/>
          <w:color w:val="000000"/>
          <w:sz w:val="21"/>
          <w:szCs w:val="21"/>
        </w:rPr>
        <w:t>4.3投标人资质、认证、信誉、获奖情况（如有）</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5、承诺书（附件5）</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6、招标代理服务费承诺书（附件6）</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7、商务差异表（附件7）</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8、业绩表（附件8）</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9、售后服务机构相关证明文件</w:t>
      </w:r>
    </w:p>
    <w:p w:rsidR="00D734B6" w:rsidRDefault="00112CB2">
      <w:pPr>
        <w:pStyle w:val="21"/>
        <w:spacing w:line="460" w:lineRule="exact"/>
        <w:ind w:firstLineChars="0" w:firstLine="0"/>
        <w:rPr>
          <w:rFonts w:ascii="黑体" w:eastAsia="黑体" w:hAnsi="黑体"/>
          <w:color w:val="000000"/>
          <w:sz w:val="21"/>
          <w:szCs w:val="21"/>
        </w:rPr>
      </w:pPr>
      <w:r>
        <w:rPr>
          <w:rFonts w:ascii="黑体" w:eastAsia="黑体" w:hAnsi="黑体" w:hint="eastAsia"/>
          <w:color w:val="000000"/>
          <w:sz w:val="21"/>
          <w:szCs w:val="21"/>
        </w:rPr>
        <w:t>10、其他资料</w:t>
      </w:r>
    </w:p>
    <w:p w:rsidR="00D734B6" w:rsidRDefault="00112CB2">
      <w:pPr>
        <w:pStyle w:val="40"/>
        <w:spacing w:line="460" w:lineRule="exact"/>
        <w:ind w:firstLine="0"/>
        <w:rPr>
          <w:rFonts w:ascii="黑体" w:eastAsia="黑体" w:hAnsi="黑体"/>
          <w:color w:val="000000"/>
          <w:sz w:val="21"/>
          <w:szCs w:val="21"/>
        </w:rPr>
      </w:pPr>
      <w:r>
        <w:rPr>
          <w:rFonts w:ascii="黑体" w:eastAsia="黑体" w:hAnsi="黑体" w:hint="eastAsia"/>
          <w:color w:val="000000"/>
          <w:sz w:val="21"/>
          <w:szCs w:val="21"/>
        </w:rPr>
        <w:t>10.1资格申明（附件9）</w:t>
      </w:r>
    </w:p>
    <w:p w:rsidR="00D734B6" w:rsidRDefault="00112CB2">
      <w:pPr>
        <w:pStyle w:val="40"/>
        <w:spacing w:line="460" w:lineRule="exact"/>
        <w:ind w:firstLine="0"/>
        <w:rPr>
          <w:rFonts w:ascii="黑体" w:eastAsia="黑体" w:hAnsi="黑体"/>
          <w:sz w:val="21"/>
          <w:szCs w:val="21"/>
        </w:rPr>
      </w:pPr>
      <w:r>
        <w:rPr>
          <w:rFonts w:ascii="黑体" w:eastAsia="黑体" w:hAnsi="黑体" w:hint="eastAsia"/>
          <w:color w:val="000000"/>
          <w:sz w:val="21"/>
          <w:szCs w:val="21"/>
        </w:rPr>
        <w:t>10.</w:t>
      </w:r>
      <w:r>
        <w:rPr>
          <w:rFonts w:ascii="黑体" w:eastAsia="黑体" w:hAnsi="黑体" w:hint="eastAsia"/>
          <w:sz w:val="21"/>
          <w:szCs w:val="21"/>
        </w:rPr>
        <w:t>2在经营活动中没有重大违法记录的书面声明（附件10）</w:t>
      </w:r>
    </w:p>
    <w:p w:rsidR="00D734B6" w:rsidRDefault="00112CB2">
      <w:pPr>
        <w:pStyle w:val="40"/>
        <w:spacing w:line="460" w:lineRule="exact"/>
        <w:ind w:firstLine="0"/>
        <w:rPr>
          <w:rFonts w:ascii="黑体" w:eastAsia="黑体" w:hAnsi="黑体"/>
          <w:sz w:val="21"/>
          <w:szCs w:val="21"/>
        </w:rPr>
      </w:pPr>
      <w:r>
        <w:rPr>
          <w:rFonts w:ascii="黑体" w:eastAsia="黑体" w:hAnsi="黑体" w:hint="eastAsia"/>
          <w:sz w:val="21"/>
          <w:szCs w:val="21"/>
        </w:rPr>
        <w:t>10.3资料、证件原件核查承诺书（附件11）</w:t>
      </w:r>
    </w:p>
    <w:p w:rsidR="00D734B6" w:rsidRDefault="00112CB2">
      <w:pPr>
        <w:pStyle w:val="40"/>
        <w:spacing w:line="460" w:lineRule="exact"/>
        <w:ind w:firstLine="0"/>
        <w:rPr>
          <w:rFonts w:ascii="黑体" w:eastAsia="黑体" w:hAnsi="黑体"/>
          <w:sz w:val="21"/>
          <w:szCs w:val="21"/>
        </w:rPr>
      </w:pPr>
      <w:r>
        <w:rPr>
          <w:rFonts w:ascii="黑体" w:eastAsia="黑体" w:hAnsi="黑体" w:hint="eastAsia"/>
          <w:sz w:val="21"/>
          <w:szCs w:val="21"/>
        </w:rPr>
        <w:t>11、投标人认为需要提供的其他商务资料 （如：投标保证金汇入情况说明等）</w:t>
      </w:r>
    </w:p>
    <w:p w:rsidR="00D734B6" w:rsidRDefault="00112CB2" w:rsidP="00124419">
      <w:pPr>
        <w:pStyle w:val="21"/>
        <w:spacing w:beforeLines="100" w:afterLines="20" w:line="360" w:lineRule="auto"/>
        <w:ind w:firstLineChars="0" w:firstLine="0"/>
        <w:rPr>
          <w:rFonts w:ascii="黑体" w:eastAsia="黑体" w:hAnsi="黑体"/>
          <w:b/>
          <w:sz w:val="21"/>
          <w:szCs w:val="21"/>
        </w:rPr>
      </w:pPr>
      <w:r>
        <w:rPr>
          <w:rFonts w:ascii="黑体" w:eastAsia="黑体" w:hAnsi="黑体" w:hint="eastAsia"/>
          <w:b/>
          <w:sz w:val="21"/>
          <w:szCs w:val="21"/>
        </w:rPr>
        <w:t>第二章 技术文件</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szCs w:val="21"/>
        </w:rPr>
        <w:t>技术参数差异表（附件12）</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szCs w:val="21"/>
        </w:rPr>
        <w:t>投标货物详细说明（附件13）</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szCs w:val="21"/>
        </w:rPr>
        <w:t>投标技术力量（投标人自行编写）</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szCs w:val="21"/>
        </w:rPr>
        <w:t>项目服务人员配置情况表</w:t>
      </w:r>
      <w:r>
        <w:rPr>
          <w:rFonts w:ascii="黑体" w:eastAsia="黑体" w:hAnsi="黑体" w:hint="eastAsia"/>
          <w:szCs w:val="21"/>
        </w:rPr>
        <w:t>（附件14）</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szCs w:val="21"/>
        </w:rPr>
        <w:t>拟担任本项目主要负责人简历表（附件15）</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szCs w:val="21"/>
        </w:rPr>
        <w:t>拟投入本项目服务设备设施情况表（附件16）</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bCs/>
          <w:szCs w:val="21"/>
        </w:rPr>
        <w:t>设计组织实施方案</w:t>
      </w:r>
      <w:r>
        <w:rPr>
          <w:rFonts w:ascii="黑体" w:eastAsia="黑体" w:hAnsi="黑体" w:hint="eastAsia"/>
          <w:szCs w:val="21"/>
        </w:rPr>
        <w:t>（投标人自行编写）</w:t>
      </w:r>
    </w:p>
    <w:p w:rsidR="00D734B6" w:rsidRDefault="00112CB2">
      <w:pPr>
        <w:pStyle w:val="11"/>
        <w:numPr>
          <w:ilvl w:val="1"/>
          <w:numId w:val="82"/>
        </w:numPr>
        <w:spacing w:line="460" w:lineRule="exact"/>
        <w:ind w:left="426" w:firstLineChars="0"/>
        <w:rPr>
          <w:rFonts w:ascii="黑体" w:eastAsia="黑体" w:hAnsi="黑体"/>
          <w:szCs w:val="21"/>
        </w:rPr>
      </w:pPr>
      <w:r>
        <w:rPr>
          <w:rFonts w:ascii="黑体" w:eastAsia="黑体" w:hAnsi="黑体" w:hint="eastAsia"/>
          <w:szCs w:val="21"/>
        </w:rPr>
        <w:t>投标人认为需要提供的其他资料</w:t>
      </w:r>
    </w:p>
    <w:p w:rsidR="00D734B6" w:rsidRDefault="00112CB2">
      <w:pPr>
        <w:pStyle w:val="2"/>
        <w:keepNext w:val="0"/>
        <w:keepLines w:val="0"/>
        <w:pageBreakBefore/>
        <w:spacing w:after="220" w:line="415" w:lineRule="auto"/>
        <w:jc w:val="left"/>
        <w:rPr>
          <w:rStyle w:val="ac"/>
          <w:rFonts w:ascii="黑体" w:eastAsia="黑体" w:hAnsi="黑体"/>
          <w:b/>
          <w:color w:val="000000"/>
          <w:spacing w:val="12"/>
          <w:sz w:val="21"/>
        </w:rPr>
      </w:pPr>
      <w:bookmarkStart w:id="50" w:name="_Toc458446554"/>
      <w:bookmarkStart w:id="51" w:name="_Toc405313961"/>
      <w:bookmarkStart w:id="52" w:name="_Toc391627757"/>
      <w:r>
        <w:rPr>
          <w:rStyle w:val="ac"/>
          <w:rFonts w:ascii="黑体" w:eastAsia="黑体" w:hAnsi="黑体" w:hint="eastAsia"/>
          <w:b/>
          <w:color w:val="000000"/>
          <w:spacing w:val="12"/>
          <w:sz w:val="21"/>
        </w:rPr>
        <w:lastRenderedPageBreak/>
        <w:t xml:space="preserve">附件1  </w:t>
      </w:r>
      <w:r>
        <w:rPr>
          <w:rStyle w:val="ac"/>
          <w:rFonts w:ascii="黑体" w:eastAsia="黑体" w:hAnsi="黑体" w:hint="eastAsia"/>
          <w:b/>
          <w:color w:val="000000"/>
          <w:spacing w:val="12"/>
          <w:sz w:val="21"/>
          <w:szCs w:val="21"/>
        </w:rPr>
        <w:t>投标函</w:t>
      </w:r>
      <w:bookmarkEnd w:id="50"/>
      <w:bookmarkEnd w:id="51"/>
      <w:bookmarkEnd w:id="52"/>
    </w:p>
    <w:p w:rsidR="00D734B6" w:rsidRDefault="00112CB2">
      <w:pPr>
        <w:jc w:val="center"/>
        <w:rPr>
          <w:rFonts w:ascii="黑体" w:eastAsia="黑体" w:hAnsi="黑体"/>
          <w:b/>
          <w:color w:val="000000"/>
          <w:spacing w:val="20"/>
          <w:sz w:val="28"/>
          <w:szCs w:val="28"/>
        </w:rPr>
      </w:pPr>
      <w:r>
        <w:rPr>
          <w:rFonts w:ascii="黑体" w:eastAsia="黑体" w:hAnsi="黑体" w:hint="eastAsia"/>
          <w:b/>
          <w:color w:val="000000"/>
          <w:spacing w:val="20"/>
          <w:sz w:val="28"/>
          <w:szCs w:val="28"/>
        </w:rPr>
        <w:t>投标函</w:t>
      </w:r>
    </w:p>
    <w:p w:rsidR="00D734B6" w:rsidRDefault="00112CB2" w:rsidP="00124419">
      <w:pPr>
        <w:spacing w:beforeLines="50" w:afterLines="50" w:line="360" w:lineRule="auto"/>
        <w:rPr>
          <w:rFonts w:ascii="黑体" w:eastAsia="黑体" w:hAnsi="黑体"/>
          <w:b/>
          <w:color w:val="000000"/>
        </w:rPr>
      </w:pPr>
      <w:r>
        <w:rPr>
          <w:rFonts w:ascii="黑体" w:eastAsia="黑体" w:hAnsi="黑体" w:hint="eastAsia"/>
          <w:b/>
          <w:color w:val="000000"/>
        </w:rPr>
        <w:t>致：广州有德招标代理有限公司</w:t>
      </w:r>
    </w:p>
    <w:p w:rsidR="00D734B6" w:rsidRDefault="00112CB2">
      <w:pPr>
        <w:autoSpaceDE w:val="0"/>
        <w:autoSpaceDN w:val="0"/>
        <w:adjustRightInd w:val="0"/>
        <w:spacing w:line="360" w:lineRule="auto"/>
        <w:ind w:right="26" w:firstLineChars="200" w:firstLine="420"/>
        <w:rPr>
          <w:rFonts w:ascii="黑体" w:eastAsia="黑体" w:hAnsi="黑体"/>
          <w:color w:val="000000"/>
          <w:kern w:val="0"/>
          <w:szCs w:val="21"/>
        </w:rPr>
      </w:pPr>
      <w:r>
        <w:rPr>
          <w:rFonts w:ascii="黑体" w:eastAsia="黑体" w:hAnsi="黑体" w:hint="eastAsia"/>
          <w:color w:val="000000"/>
          <w:kern w:val="0"/>
          <w:szCs w:val="21"/>
        </w:rPr>
        <w:t>依据贵方</w:t>
      </w:r>
      <w:r>
        <w:rPr>
          <w:rFonts w:ascii="黑体" w:eastAsia="黑体" w:hAnsi="黑体" w:hint="eastAsia"/>
          <w:b/>
          <w:color w:val="000000"/>
          <w:kern w:val="0"/>
          <w:szCs w:val="21"/>
          <w:u w:val="single"/>
        </w:rPr>
        <w:t xml:space="preserve">    </w:t>
      </w:r>
      <w:r>
        <w:rPr>
          <w:rFonts w:ascii="黑体" w:eastAsia="黑体" w:hAnsi="黑体" w:hint="eastAsia"/>
          <w:b/>
          <w:color w:val="000000"/>
          <w:szCs w:val="21"/>
          <w:u w:val="single"/>
        </w:rPr>
        <w:t>项目名称</w:t>
      </w:r>
      <w:r>
        <w:rPr>
          <w:rFonts w:ascii="黑体" w:eastAsia="黑体" w:hAnsi="黑体" w:hint="eastAsia"/>
          <w:color w:val="000000"/>
          <w:szCs w:val="21"/>
          <w:u w:val="single"/>
        </w:rPr>
        <w:t xml:space="preserve">     </w:t>
      </w:r>
      <w:r>
        <w:rPr>
          <w:rFonts w:ascii="黑体" w:eastAsia="黑体" w:hAnsi="黑体" w:hint="eastAsia"/>
          <w:color w:val="000000"/>
          <w:kern w:val="0"/>
          <w:szCs w:val="21"/>
        </w:rPr>
        <w:t>项目</w:t>
      </w:r>
      <w:r>
        <w:rPr>
          <w:rFonts w:ascii="黑体" w:eastAsia="黑体" w:hAnsi="黑体" w:hint="eastAsia"/>
          <w:color w:val="000000"/>
          <w:szCs w:val="21"/>
          <w:u w:val="single"/>
        </w:rPr>
        <w:t>（</w:t>
      </w:r>
      <w:r>
        <w:rPr>
          <w:rFonts w:ascii="黑体" w:eastAsia="黑体" w:hAnsi="黑体" w:hint="eastAsia"/>
          <w:b/>
          <w:color w:val="000000"/>
          <w:szCs w:val="21"/>
          <w:u w:val="single"/>
        </w:rPr>
        <w:t xml:space="preserve">项目编号：        </w:t>
      </w:r>
      <w:r>
        <w:rPr>
          <w:rFonts w:ascii="黑体" w:eastAsia="黑体" w:hAnsi="黑体" w:hint="eastAsia"/>
          <w:color w:val="000000"/>
          <w:szCs w:val="21"/>
          <w:u w:val="single"/>
        </w:rPr>
        <w:t xml:space="preserve">) </w:t>
      </w:r>
      <w:r>
        <w:rPr>
          <w:rFonts w:ascii="黑体" w:eastAsia="黑体" w:hAnsi="黑体" w:hint="eastAsia"/>
          <w:color w:val="000000"/>
          <w:kern w:val="0"/>
          <w:szCs w:val="21"/>
        </w:rPr>
        <w:t>招标采购货物及服务的投标邀请，我方代表</w:t>
      </w:r>
      <w:r>
        <w:rPr>
          <w:rFonts w:ascii="黑体" w:eastAsia="黑体" w:hAnsi="黑体" w:hint="eastAsia"/>
          <w:color w:val="000000"/>
          <w:kern w:val="0"/>
          <w:szCs w:val="21"/>
          <w:u w:val="single"/>
        </w:rPr>
        <w:t xml:space="preserve"> </w:t>
      </w:r>
      <w:r>
        <w:rPr>
          <w:rFonts w:ascii="黑体" w:eastAsia="黑体" w:hAnsi="黑体" w:hint="eastAsia"/>
          <w:color w:val="000000"/>
          <w:szCs w:val="21"/>
          <w:u w:val="single"/>
        </w:rPr>
        <w:t>（</w:t>
      </w:r>
      <w:r>
        <w:rPr>
          <w:rFonts w:ascii="黑体" w:eastAsia="黑体" w:hAnsi="黑体" w:hint="eastAsia"/>
          <w:b/>
          <w:color w:val="000000"/>
          <w:szCs w:val="21"/>
          <w:u w:val="single"/>
        </w:rPr>
        <w:t>姓名、职务</w:t>
      </w:r>
      <w:r>
        <w:rPr>
          <w:rFonts w:ascii="黑体" w:eastAsia="黑体" w:hAnsi="黑体" w:hint="eastAsia"/>
          <w:color w:val="000000"/>
          <w:szCs w:val="21"/>
          <w:u w:val="single"/>
        </w:rPr>
        <w:t xml:space="preserve">） </w:t>
      </w:r>
      <w:r>
        <w:rPr>
          <w:rFonts w:ascii="黑体" w:eastAsia="黑体" w:hAnsi="黑体" w:hint="eastAsia"/>
          <w:color w:val="000000"/>
          <w:kern w:val="0"/>
          <w:szCs w:val="21"/>
        </w:rPr>
        <w:t>经正式授权并代表</w:t>
      </w:r>
      <w:r>
        <w:rPr>
          <w:rFonts w:ascii="黑体" w:eastAsia="黑体" w:hAnsi="黑体" w:hint="eastAsia"/>
          <w:color w:val="000000"/>
          <w:kern w:val="0"/>
          <w:szCs w:val="21"/>
          <w:u w:val="single"/>
        </w:rPr>
        <w:t xml:space="preserve"> </w:t>
      </w:r>
      <w:r>
        <w:rPr>
          <w:rFonts w:ascii="黑体" w:eastAsia="黑体" w:hAnsi="黑体" w:hint="eastAsia"/>
          <w:color w:val="000000"/>
          <w:szCs w:val="21"/>
          <w:u w:val="single"/>
        </w:rPr>
        <w:t>（</w:t>
      </w:r>
      <w:r>
        <w:rPr>
          <w:rFonts w:ascii="黑体" w:eastAsia="黑体" w:hAnsi="黑体" w:hint="eastAsia"/>
          <w:b/>
          <w:color w:val="000000"/>
          <w:szCs w:val="21"/>
          <w:u w:val="single"/>
        </w:rPr>
        <w:t>投标人名称</w:t>
      </w:r>
      <w:r>
        <w:rPr>
          <w:rFonts w:ascii="黑体" w:eastAsia="黑体" w:hAnsi="黑体" w:hint="eastAsia"/>
          <w:color w:val="000000"/>
          <w:szCs w:val="21"/>
          <w:u w:val="single"/>
        </w:rPr>
        <w:t xml:space="preserve">） </w:t>
      </w:r>
      <w:r>
        <w:rPr>
          <w:rFonts w:ascii="黑体" w:eastAsia="黑体" w:hAnsi="黑体" w:hint="eastAsia"/>
          <w:color w:val="000000"/>
          <w:szCs w:val="21"/>
        </w:rPr>
        <w:t>提交唱标信封一份、</w:t>
      </w:r>
      <w:r>
        <w:rPr>
          <w:rFonts w:ascii="黑体" w:eastAsia="黑体" w:hAnsi="黑体" w:hint="eastAsia"/>
          <w:color w:val="000000"/>
          <w:kern w:val="0"/>
          <w:szCs w:val="21"/>
        </w:rPr>
        <w:t>投标文件(</w:t>
      </w:r>
      <w:proofErr w:type="gramStart"/>
      <w:r>
        <w:rPr>
          <w:rFonts w:ascii="黑体" w:eastAsia="黑体" w:hAnsi="黑体" w:hint="eastAsia"/>
          <w:color w:val="000000"/>
          <w:kern w:val="0"/>
          <w:szCs w:val="21"/>
        </w:rPr>
        <w:t>含价格</w:t>
      </w:r>
      <w:proofErr w:type="gramEnd"/>
      <w:r>
        <w:rPr>
          <w:rFonts w:ascii="黑体" w:eastAsia="黑体" w:hAnsi="黑体" w:hint="eastAsia"/>
          <w:color w:val="000000"/>
          <w:kern w:val="0"/>
          <w:szCs w:val="21"/>
        </w:rPr>
        <w:t>文件、商务技术文件)各正本一份，副本</w:t>
      </w:r>
      <w:r>
        <w:rPr>
          <w:rFonts w:ascii="黑体" w:eastAsia="黑体" w:hAnsi="黑体" w:hint="eastAsia"/>
          <w:color w:val="000000"/>
          <w:kern w:val="0"/>
          <w:szCs w:val="21"/>
          <w:u w:val="single"/>
        </w:rPr>
        <w:t xml:space="preserve"> （</w:t>
      </w:r>
      <w:r>
        <w:rPr>
          <w:rFonts w:ascii="黑体" w:eastAsia="黑体" w:hAnsi="黑体" w:hint="eastAsia"/>
          <w:b/>
          <w:color w:val="000000"/>
          <w:kern w:val="0"/>
          <w:szCs w:val="21"/>
          <w:u w:val="single"/>
        </w:rPr>
        <w:t>详见投标须知前附表</w:t>
      </w:r>
      <w:r>
        <w:rPr>
          <w:rFonts w:ascii="黑体" w:eastAsia="黑体" w:hAnsi="黑体"/>
          <w:color w:val="000000"/>
          <w:kern w:val="0"/>
          <w:szCs w:val="21"/>
          <w:u w:val="single"/>
        </w:rPr>
        <w:t>）</w:t>
      </w:r>
      <w:r>
        <w:rPr>
          <w:rFonts w:ascii="黑体" w:eastAsia="黑体" w:hAnsi="黑体" w:hint="eastAsia"/>
          <w:color w:val="000000"/>
          <w:kern w:val="0"/>
          <w:szCs w:val="21"/>
          <w:u w:val="single"/>
        </w:rPr>
        <w:t xml:space="preserve">  </w:t>
      </w:r>
      <w:r>
        <w:rPr>
          <w:rFonts w:ascii="黑体" w:eastAsia="黑体" w:hAnsi="黑体" w:hint="eastAsia"/>
          <w:color w:val="000000"/>
          <w:kern w:val="0"/>
          <w:szCs w:val="21"/>
        </w:rPr>
        <w:t>份。</w:t>
      </w:r>
    </w:p>
    <w:p w:rsidR="00D734B6" w:rsidRDefault="00112CB2">
      <w:pPr>
        <w:autoSpaceDE w:val="0"/>
        <w:autoSpaceDN w:val="0"/>
        <w:adjustRightInd w:val="0"/>
        <w:spacing w:line="360" w:lineRule="auto"/>
        <w:ind w:right="246"/>
        <w:rPr>
          <w:rFonts w:ascii="黑体" w:eastAsia="黑体" w:hAnsi="黑体"/>
          <w:color w:val="000000"/>
          <w:kern w:val="0"/>
          <w:szCs w:val="21"/>
        </w:rPr>
      </w:pPr>
      <w:r>
        <w:rPr>
          <w:rFonts w:ascii="黑体" w:eastAsia="黑体" w:hAnsi="黑体" w:hint="eastAsia"/>
          <w:color w:val="000000"/>
          <w:kern w:val="0"/>
          <w:szCs w:val="21"/>
        </w:rPr>
        <w:t>在此，我方声明如下：</w:t>
      </w:r>
    </w:p>
    <w:p w:rsidR="00D734B6" w:rsidRDefault="00112CB2">
      <w:pPr>
        <w:pStyle w:val="11"/>
        <w:numPr>
          <w:ilvl w:val="0"/>
          <w:numId w:val="83"/>
        </w:numPr>
        <w:spacing w:line="360" w:lineRule="auto"/>
        <w:ind w:firstLineChars="0"/>
        <w:rPr>
          <w:rFonts w:ascii="黑体" w:eastAsia="黑体" w:hAnsi="黑体"/>
          <w:color w:val="000000"/>
          <w:szCs w:val="21"/>
        </w:rPr>
      </w:pPr>
      <w:r>
        <w:rPr>
          <w:rFonts w:ascii="黑体" w:eastAsia="黑体" w:hAnsi="黑体" w:hint="eastAsia"/>
          <w:color w:val="000000"/>
          <w:spacing w:val="-6"/>
          <w:szCs w:val="21"/>
        </w:rPr>
        <w:t>同意并接受招标文件的各项要求，遵守招标文件中的各项规定，按招标文件的要求提供报价</w:t>
      </w:r>
      <w:r>
        <w:rPr>
          <w:rFonts w:ascii="黑体" w:eastAsia="黑体" w:hAnsi="黑体" w:hint="eastAsia"/>
          <w:color w:val="000000"/>
          <w:szCs w:val="21"/>
        </w:rPr>
        <w:t>。</w:t>
      </w:r>
    </w:p>
    <w:p w:rsidR="00D734B6" w:rsidRDefault="00112CB2">
      <w:pPr>
        <w:pStyle w:val="11"/>
        <w:numPr>
          <w:ilvl w:val="0"/>
          <w:numId w:val="83"/>
        </w:numPr>
        <w:spacing w:line="360" w:lineRule="auto"/>
        <w:ind w:firstLineChars="0"/>
        <w:rPr>
          <w:rFonts w:ascii="黑体" w:eastAsia="黑体" w:hAnsi="黑体"/>
          <w:color w:val="000000"/>
          <w:szCs w:val="21"/>
        </w:rPr>
      </w:pPr>
      <w:r>
        <w:rPr>
          <w:rFonts w:ascii="黑体" w:eastAsia="黑体" w:hAnsi="黑体" w:hint="eastAsia"/>
          <w:color w:val="000000"/>
          <w:szCs w:val="21"/>
        </w:rPr>
        <w:t>投标有效期为递交投标文件之日起</w:t>
      </w:r>
      <w:r>
        <w:rPr>
          <w:rFonts w:ascii="黑体" w:eastAsia="黑体" w:hAnsi="黑体" w:hint="eastAsia"/>
          <w:color w:val="000000"/>
          <w:szCs w:val="21"/>
          <w:u w:val="single"/>
        </w:rPr>
        <w:t>（</w:t>
      </w:r>
      <w:r>
        <w:rPr>
          <w:rFonts w:ascii="黑体" w:eastAsia="黑体" w:hAnsi="黑体" w:hint="eastAsia"/>
          <w:b/>
          <w:color w:val="000000"/>
          <w:szCs w:val="21"/>
          <w:u w:val="single"/>
        </w:rPr>
        <w:t>详见投标须知前附表</w:t>
      </w:r>
      <w:r>
        <w:rPr>
          <w:rFonts w:ascii="黑体" w:eastAsia="黑体" w:hAnsi="黑体" w:hint="eastAsia"/>
          <w:color w:val="000000"/>
          <w:szCs w:val="21"/>
          <w:u w:val="single"/>
        </w:rPr>
        <w:t>）</w:t>
      </w:r>
      <w:r>
        <w:rPr>
          <w:rFonts w:ascii="黑体" w:eastAsia="黑体" w:hAnsi="黑体" w:hint="eastAsia"/>
          <w:color w:val="000000"/>
          <w:szCs w:val="21"/>
        </w:rPr>
        <w:t>天，中标人投标有效期延至合同验收之日。</w:t>
      </w:r>
    </w:p>
    <w:p w:rsidR="00D734B6" w:rsidRDefault="00112CB2">
      <w:pPr>
        <w:pStyle w:val="11"/>
        <w:numPr>
          <w:ilvl w:val="0"/>
          <w:numId w:val="83"/>
        </w:numPr>
        <w:spacing w:line="360" w:lineRule="auto"/>
        <w:ind w:firstLineChars="0"/>
        <w:rPr>
          <w:rFonts w:ascii="黑体" w:eastAsia="黑体" w:hAnsi="黑体"/>
          <w:color w:val="000000"/>
          <w:szCs w:val="21"/>
        </w:rPr>
      </w:pPr>
      <w:r>
        <w:rPr>
          <w:rFonts w:ascii="黑体" w:eastAsia="黑体" w:hAnsi="黑体" w:hint="eastAsia"/>
          <w:color w:val="000000"/>
          <w:szCs w:val="21"/>
        </w:rPr>
        <w:t>我方已经详细地阅读了全部招标文件及其附件，包括澄清及参考文件(如果有的话)。我方已完全清晰理解招标文件的要求，不存在任何含糊不清和误解之处，同意放弃对这些文件所提出的异议和质疑的权利。</w:t>
      </w:r>
    </w:p>
    <w:p w:rsidR="00D734B6" w:rsidRDefault="00112CB2">
      <w:pPr>
        <w:pStyle w:val="11"/>
        <w:numPr>
          <w:ilvl w:val="0"/>
          <w:numId w:val="83"/>
        </w:numPr>
        <w:spacing w:line="360" w:lineRule="auto"/>
        <w:ind w:firstLineChars="0"/>
        <w:rPr>
          <w:rFonts w:ascii="黑体" w:eastAsia="黑体" w:hAnsi="黑体"/>
          <w:color w:val="000000"/>
          <w:szCs w:val="21"/>
        </w:rPr>
      </w:pPr>
      <w:r>
        <w:rPr>
          <w:rFonts w:ascii="黑体" w:eastAsia="黑体" w:hAnsi="黑体" w:hint="eastAsia"/>
          <w:color w:val="000000"/>
          <w:szCs w:val="21"/>
        </w:rPr>
        <w:t>我方已毫无保留地向贵方提供一切所需的证明材料。</w:t>
      </w:r>
    </w:p>
    <w:p w:rsidR="00D734B6" w:rsidRDefault="00112CB2">
      <w:pPr>
        <w:pStyle w:val="11"/>
        <w:numPr>
          <w:ilvl w:val="0"/>
          <w:numId w:val="83"/>
        </w:numPr>
        <w:spacing w:line="360" w:lineRule="auto"/>
        <w:ind w:firstLineChars="0"/>
        <w:rPr>
          <w:rFonts w:ascii="黑体" w:eastAsia="黑体" w:hAnsi="黑体"/>
          <w:color w:val="000000"/>
          <w:szCs w:val="21"/>
        </w:rPr>
      </w:pPr>
      <w:r>
        <w:rPr>
          <w:rFonts w:ascii="黑体" w:eastAsia="黑体" w:hAnsi="黑体" w:hint="eastAsia"/>
          <w:color w:val="000000"/>
          <w:szCs w:val="21"/>
        </w:rPr>
        <w:t>我方承诺在本次投标文件中提供的一切文件，无论是原件还是复印件均为真实和准确的，绝无任何虚假、伪造和夸大的成份，否则，愿承担相应的后果和法律责任。</w:t>
      </w:r>
    </w:p>
    <w:p w:rsidR="00D734B6" w:rsidRDefault="00112CB2">
      <w:pPr>
        <w:pStyle w:val="11"/>
        <w:numPr>
          <w:ilvl w:val="0"/>
          <w:numId w:val="83"/>
        </w:numPr>
        <w:spacing w:line="360" w:lineRule="auto"/>
        <w:ind w:firstLineChars="0"/>
        <w:rPr>
          <w:rFonts w:ascii="黑体" w:eastAsia="黑体" w:hAnsi="黑体"/>
          <w:color w:val="000000"/>
          <w:szCs w:val="21"/>
        </w:rPr>
      </w:pPr>
      <w:r>
        <w:rPr>
          <w:rFonts w:ascii="黑体" w:eastAsia="黑体" w:hAnsi="黑体" w:hint="eastAsia"/>
          <w:color w:val="000000"/>
          <w:szCs w:val="21"/>
        </w:rPr>
        <w:t>我方完全服从和尊重评委会所作的评定结果，同时清楚理解到报价最低并非意味着必定获得中标资格。</w:t>
      </w:r>
    </w:p>
    <w:p w:rsidR="00D734B6" w:rsidRDefault="00112CB2">
      <w:pPr>
        <w:pStyle w:val="11"/>
        <w:numPr>
          <w:ilvl w:val="0"/>
          <w:numId w:val="83"/>
        </w:numPr>
        <w:spacing w:line="360" w:lineRule="auto"/>
        <w:ind w:firstLineChars="0"/>
        <w:rPr>
          <w:rFonts w:ascii="黑体" w:eastAsia="黑体" w:hAnsi="黑体"/>
          <w:szCs w:val="21"/>
        </w:rPr>
      </w:pPr>
      <w:r>
        <w:rPr>
          <w:rFonts w:ascii="黑体" w:eastAsia="黑体" w:hAnsi="黑体" w:hint="eastAsia"/>
          <w:color w:val="000000"/>
          <w:szCs w:val="21"/>
        </w:rPr>
        <w:t>我</w:t>
      </w:r>
      <w:r>
        <w:rPr>
          <w:rFonts w:ascii="黑体" w:eastAsia="黑体" w:hAnsi="黑体" w:hint="eastAsia"/>
          <w:szCs w:val="21"/>
        </w:rPr>
        <w:t>方同意按招标文件规定向采购代理机构缴纳中标服务费。</w:t>
      </w:r>
    </w:p>
    <w:p w:rsidR="00D734B6" w:rsidRDefault="00112CB2" w:rsidP="00124419">
      <w:pPr>
        <w:pStyle w:val="11"/>
        <w:numPr>
          <w:ilvl w:val="0"/>
          <w:numId w:val="83"/>
        </w:numPr>
        <w:spacing w:afterLines="150" w:line="360" w:lineRule="auto"/>
        <w:ind w:firstLineChars="0"/>
        <w:rPr>
          <w:rFonts w:ascii="黑体" w:eastAsia="黑体" w:hAnsi="黑体"/>
          <w:szCs w:val="21"/>
        </w:rPr>
      </w:pPr>
      <w:r>
        <w:rPr>
          <w:rFonts w:ascii="黑体" w:eastAsia="黑体" w:hAnsi="黑体" w:hint="eastAsia"/>
          <w:szCs w:val="21"/>
        </w:rPr>
        <w:t>交货期：</w:t>
      </w:r>
      <w:r>
        <w:rPr>
          <w:rFonts w:ascii="黑体" w:eastAsia="黑体" w:hAnsi="黑体" w:hint="eastAsia"/>
          <w:szCs w:val="21"/>
          <w:u w:val="single"/>
        </w:rPr>
        <w:t xml:space="preserve">                           </w:t>
      </w:r>
      <w:r>
        <w:rPr>
          <w:rFonts w:ascii="黑体" w:eastAsia="黑体" w:hAnsi="黑体" w:hint="eastAsia"/>
          <w:szCs w:val="21"/>
        </w:rPr>
        <w:t xml:space="preserve">  质保期：</w:t>
      </w:r>
      <w:r>
        <w:rPr>
          <w:rFonts w:ascii="黑体" w:eastAsia="黑体" w:hAnsi="黑体" w:hint="eastAsia"/>
          <w:szCs w:val="21"/>
          <w:u w:val="single"/>
        </w:rPr>
        <w:t xml:space="preserve">                              </w:t>
      </w:r>
    </w:p>
    <w:tbl>
      <w:tblPr>
        <w:tblW w:w="8482" w:type="dxa"/>
        <w:jc w:val="center"/>
        <w:tblLayout w:type="fixed"/>
        <w:tblLook w:val="04A0"/>
      </w:tblPr>
      <w:tblGrid>
        <w:gridCol w:w="4241"/>
        <w:gridCol w:w="4241"/>
      </w:tblGrid>
      <w:tr w:rsidR="00D734B6">
        <w:trPr>
          <w:jc w:val="center"/>
        </w:trPr>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投标人地址：</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邮编：</w:t>
            </w:r>
            <w:r>
              <w:rPr>
                <w:rFonts w:ascii="黑体" w:eastAsia="黑体" w:hAnsi="黑体" w:hint="eastAsia"/>
                <w:szCs w:val="21"/>
                <w:u w:val="single"/>
              </w:rPr>
              <w:t xml:space="preserve">                                </w:t>
            </w:r>
          </w:p>
        </w:tc>
      </w:tr>
      <w:tr w:rsidR="00D734B6">
        <w:trPr>
          <w:jc w:val="center"/>
        </w:trPr>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联系电话：</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传真：</w:t>
            </w:r>
            <w:r>
              <w:rPr>
                <w:rFonts w:ascii="黑体" w:eastAsia="黑体" w:hAnsi="黑体" w:hint="eastAsia"/>
                <w:szCs w:val="21"/>
                <w:u w:val="single"/>
              </w:rPr>
              <w:t xml:space="preserve">                                </w:t>
            </w:r>
          </w:p>
        </w:tc>
      </w:tr>
      <w:tr w:rsidR="00D734B6">
        <w:trPr>
          <w:jc w:val="center"/>
        </w:trPr>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项目联系人：</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手机：</w:t>
            </w:r>
            <w:r>
              <w:rPr>
                <w:rFonts w:ascii="黑体" w:eastAsia="黑体" w:hAnsi="黑体" w:hint="eastAsia"/>
                <w:szCs w:val="21"/>
                <w:u w:val="single"/>
              </w:rPr>
              <w:t xml:space="preserve">                                </w:t>
            </w:r>
          </w:p>
        </w:tc>
      </w:tr>
      <w:tr w:rsidR="00D734B6">
        <w:trPr>
          <w:jc w:val="center"/>
        </w:trPr>
        <w:tc>
          <w:tcPr>
            <w:tcW w:w="8482" w:type="dxa"/>
            <w:gridSpan w:val="2"/>
          </w:tcPr>
          <w:p w:rsidR="00D734B6" w:rsidRDefault="00112CB2">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r>
      <w:tr w:rsidR="00D734B6">
        <w:trPr>
          <w:jc w:val="center"/>
        </w:trPr>
        <w:tc>
          <w:tcPr>
            <w:tcW w:w="8482" w:type="dxa"/>
            <w:gridSpan w:val="2"/>
          </w:tcPr>
          <w:p w:rsidR="00D734B6" w:rsidRDefault="00112CB2">
            <w:pPr>
              <w:spacing w:line="360" w:lineRule="auto"/>
              <w:jc w:val="left"/>
              <w:rPr>
                <w:rFonts w:ascii="黑体" w:eastAsia="黑体" w:hAnsi="黑体"/>
                <w:szCs w:val="21"/>
              </w:rPr>
            </w:pPr>
            <w:r>
              <w:rPr>
                <w:rFonts w:ascii="黑体" w:eastAsia="黑体" w:hAnsi="黑体" w:hint="eastAsia"/>
                <w:szCs w:val="21"/>
              </w:rPr>
              <w:t>投标人法定代表人或</w:t>
            </w:r>
            <w:r>
              <w:rPr>
                <w:rFonts w:ascii="黑体" w:eastAsia="黑体" w:hAnsi="黑体" w:hint="eastAsia"/>
                <w:color w:val="000000"/>
                <w:szCs w:val="21"/>
              </w:rPr>
              <w:t>被授权人</w:t>
            </w:r>
            <w:r>
              <w:rPr>
                <w:rFonts w:ascii="黑体" w:eastAsia="黑体" w:hAnsi="黑体" w:hint="eastAsia"/>
                <w:szCs w:val="21"/>
              </w:rPr>
              <w:t>（签名或盖私章）：</w:t>
            </w:r>
            <w:r>
              <w:rPr>
                <w:rFonts w:ascii="黑体" w:eastAsia="黑体" w:hAnsi="黑体" w:hint="eastAsia"/>
                <w:szCs w:val="21"/>
                <w:u w:val="single"/>
              </w:rPr>
              <w:t xml:space="preserve">                                   </w:t>
            </w:r>
          </w:p>
        </w:tc>
      </w:tr>
      <w:tr w:rsidR="00D734B6">
        <w:trPr>
          <w:jc w:val="center"/>
        </w:trPr>
        <w:tc>
          <w:tcPr>
            <w:tcW w:w="8482" w:type="dxa"/>
            <w:gridSpan w:val="2"/>
          </w:tcPr>
          <w:p w:rsidR="00D734B6" w:rsidRDefault="00112CB2">
            <w:pPr>
              <w:spacing w:line="360" w:lineRule="auto"/>
              <w:jc w:val="left"/>
              <w:rPr>
                <w:rFonts w:ascii="黑体" w:eastAsia="黑体" w:hAnsi="黑体"/>
                <w:szCs w:val="21"/>
              </w:rPr>
            </w:pPr>
            <w:r>
              <w:rPr>
                <w:rFonts w:ascii="黑体" w:eastAsia="黑体" w:hAnsi="黑体" w:hint="eastAsia"/>
                <w:szCs w:val="21"/>
              </w:rPr>
              <w:t>日期：</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年</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月</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u w:val="single"/>
              </w:rPr>
              <w:t>日</w:t>
            </w:r>
          </w:p>
        </w:tc>
      </w:tr>
    </w:tbl>
    <w:p w:rsidR="00D734B6" w:rsidRDefault="00112CB2">
      <w:pPr>
        <w:pStyle w:val="2"/>
        <w:keepNext w:val="0"/>
        <w:keepLines w:val="0"/>
        <w:pageBreakBefore/>
        <w:spacing w:line="415" w:lineRule="auto"/>
        <w:jc w:val="left"/>
        <w:rPr>
          <w:rStyle w:val="ac"/>
          <w:rFonts w:ascii="黑体" w:eastAsia="黑体" w:hAnsi="黑体"/>
          <w:b/>
          <w:spacing w:val="12"/>
          <w:sz w:val="21"/>
          <w:szCs w:val="21"/>
        </w:rPr>
      </w:pPr>
      <w:bookmarkStart w:id="53" w:name="_Toc458446555"/>
      <w:bookmarkStart w:id="54" w:name="_Toc405313962"/>
      <w:bookmarkStart w:id="55" w:name="_Toc391627758"/>
      <w:r>
        <w:rPr>
          <w:rStyle w:val="ac"/>
          <w:rFonts w:ascii="黑体" w:eastAsia="黑体" w:hAnsi="黑体" w:hint="eastAsia"/>
          <w:b/>
          <w:spacing w:val="12"/>
          <w:sz w:val="21"/>
          <w:szCs w:val="21"/>
        </w:rPr>
        <w:lastRenderedPageBreak/>
        <w:t>附件2  法定代表人身份证明书</w:t>
      </w:r>
      <w:bookmarkEnd w:id="53"/>
      <w:bookmarkEnd w:id="54"/>
      <w:bookmarkEnd w:id="55"/>
    </w:p>
    <w:p w:rsidR="00D734B6" w:rsidRDefault="00112CB2">
      <w:pPr>
        <w:spacing w:line="360" w:lineRule="auto"/>
        <w:jc w:val="center"/>
        <w:rPr>
          <w:rFonts w:ascii="黑体" w:eastAsia="黑体" w:hAnsi="黑体"/>
          <w:b/>
          <w:spacing w:val="20"/>
          <w:sz w:val="28"/>
          <w:szCs w:val="28"/>
        </w:rPr>
      </w:pPr>
      <w:r>
        <w:rPr>
          <w:rFonts w:ascii="黑体" w:eastAsia="黑体" w:hAnsi="黑体" w:hint="eastAsia"/>
          <w:b/>
          <w:spacing w:val="20"/>
          <w:sz w:val="28"/>
          <w:szCs w:val="28"/>
        </w:rPr>
        <w:t>法定代表人身份证明书</w:t>
      </w:r>
    </w:p>
    <w:p w:rsidR="00D734B6" w:rsidRDefault="00112CB2" w:rsidP="00124419">
      <w:pPr>
        <w:spacing w:beforeLines="100" w:afterLines="50" w:line="360" w:lineRule="auto"/>
        <w:rPr>
          <w:rFonts w:ascii="黑体" w:eastAsia="黑体" w:hAnsi="黑体"/>
          <w:b/>
        </w:rPr>
      </w:pPr>
      <w:r>
        <w:rPr>
          <w:rFonts w:ascii="黑体" w:eastAsia="黑体" w:hAnsi="黑体" w:hint="eastAsia"/>
          <w:b/>
        </w:rPr>
        <w:t>致：广州有德招标代理有限公司</w:t>
      </w:r>
    </w:p>
    <w:tbl>
      <w:tblPr>
        <w:tblW w:w="8482" w:type="dxa"/>
        <w:jc w:val="center"/>
        <w:tblLayout w:type="fixed"/>
        <w:tblLook w:val="04A0"/>
      </w:tblPr>
      <w:tblGrid>
        <w:gridCol w:w="2787"/>
        <w:gridCol w:w="1454"/>
        <w:gridCol w:w="4241"/>
      </w:tblGrid>
      <w:tr w:rsidR="00D734B6">
        <w:trPr>
          <w:jc w:val="center"/>
        </w:trPr>
        <w:tc>
          <w:tcPr>
            <w:tcW w:w="8482" w:type="dxa"/>
            <w:gridSpan w:val="3"/>
          </w:tcPr>
          <w:p w:rsidR="00D734B6" w:rsidRDefault="00112CB2">
            <w:pPr>
              <w:spacing w:line="360" w:lineRule="auto"/>
              <w:rPr>
                <w:rFonts w:ascii="黑体" w:eastAsia="黑体" w:hAnsi="黑体"/>
                <w:szCs w:val="21"/>
              </w:rPr>
            </w:pP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同志，现任我单位</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hint="eastAsia"/>
                <w:szCs w:val="21"/>
              </w:rPr>
              <w:t>职务，为法定代表人，特此证明。</w:t>
            </w:r>
          </w:p>
        </w:tc>
      </w:tr>
      <w:tr w:rsidR="00D734B6">
        <w:trPr>
          <w:jc w:val="center"/>
        </w:trPr>
        <w:tc>
          <w:tcPr>
            <w:tcW w:w="8482" w:type="dxa"/>
            <w:gridSpan w:val="3"/>
          </w:tcPr>
          <w:p w:rsidR="00D734B6" w:rsidRDefault="00112CB2">
            <w:pPr>
              <w:spacing w:line="360" w:lineRule="auto"/>
              <w:rPr>
                <w:rFonts w:ascii="黑体" w:eastAsia="黑体" w:hAnsi="黑体"/>
                <w:szCs w:val="21"/>
              </w:rPr>
            </w:pPr>
            <w:r>
              <w:rPr>
                <w:rFonts w:ascii="黑体" w:eastAsia="黑体" w:hAnsi="黑体" w:hint="eastAsia"/>
                <w:szCs w:val="21"/>
              </w:rPr>
              <w:t>单位名称：</w:t>
            </w:r>
            <w:r>
              <w:rPr>
                <w:rFonts w:ascii="黑体" w:eastAsia="黑体" w:hAnsi="黑体" w:hint="eastAsia"/>
                <w:szCs w:val="21"/>
                <w:u w:val="single"/>
              </w:rPr>
              <w:t xml:space="preserve">                                                                    </w:t>
            </w:r>
          </w:p>
        </w:tc>
      </w:tr>
      <w:tr w:rsidR="00D734B6">
        <w:trPr>
          <w:jc w:val="center"/>
        </w:trPr>
        <w:tc>
          <w:tcPr>
            <w:tcW w:w="8482" w:type="dxa"/>
            <w:gridSpan w:val="3"/>
          </w:tcPr>
          <w:p w:rsidR="00D734B6" w:rsidRDefault="00112CB2">
            <w:pPr>
              <w:spacing w:line="360" w:lineRule="auto"/>
              <w:rPr>
                <w:rFonts w:ascii="黑体" w:eastAsia="黑体" w:hAnsi="黑体"/>
                <w:szCs w:val="21"/>
              </w:rPr>
            </w:pPr>
            <w:r>
              <w:rPr>
                <w:rFonts w:ascii="黑体" w:eastAsia="黑体" w:hAnsi="黑体" w:hint="eastAsia"/>
                <w:szCs w:val="21"/>
              </w:rPr>
              <w:t>单位地址：</w:t>
            </w:r>
            <w:r>
              <w:rPr>
                <w:rFonts w:ascii="黑体" w:eastAsia="黑体" w:hAnsi="黑体" w:hint="eastAsia"/>
                <w:szCs w:val="21"/>
                <w:u w:val="single"/>
              </w:rPr>
              <w:t xml:space="preserve">                                                                    </w:t>
            </w:r>
          </w:p>
        </w:tc>
      </w:tr>
      <w:tr w:rsidR="00D734B6">
        <w:trPr>
          <w:jc w:val="center"/>
        </w:trPr>
        <w:tc>
          <w:tcPr>
            <w:tcW w:w="4241" w:type="dxa"/>
            <w:gridSpan w:val="2"/>
          </w:tcPr>
          <w:p w:rsidR="00D734B6" w:rsidRDefault="00112CB2">
            <w:pPr>
              <w:spacing w:line="360" w:lineRule="auto"/>
              <w:rPr>
                <w:rFonts w:ascii="黑体" w:eastAsia="黑体" w:hAnsi="黑体"/>
                <w:szCs w:val="21"/>
              </w:rPr>
            </w:pPr>
            <w:r>
              <w:rPr>
                <w:rFonts w:ascii="黑体" w:eastAsia="黑体" w:hAnsi="黑体" w:hint="eastAsia"/>
                <w:szCs w:val="21"/>
              </w:rPr>
              <w:t>代表人姓名：</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代表人联系电话：</w:t>
            </w:r>
            <w:r>
              <w:rPr>
                <w:rFonts w:ascii="黑体" w:eastAsia="黑体" w:hAnsi="黑体" w:hint="eastAsia"/>
                <w:szCs w:val="21"/>
                <w:u w:val="single"/>
              </w:rPr>
              <w:t xml:space="preserve">                      </w:t>
            </w:r>
          </w:p>
        </w:tc>
      </w:tr>
      <w:tr w:rsidR="00D734B6">
        <w:trPr>
          <w:jc w:val="center"/>
        </w:trPr>
        <w:tc>
          <w:tcPr>
            <w:tcW w:w="4241" w:type="dxa"/>
            <w:gridSpan w:val="2"/>
          </w:tcPr>
          <w:p w:rsidR="00D734B6" w:rsidRDefault="00112CB2">
            <w:pPr>
              <w:spacing w:line="360" w:lineRule="auto"/>
              <w:rPr>
                <w:rFonts w:ascii="黑体" w:eastAsia="黑体" w:hAnsi="黑体"/>
                <w:szCs w:val="21"/>
              </w:rPr>
            </w:pPr>
            <w:r>
              <w:rPr>
                <w:rFonts w:ascii="黑体" w:eastAsia="黑体" w:hAnsi="黑体" w:hint="eastAsia"/>
                <w:szCs w:val="21"/>
              </w:rPr>
              <w:t>代表人性别：</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代表人年龄：</w:t>
            </w:r>
            <w:r>
              <w:rPr>
                <w:rFonts w:ascii="黑体" w:eastAsia="黑体" w:hAnsi="黑体" w:hint="eastAsia"/>
                <w:szCs w:val="21"/>
                <w:u w:val="single"/>
              </w:rPr>
              <w:t xml:space="preserve">                          </w:t>
            </w:r>
          </w:p>
        </w:tc>
      </w:tr>
      <w:tr w:rsidR="00D734B6">
        <w:trPr>
          <w:jc w:val="center"/>
        </w:trPr>
        <w:tc>
          <w:tcPr>
            <w:tcW w:w="4241" w:type="dxa"/>
            <w:gridSpan w:val="2"/>
          </w:tcPr>
          <w:p w:rsidR="00D734B6" w:rsidRDefault="00112CB2">
            <w:pPr>
              <w:spacing w:line="360" w:lineRule="auto"/>
              <w:rPr>
                <w:rFonts w:ascii="黑体" w:eastAsia="黑体" w:hAnsi="黑体"/>
                <w:szCs w:val="21"/>
              </w:rPr>
            </w:pPr>
            <w:r>
              <w:rPr>
                <w:rFonts w:ascii="黑体" w:eastAsia="黑体" w:hAnsi="黑体" w:hint="eastAsia"/>
                <w:szCs w:val="21"/>
              </w:rPr>
              <w:t>代表人身份证号码：</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 xml:space="preserve">营业执照或事业单位法人证书号码： </w:t>
            </w:r>
            <w:r>
              <w:rPr>
                <w:rFonts w:ascii="黑体" w:eastAsia="黑体" w:hAnsi="黑体" w:hint="eastAsia"/>
                <w:szCs w:val="21"/>
                <w:u w:val="single"/>
              </w:rPr>
              <w:t xml:space="preserve">                       </w:t>
            </w:r>
          </w:p>
        </w:tc>
      </w:tr>
      <w:tr w:rsidR="00D734B6">
        <w:trPr>
          <w:jc w:val="center"/>
        </w:trPr>
        <w:tc>
          <w:tcPr>
            <w:tcW w:w="4241" w:type="dxa"/>
            <w:gridSpan w:val="2"/>
          </w:tcPr>
          <w:p w:rsidR="00D734B6" w:rsidRDefault="00112CB2">
            <w:pPr>
              <w:spacing w:line="360" w:lineRule="auto"/>
              <w:rPr>
                <w:rFonts w:ascii="黑体" w:eastAsia="黑体" w:hAnsi="黑体"/>
                <w:szCs w:val="21"/>
              </w:rPr>
            </w:pPr>
            <w:r>
              <w:rPr>
                <w:rFonts w:ascii="黑体" w:eastAsia="黑体" w:hAnsi="黑体" w:hint="eastAsia"/>
                <w:szCs w:val="21"/>
              </w:rPr>
              <w:t>单位性质：</w:t>
            </w:r>
            <w:r>
              <w:rPr>
                <w:rFonts w:ascii="黑体" w:eastAsia="黑体" w:hAnsi="黑体" w:hint="eastAsia"/>
                <w:szCs w:val="21"/>
                <w:u w:val="single"/>
              </w:rPr>
              <w:t xml:space="preserve">                            </w:t>
            </w:r>
          </w:p>
        </w:tc>
        <w:tc>
          <w:tcPr>
            <w:tcW w:w="4241" w:type="dxa"/>
          </w:tcPr>
          <w:p w:rsidR="00D734B6" w:rsidRDefault="00112CB2">
            <w:pPr>
              <w:spacing w:line="360" w:lineRule="auto"/>
              <w:rPr>
                <w:rFonts w:ascii="黑体" w:eastAsia="黑体" w:hAnsi="黑体"/>
                <w:szCs w:val="21"/>
              </w:rPr>
            </w:pPr>
            <w:r>
              <w:rPr>
                <w:rFonts w:ascii="黑体" w:eastAsia="黑体" w:hAnsi="黑体" w:hint="eastAsia"/>
                <w:szCs w:val="21"/>
              </w:rPr>
              <w:t>经营期限：</w:t>
            </w:r>
            <w:r>
              <w:rPr>
                <w:rFonts w:ascii="黑体" w:eastAsia="黑体" w:hAnsi="黑体" w:hint="eastAsia"/>
                <w:szCs w:val="21"/>
                <w:u w:val="single"/>
              </w:rPr>
              <w:t xml:space="preserve">                            </w:t>
            </w:r>
          </w:p>
        </w:tc>
      </w:tr>
      <w:tr w:rsidR="00D734B6">
        <w:trPr>
          <w:jc w:val="center"/>
        </w:trPr>
        <w:tc>
          <w:tcPr>
            <w:tcW w:w="8482" w:type="dxa"/>
            <w:gridSpan w:val="3"/>
          </w:tcPr>
          <w:p w:rsidR="00D734B6" w:rsidRDefault="00112CB2">
            <w:pPr>
              <w:spacing w:line="360" w:lineRule="auto"/>
              <w:jc w:val="left"/>
              <w:rPr>
                <w:rFonts w:ascii="黑体" w:eastAsia="黑体" w:hAnsi="黑体"/>
                <w:szCs w:val="21"/>
              </w:rPr>
            </w:pPr>
            <w:r>
              <w:rPr>
                <w:rFonts w:ascii="黑体" w:eastAsia="黑体" w:hAnsi="黑体" w:hint="eastAsia"/>
                <w:szCs w:val="21"/>
              </w:rPr>
              <w:t>主营（产）：</w:t>
            </w:r>
            <w:r>
              <w:rPr>
                <w:rFonts w:ascii="黑体" w:eastAsia="黑体" w:hAnsi="黑体" w:hint="eastAsia"/>
                <w:szCs w:val="21"/>
                <w:u w:val="single"/>
              </w:rPr>
              <w:t xml:space="preserve">                                                                   </w:t>
            </w:r>
          </w:p>
        </w:tc>
      </w:tr>
      <w:tr w:rsidR="00D734B6">
        <w:trPr>
          <w:jc w:val="center"/>
        </w:trPr>
        <w:tc>
          <w:tcPr>
            <w:tcW w:w="8482" w:type="dxa"/>
            <w:gridSpan w:val="3"/>
          </w:tcPr>
          <w:p w:rsidR="00D734B6" w:rsidRDefault="00112CB2">
            <w:pPr>
              <w:spacing w:line="360" w:lineRule="auto"/>
              <w:jc w:val="left"/>
              <w:rPr>
                <w:rFonts w:ascii="黑体" w:eastAsia="黑体" w:hAnsi="黑体"/>
                <w:szCs w:val="21"/>
              </w:rPr>
            </w:pPr>
            <w:r>
              <w:rPr>
                <w:rFonts w:ascii="黑体" w:eastAsia="黑体" w:hAnsi="黑体" w:hint="eastAsia"/>
                <w:szCs w:val="21"/>
              </w:rPr>
              <w:t>兼营（产）：</w:t>
            </w:r>
            <w:r>
              <w:rPr>
                <w:rFonts w:ascii="黑体" w:eastAsia="黑体" w:hAnsi="黑体" w:hint="eastAsia"/>
                <w:szCs w:val="21"/>
                <w:u w:val="single"/>
              </w:rPr>
              <w:t xml:space="preserve">                                                                   </w:t>
            </w:r>
          </w:p>
        </w:tc>
      </w:tr>
      <w:tr w:rsidR="00D734B6">
        <w:trPr>
          <w:jc w:val="center"/>
        </w:trPr>
        <w:tc>
          <w:tcPr>
            <w:tcW w:w="8482" w:type="dxa"/>
            <w:gridSpan w:val="3"/>
          </w:tcPr>
          <w:p w:rsidR="00D734B6" w:rsidRDefault="00112CB2">
            <w:pPr>
              <w:spacing w:line="360" w:lineRule="auto"/>
              <w:rPr>
                <w:rFonts w:ascii="黑体" w:eastAsia="黑体" w:hAnsi="黑体"/>
                <w:szCs w:val="21"/>
              </w:rPr>
            </w:pPr>
            <w:r>
              <w:rPr>
                <w:rFonts w:ascii="黑体" w:eastAsia="黑体" w:hAnsi="黑体" w:hint="eastAsia"/>
                <w:szCs w:val="21"/>
              </w:rPr>
              <w:t>进口物品经营许可证号码：</w:t>
            </w:r>
            <w:r>
              <w:rPr>
                <w:rFonts w:ascii="黑体" w:eastAsia="黑体" w:hAnsi="黑体" w:hint="eastAsia"/>
                <w:szCs w:val="21"/>
                <w:u w:val="single"/>
              </w:rPr>
              <w:t xml:space="preserve">                                                      </w:t>
            </w:r>
          </w:p>
        </w:tc>
      </w:tr>
      <w:tr w:rsidR="00D734B6">
        <w:trPr>
          <w:trHeight w:val="461"/>
          <w:jc w:val="center"/>
        </w:trPr>
        <w:tc>
          <w:tcPr>
            <w:tcW w:w="8482" w:type="dxa"/>
            <w:gridSpan w:val="3"/>
            <w:vAlign w:val="center"/>
          </w:tcPr>
          <w:p w:rsidR="00D734B6" w:rsidRDefault="00112CB2">
            <w:pPr>
              <w:spacing w:line="360" w:lineRule="auto"/>
              <w:rPr>
                <w:rFonts w:ascii="黑体" w:eastAsia="黑体" w:hAnsi="黑体"/>
                <w:szCs w:val="21"/>
              </w:rPr>
            </w:pPr>
            <w:r>
              <w:rPr>
                <w:rFonts w:ascii="黑体" w:eastAsia="黑体" w:hAnsi="黑体" w:hint="eastAsia"/>
                <w:szCs w:val="21"/>
              </w:rPr>
              <w:t>特此证明！</w:t>
            </w:r>
          </w:p>
        </w:tc>
      </w:tr>
      <w:tr w:rsidR="00D734B6">
        <w:trPr>
          <w:jc w:val="center"/>
        </w:trPr>
        <w:tc>
          <w:tcPr>
            <w:tcW w:w="8482" w:type="dxa"/>
            <w:gridSpan w:val="3"/>
          </w:tcPr>
          <w:p w:rsidR="00D734B6" w:rsidRDefault="00112CB2">
            <w:pPr>
              <w:spacing w:line="360" w:lineRule="auto"/>
              <w:rPr>
                <w:rFonts w:ascii="黑体" w:eastAsia="黑体" w:hAnsi="黑体"/>
                <w:szCs w:val="21"/>
              </w:rPr>
            </w:pPr>
            <w:r>
              <w:rPr>
                <w:rFonts w:ascii="黑体" w:eastAsia="黑体" w:hAnsi="黑体" w:hint="eastAsia"/>
                <w:szCs w:val="21"/>
              </w:rPr>
              <w:t>说明：</w:t>
            </w:r>
          </w:p>
          <w:p w:rsidR="00D734B6" w:rsidRDefault="00112CB2">
            <w:pPr>
              <w:pStyle w:val="11"/>
              <w:numPr>
                <w:ilvl w:val="0"/>
                <w:numId w:val="84"/>
              </w:numPr>
              <w:spacing w:line="360" w:lineRule="auto"/>
              <w:ind w:firstLineChars="0"/>
              <w:rPr>
                <w:rFonts w:ascii="黑体" w:eastAsia="黑体" w:hAnsi="黑体"/>
                <w:szCs w:val="21"/>
              </w:rPr>
            </w:pPr>
            <w:r>
              <w:rPr>
                <w:rFonts w:ascii="黑体" w:eastAsia="黑体" w:hAnsi="黑体" w:hint="eastAsia"/>
                <w:szCs w:val="21"/>
              </w:rPr>
              <w:t>法定代表人为企业事业单位、国家机关、社会团体的主要行政负责人。</w:t>
            </w:r>
          </w:p>
          <w:p w:rsidR="00D734B6" w:rsidRDefault="00112CB2">
            <w:pPr>
              <w:pStyle w:val="11"/>
              <w:numPr>
                <w:ilvl w:val="0"/>
                <w:numId w:val="84"/>
              </w:numPr>
              <w:spacing w:line="360" w:lineRule="auto"/>
              <w:ind w:firstLineChars="0"/>
              <w:rPr>
                <w:rFonts w:ascii="黑体" w:eastAsia="黑体" w:hAnsi="黑体"/>
                <w:szCs w:val="21"/>
              </w:rPr>
            </w:pPr>
            <w:r>
              <w:rPr>
                <w:rFonts w:ascii="黑体" w:eastAsia="黑体" w:hAnsi="黑体" w:hint="eastAsia"/>
                <w:szCs w:val="21"/>
              </w:rPr>
              <w:t>内容必须填写真实、清楚、涂改无效，不得转让。</w:t>
            </w:r>
          </w:p>
        </w:tc>
      </w:tr>
      <w:tr w:rsidR="00D734B6">
        <w:trPr>
          <w:trHeight w:val="354"/>
          <w:jc w:val="center"/>
        </w:trPr>
        <w:tc>
          <w:tcPr>
            <w:tcW w:w="8482" w:type="dxa"/>
            <w:gridSpan w:val="3"/>
          </w:tcPr>
          <w:p w:rsidR="00D734B6" w:rsidRDefault="00D734B6">
            <w:pPr>
              <w:spacing w:line="360" w:lineRule="auto"/>
              <w:rPr>
                <w:rFonts w:ascii="黑体" w:eastAsia="黑体" w:hAnsi="黑体"/>
                <w:szCs w:val="21"/>
              </w:rPr>
            </w:pPr>
          </w:p>
        </w:tc>
      </w:tr>
      <w:tr w:rsidR="00D734B6">
        <w:trPr>
          <w:jc w:val="center"/>
        </w:trPr>
        <w:tc>
          <w:tcPr>
            <w:tcW w:w="2787" w:type="dxa"/>
          </w:tcPr>
          <w:p w:rsidR="00D734B6" w:rsidRDefault="00D734B6">
            <w:pPr>
              <w:spacing w:line="360" w:lineRule="auto"/>
              <w:rPr>
                <w:rFonts w:ascii="黑体" w:eastAsia="黑体" w:hAnsi="黑体"/>
                <w:szCs w:val="21"/>
              </w:rPr>
            </w:pPr>
          </w:p>
        </w:tc>
        <w:tc>
          <w:tcPr>
            <w:tcW w:w="5695" w:type="dxa"/>
            <w:gridSpan w:val="2"/>
          </w:tcPr>
          <w:p w:rsidR="00D734B6" w:rsidRDefault="00112CB2">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r>
      <w:tr w:rsidR="00D734B6">
        <w:trPr>
          <w:jc w:val="center"/>
        </w:trPr>
        <w:tc>
          <w:tcPr>
            <w:tcW w:w="2787" w:type="dxa"/>
          </w:tcPr>
          <w:p w:rsidR="00D734B6" w:rsidRDefault="00D734B6">
            <w:pPr>
              <w:spacing w:line="360" w:lineRule="auto"/>
              <w:rPr>
                <w:rFonts w:ascii="黑体" w:eastAsia="黑体" w:hAnsi="黑体"/>
                <w:szCs w:val="21"/>
              </w:rPr>
            </w:pPr>
          </w:p>
        </w:tc>
        <w:tc>
          <w:tcPr>
            <w:tcW w:w="5695" w:type="dxa"/>
            <w:gridSpan w:val="2"/>
          </w:tcPr>
          <w:p w:rsidR="00D734B6" w:rsidRDefault="00112CB2">
            <w:pPr>
              <w:spacing w:line="360" w:lineRule="auto"/>
              <w:rPr>
                <w:rFonts w:ascii="黑体" w:eastAsia="黑体" w:hAnsi="黑体"/>
                <w:szCs w:val="21"/>
              </w:rPr>
            </w:pPr>
            <w:r>
              <w:rPr>
                <w:rFonts w:ascii="黑体" w:eastAsia="黑体" w:hAnsi="黑体" w:hint="eastAsia"/>
                <w:szCs w:val="21"/>
              </w:rPr>
              <w:t>法定代表人（签名或盖私章）：</w:t>
            </w:r>
            <w:r>
              <w:rPr>
                <w:rFonts w:ascii="黑体" w:eastAsia="黑体" w:hAnsi="黑体" w:hint="eastAsia"/>
                <w:szCs w:val="21"/>
                <w:u w:val="single"/>
              </w:rPr>
              <w:t xml:space="preserve">                         </w:t>
            </w:r>
          </w:p>
        </w:tc>
      </w:tr>
      <w:tr w:rsidR="00D734B6">
        <w:trPr>
          <w:jc w:val="center"/>
        </w:trPr>
        <w:tc>
          <w:tcPr>
            <w:tcW w:w="2787" w:type="dxa"/>
          </w:tcPr>
          <w:p w:rsidR="00D734B6" w:rsidRDefault="00D734B6">
            <w:pPr>
              <w:spacing w:line="360" w:lineRule="auto"/>
              <w:rPr>
                <w:rFonts w:ascii="黑体" w:eastAsia="黑体" w:hAnsi="黑体"/>
                <w:szCs w:val="21"/>
              </w:rPr>
            </w:pPr>
          </w:p>
        </w:tc>
        <w:tc>
          <w:tcPr>
            <w:tcW w:w="5695" w:type="dxa"/>
            <w:gridSpan w:val="2"/>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r>
    </w:tbl>
    <w:p w:rsidR="00D734B6" w:rsidRDefault="00112CB2" w:rsidP="00124419">
      <w:pPr>
        <w:spacing w:beforeLines="50" w:afterLines="30" w:line="360" w:lineRule="auto"/>
        <w:rPr>
          <w:rFonts w:ascii="黑体" w:eastAsia="黑体" w:hAnsi="黑体"/>
          <w:szCs w:val="21"/>
        </w:rPr>
      </w:pPr>
      <w:r>
        <w:rPr>
          <w:rFonts w:ascii="黑体" w:eastAsia="黑体" w:hAnsi="黑体" w:hint="eastAsia"/>
          <w:szCs w:val="21"/>
        </w:rPr>
        <w:t>须附：法定代表人身份证复印件</w:t>
      </w:r>
    </w:p>
    <w:tbl>
      <w:tblPr>
        <w:tblW w:w="84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41"/>
        <w:gridCol w:w="4241"/>
      </w:tblGrid>
      <w:tr w:rsidR="00D734B6">
        <w:trPr>
          <w:trHeight w:val="1833"/>
          <w:jc w:val="center"/>
        </w:trPr>
        <w:tc>
          <w:tcPr>
            <w:tcW w:w="4241" w:type="dxa"/>
            <w:vAlign w:val="center"/>
          </w:tcPr>
          <w:p w:rsidR="00D734B6" w:rsidRDefault="00112CB2">
            <w:pPr>
              <w:pStyle w:val="21"/>
              <w:spacing w:line="460" w:lineRule="exact"/>
              <w:ind w:firstLineChars="0" w:firstLine="0"/>
              <w:jc w:val="center"/>
              <w:rPr>
                <w:rFonts w:ascii="宋体" w:eastAsia="宋体"/>
                <w:kern w:val="2"/>
                <w:sz w:val="22"/>
                <w:szCs w:val="22"/>
              </w:rPr>
            </w:pPr>
            <w:r>
              <w:rPr>
                <w:rFonts w:ascii="宋体" w:eastAsia="宋体" w:hint="eastAsia"/>
                <w:kern w:val="2"/>
                <w:sz w:val="22"/>
                <w:szCs w:val="22"/>
              </w:rPr>
              <w:t>正面</w:t>
            </w:r>
          </w:p>
        </w:tc>
        <w:tc>
          <w:tcPr>
            <w:tcW w:w="4241" w:type="dxa"/>
            <w:vAlign w:val="center"/>
          </w:tcPr>
          <w:p w:rsidR="00D734B6" w:rsidRDefault="00112CB2">
            <w:pPr>
              <w:pStyle w:val="21"/>
              <w:spacing w:line="460" w:lineRule="exact"/>
              <w:ind w:firstLineChars="0" w:firstLine="0"/>
              <w:jc w:val="center"/>
              <w:rPr>
                <w:rFonts w:ascii="宋体" w:eastAsia="宋体"/>
                <w:kern w:val="2"/>
                <w:sz w:val="22"/>
                <w:szCs w:val="22"/>
              </w:rPr>
            </w:pPr>
            <w:r>
              <w:rPr>
                <w:rFonts w:ascii="宋体" w:eastAsia="宋体" w:hint="eastAsia"/>
                <w:kern w:val="2"/>
                <w:sz w:val="22"/>
                <w:szCs w:val="22"/>
              </w:rPr>
              <w:t>背面</w:t>
            </w:r>
          </w:p>
        </w:tc>
      </w:tr>
    </w:tbl>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56" w:name="_Toc458446556"/>
      <w:bookmarkStart w:id="57" w:name="_Toc405313963"/>
      <w:bookmarkStart w:id="58" w:name="_Toc391627759"/>
      <w:r>
        <w:rPr>
          <w:rStyle w:val="ac"/>
          <w:rFonts w:ascii="黑体" w:eastAsia="黑体" w:hAnsi="黑体" w:hint="eastAsia"/>
          <w:b/>
          <w:spacing w:val="12"/>
          <w:sz w:val="21"/>
          <w:szCs w:val="21"/>
        </w:rPr>
        <w:lastRenderedPageBreak/>
        <w:t>附件3  法定代表人授权委托书</w:t>
      </w:r>
      <w:bookmarkEnd w:id="56"/>
      <w:bookmarkEnd w:id="57"/>
      <w:bookmarkEnd w:id="58"/>
    </w:p>
    <w:p w:rsidR="00D734B6" w:rsidRDefault="00112CB2">
      <w:pPr>
        <w:spacing w:line="360" w:lineRule="auto"/>
        <w:jc w:val="center"/>
        <w:rPr>
          <w:rFonts w:ascii="黑体" w:eastAsia="黑体" w:hAnsi="黑体"/>
          <w:b/>
          <w:spacing w:val="20"/>
          <w:sz w:val="28"/>
          <w:szCs w:val="28"/>
        </w:rPr>
      </w:pPr>
      <w:r>
        <w:rPr>
          <w:rFonts w:ascii="黑体" w:eastAsia="黑体" w:hAnsi="黑体" w:hint="eastAsia"/>
          <w:b/>
          <w:spacing w:val="20"/>
          <w:sz w:val="28"/>
          <w:szCs w:val="28"/>
        </w:rPr>
        <w:t>法定代表人授权委托书</w:t>
      </w:r>
    </w:p>
    <w:p w:rsidR="00D734B6" w:rsidRDefault="00112CB2" w:rsidP="00124419">
      <w:pPr>
        <w:spacing w:beforeLines="150" w:afterLines="100" w:line="360" w:lineRule="auto"/>
        <w:rPr>
          <w:rFonts w:ascii="黑体" w:eastAsia="黑体" w:hAnsi="黑体"/>
          <w:b/>
        </w:rPr>
      </w:pPr>
      <w:r>
        <w:rPr>
          <w:rFonts w:ascii="黑体" w:eastAsia="黑体" w:hAnsi="黑体" w:hint="eastAsia"/>
          <w:b/>
        </w:rPr>
        <w:t>致：广州有德招标代理有限公司</w:t>
      </w:r>
    </w:p>
    <w:p w:rsidR="00D734B6" w:rsidRDefault="00112CB2">
      <w:pPr>
        <w:pStyle w:val="21"/>
        <w:spacing w:line="360" w:lineRule="auto"/>
        <w:ind w:firstLineChars="0" w:firstLine="450"/>
        <w:rPr>
          <w:rFonts w:ascii="黑体" w:eastAsia="黑体" w:hAnsi="黑体"/>
          <w:sz w:val="21"/>
          <w:szCs w:val="21"/>
        </w:rPr>
      </w:pPr>
      <w:r>
        <w:rPr>
          <w:rFonts w:ascii="黑体" w:eastAsia="黑体" w:hAnsi="黑体" w:hint="eastAsia"/>
          <w:sz w:val="21"/>
          <w:szCs w:val="21"/>
        </w:rPr>
        <w:t>本人</w:t>
      </w:r>
      <w:r>
        <w:rPr>
          <w:rFonts w:ascii="黑体" w:eastAsia="黑体" w:hAnsi="黑体" w:hint="eastAsia"/>
          <w:sz w:val="21"/>
          <w:szCs w:val="21"/>
          <w:u w:val="single"/>
        </w:rPr>
        <w:t xml:space="preserve">   （姓名）  </w:t>
      </w:r>
      <w:r>
        <w:rPr>
          <w:rFonts w:ascii="黑体" w:eastAsia="黑体" w:hAnsi="黑体" w:hint="eastAsia"/>
          <w:sz w:val="21"/>
          <w:szCs w:val="21"/>
        </w:rPr>
        <w:t>系</w:t>
      </w:r>
      <w:r>
        <w:rPr>
          <w:rFonts w:ascii="黑体" w:eastAsia="黑体" w:hAnsi="黑体" w:hint="eastAsia"/>
          <w:sz w:val="21"/>
          <w:szCs w:val="21"/>
          <w:u w:val="single"/>
        </w:rPr>
        <w:t xml:space="preserve">     （投标人名称）    </w:t>
      </w:r>
      <w:r>
        <w:rPr>
          <w:rFonts w:ascii="黑体" w:eastAsia="黑体" w:hAnsi="黑体" w:hint="eastAsia"/>
          <w:sz w:val="21"/>
          <w:szCs w:val="21"/>
        </w:rPr>
        <w:t>的法定代表人，现委托</w:t>
      </w:r>
      <w:r>
        <w:rPr>
          <w:rFonts w:ascii="黑体" w:eastAsia="黑体" w:hAnsi="黑体" w:hint="eastAsia"/>
          <w:sz w:val="21"/>
          <w:szCs w:val="21"/>
          <w:u w:val="single"/>
        </w:rPr>
        <w:t xml:space="preserve"> （姓名） </w:t>
      </w:r>
      <w:r>
        <w:rPr>
          <w:rFonts w:ascii="黑体" w:eastAsia="黑体" w:hAnsi="黑体" w:hint="eastAsia"/>
          <w:sz w:val="21"/>
          <w:szCs w:val="21"/>
        </w:rPr>
        <w:t>为我方合法代理人。代理人根据授权，以我方名义签署、澄清、说明、补正、递交、撤回、修改</w:t>
      </w:r>
      <w:r>
        <w:rPr>
          <w:rFonts w:ascii="黑体" w:eastAsia="黑体" w:hAnsi="黑体" w:hint="eastAsia"/>
          <w:sz w:val="21"/>
          <w:szCs w:val="21"/>
          <w:u w:val="single"/>
        </w:rPr>
        <w:t xml:space="preserve">          （项目名称）      </w:t>
      </w:r>
      <w:r>
        <w:rPr>
          <w:rFonts w:ascii="黑体" w:eastAsia="黑体" w:hAnsi="黑体" w:hint="eastAsia"/>
          <w:sz w:val="21"/>
          <w:szCs w:val="21"/>
        </w:rPr>
        <w:t>（项目编号：</w:t>
      </w:r>
      <w:r>
        <w:rPr>
          <w:rFonts w:ascii="黑体" w:eastAsia="黑体" w:hAnsi="黑体" w:hint="eastAsia"/>
          <w:sz w:val="21"/>
          <w:szCs w:val="21"/>
          <w:u w:val="single"/>
        </w:rPr>
        <w:t xml:space="preserve">　　     　</w:t>
      </w:r>
      <w:r>
        <w:rPr>
          <w:rFonts w:ascii="黑体" w:eastAsia="黑体" w:hAnsi="黑体" w:hint="eastAsia"/>
          <w:sz w:val="21"/>
          <w:szCs w:val="21"/>
        </w:rPr>
        <w:t>）投标文件、签订合同和处理有关事宜，其法律后果由我方承担。</w:t>
      </w:r>
    </w:p>
    <w:p w:rsidR="00D734B6" w:rsidRDefault="00112CB2">
      <w:pPr>
        <w:pStyle w:val="21"/>
        <w:spacing w:line="360" w:lineRule="auto"/>
        <w:ind w:firstLineChars="204" w:firstLine="428"/>
        <w:rPr>
          <w:rFonts w:ascii="黑体" w:eastAsia="黑体" w:hAnsi="黑体"/>
          <w:sz w:val="21"/>
          <w:szCs w:val="21"/>
        </w:rPr>
      </w:pPr>
      <w:r>
        <w:rPr>
          <w:rFonts w:ascii="黑体" w:eastAsia="黑体" w:hAnsi="黑体" w:hint="eastAsia"/>
          <w:sz w:val="21"/>
          <w:szCs w:val="21"/>
        </w:rPr>
        <w:t>本委托书于</w:t>
      </w:r>
      <w:r>
        <w:rPr>
          <w:rFonts w:ascii="黑体" w:eastAsia="黑体" w:hAnsi="黑体" w:hint="eastAsia"/>
          <w:sz w:val="21"/>
          <w:szCs w:val="21"/>
          <w:u w:val="single"/>
        </w:rPr>
        <w:t xml:space="preserve">　    </w:t>
      </w:r>
      <w:r>
        <w:rPr>
          <w:rFonts w:ascii="黑体" w:eastAsia="黑体" w:hAnsi="黑体" w:hint="eastAsia"/>
          <w:sz w:val="21"/>
          <w:szCs w:val="21"/>
        </w:rPr>
        <w:t>年</w:t>
      </w:r>
      <w:r>
        <w:rPr>
          <w:rFonts w:ascii="黑体" w:eastAsia="黑体" w:hAnsi="黑体" w:hint="eastAsia"/>
          <w:sz w:val="21"/>
          <w:szCs w:val="21"/>
          <w:u w:val="single"/>
        </w:rPr>
        <w:t xml:space="preserve">　 </w:t>
      </w:r>
      <w:r>
        <w:rPr>
          <w:rFonts w:ascii="黑体" w:eastAsia="黑体" w:hAnsi="黑体" w:hint="eastAsia"/>
          <w:sz w:val="21"/>
          <w:szCs w:val="21"/>
        </w:rPr>
        <w:t>月</w:t>
      </w:r>
      <w:r>
        <w:rPr>
          <w:rFonts w:ascii="黑体" w:eastAsia="黑体" w:hAnsi="黑体" w:hint="eastAsia"/>
          <w:sz w:val="21"/>
          <w:szCs w:val="21"/>
          <w:u w:val="single"/>
        </w:rPr>
        <w:t xml:space="preserve">　 </w:t>
      </w:r>
      <w:r>
        <w:rPr>
          <w:rFonts w:ascii="黑体" w:eastAsia="黑体" w:hAnsi="黑体" w:hint="eastAsia"/>
          <w:sz w:val="21"/>
          <w:szCs w:val="21"/>
        </w:rPr>
        <w:t>日签字生效，特此证明。</w:t>
      </w:r>
    </w:p>
    <w:p w:rsidR="00D734B6" w:rsidRDefault="00112CB2">
      <w:pPr>
        <w:pStyle w:val="21"/>
        <w:spacing w:line="360" w:lineRule="auto"/>
        <w:ind w:firstLineChars="204" w:firstLine="428"/>
        <w:rPr>
          <w:rFonts w:ascii="黑体" w:eastAsia="黑体" w:hAnsi="黑体"/>
          <w:sz w:val="21"/>
          <w:szCs w:val="21"/>
        </w:rPr>
      </w:pPr>
      <w:r>
        <w:rPr>
          <w:rFonts w:ascii="黑体" w:eastAsia="黑体" w:hAnsi="黑体" w:hint="eastAsia"/>
          <w:sz w:val="21"/>
          <w:szCs w:val="21"/>
        </w:rPr>
        <w:t>受委托人无转委托权。</w:t>
      </w:r>
    </w:p>
    <w:p w:rsidR="00D734B6" w:rsidRDefault="00D734B6">
      <w:pPr>
        <w:pStyle w:val="21"/>
        <w:spacing w:line="360" w:lineRule="auto"/>
        <w:ind w:firstLineChars="0" w:firstLine="0"/>
        <w:rPr>
          <w:rFonts w:ascii="黑体" w:eastAsia="黑体" w:hAnsi="黑体"/>
          <w:sz w:val="21"/>
          <w:szCs w:val="21"/>
        </w:rPr>
      </w:pPr>
    </w:p>
    <w:p w:rsidR="00D734B6" w:rsidRDefault="00D734B6">
      <w:pPr>
        <w:pStyle w:val="21"/>
        <w:spacing w:line="360" w:lineRule="auto"/>
        <w:ind w:firstLineChars="0" w:firstLine="0"/>
        <w:rPr>
          <w:rFonts w:ascii="黑体" w:eastAsia="黑体" w:hAnsi="黑体"/>
          <w:sz w:val="21"/>
          <w:szCs w:val="21"/>
        </w:rPr>
      </w:pPr>
    </w:p>
    <w:tbl>
      <w:tblPr>
        <w:tblW w:w="8482" w:type="dxa"/>
        <w:tblLayout w:type="fixed"/>
        <w:tblLook w:val="04A0"/>
      </w:tblPr>
      <w:tblGrid>
        <w:gridCol w:w="2786"/>
        <w:gridCol w:w="5696"/>
      </w:tblGrid>
      <w:tr w:rsidR="00D734B6">
        <w:tc>
          <w:tcPr>
            <w:tcW w:w="2786" w:type="dxa"/>
          </w:tcPr>
          <w:p w:rsidR="00D734B6" w:rsidRDefault="00D734B6">
            <w:pPr>
              <w:pStyle w:val="21"/>
              <w:spacing w:line="360" w:lineRule="auto"/>
              <w:ind w:firstLineChars="0" w:firstLine="0"/>
              <w:rPr>
                <w:rFonts w:ascii="黑体" w:eastAsia="黑体" w:hAnsi="黑体"/>
                <w:kern w:val="2"/>
                <w:sz w:val="21"/>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r>
      <w:tr w:rsidR="00D734B6">
        <w:tc>
          <w:tcPr>
            <w:tcW w:w="2786" w:type="dxa"/>
          </w:tcPr>
          <w:p w:rsidR="00D734B6" w:rsidRDefault="00D734B6">
            <w:pPr>
              <w:pStyle w:val="21"/>
              <w:spacing w:line="360" w:lineRule="auto"/>
              <w:ind w:firstLineChars="0" w:firstLine="0"/>
              <w:rPr>
                <w:rFonts w:ascii="黑体" w:eastAsia="黑体" w:hAnsi="黑体"/>
                <w:kern w:val="2"/>
                <w:sz w:val="21"/>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法定代表人（签名或盖私章）：</w:t>
            </w:r>
            <w:r>
              <w:rPr>
                <w:rFonts w:ascii="黑体" w:eastAsia="黑体" w:hAnsi="黑体" w:hint="eastAsia"/>
                <w:szCs w:val="21"/>
                <w:u w:val="single"/>
              </w:rPr>
              <w:t xml:space="preserve">                         </w:t>
            </w:r>
          </w:p>
        </w:tc>
      </w:tr>
      <w:tr w:rsidR="00D734B6">
        <w:tc>
          <w:tcPr>
            <w:tcW w:w="2786" w:type="dxa"/>
          </w:tcPr>
          <w:p w:rsidR="00D734B6" w:rsidRDefault="00D734B6">
            <w:pPr>
              <w:pStyle w:val="21"/>
              <w:spacing w:line="360" w:lineRule="auto"/>
              <w:ind w:firstLineChars="0" w:firstLine="0"/>
              <w:rPr>
                <w:rFonts w:ascii="黑体" w:eastAsia="黑体" w:hAnsi="黑体"/>
                <w:kern w:val="2"/>
                <w:sz w:val="21"/>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身份证号码：</w:t>
            </w:r>
            <w:r>
              <w:rPr>
                <w:rFonts w:ascii="黑体" w:eastAsia="黑体" w:hAnsi="黑体" w:hint="eastAsia"/>
                <w:szCs w:val="21"/>
                <w:u w:val="single"/>
              </w:rPr>
              <w:t xml:space="preserve">                                        </w:t>
            </w:r>
          </w:p>
        </w:tc>
      </w:tr>
      <w:tr w:rsidR="00D734B6">
        <w:tc>
          <w:tcPr>
            <w:tcW w:w="2786" w:type="dxa"/>
          </w:tcPr>
          <w:p w:rsidR="00D734B6" w:rsidRDefault="00D734B6">
            <w:pPr>
              <w:pStyle w:val="21"/>
              <w:spacing w:line="360" w:lineRule="auto"/>
              <w:ind w:firstLineChars="0" w:firstLine="0"/>
              <w:rPr>
                <w:rFonts w:ascii="黑体" w:eastAsia="黑体" w:hAnsi="黑体"/>
                <w:kern w:val="2"/>
                <w:sz w:val="21"/>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color w:val="000000"/>
                <w:szCs w:val="21"/>
              </w:rPr>
              <w:t>被授权人</w:t>
            </w:r>
            <w:r>
              <w:rPr>
                <w:rFonts w:ascii="黑体" w:eastAsia="黑体" w:hAnsi="黑体" w:hint="eastAsia"/>
                <w:szCs w:val="21"/>
              </w:rPr>
              <w:t>（签名或盖私章）：</w:t>
            </w:r>
            <w:r>
              <w:rPr>
                <w:rFonts w:ascii="黑体" w:eastAsia="黑体" w:hAnsi="黑体" w:hint="eastAsia"/>
                <w:szCs w:val="21"/>
                <w:u w:val="single"/>
              </w:rPr>
              <w:t xml:space="preserve">                           </w:t>
            </w:r>
          </w:p>
        </w:tc>
      </w:tr>
      <w:tr w:rsidR="00D734B6">
        <w:tc>
          <w:tcPr>
            <w:tcW w:w="2786" w:type="dxa"/>
          </w:tcPr>
          <w:p w:rsidR="00D734B6" w:rsidRDefault="00D734B6">
            <w:pPr>
              <w:pStyle w:val="21"/>
              <w:spacing w:line="360" w:lineRule="auto"/>
              <w:ind w:firstLineChars="0" w:firstLine="0"/>
              <w:rPr>
                <w:rFonts w:ascii="黑体" w:eastAsia="黑体" w:hAnsi="黑体"/>
                <w:kern w:val="2"/>
                <w:sz w:val="21"/>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身份证号码：</w:t>
            </w:r>
            <w:r>
              <w:rPr>
                <w:rFonts w:ascii="黑体" w:eastAsia="黑体" w:hAnsi="黑体" w:hint="eastAsia"/>
                <w:szCs w:val="21"/>
                <w:u w:val="single"/>
              </w:rPr>
              <w:t xml:space="preserve">                                        </w:t>
            </w:r>
          </w:p>
        </w:tc>
      </w:tr>
      <w:tr w:rsidR="00D734B6">
        <w:tc>
          <w:tcPr>
            <w:tcW w:w="2786" w:type="dxa"/>
          </w:tcPr>
          <w:p w:rsidR="00D734B6" w:rsidRDefault="00D734B6">
            <w:pPr>
              <w:pStyle w:val="21"/>
              <w:spacing w:line="360" w:lineRule="auto"/>
              <w:ind w:firstLineChars="0" w:firstLine="0"/>
              <w:rPr>
                <w:rFonts w:ascii="黑体" w:eastAsia="黑体" w:hAnsi="黑体"/>
                <w:kern w:val="2"/>
                <w:sz w:val="21"/>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r>
    </w:tbl>
    <w:p w:rsidR="00D734B6" w:rsidRDefault="00D734B6">
      <w:pPr>
        <w:pStyle w:val="21"/>
        <w:spacing w:line="360" w:lineRule="auto"/>
        <w:ind w:firstLineChars="0" w:firstLine="0"/>
        <w:rPr>
          <w:rFonts w:ascii="黑体" w:eastAsia="黑体" w:hAnsi="黑体"/>
          <w:sz w:val="21"/>
          <w:szCs w:val="21"/>
        </w:rPr>
      </w:pPr>
    </w:p>
    <w:p w:rsidR="00D734B6" w:rsidRDefault="00D734B6">
      <w:pPr>
        <w:pStyle w:val="21"/>
        <w:spacing w:line="360" w:lineRule="auto"/>
        <w:ind w:firstLineChars="0" w:firstLine="0"/>
        <w:rPr>
          <w:rFonts w:ascii="黑体" w:eastAsia="黑体" w:hAnsi="黑体"/>
          <w:sz w:val="21"/>
          <w:szCs w:val="21"/>
        </w:rPr>
      </w:pPr>
    </w:p>
    <w:p w:rsidR="00D734B6" w:rsidRDefault="00112CB2" w:rsidP="00124419">
      <w:pPr>
        <w:spacing w:afterLines="50" w:line="360" w:lineRule="auto"/>
        <w:rPr>
          <w:rFonts w:ascii="黑体" w:eastAsia="黑体" w:hAnsi="黑体"/>
          <w:szCs w:val="21"/>
        </w:rPr>
      </w:pPr>
      <w:r>
        <w:rPr>
          <w:rFonts w:ascii="黑体" w:eastAsia="黑体" w:hAnsi="黑体" w:hint="eastAsia"/>
          <w:szCs w:val="21"/>
        </w:rPr>
        <w:t>须附：</w:t>
      </w:r>
      <w:r>
        <w:rPr>
          <w:rFonts w:ascii="黑体" w:eastAsia="黑体" w:hAnsi="黑体" w:hint="eastAsia"/>
          <w:color w:val="000000"/>
          <w:szCs w:val="21"/>
        </w:rPr>
        <w:t>被授权人</w:t>
      </w:r>
      <w:r>
        <w:rPr>
          <w:rFonts w:ascii="黑体" w:eastAsia="黑体" w:hAnsi="黑体" w:hint="eastAsia"/>
          <w:szCs w:val="21"/>
        </w:rPr>
        <w:t>身份证复印件</w:t>
      </w:r>
    </w:p>
    <w:tbl>
      <w:tblPr>
        <w:tblW w:w="84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41"/>
        <w:gridCol w:w="4241"/>
      </w:tblGrid>
      <w:tr w:rsidR="00D734B6">
        <w:trPr>
          <w:trHeight w:val="2310"/>
          <w:jc w:val="center"/>
        </w:trPr>
        <w:tc>
          <w:tcPr>
            <w:tcW w:w="4241" w:type="dxa"/>
            <w:vAlign w:val="center"/>
          </w:tcPr>
          <w:p w:rsidR="00D734B6" w:rsidRDefault="00112CB2">
            <w:pPr>
              <w:pStyle w:val="21"/>
              <w:spacing w:line="460" w:lineRule="exact"/>
              <w:ind w:firstLineChars="0" w:firstLine="0"/>
              <w:jc w:val="center"/>
              <w:rPr>
                <w:rFonts w:ascii="宋体" w:eastAsia="宋体"/>
                <w:kern w:val="2"/>
                <w:sz w:val="22"/>
                <w:szCs w:val="22"/>
              </w:rPr>
            </w:pPr>
            <w:r>
              <w:rPr>
                <w:rFonts w:ascii="宋体" w:eastAsia="宋体" w:hint="eastAsia"/>
                <w:kern w:val="2"/>
                <w:sz w:val="22"/>
                <w:szCs w:val="22"/>
              </w:rPr>
              <w:t>正面</w:t>
            </w:r>
          </w:p>
        </w:tc>
        <w:tc>
          <w:tcPr>
            <w:tcW w:w="4241" w:type="dxa"/>
            <w:vAlign w:val="center"/>
          </w:tcPr>
          <w:p w:rsidR="00D734B6" w:rsidRDefault="00112CB2">
            <w:pPr>
              <w:pStyle w:val="21"/>
              <w:spacing w:line="460" w:lineRule="exact"/>
              <w:ind w:firstLineChars="0" w:firstLine="0"/>
              <w:jc w:val="center"/>
              <w:rPr>
                <w:rFonts w:ascii="宋体" w:eastAsia="宋体"/>
                <w:kern w:val="2"/>
                <w:sz w:val="22"/>
                <w:szCs w:val="22"/>
              </w:rPr>
            </w:pPr>
            <w:r>
              <w:rPr>
                <w:rFonts w:ascii="宋体" w:eastAsia="宋体" w:hint="eastAsia"/>
                <w:kern w:val="2"/>
                <w:sz w:val="22"/>
                <w:szCs w:val="22"/>
              </w:rPr>
              <w:t>背面</w:t>
            </w:r>
          </w:p>
        </w:tc>
      </w:tr>
    </w:tbl>
    <w:p w:rsidR="00D734B6" w:rsidRDefault="00112CB2">
      <w:pPr>
        <w:pStyle w:val="2"/>
        <w:keepNext w:val="0"/>
        <w:keepLines w:val="0"/>
        <w:pageBreakBefore/>
        <w:spacing w:line="415" w:lineRule="auto"/>
        <w:jc w:val="left"/>
        <w:rPr>
          <w:rStyle w:val="ac"/>
          <w:rFonts w:ascii="黑体" w:eastAsia="黑体" w:hAnsi="黑体"/>
          <w:b/>
          <w:spacing w:val="12"/>
          <w:sz w:val="21"/>
          <w:szCs w:val="21"/>
        </w:rPr>
      </w:pPr>
      <w:bookmarkStart w:id="59" w:name="_Toc458446557"/>
      <w:bookmarkStart w:id="60" w:name="_Toc405313964"/>
      <w:bookmarkStart w:id="61" w:name="_Toc391627760"/>
      <w:r>
        <w:rPr>
          <w:rStyle w:val="ac"/>
          <w:rFonts w:ascii="黑体" w:eastAsia="黑体" w:hAnsi="黑体" w:hint="eastAsia"/>
          <w:b/>
          <w:spacing w:val="12"/>
          <w:sz w:val="21"/>
          <w:szCs w:val="21"/>
        </w:rPr>
        <w:lastRenderedPageBreak/>
        <w:t>附件4  投标人基本情况说明格式</w:t>
      </w:r>
      <w:bookmarkEnd w:id="59"/>
      <w:bookmarkEnd w:id="60"/>
      <w:bookmarkEnd w:id="61"/>
    </w:p>
    <w:p w:rsidR="00D734B6" w:rsidRDefault="00112CB2">
      <w:pPr>
        <w:spacing w:line="360" w:lineRule="auto"/>
        <w:jc w:val="center"/>
        <w:rPr>
          <w:rFonts w:ascii="黑体" w:eastAsia="黑体" w:hAnsi="黑体"/>
          <w:b/>
          <w:spacing w:val="20"/>
          <w:sz w:val="28"/>
          <w:szCs w:val="28"/>
        </w:rPr>
      </w:pPr>
      <w:r>
        <w:rPr>
          <w:rFonts w:ascii="黑体" w:eastAsia="黑体" w:hAnsi="黑体" w:hint="eastAsia"/>
          <w:b/>
          <w:spacing w:val="20"/>
          <w:sz w:val="28"/>
          <w:szCs w:val="28"/>
        </w:rPr>
        <w:t>投标人基本情况说明</w:t>
      </w:r>
    </w:p>
    <w:p w:rsidR="00D734B6" w:rsidRDefault="00112CB2" w:rsidP="00124419">
      <w:pPr>
        <w:pStyle w:val="11"/>
        <w:numPr>
          <w:ilvl w:val="0"/>
          <w:numId w:val="85"/>
        </w:numPr>
        <w:spacing w:afterLines="50" w:line="360" w:lineRule="auto"/>
        <w:ind w:firstLineChars="0"/>
        <w:rPr>
          <w:rFonts w:ascii="黑体" w:eastAsia="黑体" w:hAnsi="黑体"/>
          <w:szCs w:val="21"/>
        </w:rPr>
      </w:pPr>
      <w:r>
        <w:rPr>
          <w:rFonts w:ascii="黑体" w:eastAsia="黑体" w:hAnsi="黑体"/>
          <w:szCs w:val="21"/>
        </w:rPr>
        <w:t>公司基本情况</w:t>
      </w:r>
    </w:p>
    <w:tbl>
      <w:tblPr>
        <w:tblW w:w="8482" w:type="dxa"/>
        <w:jc w:val="center"/>
        <w:tblLayout w:type="fixed"/>
        <w:tblLook w:val="04A0"/>
      </w:tblPr>
      <w:tblGrid>
        <w:gridCol w:w="2093"/>
        <w:gridCol w:w="2411"/>
        <w:gridCol w:w="585"/>
        <w:gridCol w:w="1698"/>
        <w:gridCol w:w="1695"/>
      </w:tblGrid>
      <w:tr w:rsidR="00D734B6">
        <w:trPr>
          <w:jc w:val="center"/>
        </w:trPr>
        <w:tc>
          <w:tcPr>
            <w:tcW w:w="5089" w:type="dxa"/>
            <w:gridSpan w:val="3"/>
          </w:tcPr>
          <w:p w:rsidR="00D734B6" w:rsidRDefault="00112CB2">
            <w:pPr>
              <w:spacing w:line="360" w:lineRule="auto"/>
              <w:rPr>
                <w:rFonts w:ascii="黑体" w:eastAsia="黑体" w:hAnsi="黑体"/>
                <w:szCs w:val="21"/>
              </w:rPr>
            </w:pPr>
            <w:r>
              <w:rPr>
                <w:rFonts w:ascii="黑体" w:eastAsia="黑体" w:hAnsi="黑体"/>
                <w:szCs w:val="21"/>
              </w:rPr>
              <w:t>公司名称：</w:t>
            </w:r>
            <w:r>
              <w:rPr>
                <w:rFonts w:ascii="黑体" w:eastAsia="黑体" w:hAnsi="黑体"/>
                <w:szCs w:val="21"/>
                <w:u w:val="single"/>
              </w:rPr>
              <w:t xml:space="preserve">           </w:t>
            </w:r>
            <w:r>
              <w:rPr>
                <w:rFonts w:ascii="黑体" w:eastAsia="黑体" w:hAnsi="黑体" w:hint="eastAsia"/>
                <w:szCs w:val="21"/>
                <w:u w:val="single"/>
              </w:rPr>
              <w:t xml:space="preserve">                    </w:t>
            </w:r>
            <w:r>
              <w:rPr>
                <w:rFonts w:ascii="黑体" w:eastAsia="黑体" w:hAnsi="黑体"/>
                <w:szCs w:val="21"/>
                <w:u w:val="single"/>
              </w:rPr>
              <w:t xml:space="preserve">    </w:t>
            </w:r>
            <w:r>
              <w:rPr>
                <w:rFonts w:ascii="黑体" w:eastAsia="黑体" w:hAnsi="黑体"/>
                <w:szCs w:val="21"/>
              </w:rPr>
              <w:t xml:space="preserve"> </w:t>
            </w:r>
          </w:p>
        </w:tc>
        <w:tc>
          <w:tcPr>
            <w:tcW w:w="3393" w:type="dxa"/>
            <w:gridSpan w:val="2"/>
          </w:tcPr>
          <w:p w:rsidR="00D734B6" w:rsidRDefault="00112CB2">
            <w:pPr>
              <w:spacing w:line="360" w:lineRule="auto"/>
              <w:rPr>
                <w:rFonts w:ascii="黑体" w:eastAsia="黑体" w:hAnsi="黑体"/>
                <w:szCs w:val="21"/>
              </w:rPr>
            </w:pPr>
            <w:r>
              <w:rPr>
                <w:rFonts w:ascii="黑体" w:eastAsia="黑体" w:hAnsi="黑体" w:hint="eastAsia"/>
                <w:szCs w:val="21"/>
              </w:rPr>
              <w:t>公司固话：</w:t>
            </w:r>
            <w:r>
              <w:rPr>
                <w:rFonts w:ascii="黑体" w:eastAsia="黑体" w:hAnsi="黑体" w:hint="eastAsia"/>
                <w:szCs w:val="21"/>
                <w:u w:val="single"/>
              </w:rPr>
              <w:t xml:space="preserve">                    </w:t>
            </w:r>
          </w:p>
        </w:tc>
      </w:tr>
      <w:tr w:rsidR="00D734B6">
        <w:trPr>
          <w:jc w:val="center"/>
        </w:trPr>
        <w:tc>
          <w:tcPr>
            <w:tcW w:w="5089" w:type="dxa"/>
            <w:gridSpan w:val="3"/>
          </w:tcPr>
          <w:p w:rsidR="00D734B6" w:rsidRDefault="00112CB2">
            <w:pPr>
              <w:spacing w:line="360" w:lineRule="auto"/>
              <w:rPr>
                <w:rFonts w:ascii="黑体" w:eastAsia="黑体" w:hAnsi="黑体"/>
                <w:szCs w:val="21"/>
              </w:rPr>
            </w:pPr>
            <w:r>
              <w:rPr>
                <w:rFonts w:ascii="黑体" w:eastAsia="黑体" w:hAnsi="黑体" w:hint="eastAsia"/>
                <w:szCs w:val="21"/>
              </w:rPr>
              <w:t>单位地址：</w:t>
            </w:r>
            <w:r>
              <w:rPr>
                <w:rFonts w:ascii="黑体" w:eastAsia="黑体" w:hAnsi="黑体" w:hint="eastAsia"/>
                <w:szCs w:val="21"/>
                <w:u w:val="single"/>
              </w:rPr>
              <w:t xml:space="preserve">                                    </w:t>
            </w:r>
          </w:p>
        </w:tc>
        <w:tc>
          <w:tcPr>
            <w:tcW w:w="3393" w:type="dxa"/>
            <w:gridSpan w:val="2"/>
          </w:tcPr>
          <w:p w:rsidR="00D734B6" w:rsidRDefault="00112CB2">
            <w:pPr>
              <w:spacing w:line="360" w:lineRule="auto"/>
              <w:rPr>
                <w:rFonts w:ascii="黑体" w:eastAsia="黑体" w:hAnsi="黑体"/>
                <w:szCs w:val="21"/>
              </w:rPr>
            </w:pPr>
            <w:r>
              <w:rPr>
                <w:rFonts w:ascii="黑体" w:eastAsia="黑体" w:hAnsi="黑体" w:hint="eastAsia"/>
                <w:szCs w:val="21"/>
              </w:rPr>
              <w:t>公司传真：</w:t>
            </w:r>
            <w:r>
              <w:rPr>
                <w:rFonts w:ascii="黑体" w:eastAsia="黑体" w:hAnsi="黑体" w:hint="eastAsia"/>
                <w:szCs w:val="21"/>
                <w:u w:val="single"/>
              </w:rPr>
              <w:t xml:space="preserve">                    </w:t>
            </w:r>
          </w:p>
        </w:tc>
      </w:tr>
      <w:tr w:rsidR="00D734B6">
        <w:trPr>
          <w:jc w:val="center"/>
        </w:trPr>
        <w:tc>
          <w:tcPr>
            <w:tcW w:w="5089" w:type="dxa"/>
            <w:gridSpan w:val="3"/>
          </w:tcPr>
          <w:p w:rsidR="00D734B6" w:rsidRDefault="00112CB2">
            <w:pPr>
              <w:spacing w:line="360" w:lineRule="auto"/>
              <w:rPr>
                <w:rFonts w:ascii="黑体" w:eastAsia="黑体" w:hAnsi="黑体"/>
                <w:szCs w:val="21"/>
              </w:rPr>
            </w:pPr>
            <w:r>
              <w:rPr>
                <w:rFonts w:ascii="黑体" w:eastAsia="黑体" w:hAnsi="黑体" w:hint="eastAsia"/>
                <w:szCs w:val="21"/>
              </w:rPr>
              <w:t>注册资金：</w:t>
            </w:r>
            <w:r>
              <w:rPr>
                <w:rFonts w:ascii="黑体" w:eastAsia="黑体" w:hAnsi="黑体" w:hint="eastAsia"/>
                <w:szCs w:val="21"/>
                <w:u w:val="single"/>
              </w:rPr>
              <w:t xml:space="preserve">                                    </w:t>
            </w:r>
          </w:p>
        </w:tc>
        <w:tc>
          <w:tcPr>
            <w:tcW w:w="3393" w:type="dxa"/>
            <w:gridSpan w:val="2"/>
          </w:tcPr>
          <w:p w:rsidR="00D734B6" w:rsidRDefault="00112CB2">
            <w:pPr>
              <w:spacing w:line="360" w:lineRule="auto"/>
              <w:rPr>
                <w:rFonts w:ascii="黑体" w:eastAsia="黑体" w:hAnsi="黑体"/>
                <w:szCs w:val="21"/>
              </w:rPr>
            </w:pPr>
            <w:r>
              <w:rPr>
                <w:rFonts w:ascii="黑体" w:eastAsia="黑体" w:hAnsi="黑体" w:hint="eastAsia"/>
                <w:szCs w:val="21"/>
              </w:rPr>
              <w:t>单位性质：</w:t>
            </w:r>
            <w:r>
              <w:rPr>
                <w:rFonts w:ascii="黑体" w:eastAsia="黑体" w:hAnsi="黑体" w:hint="eastAsia"/>
                <w:szCs w:val="21"/>
                <w:u w:val="single"/>
              </w:rPr>
              <w:t xml:space="preserve">                    </w:t>
            </w:r>
          </w:p>
        </w:tc>
      </w:tr>
      <w:tr w:rsidR="00D734B6">
        <w:trPr>
          <w:jc w:val="center"/>
        </w:trPr>
        <w:tc>
          <w:tcPr>
            <w:tcW w:w="5089" w:type="dxa"/>
            <w:gridSpan w:val="3"/>
          </w:tcPr>
          <w:p w:rsidR="00D734B6" w:rsidRDefault="00112CB2">
            <w:pPr>
              <w:spacing w:line="360" w:lineRule="auto"/>
              <w:rPr>
                <w:rFonts w:ascii="黑体" w:eastAsia="黑体" w:hAnsi="黑体"/>
                <w:szCs w:val="21"/>
              </w:rPr>
            </w:pPr>
            <w:r>
              <w:rPr>
                <w:rFonts w:ascii="黑体" w:eastAsia="黑体" w:hAnsi="黑体" w:hint="eastAsia"/>
                <w:szCs w:val="21"/>
              </w:rPr>
              <w:t>公司开户银行名称：</w:t>
            </w:r>
            <w:r>
              <w:rPr>
                <w:rFonts w:ascii="黑体" w:eastAsia="黑体" w:hAnsi="黑体" w:hint="eastAsia"/>
                <w:szCs w:val="21"/>
                <w:u w:val="single"/>
              </w:rPr>
              <w:t xml:space="preserve">                            </w:t>
            </w:r>
          </w:p>
        </w:tc>
        <w:tc>
          <w:tcPr>
            <w:tcW w:w="3393" w:type="dxa"/>
            <w:gridSpan w:val="2"/>
          </w:tcPr>
          <w:p w:rsidR="00D734B6" w:rsidRDefault="00112CB2">
            <w:pPr>
              <w:spacing w:line="360" w:lineRule="auto"/>
              <w:rPr>
                <w:rFonts w:ascii="黑体" w:eastAsia="黑体" w:hAnsi="黑体"/>
                <w:szCs w:val="21"/>
              </w:rPr>
            </w:pPr>
            <w:r>
              <w:rPr>
                <w:rFonts w:ascii="黑体" w:eastAsia="黑体" w:hAnsi="黑体" w:hint="eastAsia"/>
                <w:szCs w:val="21"/>
              </w:rPr>
              <w:t>开户账号：</w:t>
            </w:r>
            <w:r>
              <w:rPr>
                <w:rFonts w:ascii="黑体" w:eastAsia="黑体" w:hAnsi="黑体" w:hint="eastAsia"/>
                <w:szCs w:val="21"/>
                <w:u w:val="single"/>
              </w:rPr>
              <w:t xml:space="preserve">                    </w:t>
            </w:r>
          </w:p>
        </w:tc>
      </w:tr>
      <w:tr w:rsidR="00D734B6">
        <w:trPr>
          <w:jc w:val="center"/>
        </w:trPr>
        <w:tc>
          <w:tcPr>
            <w:tcW w:w="8482" w:type="dxa"/>
            <w:gridSpan w:val="5"/>
          </w:tcPr>
          <w:p w:rsidR="00D734B6" w:rsidRDefault="00112CB2">
            <w:pPr>
              <w:spacing w:line="360" w:lineRule="auto"/>
              <w:rPr>
                <w:rFonts w:ascii="黑体" w:eastAsia="黑体" w:hAnsi="黑体"/>
                <w:szCs w:val="21"/>
              </w:rPr>
            </w:pPr>
            <w:r>
              <w:rPr>
                <w:rFonts w:ascii="黑体" w:eastAsia="黑体" w:hAnsi="黑体"/>
                <w:szCs w:val="21"/>
              </w:rPr>
              <w:t>营业注册执照号</w:t>
            </w:r>
            <w:r>
              <w:rPr>
                <w:rFonts w:ascii="黑体" w:eastAsia="黑体" w:hAnsi="黑体" w:hint="eastAsia"/>
                <w:szCs w:val="21"/>
              </w:rPr>
              <w:t>或事业单位法人证书</w:t>
            </w:r>
            <w:r>
              <w:rPr>
                <w:rFonts w:ascii="黑体" w:eastAsia="黑体" w:hAnsi="黑体"/>
                <w:szCs w:val="21"/>
              </w:rPr>
              <w:t>号</w:t>
            </w:r>
            <w:r>
              <w:rPr>
                <w:rFonts w:ascii="黑体" w:eastAsia="黑体" w:hAnsi="黑体" w:hint="eastAsia"/>
                <w:szCs w:val="21"/>
              </w:rPr>
              <w:t>：：</w:t>
            </w:r>
            <w:r>
              <w:rPr>
                <w:rFonts w:ascii="黑体" w:eastAsia="黑体" w:hAnsi="黑体" w:hint="eastAsia"/>
                <w:szCs w:val="21"/>
                <w:u w:val="single"/>
              </w:rPr>
              <w:t xml:space="preserve">                                                               </w:t>
            </w:r>
          </w:p>
        </w:tc>
      </w:tr>
      <w:tr w:rsidR="00D734B6">
        <w:trPr>
          <w:trHeight w:val="583"/>
          <w:jc w:val="center"/>
        </w:trPr>
        <w:tc>
          <w:tcPr>
            <w:tcW w:w="8482" w:type="dxa"/>
            <w:gridSpan w:val="5"/>
          </w:tcPr>
          <w:p w:rsidR="00D734B6" w:rsidRDefault="00112CB2">
            <w:pPr>
              <w:spacing w:line="360" w:lineRule="auto"/>
              <w:rPr>
                <w:rFonts w:ascii="黑体" w:eastAsia="黑体" w:hAnsi="黑体"/>
                <w:szCs w:val="21"/>
              </w:rPr>
            </w:pPr>
            <w:r>
              <w:rPr>
                <w:rFonts w:ascii="黑体" w:eastAsia="黑体" w:hAnsi="黑体" w:hint="eastAsia"/>
                <w:szCs w:val="21"/>
              </w:rPr>
              <w:t>公司财务状况：（如需）                                  【价格单位：（人民币）元】</w:t>
            </w:r>
          </w:p>
        </w:tc>
      </w:tr>
      <w:tr w:rsidR="00D734B6">
        <w:trPr>
          <w:jc w:val="center"/>
        </w:trPr>
        <w:tc>
          <w:tcPr>
            <w:tcW w:w="2093" w:type="dxa"/>
            <w:tcBorders>
              <w:top w:val="single" w:sz="6" w:space="0" w:color="auto"/>
              <w:left w:val="single" w:sz="6" w:space="0" w:color="auto"/>
              <w:bottom w:val="single" w:sz="6" w:space="0" w:color="auto"/>
              <w:right w:val="single" w:sz="6" w:space="0" w:color="auto"/>
            </w:tcBorders>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年  度</w:t>
            </w:r>
          </w:p>
        </w:tc>
        <w:tc>
          <w:tcPr>
            <w:tcW w:w="2411" w:type="dxa"/>
            <w:tcBorders>
              <w:top w:val="single" w:sz="6" w:space="0" w:color="auto"/>
              <w:left w:val="single" w:sz="6" w:space="0" w:color="auto"/>
              <w:bottom w:val="single" w:sz="6" w:space="0" w:color="auto"/>
              <w:right w:val="single" w:sz="6" w:space="0" w:color="auto"/>
            </w:tcBorders>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总资产（元）</w:t>
            </w:r>
          </w:p>
        </w:tc>
        <w:tc>
          <w:tcPr>
            <w:tcW w:w="2283" w:type="dxa"/>
            <w:gridSpan w:val="2"/>
            <w:tcBorders>
              <w:top w:val="single" w:sz="6" w:space="0" w:color="auto"/>
              <w:left w:val="single" w:sz="6" w:space="0" w:color="auto"/>
              <w:bottom w:val="single" w:sz="6" w:space="0" w:color="auto"/>
              <w:right w:val="single" w:sz="6" w:space="0" w:color="auto"/>
            </w:tcBorders>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年营业额（元）</w:t>
            </w:r>
          </w:p>
        </w:tc>
        <w:tc>
          <w:tcPr>
            <w:tcW w:w="1695" w:type="dxa"/>
            <w:tcBorders>
              <w:top w:val="single" w:sz="6" w:space="0" w:color="auto"/>
              <w:left w:val="single" w:sz="6" w:space="0" w:color="auto"/>
              <w:bottom w:val="single" w:sz="6" w:space="0" w:color="auto"/>
              <w:right w:val="single" w:sz="6" w:space="0" w:color="auto"/>
            </w:tcBorders>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年净利润（元）</w:t>
            </w:r>
          </w:p>
        </w:tc>
      </w:tr>
      <w:tr w:rsidR="00D734B6">
        <w:trPr>
          <w:jc w:val="center"/>
        </w:trPr>
        <w:tc>
          <w:tcPr>
            <w:tcW w:w="2093" w:type="dxa"/>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c>
          <w:tcPr>
            <w:tcW w:w="2411" w:type="dxa"/>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c>
          <w:tcPr>
            <w:tcW w:w="2283" w:type="dxa"/>
            <w:gridSpan w:val="2"/>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c>
          <w:tcPr>
            <w:tcW w:w="1695" w:type="dxa"/>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r>
      <w:tr w:rsidR="00D734B6">
        <w:trPr>
          <w:jc w:val="center"/>
        </w:trPr>
        <w:tc>
          <w:tcPr>
            <w:tcW w:w="2093" w:type="dxa"/>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c>
          <w:tcPr>
            <w:tcW w:w="2411" w:type="dxa"/>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c>
          <w:tcPr>
            <w:tcW w:w="2283" w:type="dxa"/>
            <w:gridSpan w:val="2"/>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c>
          <w:tcPr>
            <w:tcW w:w="1695" w:type="dxa"/>
            <w:tcBorders>
              <w:top w:val="single" w:sz="6" w:space="0" w:color="auto"/>
              <w:left w:val="single" w:sz="6" w:space="0" w:color="auto"/>
              <w:bottom w:val="single" w:sz="6" w:space="0" w:color="auto"/>
              <w:right w:val="single" w:sz="6" w:space="0" w:color="auto"/>
            </w:tcBorders>
          </w:tcPr>
          <w:p w:rsidR="00D734B6" w:rsidRDefault="00D734B6">
            <w:pPr>
              <w:spacing w:line="360" w:lineRule="auto"/>
              <w:rPr>
                <w:rFonts w:ascii="黑体" w:eastAsia="黑体" w:hAnsi="黑体"/>
                <w:szCs w:val="21"/>
              </w:rPr>
            </w:pPr>
          </w:p>
        </w:tc>
      </w:tr>
    </w:tbl>
    <w:p w:rsidR="00D734B6" w:rsidRDefault="00112CB2" w:rsidP="00124419">
      <w:pPr>
        <w:spacing w:beforeLines="50" w:afterLines="50" w:line="360" w:lineRule="auto"/>
        <w:rPr>
          <w:rFonts w:ascii="黑体" w:eastAsia="黑体" w:hAnsi="黑体"/>
          <w:szCs w:val="21"/>
        </w:rPr>
      </w:pPr>
      <w:r>
        <w:rPr>
          <w:rFonts w:ascii="黑体" w:eastAsia="黑体" w:hAnsi="黑体" w:hint="eastAsia"/>
          <w:szCs w:val="21"/>
        </w:rPr>
        <w:t>备注：需提供证明资料内容详见</w:t>
      </w:r>
      <w:r>
        <w:rPr>
          <w:rFonts w:ascii="黑体" w:eastAsia="黑体" w:hAnsi="黑体" w:hint="eastAsia"/>
          <w:szCs w:val="21"/>
          <w:u w:val="single"/>
        </w:rPr>
        <w:t>（招标文件第五部分 评标方法、步骤、标准之附表二详细评审表相对应条款）</w:t>
      </w:r>
      <w:r>
        <w:rPr>
          <w:rFonts w:ascii="黑体" w:eastAsia="黑体" w:hAnsi="黑体" w:hint="eastAsia"/>
          <w:szCs w:val="21"/>
        </w:rPr>
        <w:t>。</w:t>
      </w:r>
    </w:p>
    <w:p w:rsidR="00D734B6" w:rsidRDefault="00112CB2" w:rsidP="00124419">
      <w:pPr>
        <w:pStyle w:val="11"/>
        <w:numPr>
          <w:ilvl w:val="0"/>
          <w:numId w:val="85"/>
        </w:numPr>
        <w:spacing w:afterLines="50" w:line="360" w:lineRule="auto"/>
        <w:ind w:firstLineChars="0"/>
        <w:rPr>
          <w:rFonts w:ascii="黑体" w:eastAsia="黑体" w:hAnsi="黑体"/>
          <w:szCs w:val="21"/>
        </w:rPr>
      </w:pPr>
      <w:r>
        <w:rPr>
          <w:rFonts w:ascii="黑体" w:eastAsia="黑体" w:hAnsi="黑体"/>
          <w:szCs w:val="21"/>
        </w:rPr>
        <w:t>投标人获得国家有关部门颁发的资质证明</w:t>
      </w:r>
      <w:r>
        <w:rPr>
          <w:rFonts w:ascii="黑体" w:eastAsia="黑体" w:hAnsi="黑体" w:hint="eastAsia"/>
          <w:szCs w:val="21"/>
        </w:rPr>
        <w:t>或荣誉</w:t>
      </w:r>
      <w:r>
        <w:rPr>
          <w:rFonts w:ascii="黑体" w:eastAsia="黑体" w:hAnsi="黑体"/>
          <w:szCs w:val="21"/>
        </w:rPr>
        <w:t>：</w:t>
      </w:r>
      <w:r>
        <w:rPr>
          <w:rFonts w:ascii="黑体" w:eastAsia="黑体" w:hAnsi="黑体" w:hint="eastAsia"/>
          <w:szCs w:val="21"/>
        </w:rPr>
        <w:t>（如需）</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0"/>
        <w:gridCol w:w="2120"/>
        <w:gridCol w:w="2121"/>
        <w:gridCol w:w="2121"/>
      </w:tblGrid>
      <w:tr w:rsidR="00D734B6">
        <w:trPr>
          <w:jc w:val="center"/>
        </w:trPr>
        <w:tc>
          <w:tcPr>
            <w:tcW w:w="2120" w:type="dxa"/>
            <w:vAlign w:val="center"/>
          </w:tcPr>
          <w:p w:rsidR="00D734B6" w:rsidRDefault="00112CB2">
            <w:pPr>
              <w:spacing w:line="360" w:lineRule="auto"/>
              <w:jc w:val="center"/>
              <w:rPr>
                <w:rFonts w:ascii="黑体" w:eastAsia="黑体" w:hAnsi="黑体"/>
                <w:szCs w:val="21"/>
              </w:rPr>
            </w:pPr>
            <w:r>
              <w:rPr>
                <w:rFonts w:ascii="黑体" w:eastAsia="黑体" w:hAnsi="黑体"/>
                <w:szCs w:val="21"/>
              </w:rPr>
              <w:t>证书名称</w:t>
            </w:r>
          </w:p>
        </w:tc>
        <w:tc>
          <w:tcPr>
            <w:tcW w:w="2120" w:type="dxa"/>
            <w:vAlign w:val="center"/>
          </w:tcPr>
          <w:p w:rsidR="00D734B6" w:rsidRDefault="00112CB2">
            <w:pPr>
              <w:spacing w:line="360" w:lineRule="auto"/>
              <w:jc w:val="center"/>
              <w:rPr>
                <w:rFonts w:ascii="黑体" w:eastAsia="黑体" w:hAnsi="黑体"/>
                <w:szCs w:val="21"/>
              </w:rPr>
            </w:pPr>
            <w:r>
              <w:rPr>
                <w:rFonts w:ascii="黑体" w:eastAsia="黑体" w:hAnsi="黑体"/>
                <w:szCs w:val="21"/>
              </w:rPr>
              <w:t>发证单位</w:t>
            </w:r>
          </w:p>
        </w:tc>
        <w:tc>
          <w:tcPr>
            <w:tcW w:w="2121" w:type="dxa"/>
            <w:vAlign w:val="center"/>
          </w:tcPr>
          <w:p w:rsidR="00D734B6" w:rsidRDefault="00112CB2">
            <w:pPr>
              <w:spacing w:line="360" w:lineRule="auto"/>
              <w:jc w:val="center"/>
              <w:rPr>
                <w:rFonts w:ascii="黑体" w:eastAsia="黑体" w:hAnsi="黑体"/>
                <w:szCs w:val="21"/>
              </w:rPr>
            </w:pPr>
            <w:r>
              <w:rPr>
                <w:rFonts w:ascii="黑体" w:eastAsia="黑体" w:hAnsi="黑体"/>
                <w:szCs w:val="21"/>
              </w:rPr>
              <w:t>证书等级</w:t>
            </w:r>
          </w:p>
        </w:tc>
        <w:tc>
          <w:tcPr>
            <w:tcW w:w="2121" w:type="dxa"/>
            <w:vAlign w:val="center"/>
          </w:tcPr>
          <w:p w:rsidR="00D734B6" w:rsidRDefault="00112CB2">
            <w:pPr>
              <w:spacing w:line="360" w:lineRule="auto"/>
              <w:jc w:val="center"/>
              <w:rPr>
                <w:rFonts w:ascii="黑体" w:eastAsia="黑体" w:hAnsi="黑体"/>
                <w:szCs w:val="21"/>
              </w:rPr>
            </w:pPr>
            <w:r>
              <w:rPr>
                <w:rFonts w:ascii="黑体" w:eastAsia="黑体" w:hAnsi="黑体"/>
                <w:szCs w:val="21"/>
              </w:rPr>
              <w:t>证书有效期</w:t>
            </w:r>
          </w:p>
        </w:tc>
      </w:tr>
      <w:tr w:rsidR="00D734B6">
        <w:trPr>
          <w:jc w:val="center"/>
        </w:trPr>
        <w:tc>
          <w:tcPr>
            <w:tcW w:w="2120" w:type="dxa"/>
          </w:tcPr>
          <w:p w:rsidR="00D734B6" w:rsidRDefault="00D734B6">
            <w:pPr>
              <w:spacing w:line="360" w:lineRule="auto"/>
              <w:rPr>
                <w:rFonts w:ascii="黑体" w:eastAsia="黑体" w:hAnsi="黑体"/>
                <w:szCs w:val="21"/>
              </w:rPr>
            </w:pPr>
          </w:p>
        </w:tc>
        <w:tc>
          <w:tcPr>
            <w:tcW w:w="2120" w:type="dxa"/>
          </w:tcPr>
          <w:p w:rsidR="00D734B6" w:rsidRDefault="00D734B6">
            <w:pPr>
              <w:spacing w:line="360" w:lineRule="auto"/>
              <w:rPr>
                <w:rFonts w:ascii="黑体" w:eastAsia="黑体" w:hAnsi="黑体"/>
                <w:szCs w:val="21"/>
              </w:rPr>
            </w:pPr>
          </w:p>
        </w:tc>
        <w:tc>
          <w:tcPr>
            <w:tcW w:w="2121" w:type="dxa"/>
          </w:tcPr>
          <w:p w:rsidR="00D734B6" w:rsidRDefault="00D734B6">
            <w:pPr>
              <w:spacing w:line="360" w:lineRule="auto"/>
              <w:rPr>
                <w:rFonts w:ascii="黑体" w:eastAsia="黑体" w:hAnsi="黑体"/>
                <w:szCs w:val="21"/>
              </w:rPr>
            </w:pPr>
          </w:p>
        </w:tc>
        <w:tc>
          <w:tcPr>
            <w:tcW w:w="2121" w:type="dxa"/>
          </w:tcPr>
          <w:p w:rsidR="00D734B6" w:rsidRDefault="00D734B6">
            <w:pPr>
              <w:spacing w:line="360" w:lineRule="auto"/>
              <w:rPr>
                <w:rFonts w:ascii="黑体" w:eastAsia="黑体" w:hAnsi="黑体"/>
                <w:szCs w:val="21"/>
              </w:rPr>
            </w:pPr>
          </w:p>
        </w:tc>
      </w:tr>
      <w:tr w:rsidR="00D734B6">
        <w:trPr>
          <w:jc w:val="center"/>
        </w:trPr>
        <w:tc>
          <w:tcPr>
            <w:tcW w:w="2120" w:type="dxa"/>
          </w:tcPr>
          <w:p w:rsidR="00D734B6" w:rsidRDefault="00D734B6">
            <w:pPr>
              <w:spacing w:line="360" w:lineRule="auto"/>
              <w:rPr>
                <w:rFonts w:ascii="黑体" w:eastAsia="黑体" w:hAnsi="黑体"/>
                <w:szCs w:val="21"/>
              </w:rPr>
            </w:pPr>
          </w:p>
        </w:tc>
        <w:tc>
          <w:tcPr>
            <w:tcW w:w="2120" w:type="dxa"/>
          </w:tcPr>
          <w:p w:rsidR="00D734B6" w:rsidRDefault="00D734B6">
            <w:pPr>
              <w:spacing w:line="360" w:lineRule="auto"/>
              <w:rPr>
                <w:rFonts w:ascii="黑体" w:eastAsia="黑体" w:hAnsi="黑体"/>
                <w:szCs w:val="21"/>
              </w:rPr>
            </w:pPr>
          </w:p>
        </w:tc>
        <w:tc>
          <w:tcPr>
            <w:tcW w:w="2121" w:type="dxa"/>
          </w:tcPr>
          <w:p w:rsidR="00D734B6" w:rsidRDefault="00D734B6">
            <w:pPr>
              <w:spacing w:line="360" w:lineRule="auto"/>
              <w:rPr>
                <w:rFonts w:ascii="黑体" w:eastAsia="黑体" w:hAnsi="黑体"/>
                <w:szCs w:val="21"/>
              </w:rPr>
            </w:pPr>
          </w:p>
        </w:tc>
        <w:tc>
          <w:tcPr>
            <w:tcW w:w="2121" w:type="dxa"/>
          </w:tcPr>
          <w:p w:rsidR="00D734B6" w:rsidRDefault="00D734B6">
            <w:pPr>
              <w:spacing w:line="360" w:lineRule="auto"/>
              <w:rPr>
                <w:rFonts w:ascii="黑体" w:eastAsia="黑体" w:hAnsi="黑体"/>
                <w:szCs w:val="21"/>
              </w:rPr>
            </w:pPr>
          </w:p>
        </w:tc>
      </w:tr>
    </w:tbl>
    <w:p w:rsidR="00D734B6" w:rsidRDefault="00112CB2" w:rsidP="00124419">
      <w:pPr>
        <w:spacing w:beforeLines="50" w:line="360" w:lineRule="auto"/>
        <w:rPr>
          <w:rFonts w:ascii="黑体" w:eastAsia="黑体" w:hAnsi="黑体"/>
          <w:szCs w:val="21"/>
        </w:rPr>
      </w:pPr>
      <w:r>
        <w:rPr>
          <w:rFonts w:ascii="黑体" w:eastAsia="黑体" w:hAnsi="黑体" w:hint="eastAsia"/>
          <w:szCs w:val="21"/>
        </w:rPr>
        <w:t>备注：需提供证明资料内容详见</w:t>
      </w:r>
      <w:r>
        <w:rPr>
          <w:rFonts w:ascii="黑体" w:eastAsia="黑体" w:hAnsi="黑体" w:hint="eastAsia"/>
          <w:szCs w:val="21"/>
          <w:u w:val="single"/>
        </w:rPr>
        <w:t>（招标文件第五部分 评标方法、步骤、标准之附表二详细评审表相对应条款）</w:t>
      </w:r>
      <w:r>
        <w:rPr>
          <w:rFonts w:ascii="黑体" w:eastAsia="黑体" w:hAnsi="黑体" w:hint="eastAsia"/>
          <w:szCs w:val="21"/>
        </w:rPr>
        <w:t>。</w:t>
      </w:r>
    </w:p>
    <w:p w:rsidR="00D734B6" w:rsidRDefault="00112CB2" w:rsidP="00124419">
      <w:pPr>
        <w:spacing w:beforeLines="50" w:afterLines="50" w:line="360" w:lineRule="auto"/>
        <w:rPr>
          <w:rFonts w:ascii="黑体" w:eastAsia="黑体" w:hAnsi="黑体"/>
          <w:szCs w:val="21"/>
        </w:rPr>
      </w:pPr>
      <w:r>
        <w:rPr>
          <w:rFonts w:ascii="黑体" w:eastAsia="黑体" w:hAnsi="黑体" w:hint="eastAsia"/>
          <w:szCs w:val="21"/>
        </w:rPr>
        <w:t>兹证明上述声明是真实、正确的，并提供了全部能提供的资料和数据，我方同意遵照贵方要求出示有关证明文件。</w:t>
      </w: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62" w:name="_Toc458446558"/>
      <w:bookmarkStart w:id="63" w:name="_Toc405313965"/>
      <w:bookmarkStart w:id="64" w:name="_Toc391627761"/>
      <w:r>
        <w:rPr>
          <w:rStyle w:val="ac"/>
          <w:rFonts w:ascii="黑体" w:eastAsia="黑体" w:hAnsi="黑体" w:hint="eastAsia"/>
          <w:b/>
          <w:spacing w:val="12"/>
          <w:sz w:val="21"/>
        </w:rPr>
        <w:lastRenderedPageBreak/>
        <w:t>附件5  承诺书</w:t>
      </w:r>
      <w:bookmarkEnd w:id="62"/>
      <w:bookmarkEnd w:id="63"/>
      <w:bookmarkEnd w:id="64"/>
    </w:p>
    <w:p w:rsidR="00D734B6" w:rsidRDefault="00112CB2" w:rsidP="00124419">
      <w:pPr>
        <w:spacing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承诺书</w:t>
      </w:r>
    </w:p>
    <w:p w:rsidR="00D734B6" w:rsidRDefault="00112CB2">
      <w:pPr>
        <w:pStyle w:val="21"/>
        <w:ind w:firstLine="441"/>
        <w:rPr>
          <w:rFonts w:ascii="黑体" w:eastAsia="黑体" w:hAnsi="黑体"/>
          <w:spacing w:val="2"/>
          <w:sz w:val="21"/>
          <w:szCs w:val="21"/>
        </w:rPr>
      </w:pPr>
      <w:bookmarkStart w:id="65" w:name="_Toc313537922"/>
      <w:r>
        <w:rPr>
          <w:rFonts w:ascii="黑体" w:eastAsia="黑体" w:hAnsi="黑体"/>
          <w:spacing w:val="2"/>
          <w:sz w:val="21"/>
          <w:szCs w:val="21"/>
        </w:rPr>
        <w:t>我方已完整阅读了</w:t>
      </w:r>
      <w:r>
        <w:rPr>
          <w:rFonts w:ascii="黑体" w:eastAsia="黑体" w:hAnsi="黑体"/>
          <w:spacing w:val="2"/>
          <w:sz w:val="21"/>
          <w:szCs w:val="21"/>
          <w:u w:val="single"/>
        </w:rPr>
        <w:t xml:space="preserve"> </w:t>
      </w:r>
      <w:r>
        <w:rPr>
          <w:rFonts w:ascii="黑体" w:eastAsia="黑体" w:hAnsi="黑体" w:hint="eastAsia"/>
          <w:spacing w:val="2"/>
          <w:sz w:val="21"/>
          <w:szCs w:val="21"/>
          <w:u w:val="single"/>
        </w:rPr>
        <w:t xml:space="preserve"> </w:t>
      </w:r>
      <w:r>
        <w:rPr>
          <w:rFonts w:ascii="黑体" w:eastAsia="黑体" w:hAnsi="黑体"/>
          <w:spacing w:val="2"/>
          <w:sz w:val="21"/>
          <w:szCs w:val="21"/>
          <w:u w:val="single"/>
        </w:rPr>
        <w:t xml:space="preserve"> </w:t>
      </w:r>
      <w:r>
        <w:rPr>
          <w:rFonts w:ascii="黑体" w:eastAsia="黑体" w:hAnsi="黑体" w:hint="eastAsia"/>
          <w:spacing w:val="2"/>
          <w:sz w:val="21"/>
          <w:szCs w:val="21"/>
          <w:u w:val="single"/>
        </w:rPr>
        <w:t xml:space="preserve"> （</w:t>
      </w:r>
      <w:r>
        <w:rPr>
          <w:rFonts w:ascii="黑体" w:eastAsia="黑体" w:hAnsi="黑体" w:hint="eastAsia"/>
          <w:b/>
          <w:spacing w:val="2"/>
          <w:sz w:val="21"/>
          <w:szCs w:val="21"/>
          <w:u w:val="single"/>
        </w:rPr>
        <w:t>项目名称</w:t>
      </w:r>
      <w:r>
        <w:rPr>
          <w:rFonts w:ascii="黑体" w:eastAsia="黑体" w:hAnsi="黑体" w:hint="eastAsia"/>
          <w:spacing w:val="2"/>
          <w:sz w:val="21"/>
          <w:szCs w:val="21"/>
          <w:u w:val="single"/>
        </w:rPr>
        <w:t>）</w:t>
      </w:r>
      <w:r>
        <w:rPr>
          <w:rFonts w:ascii="黑体" w:eastAsia="黑体" w:hAnsi="黑体"/>
          <w:spacing w:val="2"/>
          <w:sz w:val="21"/>
          <w:szCs w:val="21"/>
          <w:u w:val="single"/>
        </w:rPr>
        <w:t xml:space="preserve"> </w:t>
      </w:r>
      <w:r>
        <w:rPr>
          <w:rFonts w:ascii="黑体" w:eastAsia="黑体" w:hAnsi="黑体" w:hint="eastAsia"/>
          <w:spacing w:val="2"/>
          <w:sz w:val="21"/>
          <w:szCs w:val="21"/>
          <w:u w:val="single"/>
        </w:rPr>
        <w:t xml:space="preserve"> </w:t>
      </w:r>
      <w:r>
        <w:rPr>
          <w:rFonts w:ascii="黑体" w:eastAsia="黑体" w:hAnsi="黑体"/>
          <w:spacing w:val="2"/>
          <w:sz w:val="21"/>
          <w:szCs w:val="21"/>
          <w:u w:val="single"/>
        </w:rPr>
        <w:t xml:space="preserve"> </w:t>
      </w:r>
      <w:r>
        <w:rPr>
          <w:rFonts w:ascii="黑体" w:eastAsia="黑体" w:hAnsi="黑体"/>
          <w:spacing w:val="2"/>
          <w:sz w:val="21"/>
          <w:szCs w:val="21"/>
        </w:rPr>
        <w:t>项目（</w:t>
      </w:r>
      <w:r>
        <w:rPr>
          <w:rFonts w:ascii="黑体" w:eastAsia="黑体" w:hAnsi="黑体" w:hint="eastAsia"/>
          <w:spacing w:val="2"/>
          <w:sz w:val="21"/>
          <w:szCs w:val="21"/>
        </w:rPr>
        <w:t>项目</w:t>
      </w:r>
      <w:r>
        <w:rPr>
          <w:rFonts w:ascii="黑体" w:eastAsia="黑体" w:hAnsi="黑体"/>
          <w:spacing w:val="2"/>
          <w:sz w:val="21"/>
          <w:szCs w:val="21"/>
        </w:rPr>
        <w:t>编号：</w:t>
      </w:r>
      <w:r>
        <w:rPr>
          <w:rFonts w:ascii="黑体" w:eastAsia="黑体" w:hAnsi="黑体"/>
          <w:spacing w:val="2"/>
          <w:sz w:val="21"/>
          <w:szCs w:val="21"/>
          <w:u w:val="single"/>
        </w:rPr>
        <w:t xml:space="preserve">   </w:t>
      </w:r>
      <w:r>
        <w:rPr>
          <w:rFonts w:ascii="黑体" w:eastAsia="黑体" w:hAnsi="黑体" w:hint="eastAsia"/>
          <w:spacing w:val="2"/>
          <w:sz w:val="21"/>
          <w:szCs w:val="21"/>
          <w:u w:val="single"/>
        </w:rPr>
        <w:t xml:space="preserve">    </w:t>
      </w:r>
      <w:r>
        <w:rPr>
          <w:rFonts w:ascii="黑体" w:eastAsia="黑体" w:hAnsi="黑体"/>
          <w:spacing w:val="2"/>
          <w:sz w:val="21"/>
          <w:szCs w:val="21"/>
          <w:u w:val="single"/>
        </w:rPr>
        <w:t xml:space="preserve">     </w:t>
      </w:r>
      <w:r>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65"/>
      <w:r>
        <w:rPr>
          <w:rFonts w:ascii="黑体" w:eastAsia="黑体" w:hAnsi="黑体"/>
          <w:spacing w:val="2"/>
          <w:sz w:val="21"/>
          <w:szCs w:val="21"/>
        </w:rPr>
        <w:cr/>
      </w:r>
    </w:p>
    <w:p w:rsidR="00D734B6" w:rsidRDefault="00D734B6">
      <w:pPr>
        <w:pStyle w:val="21"/>
        <w:ind w:firstLineChars="0" w:firstLine="0"/>
        <w:rPr>
          <w:rFonts w:ascii="黑体" w:eastAsia="黑体" w:hAnsi="黑体"/>
          <w:spacing w:val="2"/>
          <w:sz w:val="21"/>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2786"/>
        <w:gridCol w:w="5696"/>
      </w:tblGrid>
      <w:tr w:rsidR="00D734B6">
        <w:tc>
          <w:tcPr>
            <w:tcW w:w="2786" w:type="dxa"/>
          </w:tcPr>
          <w:p w:rsidR="00D734B6" w:rsidRDefault="00D734B6">
            <w:pPr>
              <w:spacing w:line="360" w:lineRule="auto"/>
              <w:rPr>
                <w:rFonts w:ascii="黑体" w:eastAsia="黑体" w:hAnsi="黑体"/>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r>
      <w:tr w:rsidR="00D734B6">
        <w:tc>
          <w:tcPr>
            <w:tcW w:w="2786" w:type="dxa"/>
          </w:tcPr>
          <w:p w:rsidR="00D734B6" w:rsidRDefault="00D734B6">
            <w:pPr>
              <w:spacing w:line="360" w:lineRule="auto"/>
              <w:rPr>
                <w:rFonts w:ascii="黑体" w:eastAsia="黑体" w:hAnsi="黑体"/>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投标人法定代表人或</w:t>
            </w:r>
            <w:r>
              <w:rPr>
                <w:rFonts w:ascii="黑体" w:eastAsia="黑体" w:hAnsi="黑体" w:hint="eastAsia"/>
                <w:color w:val="000000"/>
                <w:szCs w:val="21"/>
              </w:rPr>
              <w:t>被授权人</w:t>
            </w:r>
            <w:r>
              <w:rPr>
                <w:rFonts w:ascii="黑体" w:eastAsia="黑体" w:hAnsi="黑体" w:hint="eastAsia"/>
                <w:szCs w:val="21"/>
              </w:rPr>
              <w:t>（签名或盖私章）：</w:t>
            </w:r>
            <w:r>
              <w:rPr>
                <w:rFonts w:ascii="黑体" w:eastAsia="黑体" w:hAnsi="黑体" w:hint="eastAsia"/>
                <w:szCs w:val="21"/>
                <w:u w:val="single"/>
              </w:rPr>
              <w:t xml:space="preserve">         </w:t>
            </w:r>
          </w:p>
        </w:tc>
      </w:tr>
      <w:tr w:rsidR="00D734B6">
        <w:tc>
          <w:tcPr>
            <w:tcW w:w="2786" w:type="dxa"/>
          </w:tcPr>
          <w:p w:rsidR="00D734B6" w:rsidRDefault="00D734B6">
            <w:pPr>
              <w:spacing w:line="360" w:lineRule="auto"/>
              <w:rPr>
                <w:rFonts w:ascii="黑体" w:eastAsia="黑体" w:hAnsi="黑体"/>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r>
    </w:tbl>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66" w:name="_Toc405313966"/>
      <w:bookmarkStart w:id="67" w:name="_Toc458446559"/>
      <w:bookmarkStart w:id="68" w:name="_Toc391627762"/>
      <w:r>
        <w:rPr>
          <w:rStyle w:val="ac"/>
          <w:rFonts w:ascii="黑体" w:eastAsia="黑体" w:hAnsi="黑体" w:hint="eastAsia"/>
          <w:b/>
          <w:spacing w:val="12"/>
          <w:sz w:val="21"/>
        </w:rPr>
        <w:lastRenderedPageBreak/>
        <w:t>附件6  招标代理服务费承诺书</w:t>
      </w:r>
      <w:bookmarkEnd w:id="66"/>
      <w:bookmarkEnd w:id="67"/>
      <w:bookmarkEnd w:id="68"/>
    </w:p>
    <w:p w:rsidR="00D734B6" w:rsidRDefault="00112CB2" w:rsidP="00124419">
      <w:pPr>
        <w:spacing w:beforeLines="100"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招标代理服务费承诺书</w:t>
      </w:r>
    </w:p>
    <w:p w:rsidR="00D734B6" w:rsidRDefault="00112CB2" w:rsidP="00124419">
      <w:pPr>
        <w:spacing w:beforeLines="150" w:afterLines="100" w:line="360" w:lineRule="auto"/>
        <w:rPr>
          <w:szCs w:val="21"/>
          <w:lang w:val="zh-CN"/>
        </w:rPr>
      </w:pPr>
      <w:r>
        <w:rPr>
          <w:rFonts w:ascii="黑体" w:eastAsia="黑体" w:hAnsi="黑体" w:hint="eastAsia"/>
          <w:b/>
        </w:rPr>
        <w:t>致：广州有德招标代理有限公司</w:t>
      </w:r>
      <w:r>
        <w:rPr>
          <w:rFonts w:ascii="黑体" w:eastAsia="黑体" w:hAnsi="黑体"/>
          <w:b/>
        </w:rPr>
        <w:t xml:space="preserve"> </w:t>
      </w:r>
    </w:p>
    <w:p w:rsidR="00D734B6" w:rsidRDefault="00112CB2">
      <w:pPr>
        <w:pStyle w:val="21"/>
        <w:spacing w:line="520" w:lineRule="exact"/>
        <w:ind w:firstLine="433"/>
        <w:rPr>
          <w:rFonts w:ascii="黑体" w:eastAsia="黑体" w:hAnsi="黑体"/>
          <w:sz w:val="21"/>
          <w:szCs w:val="21"/>
        </w:rPr>
      </w:pPr>
      <w:r>
        <w:rPr>
          <w:rFonts w:ascii="黑体" w:eastAsia="黑体" w:hAnsi="黑体" w:hint="eastAsia"/>
          <w:sz w:val="21"/>
          <w:szCs w:val="21"/>
        </w:rPr>
        <w:t>我单位在贵司代理的</w:t>
      </w:r>
      <w:r>
        <w:rPr>
          <w:rFonts w:ascii="黑体" w:eastAsia="黑体" w:hAnsi="黑体" w:hint="eastAsia"/>
          <w:sz w:val="21"/>
          <w:szCs w:val="21"/>
          <w:u w:val="single"/>
        </w:rPr>
        <w:t xml:space="preserve">      （</w:t>
      </w:r>
      <w:r>
        <w:rPr>
          <w:rFonts w:ascii="黑体" w:eastAsia="黑体" w:hAnsi="黑体" w:hint="eastAsia"/>
          <w:b/>
          <w:sz w:val="21"/>
          <w:szCs w:val="21"/>
          <w:u w:val="single"/>
        </w:rPr>
        <w:t>项目名称</w:t>
      </w:r>
      <w:r>
        <w:rPr>
          <w:rFonts w:ascii="黑体" w:eastAsia="黑体" w:hAnsi="黑体" w:hint="eastAsia"/>
          <w:sz w:val="21"/>
          <w:szCs w:val="21"/>
          <w:u w:val="single"/>
        </w:rPr>
        <w:t xml:space="preserve">）     </w:t>
      </w:r>
      <w:r>
        <w:rPr>
          <w:rFonts w:ascii="黑体" w:eastAsia="黑体" w:hAnsi="黑体" w:hint="eastAsia"/>
          <w:sz w:val="21"/>
          <w:szCs w:val="21"/>
        </w:rPr>
        <w:t>(项目编号：</w:t>
      </w:r>
      <w:r>
        <w:rPr>
          <w:rFonts w:ascii="黑体" w:eastAsia="黑体" w:hAnsi="黑体" w:hint="eastAsia"/>
          <w:sz w:val="21"/>
          <w:szCs w:val="21"/>
          <w:u w:val="single"/>
        </w:rPr>
        <w:t xml:space="preserve">          </w:t>
      </w:r>
      <w:r>
        <w:rPr>
          <w:rFonts w:ascii="黑体" w:eastAsia="黑体" w:hAnsi="黑体" w:hint="eastAsia"/>
          <w:sz w:val="21"/>
          <w:szCs w:val="21"/>
        </w:rPr>
        <w:t>)招标中若获中标，我们保证在领取中标通知书原件的同时按招标文件的规定，以电汇、现金或经贵公司认可的一种方式，向贵公司即</w:t>
      </w:r>
      <w:r>
        <w:rPr>
          <w:rFonts w:ascii="黑体" w:eastAsia="黑体" w:hAnsi="黑体" w:hint="eastAsia"/>
          <w:sz w:val="21"/>
          <w:szCs w:val="21"/>
          <w:u w:val="single"/>
        </w:rPr>
        <w:t xml:space="preserve">  广州有德招标代理有限公司东莞 </w:t>
      </w:r>
      <w:r>
        <w:rPr>
          <w:rFonts w:ascii="黑体" w:eastAsia="黑体" w:hAnsi="黑体" w:hint="eastAsia"/>
          <w:sz w:val="21"/>
          <w:szCs w:val="21"/>
        </w:rPr>
        <w:t>指定的银行帐号，一次性支付招标代理服务费（按国家计委文件</w:t>
      </w:r>
      <w:r>
        <w:rPr>
          <w:rFonts w:ascii="黑体" w:eastAsia="黑体" w:hAnsi="黑体"/>
          <w:sz w:val="21"/>
          <w:szCs w:val="21"/>
        </w:rPr>
        <w:t>“</w:t>
      </w:r>
      <w:r>
        <w:rPr>
          <w:rFonts w:ascii="黑体" w:eastAsia="黑体" w:hAnsi="黑体" w:hint="eastAsia"/>
          <w:sz w:val="21"/>
          <w:szCs w:val="21"/>
        </w:rPr>
        <w:t>计价格</w:t>
      </w:r>
      <w:r>
        <w:rPr>
          <w:rFonts w:ascii="黑体" w:eastAsia="黑体" w:hAnsi="黑体"/>
          <w:sz w:val="21"/>
          <w:szCs w:val="21"/>
        </w:rPr>
        <w:t>[2002]1980</w:t>
      </w:r>
      <w:r>
        <w:rPr>
          <w:rFonts w:ascii="黑体" w:eastAsia="黑体" w:hAnsi="黑体" w:hint="eastAsia"/>
          <w:sz w:val="21"/>
          <w:szCs w:val="21"/>
        </w:rPr>
        <w:t>号文</w:t>
      </w:r>
      <w:r>
        <w:rPr>
          <w:rFonts w:ascii="黑体" w:eastAsia="黑体" w:hAnsi="黑体"/>
          <w:sz w:val="21"/>
          <w:szCs w:val="21"/>
        </w:rPr>
        <w:t>”</w:t>
      </w:r>
      <w:r>
        <w:rPr>
          <w:rFonts w:ascii="黑体" w:eastAsia="黑体" w:hAnsi="黑体" w:hint="eastAsia"/>
          <w:sz w:val="21"/>
          <w:szCs w:val="21"/>
        </w:rPr>
        <w:t>、国家发展改革委员会办公厅颁布的《国家发展改革委办公厅关于招标代理机构服务收费有关问题》的通知（发改办价格</w:t>
      </w:r>
      <w:r>
        <w:rPr>
          <w:rFonts w:ascii="黑体" w:eastAsia="黑体" w:hAnsi="黑体"/>
          <w:sz w:val="21"/>
          <w:szCs w:val="21"/>
        </w:rPr>
        <w:t>[2003]857</w:t>
      </w:r>
      <w:r>
        <w:rPr>
          <w:rFonts w:ascii="黑体" w:eastAsia="黑体" w:hAnsi="黑体" w:hint="eastAsia"/>
          <w:sz w:val="21"/>
          <w:szCs w:val="21"/>
        </w:rPr>
        <w:t>号文）和</w:t>
      </w:r>
      <w:proofErr w:type="gramStart"/>
      <w:r>
        <w:rPr>
          <w:rFonts w:ascii="黑体" w:eastAsia="黑体" w:hAnsi="黑体" w:hint="eastAsia"/>
          <w:sz w:val="21"/>
          <w:szCs w:val="21"/>
        </w:rPr>
        <w:t>发改价格</w:t>
      </w:r>
      <w:proofErr w:type="gramEnd"/>
      <w:r>
        <w:rPr>
          <w:rFonts w:ascii="黑体" w:eastAsia="黑体" w:hAnsi="黑体" w:hint="eastAsia"/>
          <w:sz w:val="21"/>
          <w:szCs w:val="21"/>
        </w:rPr>
        <w:t>[2011]534号文的规定标准执行。详见本招标文件投标须知第37款）。</w:t>
      </w:r>
    </w:p>
    <w:p w:rsidR="00D734B6" w:rsidRDefault="00D734B6">
      <w:pPr>
        <w:pStyle w:val="21"/>
        <w:spacing w:line="520" w:lineRule="exact"/>
        <w:ind w:firstLineChars="0" w:firstLine="0"/>
        <w:rPr>
          <w:rFonts w:ascii="黑体" w:eastAsia="黑体" w:hAnsi="黑体"/>
          <w:sz w:val="21"/>
          <w:szCs w:val="21"/>
        </w:rPr>
      </w:pPr>
    </w:p>
    <w:p w:rsidR="00D734B6" w:rsidRDefault="00112CB2">
      <w:pPr>
        <w:pStyle w:val="21"/>
        <w:spacing w:line="520" w:lineRule="exact"/>
        <w:ind w:firstLine="433"/>
        <w:rPr>
          <w:rFonts w:ascii="黑体" w:eastAsia="黑体" w:hAnsi="黑体"/>
          <w:sz w:val="21"/>
          <w:szCs w:val="21"/>
        </w:rPr>
      </w:pPr>
      <w:r>
        <w:rPr>
          <w:rFonts w:ascii="黑体" w:eastAsia="黑体" w:hAnsi="黑体" w:hint="eastAsia"/>
          <w:sz w:val="21"/>
          <w:szCs w:val="21"/>
        </w:rPr>
        <w:t>特此承诺。</w:t>
      </w:r>
    </w:p>
    <w:p w:rsidR="00D734B6" w:rsidRDefault="00D734B6">
      <w:pPr>
        <w:pStyle w:val="21"/>
        <w:spacing w:line="520" w:lineRule="exact"/>
        <w:ind w:firstLineChars="0" w:firstLine="0"/>
        <w:rPr>
          <w:rFonts w:ascii="黑体" w:eastAsia="黑体" w:hAnsi="黑体"/>
          <w:sz w:val="21"/>
          <w:szCs w:val="21"/>
        </w:rPr>
      </w:pPr>
    </w:p>
    <w:p w:rsidR="00D734B6" w:rsidRDefault="00D734B6">
      <w:pPr>
        <w:pStyle w:val="21"/>
        <w:spacing w:line="520" w:lineRule="exact"/>
        <w:ind w:firstLineChars="0" w:firstLine="0"/>
        <w:rPr>
          <w:rFonts w:ascii="黑体" w:eastAsia="黑体" w:hAnsi="黑体"/>
          <w:sz w:val="21"/>
          <w:szCs w:val="21"/>
        </w:rPr>
      </w:pPr>
    </w:p>
    <w:tbl>
      <w:tblPr>
        <w:tblW w:w="8482" w:type="dxa"/>
        <w:tblLayout w:type="fixed"/>
        <w:tblLook w:val="04A0"/>
      </w:tblPr>
      <w:tblGrid>
        <w:gridCol w:w="2786"/>
        <w:gridCol w:w="5696"/>
      </w:tblGrid>
      <w:tr w:rsidR="00D734B6">
        <w:tc>
          <w:tcPr>
            <w:tcW w:w="2786" w:type="dxa"/>
          </w:tcPr>
          <w:p w:rsidR="00D734B6" w:rsidRDefault="00D734B6">
            <w:pPr>
              <w:spacing w:line="360" w:lineRule="auto"/>
              <w:rPr>
                <w:rFonts w:ascii="黑体" w:eastAsia="黑体" w:hAnsi="黑体"/>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r>
      <w:tr w:rsidR="00D734B6">
        <w:tc>
          <w:tcPr>
            <w:tcW w:w="2786" w:type="dxa"/>
          </w:tcPr>
          <w:p w:rsidR="00D734B6" w:rsidRDefault="00D734B6">
            <w:pPr>
              <w:spacing w:line="360" w:lineRule="auto"/>
              <w:rPr>
                <w:rFonts w:ascii="黑体" w:eastAsia="黑体" w:hAnsi="黑体"/>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投标人法定代表人或</w:t>
            </w:r>
            <w:r>
              <w:rPr>
                <w:rFonts w:ascii="黑体" w:eastAsia="黑体" w:hAnsi="黑体" w:hint="eastAsia"/>
                <w:color w:val="000000"/>
                <w:szCs w:val="21"/>
              </w:rPr>
              <w:t>被授权人</w:t>
            </w:r>
            <w:r>
              <w:rPr>
                <w:rFonts w:ascii="黑体" w:eastAsia="黑体" w:hAnsi="黑体" w:hint="eastAsia"/>
                <w:szCs w:val="21"/>
              </w:rPr>
              <w:t>（签名或盖私章）：</w:t>
            </w:r>
            <w:r>
              <w:rPr>
                <w:rFonts w:ascii="黑体" w:eastAsia="黑体" w:hAnsi="黑体" w:hint="eastAsia"/>
                <w:szCs w:val="21"/>
                <w:u w:val="single"/>
              </w:rPr>
              <w:t xml:space="preserve">         </w:t>
            </w:r>
          </w:p>
        </w:tc>
      </w:tr>
      <w:tr w:rsidR="00D734B6">
        <w:tc>
          <w:tcPr>
            <w:tcW w:w="2786" w:type="dxa"/>
          </w:tcPr>
          <w:p w:rsidR="00D734B6" w:rsidRDefault="00D734B6">
            <w:pPr>
              <w:spacing w:line="360" w:lineRule="auto"/>
              <w:rPr>
                <w:rFonts w:ascii="黑体" w:eastAsia="黑体" w:hAnsi="黑体"/>
                <w:szCs w:val="21"/>
              </w:rPr>
            </w:pPr>
          </w:p>
        </w:tc>
        <w:tc>
          <w:tcPr>
            <w:tcW w:w="5696" w:type="dxa"/>
          </w:tcPr>
          <w:p w:rsidR="00D734B6" w:rsidRDefault="00112CB2">
            <w:pPr>
              <w:spacing w:line="360" w:lineRule="auto"/>
              <w:rPr>
                <w:rFonts w:ascii="黑体" w:eastAsia="黑体" w:hAnsi="黑体"/>
                <w:szCs w:val="21"/>
              </w:rPr>
            </w:pPr>
            <w:r>
              <w:rPr>
                <w:rFonts w:ascii="黑体" w:eastAsia="黑体" w:hAnsi="黑体" w:hint="eastAsia"/>
                <w:szCs w:val="21"/>
              </w:rPr>
              <w:t>承诺日期：</w:t>
            </w:r>
            <w:r>
              <w:rPr>
                <w:rFonts w:ascii="黑体" w:eastAsia="黑体" w:hAnsi="黑体" w:hint="eastAsia"/>
                <w:szCs w:val="21"/>
                <w:u w:val="single"/>
              </w:rPr>
              <w:t xml:space="preserve">              年            月          日</w:t>
            </w:r>
          </w:p>
        </w:tc>
      </w:tr>
    </w:tbl>
    <w:p w:rsidR="00D734B6" w:rsidRDefault="00D734B6">
      <w:pPr>
        <w:pStyle w:val="21"/>
        <w:spacing w:line="520" w:lineRule="exact"/>
        <w:ind w:firstLineChars="0" w:firstLine="0"/>
        <w:rPr>
          <w:rFonts w:ascii="黑体" w:eastAsia="黑体" w:hAnsi="黑体"/>
          <w:sz w:val="21"/>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69" w:name="_Toc391627763"/>
      <w:bookmarkStart w:id="70" w:name="_Toc405313967"/>
      <w:bookmarkStart w:id="71" w:name="_Toc458446560"/>
      <w:r>
        <w:rPr>
          <w:rStyle w:val="ac"/>
          <w:rFonts w:ascii="黑体" w:eastAsia="黑体" w:hAnsi="黑体" w:hint="eastAsia"/>
          <w:b/>
          <w:spacing w:val="12"/>
          <w:sz w:val="21"/>
        </w:rPr>
        <w:lastRenderedPageBreak/>
        <w:t>附件7  商务差异表格式</w:t>
      </w:r>
      <w:bookmarkEnd w:id="69"/>
      <w:bookmarkEnd w:id="70"/>
      <w:bookmarkEnd w:id="71"/>
    </w:p>
    <w:p w:rsidR="00D734B6" w:rsidRDefault="00112CB2" w:rsidP="00124419">
      <w:pPr>
        <w:spacing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商务差异表格式</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553"/>
        <w:gridCol w:w="2685"/>
        <w:gridCol w:w="1401"/>
        <w:gridCol w:w="1025"/>
      </w:tblGrid>
      <w:tr w:rsidR="00D734B6">
        <w:trPr>
          <w:trHeight w:val="692"/>
          <w:jc w:val="center"/>
        </w:trPr>
        <w:tc>
          <w:tcPr>
            <w:tcW w:w="8482" w:type="dxa"/>
            <w:gridSpan w:val="5"/>
            <w:vAlign w:val="center"/>
          </w:tcPr>
          <w:p w:rsidR="00D734B6" w:rsidRDefault="00112CB2">
            <w:pPr>
              <w:spacing w:line="360" w:lineRule="auto"/>
              <w:jc w:val="left"/>
              <w:rPr>
                <w:rFonts w:ascii="黑体" w:eastAsia="黑体" w:hAnsi="黑体"/>
                <w:b/>
                <w:bCs/>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p>
        </w:tc>
      </w:tr>
      <w:tr w:rsidR="00D734B6">
        <w:trPr>
          <w:trHeight w:val="692"/>
          <w:jc w:val="center"/>
        </w:trPr>
        <w:tc>
          <w:tcPr>
            <w:tcW w:w="818" w:type="dxa"/>
            <w:vAlign w:val="center"/>
          </w:tcPr>
          <w:p w:rsidR="00D734B6" w:rsidRDefault="00112CB2">
            <w:pPr>
              <w:jc w:val="center"/>
              <w:rPr>
                <w:rFonts w:ascii="黑体" w:eastAsia="黑体" w:hAnsi="黑体"/>
                <w:b/>
                <w:bCs/>
                <w:szCs w:val="21"/>
              </w:rPr>
            </w:pPr>
            <w:r>
              <w:rPr>
                <w:rFonts w:ascii="黑体" w:eastAsia="黑体" w:hAnsi="黑体" w:hint="eastAsia"/>
                <w:b/>
                <w:bCs/>
                <w:szCs w:val="21"/>
              </w:rPr>
              <w:t>序号</w:t>
            </w:r>
          </w:p>
        </w:tc>
        <w:tc>
          <w:tcPr>
            <w:tcW w:w="2553" w:type="dxa"/>
            <w:vAlign w:val="center"/>
          </w:tcPr>
          <w:p w:rsidR="00D734B6" w:rsidRDefault="00112CB2">
            <w:pPr>
              <w:jc w:val="center"/>
              <w:rPr>
                <w:rFonts w:ascii="黑体" w:eastAsia="黑体" w:hAnsi="黑体"/>
                <w:b/>
                <w:bCs/>
                <w:szCs w:val="21"/>
              </w:rPr>
            </w:pPr>
            <w:r>
              <w:rPr>
                <w:rFonts w:ascii="黑体" w:eastAsia="黑体" w:hAnsi="黑体" w:hint="eastAsia"/>
                <w:b/>
                <w:bCs/>
                <w:szCs w:val="21"/>
              </w:rPr>
              <w:t>招标文件要求</w:t>
            </w:r>
          </w:p>
        </w:tc>
        <w:tc>
          <w:tcPr>
            <w:tcW w:w="2685" w:type="dxa"/>
            <w:vAlign w:val="center"/>
          </w:tcPr>
          <w:p w:rsidR="00D734B6" w:rsidRDefault="00112CB2">
            <w:pPr>
              <w:jc w:val="center"/>
              <w:rPr>
                <w:rFonts w:ascii="黑体" w:eastAsia="黑体" w:hAnsi="黑体"/>
                <w:b/>
                <w:bCs/>
                <w:szCs w:val="21"/>
              </w:rPr>
            </w:pPr>
            <w:r>
              <w:rPr>
                <w:rFonts w:ascii="黑体" w:eastAsia="黑体" w:hAnsi="黑体" w:hint="eastAsia"/>
                <w:b/>
                <w:bCs/>
                <w:szCs w:val="21"/>
              </w:rPr>
              <w:t>投标文件响应内容</w:t>
            </w:r>
          </w:p>
        </w:tc>
        <w:tc>
          <w:tcPr>
            <w:tcW w:w="1401" w:type="dxa"/>
            <w:vAlign w:val="center"/>
          </w:tcPr>
          <w:p w:rsidR="00D734B6" w:rsidRDefault="00112CB2">
            <w:pPr>
              <w:spacing w:line="360" w:lineRule="auto"/>
              <w:jc w:val="center"/>
              <w:rPr>
                <w:rFonts w:ascii="黑体" w:eastAsia="黑体" w:hAnsi="黑体"/>
                <w:b/>
                <w:bCs/>
                <w:szCs w:val="21"/>
              </w:rPr>
            </w:pPr>
            <w:r>
              <w:rPr>
                <w:rFonts w:ascii="黑体" w:eastAsia="黑体" w:hAnsi="黑体" w:hint="eastAsia"/>
                <w:b/>
                <w:bCs/>
                <w:szCs w:val="21"/>
              </w:rPr>
              <w:t>偏离情况</w:t>
            </w:r>
          </w:p>
        </w:tc>
        <w:tc>
          <w:tcPr>
            <w:tcW w:w="1025" w:type="dxa"/>
            <w:vAlign w:val="center"/>
          </w:tcPr>
          <w:p w:rsidR="00D734B6" w:rsidRDefault="00112CB2">
            <w:pPr>
              <w:spacing w:line="360" w:lineRule="auto"/>
              <w:jc w:val="center"/>
              <w:rPr>
                <w:rFonts w:ascii="黑体" w:eastAsia="黑体" w:hAnsi="黑体"/>
                <w:b/>
                <w:bCs/>
                <w:szCs w:val="21"/>
              </w:rPr>
            </w:pPr>
            <w:r>
              <w:rPr>
                <w:rFonts w:ascii="黑体" w:eastAsia="黑体" w:hAnsi="黑体" w:hint="eastAsia"/>
                <w:b/>
                <w:bCs/>
                <w:szCs w:val="21"/>
              </w:rPr>
              <w:t>说明</w:t>
            </w:r>
          </w:p>
        </w:tc>
      </w:tr>
      <w:tr w:rsidR="00D734B6">
        <w:trPr>
          <w:trHeight w:val="617"/>
          <w:jc w:val="center"/>
        </w:trPr>
        <w:tc>
          <w:tcPr>
            <w:tcW w:w="818" w:type="dxa"/>
            <w:vAlign w:val="center"/>
          </w:tcPr>
          <w:p w:rsidR="00D734B6" w:rsidRDefault="00D734B6">
            <w:pPr>
              <w:spacing w:line="360" w:lineRule="auto"/>
              <w:jc w:val="center"/>
              <w:rPr>
                <w:rFonts w:ascii="黑体" w:eastAsia="黑体" w:hAnsi="黑体"/>
                <w:szCs w:val="21"/>
              </w:rPr>
            </w:pPr>
          </w:p>
        </w:tc>
        <w:tc>
          <w:tcPr>
            <w:tcW w:w="2553" w:type="dxa"/>
            <w:vAlign w:val="center"/>
          </w:tcPr>
          <w:p w:rsidR="00D734B6" w:rsidRDefault="00D734B6">
            <w:pPr>
              <w:spacing w:line="360" w:lineRule="auto"/>
              <w:jc w:val="center"/>
              <w:rPr>
                <w:rFonts w:ascii="黑体" w:eastAsia="黑体" w:hAnsi="黑体"/>
                <w:szCs w:val="21"/>
              </w:rPr>
            </w:pPr>
          </w:p>
        </w:tc>
        <w:tc>
          <w:tcPr>
            <w:tcW w:w="2685" w:type="dxa"/>
            <w:vAlign w:val="center"/>
          </w:tcPr>
          <w:p w:rsidR="00D734B6" w:rsidRDefault="00D734B6">
            <w:pPr>
              <w:pStyle w:val="10"/>
              <w:jc w:val="center"/>
            </w:pPr>
          </w:p>
        </w:tc>
        <w:tc>
          <w:tcPr>
            <w:tcW w:w="1401" w:type="dxa"/>
            <w:vAlign w:val="center"/>
          </w:tcPr>
          <w:p w:rsidR="00D734B6" w:rsidRDefault="00D734B6">
            <w:pPr>
              <w:spacing w:line="360" w:lineRule="auto"/>
              <w:jc w:val="center"/>
              <w:rPr>
                <w:rFonts w:ascii="黑体" w:eastAsia="黑体" w:hAnsi="黑体"/>
                <w:szCs w:val="21"/>
              </w:rPr>
            </w:pPr>
          </w:p>
        </w:tc>
        <w:tc>
          <w:tcPr>
            <w:tcW w:w="1025" w:type="dxa"/>
            <w:vAlign w:val="center"/>
          </w:tcPr>
          <w:p w:rsidR="00D734B6" w:rsidRDefault="00D734B6">
            <w:pPr>
              <w:spacing w:line="360" w:lineRule="auto"/>
              <w:jc w:val="center"/>
              <w:rPr>
                <w:rFonts w:ascii="黑体" w:eastAsia="黑体" w:hAnsi="黑体"/>
                <w:szCs w:val="21"/>
              </w:rPr>
            </w:pPr>
          </w:p>
        </w:tc>
      </w:tr>
      <w:tr w:rsidR="00D734B6">
        <w:trPr>
          <w:trHeight w:val="611"/>
          <w:jc w:val="center"/>
        </w:trPr>
        <w:tc>
          <w:tcPr>
            <w:tcW w:w="818" w:type="dxa"/>
            <w:vAlign w:val="center"/>
          </w:tcPr>
          <w:p w:rsidR="00D734B6" w:rsidRDefault="00D734B6">
            <w:pPr>
              <w:spacing w:line="360" w:lineRule="auto"/>
              <w:jc w:val="center"/>
              <w:rPr>
                <w:rFonts w:ascii="黑体" w:eastAsia="黑体" w:hAnsi="黑体"/>
                <w:szCs w:val="21"/>
              </w:rPr>
            </w:pPr>
          </w:p>
        </w:tc>
        <w:tc>
          <w:tcPr>
            <w:tcW w:w="2553" w:type="dxa"/>
            <w:vAlign w:val="center"/>
          </w:tcPr>
          <w:p w:rsidR="00D734B6" w:rsidRDefault="00D734B6">
            <w:pPr>
              <w:spacing w:line="360" w:lineRule="auto"/>
              <w:jc w:val="center"/>
              <w:rPr>
                <w:rFonts w:ascii="黑体" w:eastAsia="黑体" w:hAnsi="黑体"/>
                <w:szCs w:val="21"/>
              </w:rPr>
            </w:pPr>
          </w:p>
        </w:tc>
        <w:tc>
          <w:tcPr>
            <w:tcW w:w="2685" w:type="dxa"/>
            <w:vAlign w:val="center"/>
          </w:tcPr>
          <w:p w:rsidR="00D734B6" w:rsidRDefault="00D734B6">
            <w:pPr>
              <w:spacing w:line="360" w:lineRule="auto"/>
              <w:jc w:val="center"/>
              <w:rPr>
                <w:rFonts w:ascii="黑体" w:eastAsia="黑体" w:hAnsi="黑体"/>
                <w:szCs w:val="21"/>
              </w:rPr>
            </w:pPr>
          </w:p>
        </w:tc>
        <w:tc>
          <w:tcPr>
            <w:tcW w:w="1401" w:type="dxa"/>
            <w:vAlign w:val="center"/>
          </w:tcPr>
          <w:p w:rsidR="00D734B6" w:rsidRDefault="00D734B6">
            <w:pPr>
              <w:spacing w:line="360" w:lineRule="auto"/>
              <w:jc w:val="center"/>
              <w:rPr>
                <w:rFonts w:ascii="黑体" w:eastAsia="黑体" w:hAnsi="黑体"/>
                <w:szCs w:val="21"/>
              </w:rPr>
            </w:pPr>
          </w:p>
        </w:tc>
        <w:tc>
          <w:tcPr>
            <w:tcW w:w="1025" w:type="dxa"/>
            <w:vAlign w:val="center"/>
          </w:tcPr>
          <w:p w:rsidR="00D734B6" w:rsidRDefault="00D734B6">
            <w:pPr>
              <w:spacing w:line="360" w:lineRule="auto"/>
              <w:jc w:val="center"/>
              <w:rPr>
                <w:rFonts w:ascii="黑体" w:eastAsia="黑体" w:hAnsi="黑体"/>
                <w:szCs w:val="21"/>
              </w:rPr>
            </w:pPr>
          </w:p>
        </w:tc>
      </w:tr>
      <w:tr w:rsidR="00D734B6">
        <w:trPr>
          <w:trHeight w:val="604"/>
          <w:jc w:val="center"/>
        </w:trPr>
        <w:tc>
          <w:tcPr>
            <w:tcW w:w="818" w:type="dxa"/>
            <w:vAlign w:val="center"/>
          </w:tcPr>
          <w:p w:rsidR="00D734B6" w:rsidRDefault="00D734B6">
            <w:pPr>
              <w:spacing w:line="360" w:lineRule="auto"/>
              <w:jc w:val="center"/>
              <w:rPr>
                <w:rFonts w:ascii="黑体" w:eastAsia="黑体" w:hAnsi="黑体"/>
                <w:szCs w:val="21"/>
              </w:rPr>
            </w:pPr>
          </w:p>
        </w:tc>
        <w:tc>
          <w:tcPr>
            <w:tcW w:w="2553" w:type="dxa"/>
            <w:vAlign w:val="center"/>
          </w:tcPr>
          <w:p w:rsidR="00D734B6" w:rsidRDefault="00D734B6">
            <w:pPr>
              <w:spacing w:line="360" w:lineRule="auto"/>
              <w:jc w:val="center"/>
              <w:rPr>
                <w:rFonts w:ascii="黑体" w:eastAsia="黑体" w:hAnsi="黑体"/>
                <w:szCs w:val="21"/>
              </w:rPr>
            </w:pPr>
          </w:p>
        </w:tc>
        <w:tc>
          <w:tcPr>
            <w:tcW w:w="2685" w:type="dxa"/>
            <w:vAlign w:val="center"/>
          </w:tcPr>
          <w:p w:rsidR="00D734B6" w:rsidRDefault="00D734B6">
            <w:pPr>
              <w:spacing w:line="360" w:lineRule="auto"/>
              <w:jc w:val="center"/>
              <w:rPr>
                <w:rFonts w:ascii="黑体" w:eastAsia="黑体" w:hAnsi="黑体"/>
                <w:szCs w:val="21"/>
              </w:rPr>
            </w:pPr>
          </w:p>
        </w:tc>
        <w:tc>
          <w:tcPr>
            <w:tcW w:w="1401" w:type="dxa"/>
            <w:vAlign w:val="center"/>
          </w:tcPr>
          <w:p w:rsidR="00D734B6" w:rsidRDefault="00D734B6">
            <w:pPr>
              <w:spacing w:line="360" w:lineRule="auto"/>
              <w:jc w:val="center"/>
              <w:rPr>
                <w:rFonts w:ascii="黑体" w:eastAsia="黑体" w:hAnsi="黑体"/>
                <w:szCs w:val="21"/>
              </w:rPr>
            </w:pPr>
          </w:p>
        </w:tc>
        <w:tc>
          <w:tcPr>
            <w:tcW w:w="1025" w:type="dxa"/>
            <w:vAlign w:val="center"/>
          </w:tcPr>
          <w:p w:rsidR="00D734B6" w:rsidRDefault="00D734B6">
            <w:pPr>
              <w:spacing w:line="360" w:lineRule="auto"/>
              <w:jc w:val="center"/>
              <w:rPr>
                <w:rFonts w:ascii="黑体" w:eastAsia="黑体" w:hAnsi="黑体"/>
                <w:szCs w:val="21"/>
              </w:rPr>
            </w:pPr>
          </w:p>
        </w:tc>
      </w:tr>
      <w:tr w:rsidR="00D734B6">
        <w:trPr>
          <w:trHeight w:val="612"/>
          <w:jc w:val="center"/>
        </w:trPr>
        <w:tc>
          <w:tcPr>
            <w:tcW w:w="818" w:type="dxa"/>
            <w:vAlign w:val="center"/>
          </w:tcPr>
          <w:p w:rsidR="00D734B6" w:rsidRDefault="00D734B6">
            <w:pPr>
              <w:spacing w:line="360" w:lineRule="auto"/>
              <w:jc w:val="center"/>
              <w:rPr>
                <w:rFonts w:ascii="黑体" w:eastAsia="黑体" w:hAnsi="黑体"/>
                <w:szCs w:val="21"/>
              </w:rPr>
            </w:pPr>
          </w:p>
        </w:tc>
        <w:tc>
          <w:tcPr>
            <w:tcW w:w="2553" w:type="dxa"/>
            <w:vAlign w:val="center"/>
          </w:tcPr>
          <w:p w:rsidR="00D734B6" w:rsidRDefault="00D734B6">
            <w:pPr>
              <w:spacing w:line="360" w:lineRule="auto"/>
              <w:jc w:val="center"/>
              <w:rPr>
                <w:rFonts w:ascii="黑体" w:eastAsia="黑体" w:hAnsi="黑体"/>
                <w:szCs w:val="21"/>
              </w:rPr>
            </w:pPr>
          </w:p>
        </w:tc>
        <w:tc>
          <w:tcPr>
            <w:tcW w:w="2685" w:type="dxa"/>
            <w:vAlign w:val="center"/>
          </w:tcPr>
          <w:p w:rsidR="00D734B6" w:rsidRDefault="00D734B6">
            <w:pPr>
              <w:spacing w:line="360" w:lineRule="auto"/>
              <w:jc w:val="center"/>
              <w:rPr>
                <w:rFonts w:ascii="黑体" w:eastAsia="黑体" w:hAnsi="黑体"/>
                <w:szCs w:val="21"/>
              </w:rPr>
            </w:pPr>
          </w:p>
        </w:tc>
        <w:tc>
          <w:tcPr>
            <w:tcW w:w="1401" w:type="dxa"/>
            <w:vAlign w:val="center"/>
          </w:tcPr>
          <w:p w:rsidR="00D734B6" w:rsidRDefault="00D734B6">
            <w:pPr>
              <w:spacing w:line="360" w:lineRule="auto"/>
              <w:jc w:val="center"/>
              <w:rPr>
                <w:rFonts w:ascii="黑体" w:eastAsia="黑体" w:hAnsi="黑体"/>
                <w:szCs w:val="21"/>
              </w:rPr>
            </w:pPr>
          </w:p>
        </w:tc>
        <w:tc>
          <w:tcPr>
            <w:tcW w:w="1025" w:type="dxa"/>
            <w:vAlign w:val="center"/>
          </w:tcPr>
          <w:p w:rsidR="00D734B6" w:rsidRDefault="00D734B6">
            <w:pPr>
              <w:spacing w:line="360" w:lineRule="auto"/>
              <w:jc w:val="center"/>
              <w:rPr>
                <w:rFonts w:ascii="黑体" w:eastAsia="黑体" w:hAnsi="黑体"/>
                <w:szCs w:val="21"/>
              </w:rPr>
            </w:pPr>
          </w:p>
        </w:tc>
      </w:tr>
      <w:tr w:rsidR="00D734B6">
        <w:trPr>
          <w:trHeight w:val="621"/>
          <w:jc w:val="center"/>
        </w:trPr>
        <w:tc>
          <w:tcPr>
            <w:tcW w:w="818" w:type="dxa"/>
            <w:vAlign w:val="center"/>
          </w:tcPr>
          <w:p w:rsidR="00D734B6" w:rsidRDefault="00D734B6">
            <w:pPr>
              <w:spacing w:line="360" w:lineRule="auto"/>
              <w:jc w:val="center"/>
              <w:rPr>
                <w:rFonts w:ascii="黑体" w:eastAsia="黑体" w:hAnsi="黑体"/>
                <w:szCs w:val="21"/>
              </w:rPr>
            </w:pPr>
          </w:p>
        </w:tc>
        <w:tc>
          <w:tcPr>
            <w:tcW w:w="2553" w:type="dxa"/>
            <w:vAlign w:val="center"/>
          </w:tcPr>
          <w:p w:rsidR="00D734B6" w:rsidRDefault="00D734B6">
            <w:pPr>
              <w:spacing w:line="360" w:lineRule="auto"/>
              <w:jc w:val="center"/>
              <w:rPr>
                <w:rFonts w:ascii="黑体" w:eastAsia="黑体" w:hAnsi="黑体"/>
                <w:szCs w:val="21"/>
              </w:rPr>
            </w:pPr>
          </w:p>
        </w:tc>
        <w:tc>
          <w:tcPr>
            <w:tcW w:w="2685" w:type="dxa"/>
            <w:vAlign w:val="center"/>
          </w:tcPr>
          <w:p w:rsidR="00D734B6" w:rsidRDefault="00D734B6">
            <w:pPr>
              <w:spacing w:line="360" w:lineRule="auto"/>
              <w:jc w:val="center"/>
              <w:rPr>
                <w:rFonts w:ascii="黑体" w:eastAsia="黑体" w:hAnsi="黑体"/>
                <w:szCs w:val="21"/>
              </w:rPr>
            </w:pPr>
          </w:p>
        </w:tc>
        <w:tc>
          <w:tcPr>
            <w:tcW w:w="1401" w:type="dxa"/>
            <w:vAlign w:val="center"/>
          </w:tcPr>
          <w:p w:rsidR="00D734B6" w:rsidRDefault="00D734B6">
            <w:pPr>
              <w:spacing w:line="360" w:lineRule="auto"/>
              <w:jc w:val="center"/>
              <w:rPr>
                <w:rFonts w:ascii="黑体" w:eastAsia="黑体" w:hAnsi="黑体"/>
                <w:szCs w:val="21"/>
              </w:rPr>
            </w:pPr>
          </w:p>
        </w:tc>
        <w:tc>
          <w:tcPr>
            <w:tcW w:w="1025" w:type="dxa"/>
            <w:vAlign w:val="center"/>
          </w:tcPr>
          <w:p w:rsidR="00D734B6" w:rsidRDefault="00D734B6">
            <w:pPr>
              <w:spacing w:line="360" w:lineRule="auto"/>
              <w:jc w:val="center"/>
              <w:rPr>
                <w:rFonts w:ascii="黑体" w:eastAsia="黑体" w:hAnsi="黑体"/>
                <w:szCs w:val="21"/>
              </w:rPr>
            </w:pPr>
          </w:p>
        </w:tc>
      </w:tr>
      <w:tr w:rsidR="00D734B6">
        <w:trPr>
          <w:trHeight w:val="615"/>
          <w:jc w:val="center"/>
        </w:trPr>
        <w:tc>
          <w:tcPr>
            <w:tcW w:w="818" w:type="dxa"/>
            <w:vAlign w:val="center"/>
          </w:tcPr>
          <w:p w:rsidR="00D734B6" w:rsidRDefault="00D734B6">
            <w:pPr>
              <w:spacing w:line="360" w:lineRule="auto"/>
              <w:jc w:val="center"/>
              <w:rPr>
                <w:rFonts w:ascii="黑体" w:eastAsia="黑体" w:hAnsi="黑体"/>
                <w:szCs w:val="21"/>
              </w:rPr>
            </w:pPr>
          </w:p>
        </w:tc>
        <w:tc>
          <w:tcPr>
            <w:tcW w:w="2553" w:type="dxa"/>
            <w:vAlign w:val="center"/>
          </w:tcPr>
          <w:p w:rsidR="00D734B6" w:rsidRDefault="00D734B6">
            <w:pPr>
              <w:spacing w:line="360" w:lineRule="auto"/>
              <w:jc w:val="center"/>
              <w:rPr>
                <w:rFonts w:ascii="黑体" w:eastAsia="黑体" w:hAnsi="黑体"/>
                <w:szCs w:val="21"/>
              </w:rPr>
            </w:pPr>
          </w:p>
        </w:tc>
        <w:tc>
          <w:tcPr>
            <w:tcW w:w="2685" w:type="dxa"/>
            <w:vAlign w:val="center"/>
          </w:tcPr>
          <w:p w:rsidR="00D734B6" w:rsidRDefault="00D734B6">
            <w:pPr>
              <w:spacing w:line="360" w:lineRule="auto"/>
              <w:jc w:val="center"/>
              <w:rPr>
                <w:rFonts w:ascii="黑体" w:eastAsia="黑体" w:hAnsi="黑体"/>
                <w:szCs w:val="21"/>
              </w:rPr>
            </w:pPr>
          </w:p>
        </w:tc>
        <w:tc>
          <w:tcPr>
            <w:tcW w:w="1401" w:type="dxa"/>
            <w:vAlign w:val="center"/>
          </w:tcPr>
          <w:p w:rsidR="00D734B6" w:rsidRDefault="00D734B6">
            <w:pPr>
              <w:spacing w:line="360" w:lineRule="auto"/>
              <w:jc w:val="center"/>
              <w:rPr>
                <w:rFonts w:ascii="黑体" w:eastAsia="黑体" w:hAnsi="黑体"/>
                <w:szCs w:val="21"/>
              </w:rPr>
            </w:pPr>
          </w:p>
        </w:tc>
        <w:tc>
          <w:tcPr>
            <w:tcW w:w="1025" w:type="dxa"/>
            <w:vAlign w:val="center"/>
          </w:tcPr>
          <w:p w:rsidR="00D734B6" w:rsidRDefault="00D734B6">
            <w:pPr>
              <w:spacing w:line="360" w:lineRule="auto"/>
              <w:jc w:val="center"/>
              <w:rPr>
                <w:rFonts w:ascii="黑体" w:eastAsia="黑体" w:hAnsi="黑体"/>
                <w:szCs w:val="21"/>
              </w:rPr>
            </w:pPr>
          </w:p>
        </w:tc>
      </w:tr>
    </w:tbl>
    <w:p w:rsidR="00D734B6" w:rsidRDefault="00112CB2" w:rsidP="00124419">
      <w:pPr>
        <w:spacing w:beforeLines="50" w:line="360" w:lineRule="auto"/>
        <w:rPr>
          <w:rFonts w:ascii="黑体" w:eastAsia="黑体" w:hAnsi="黑体"/>
          <w:szCs w:val="21"/>
        </w:rPr>
      </w:pPr>
      <w:r>
        <w:rPr>
          <w:rFonts w:ascii="黑体" w:eastAsia="黑体" w:hAnsi="黑体" w:hint="eastAsia"/>
          <w:szCs w:val="21"/>
        </w:rPr>
        <w:t>注明：</w:t>
      </w:r>
    </w:p>
    <w:p w:rsidR="00D734B6" w:rsidRDefault="00112CB2">
      <w:pPr>
        <w:pStyle w:val="11"/>
        <w:numPr>
          <w:ilvl w:val="0"/>
          <w:numId w:val="86"/>
        </w:numPr>
        <w:spacing w:line="360" w:lineRule="auto"/>
        <w:ind w:firstLineChars="0"/>
        <w:rPr>
          <w:rFonts w:ascii="黑体" w:eastAsia="黑体" w:hAnsi="黑体"/>
          <w:szCs w:val="21"/>
        </w:rPr>
      </w:pPr>
      <w:r>
        <w:rPr>
          <w:rFonts w:ascii="黑体" w:eastAsia="黑体" w:hAnsi="黑体" w:hint="eastAsia"/>
          <w:bCs/>
          <w:szCs w:val="21"/>
        </w:rPr>
        <w:t>偏离情况项填写“正”、“负”或“无”，说明项中填写原因。</w:t>
      </w:r>
    </w:p>
    <w:p w:rsidR="00D734B6" w:rsidRDefault="00112CB2">
      <w:pPr>
        <w:pStyle w:val="11"/>
        <w:numPr>
          <w:ilvl w:val="0"/>
          <w:numId w:val="86"/>
        </w:numPr>
        <w:spacing w:line="360" w:lineRule="auto"/>
        <w:ind w:firstLineChars="0"/>
        <w:rPr>
          <w:rFonts w:ascii="黑体" w:eastAsia="黑体" w:hAnsi="黑体"/>
          <w:bCs/>
          <w:szCs w:val="21"/>
        </w:rPr>
      </w:pPr>
      <w:r>
        <w:rPr>
          <w:rFonts w:ascii="黑体" w:eastAsia="黑体" w:hAnsi="黑体" w:hint="eastAsia"/>
          <w:bCs/>
          <w:szCs w:val="21"/>
        </w:rPr>
        <w:t>投标人应按照招标文件要求，根据"用户需求书"商务内容</w:t>
      </w:r>
      <w:proofErr w:type="gramStart"/>
      <w:r>
        <w:rPr>
          <w:rFonts w:ascii="黑体" w:eastAsia="黑体" w:hAnsi="黑体" w:hint="eastAsia"/>
          <w:bCs/>
          <w:szCs w:val="21"/>
        </w:rPr>
        <w:t>作出</w:t>
      </w:r>
      <w:proofErr w:type="gramEnd"/>
      <w:r>
        <w:rPr>
          <w:rFonts w:ascii="黑体" w:eastAsia="黑体" w:hAnsi="黑体" w:hint="eastAsia"/>
          <w:bCs/>
          <w:szCs w:val="21"/>
        </w:rPr>
        <w:t>全面响应。对响应有偏离的，则说明偏离的内容。"用户需求书"商务内容中若有要求提供相关证明资料的，须按要求提供，否则视为负偏离。</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72" w:name="_Toc458446561"/>
      <w:bookmarkStart w:id="73" w:name="_Toc405313968"/>
      <w:bookmarkStart w:id="74" w:name="_Toc391627765"/>
      <w:r>
        <w:rPr>
          <w:rStyle w:val="ac"/>
          <w:rFonts w:ascii="黑体" w:eastAsia="黑体" w:hAnsi="黑体" w:hint="eastAsia"/>
          <w:b/>
          <w:spacing w:val="12"/>
          <w:sz w:val="21"/>
        </w:rPr>
        <w:lastRenderedPageBreak/>
        <w:t>附件8  业绩表格式</w:t>
      </w:r>
      <w:bookmarkEnd w:id="72"/>
      <w:bookmarkEnd w:id="73"/>
      <w:bookmarkEnd w:id="74"/>
    </w:p>
    <w:p w:rsidR="00D734B6" w:rsidRDefault="00112CB2" w:rsidP="00124419">
      <w:pPr>
        <w:spacing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业绩表</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763"/>
        <w:gridCol w:w="1126"/>
        <w:gridCol w:w="1174"/>
        <w:gridCol w:w="1971"/>
        <w:gridCol w:w="1082"/>
        <w:gridCol w:w="724"/>
      </w:tblGrid>
      <w:tr w:rsidR="00D734B6">
        <w:trPr>
          <w:trHeight w:val="691"/>
          <w:jc w:val="center"/>
        </w:trPr>
        <w:tc>
          <w:tcPr>
            <w:tcW w:w="8482" w:type="dxa"/>
            <w:gridSpan w:val="7"/>
            <w:vAlign w:val="center"/>
          </w:tcPr>
          <w:p w:rsidR="00D734B6" w:rsidRDefault="00112CB2">
            <w:pPr>
              <w:spacing w:before="156" w:after="156" w:line="240" w:lineRule="exact"/>
              <w:jc w:val="left"/>
              <w:rPr>
                <w:rFonts w:ascii="黑体" w:eastAsia="黑体" w:hAnsi="黑体"/>
                <w:b/>
                <w:bCs/>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项目编号：</w:t>
            </w:r>
            <w:r>
              <w:rPr>
                <w:rFonts w:ascii="黑体" w:eastAsia="黑体" w:hAnsi="黑体" w:hint="eastAsia"/>
                <w:b/>
                <w:bCs/>
                <w:szCs w:val="21"/>
                <w:u w:val="single"/>
              </w:rPr>
              <w:t xml:space="preserve">                        </w:t>
            </w:r>
          </w:p>
        </w:tc>
      </w:tr>
      <w:tr w:rsidR="00D734B6">
        <w:trPr>
          <w:trHeight w:val="691"/>
          <w:jc w:val="center"/>
        </w:trPr>
        <w:tc>
          <w:tcPr>
            <w:tcW w:w="642"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bCs/>
                <w:szCs w:val="21"/>
              </w:rPr>
              <w:t>序号</w:t>
            </w:r>
          </w:p>
        </w:tc>
        <w:tc>
          <w:tcPr>
            <w:tcW w:w="1763"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hint="eastAsia"/>
                <w:bCs/>
                <w:szCs w:val="21"/>
              </w:rPr>
              <w:t>项目名称</w:t>
            </w:r>
          </w:p>
        </w:tc>
        <w:tc>
          <w:tcPr>
            <w:tcW w:w="1126"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hint="eastAsia"/>
                <w:bCs/>
                <w:szCs w:val="21"/>
              </w:rPr>
              <w:t>合同金额</w:t>
            </w:r>
          </w:p>
        </w:tc>
        <w:tc>
          <w:tcPr>
            <w:tcW w:w="1174"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hint="eastAsia"/>
                <w:bCs/>
                <w:szCs w:val="21"/>
              </w:rPr>
              <w:t>签约时间</w:t>
            </w:r>
          </w:p>
        </w:tc>
        <w:tc>
          <w:tcPr>
            <w:tcW w:w="1971"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hint="eastAsia"/>
                <w:bCs/>
                <w:szCs w:val="21"/>
              </w:rPr>
              <w:t>联系人及联系方式</w:t>
            </w:r>
          </w:p>
        </w:tc>
        <w:tc>
          <w:tcPr>
            <w:tcW w:w="1082"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hint="eastAsia"/>
                <w:bCs/>
                <w:szCs w:val="21"/>
              </w:rPr>
              <w:t>完成情况</w:t>
            </w:r>
          </w:p>
        </w:tc>
        <w:tc>
          <w:tcPr>
            <w:tcW w:w="724" w:type="dxa"/>
            <w:vAlign w:val="center"/>
          </w:tcPr>
          <w:p w:rsidR="00D734B6" w:rsidRDefault="00112CB2">
            <w:pPr>
              <w:spacing w:before="156" w:after="156" w:line="240" w:lineRule="exact"/>
              <w:jc w:val="center"/>
              <w:rPr>
                <w:rFonts w:ascii="黑体" w:eastAsia="黑体" w:hAnsi="黑体"/>
                <w:bCs/>
                <w:szCs w:val="21"/>
              </w:rPr>
            </w:pPr>
            <w:r>
              <w:rPr>
                <w:rFonts w:ascii="黑体" w:eastAsia="黑体" w:hAnsi="黑体" w:hint="eastAsia"/>
                <w:bCs/>
                <w:szCs w:val="21"/>
              </w:rPr>
              <w:t>备注</w:t>
            </w: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r w:rsidR="00D734B6">
        <w:trPr>
          <w:jc w:val="center"/>
        </w:trPr>
        <w:tc>
          <w:tcPr>
            <w:tcW w:w="642" w:type="dxa"/>
            <w:vAlign w:val="center"/>
          </w:tcPr>
          <w:p w:rsidR="00D734B6" w:rsidRDefault="00D734B6">
            <w:pPr>
              <w:spacing w:before="156" w:after="156" w:line="240" w:lineRule="exact"/>
              <w:jc w:val="center"/>
              <w:rPr>
                <w:rFonts w:ascii="黑体" w:eastAsia="黑体" w:hAnsi="黑体"/>
                <w:szCs w:val="21"/>
              </w:rPr>
            </w:pPr>
          </w:p>
        </w:tc>
        <w:tc>
          <w:tcPr>
            <w:tcW w:w="1763" w:type="dxa"/>
            <w:vAlign w:val="center"/>
          </w:tcPr>
          <w:p w:rsidR="00D734B6" w:rsidRDefault="00D734B6">
            <w:pPr>
              <w:spacing w:before="156" w:after="156" w:line="240" w:lineRule="exact"/>
              <w:jc w:val="center"/>
              <w:rPr>
                <w:rFonts w:ascii="黑体" w:eastAsia="黑体" w:hAnsi="黑体"/>
                <w:szCs w:val="21"/>
              </w:rPr>
            </w:pPr>
          </w:p>
        </w:tc>
        <w:tc>
          <w:tcPr>
            <w:tcW w:w="1126" w:type="dxa"/>
            <w:vAlign w:val="center"/>
          </w:tcPr>
          <w:p w:rsidR="00D734B6" w:rsidRDefault="00D734B6">
            <w:pPr>
              <w:spacing w:before="156" w:after="156" w:line="240" w:lineRule="exact"/>
              <w:jc w:val="center"/>
              <w:rPr>
                <w:rFonts w:ascii="黑体" w:eastAsia="黑体" w:hAnsi="黑体"/>
                <w:szCs w:val="21"/>
              </w:rPr>
            </w:pPr>
          </w:p>
        </w:tc>
        <w:tc>
          <w:tcPr>
            <w:tcW w:w="1174" w:type="dxa"/>
            <w:vAlign w:val="center"/>
          </w:tcPr>
          <w:p w:rsidR="00D734B6" w:rsidRDefault="00D734B6">
            <w:pPr>
              <w:spacing w:before="156" w:after="156" w:line="240" w:lineRule="exact"/>
              <w:jc w:val="center"/>
              <w:rPr>
                <w:rFonts w:ascii="黑体" w:eastAsia="黑体" w:hAnsi="黑体"/>
                <w:szCs w:val="21"/>
              </w:rPr>
            </w:pPr>
          </w:p>
        </w:tc>
        <w:tc>
          <w:tcPr>
            <w:tcW w:w="1971" w:type="dxa"/>
            <w:vAlign w:val="center"/>
          </w:tcPr>
          <w:p w:rsidR="00D734B6" w:rsidRDefault="00D734B6">
            <w:pPr>
              <w:spacing w:before="156" w:after="156" w:line="240" w:lineRule="exact"/>
              <w:jc w:val="center"/>
              <w:rPr>
                <w:rFonts w:ascii="黑体" w:eastAsia="黑体" w:hAnsi="黑体"/>
                <w:szCs w:val="21"/>
              </w:rPr>
            </w:pPr>
          </w:p>
        </w:tc>
        <w:tc>
          <w:tcPr>
            <w:tcW w:w="1082" w:type="dxa"/>
            <w:vAlign w:val="center"/>
          </w:tcPr>
          <w:p w:rsidR="00D734B6" w:rsidRDefault="00D734B6">
            <w:pPr>
              <w:spacing w:before="156" w:after="156" w:line="240" w:lineRule="exact"/>
              <w:jc w:val="center"/>
              <w:rPr>
                <w:rFonts w:ascii="黑体" w:eastAsia="黑体" w:hAnsi="黑体"/>
                <w:szCs w:val="21"/>
              </w:rPr>
            </w:pPr>
          </w:p>
        </w:tc>
        <w:tc>
          <w:tcPr>
            <w:tcW w:w="724" w:type="dxa"/>
            <w:vAlign w:val="center"/>
          </w:tcPr>
          <w:p w:rsidR="00D734B6" w:rsidRDefault="00D734B6">
            <w:pPr>
              <w:spacing w:before="156" w:after="156" w:line="240" w:lineRule="exact"/>
              <w:jc w:val="center"/>
              <w:rPr>
                <w:rFonts w:ascii="黑体" w:eastAsia="黑体" w:hAnsi="黑体"/>
                <w:szCs w:val="21"/>
              </w:rPr>
            </w:pPr>
          </w:p>
        </w:tc>
      </w:tr>
    </w:tbl>
    <w:p w:rsidR="00D734B6" w:rsidRDefault="00112CB2" w:rsidP="00124419">
      <w:pPr>
        <w:spacing w:beforeLines="50" w:line="360" w:lineRule="auto"/>
        <w:rPr>
          <w:rFonts w:ascii="黑体" w:eastAsia="黑体" w:hAnsi="黑体"/>
          <w:szCs w:val="21"/>
        </w:rPr>
      </w:pPr>
      <w:r>
        <w:rPr>
          <w:rFonts w:ascii="黑体" w:eastAsia="黑体" w:hAnsi="黑体" w:hint="eastAsia"/>
          <w:szCs w:val="21"/>
        </w:rPr>
        <w:t>注明：需提供证明资料内容详见</w:t>
      </w:r>
      <w:r>
        <w:rPr>
          <w:rFonts w:ascii="黑体" w:eastAsia="黑体" w:hAnsi="黑体" w:hint="eastAsia"/>
          <w:szCs w:val="21"/>
          <w:u w:val="single"/>
        </w:rPr>
        <w:t xml:space="preserve">（招标文件第五部分 评标方法、步骤、标准之附表二详细评审表相对应条款） </w:t>
      </w:r>
      <w:r>
        <w:rPr>
          <w:rFonts w:ascii="黑体" w:eastAsia="黑体" w:hAnsi="黑体" w:hint="eastAsia"/>
          <w:szCs w:val="21"/>
        </w:rPr>
        <w:t>。</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75" w:name="_Toc458446562"/>
      <w:bookmarkStart w:id="76" w:name="_Toc405313969"/>
      <w:bookmarkStart w:id="77" w:name="_Toc391627764"/>
      <w:r>
        <w:rPr>
          <w:rStyle w:val="ac"/>
          <w:rFonts w:ascii="黑体" w:eastAsia="黑体" w:hAnsi="黑体" w:hint="eastAsia"/>
          <w:b/>
          <w:spacing w:val="12"/>
          <w:sz w:val="21"/>
        </w:rPr>
        <w:lastRenderedPageBreak/>
        <w:t>附件9  资格申明</w:t>
      </w:r>
      <w:bookmarkEnd w:id="75"/>
      <w:bookmarkEnd w:id="76"/>
      <w:bookmarkEnd w:id="77"/>
    </w:p>
    <w:p w:rsidR="00D734B6" w:rsidRDefault="00112CB2" w:rsidP="00124419">
      <w:pPr>
        <w:spacing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资格申明</w:t>
      </w:r>
    </w:p>
    <w:p w:rsidR="00D734B6" w:rsidRDefault="00112CB2" w:rsidP="00124419">
      <w:pPr>
        <w:spacing w:afterLines="100" w:line="360" w:lineRule="auto"/>
        <w:rPr>
          <w:rFonts w:ascii="黑体" w:eastAsia="黑体" w:hAnsi="黑体"/>
          <w:b/>
          <w:szCs w:val="21"/>
        </w:rPr>
      </w:pPr>
      <w:r>
        <w:rPr>
          <w:rFonts w:ascii="黑体" w:eastAsia="黑体" w:hAnsi="黑体" w:hint="eastAsia"/>
          <w:b/>
          <w:szCs w:val="21"/>
        </w:rPr>
        <w:t>广州有德招标代理有限公司：</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我方</w:t>
      </w:r>
      <w:r>
        <w:rPr>
          <w:rFonts w:ascii="黑体" w:eastAsia="黑体" w:hAnsi="黑体"/>
          <w:szCs w:val="21"/>
        </w:rPr>
        <w:t>愿响应</w:t>
      </w:r>
      <w:r>
        <w:rPr>
          <w:rFonts w:ascii="黑体" w:eastAsia="黑体" w:hAnsi="黑体" w:hint="eastAsia"/>
          <w:szCs w:val="21"/>
        </w:rPr>
        <w:t>贵</w:t>
      </w:r>
      <w:r>
        <w:rPr>
          <w:rFonts w:ascii="黑体" w:eastAsia="黑体" w:hAnsi="黑体"/>
          <w:szCs w:val="21"/>
        </w:rPr>
        <w:t>方</w:t>
      </w:r>
      <w:r>
        <w:rPr>
          <w:rFonts w:ascii="黑体" w:eastAsia="黑体" w:hAnsi="黑体" w:hint="eastAsia"/>
          <w:szCs w:val="21"/>
        </w:rPr>
        <w:t>关于</w:t>
      </w:r>
      <w:r>
        <w:rPr>
          <w:rFonts w:ascii="黑体" w:eastAsia="黑体" w:hAnsi="黑体" w:hint="eastAsia"/>
          <w:szCs w:val="21"/>
          <w:u w:val="single"/>
        </w:rPr>
        <w:t xml:space="preserve">    （</w:t>
      </w:r>
      <w:r>
        <w:rPr>
          <w:rFonts w:ascii="黑体" w:eastAsia="黑体" w:hAnsi="黑体" w:hint="eastAsia"/>
          <w:b/>
          <w:szCs w:val="21"/>
          <w:u w:val="single"/>
        </w:rPr>
        <w:t>项目名称</w:t>
      </w:r>
      <w:r>
        <w:rPr>
          <w:rFonts w:ascii="黑体" w:eastAsia="黑体" w:hAnsi="黑体" w:hint="eastAsia"/>
          <w:szCs w:val="21"/>
          <w:u w:val="single"/>
        </w:rPr>
        <w:t xml:space="preserve">）   </w:t>
      </w:r>
      <w:r>
        <w:rPr>
          <w:rFonts w:ascii="黑体" w:eastAsia="黑体" w:hAnsi="黑体"/>
          <w:szCs w:val="21"/>
        </w:rPr>
        <w:t>（</w:t>
      </w:r>
      <w:r>
        <w:rPr>
          <w:rFonts w:ascii="黑体" w:eastAsia="黑体" w:hAnsi="黑体" w:hint="eastAsia"/>
          <w:szCs w:val="21"/>
        </w:rPr>
        <w:t>项目</w:t>
      </w:r>
      <w:r>
        <w:rPr>
          <w:rFonts w:ascii="黑体" w:eastAsia="黑体" w:hAnsi="黑体"/>
          <w:szCs w:val="21"/>
        </w:rPr>
        <w:t>编号</w:t>
      </w:r>
      <w:r>
        <w:rPr>
          <w:rFonts w:ascii="黑体" w:eastAsia="黑体" w:hAnsi="黑体" w:hint="eastAsia"/>
          <w:szCs w:val="21"/>
          <w:u w:val="single"/>
        </w:rPr>
        <w:t xml:space="preserve">         </w:t>
      </w:r>
      <w:r>
        <w:rPr>
          <w:rFonts w:ascii="黑体" w:eastAsia="黑体" w:hAnsi="黑体" w:hint="eastAsia"/>
          <w:szCs w:val="21"/>
        </w:rPr>
        <w:t>）的</w:t>
      </w:r>
      <w:r>
        <w:rPr>
          <w:rFonts w:ascii="黑体" w:eastAsia="黑体" w:hAnsi="黑体"/>
          <w:szCs w:val="21"/>
        </w:rPr>
        <w:t>投标邀请，参与投标，提供用户需求书中规定的</w:t>
      </w:r>
      <w:r>
        <w:rPr>
          <w:rFonts w:ascii="黑体" w:eastAsia="黑体" w:hAnsi="黑体" w:hint="eastAsia"/>
          <w:szCs w:val="21"/>
        </w:rPr>
        <w:t>货物及相关服务</w:t>
      </w:r>
      <w:r>
        <w:rPr>
          <w:rFonts w:ascii="黑体" w:eastAsia="黑体" w:hAnsi="黑体"/>
          <w:szCs w:val="21"/>
        </w:rPr>
        <w:t>，并按招标文件要求提交所附资格文件且声明和保证如下：</w:t>
      </w:r>
    </w:p>
    <w:p w:rsidR="00D734B6" w:rsidRDefault="00112CB2">
      <w:pPr>
        <w:numPr>
          <w:ilvl w:val="0"/>
          <w:numId w:val="87"/>
        </w:numPr>
        <w:spacing w:line="360" w:lineRule="auto"/>
        <w:rPr>
          <w:rFonts w:ascii="黑体" w:eastAsia="黑体" w:hAnsi="黑体"/>
          <w:szCs w:val="21"/>
        </w:rPr>
      </w:pPr>
      <w:r>
        <w:rPr>
          <w:rFonts w:ascii="黑体" w:eastAsia="黑体" w:hAnsi="黑体"/>
          <w:szCs w:val="21"/>
        </w:rPr>
        <w:t>我方为本次投标所提交的所有证明其合格和资格的文件是真实的和</w:t>
      </w:r>
      <w:r>
        <w:rPr>
          <w:rFonts w:ascii="黑体" w:eastAsia="黑体" w:hAnsi="黑体" w:hint="eastAsia"/>
          <w:szCs w:val="21"/>
        </w:rPr>
        <w:t>有效</w:t>
      </w:r>
      <w:r>
        <w:rPr>
          <w:rFonts w:ascii="黑体" w:eastAsia="黑体" w:hAnsi="黑体"/>
          <w:szCs w:val="21"/>
        </w:rPr>
        <w:t>的，并愿为其真实性和</w:t>
      </w:r>
      <w:r>
        <w:rPr>
          <w:rFonts w:ascii="黑体" w:eastAsia="黑体" w:hAnsi="黑体" w:hint="eastAsia"/>
          <w:szCs w:val="21"/>
        </w:rPr>
        <w:t>有效</w:t>
      </w:r>
      <w:r>
        <w:rPr>
          <w:rFonts w:ascii="黑体" w:eastAsia="黑体" w:hAnsi="黑体"/>
          <w:szCs w:val="21"/>
        </w:rPr>
        <w:t>性承担法律责任；</w:t>
      </w:r>
    </w:p>
    <w:p w:rsidR="00D734B6" w:rsidRDefault="00112CB2">
      <w:pPr>
        <w:numPr>
          <w:ilvl w:val="0"/>
          <w:numId w:val="87"/>
        </w:numPr>
        <w:spacing w:line="360" w:lineRule="auto"/>
        <w:rPr>
          <w:rFonts w:ascii="黑体" w:eastAsia="黑体" w:hAnsi="黑体"/>
          <w:szCs w:val="21"/>
        </w:rPr>
      </w:pPr>
      <w:r>
        <w:rPr>
          <w:rFonts w:ascii="黑体" w:eastAsia="黑体" w:hAnsi="黑体"/>
          <w:szCs w:val="21"/>
        </w:rPr>
        <w:t>我方依法注册，在法律上、财务上和运作上完全独立于</w:t>
      </w:r>
      <w:r>
        <w:rPr>
          <w:rFonts w:ascii="黑体" w:eastAsia="黑体" w:hAnsi="黑体" w:hint="eastAsia"/>
          <w:szCs w:val="21"/>
          <w:u w:val="single"/>
        </w:rPr>
        <w:t xml:space="preserve"> </w:t>
      </w:r>
      <w:r>
        <w:rPr>
          <w:rFonts w:ascii="黑体" w:eastAsia="黑体" w:hAnsi="黑体"/>
          <w:szCs w:val="21"/>
          <w:u w:val="single"/>
        </w:rPr>
        <w:t>（</w:t>
      </w:r>
      <w:r>
        <w:rPr>
          <w:rFonts w:ascii="黑体" w:eastAsia="黑体" w:hAnsi="黑体"/>
          <w:b/>
          <w:szCs w:val="21"/>
          <w:u w:val="single"/>
        </w:rPr>
        <w:t>采购人名称</w:t>
      </w:r>
      <w:r>
        <w:rPr>
          <w:rFonts w:ascii="黑体" w:eastAsia="黑体" w:hAnsi="黑体"/>
          <w:szCs w:val="21"/>
          <w:u w:val="single"/>
        </w:rPr>
        <w:t>）</w:t>
      </w:r>
      <w:r>
        <w:rPr>
          <w:rFonts w:ascii="黑体" w:eastAsia="黑体" w:hAnsi="黑体" w:hint="eastAsia"/>
          <w:szCs w:val="21"/>
          <w:u w:val="single"/>
        </w:rPr>
        <w:t xml:space="preserve"> </w:t>
      </w:r>
      <w:r>
        <w:rPr>
          <w:rFonts w:ascii="黑体" w:eastAsia="黑体" w:hAnsi="黑体"/>
          <w:szCs w:val="21"/>
        </w:rPr>
        <w:t>（采购人）及</w:t>
      </w:r>
      <w:r>
        <w:rPr>
          <w:rFonts w:ascii="黑体" w:eastAsia="黑体" w:hAnsi="黑体"/>
          <w:szCs w:val="21"/>
          <w:u w:val="single"/>
        </w:rPr>
        <w:t>广州有德招标代理有限公司</w:t>
      </w:r>
      <w:r>
        <w:rPr>
          <w:rFonts w:ascii="黑体" w:eastAsia="黑体" w:hAnsi="黑体"/>
          <w:szCs w:val="21"/>
        </w:rPr>
        <w:t>（采购代理机构）；</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112CB2">
      <w:pPr>
        <w:spacing w:line="360" w:lineRule="auto"/>
        <w:rPr>
          <w:rFonts w:ascii="黑体" w:eastAsia="黑体" w:hAnsi="黑体"/>
          <w:szCs w:val="21"/>
        </w:rPr>
      </w:pPr>
      <w:bookmarkStart w:id="78" w:name="_Toc432534333"/>
      <w:r>
        <w:rPr>
          <w:rStyle w:val="ac"/>
          <w:rFonts w:ascii="黑体" w:eastAsia="黑体" w:hAnsi="黑体" w:hint="eastAsia"/>
          <w:spacing w:val="12"/>
        </w:rPr>
        <w:lastRenderedPageBreak/>
        <w:t>附件10在经营活动中没有重大违法记录的书面声明</w:t>
      </w:r>
      <w:bookmarkEnd w:id="78"/>
    </w:p>
    <w:p w:rsidR="00D734B6" w:rsidRDefault="00112CB2" w:rsidP="00124419">
      <w:pPr>
        <w:spacing w:beforeLines="200" w:afterLines="100" w:line="360" w:lineRule="auto"/>
        <w:jc w:val="center"/>
        <w:rPr>
          <w:rFonts w:ascii="黑体" w:eastAsia="黑体" w:hAnsi="黑体"/>
          <w:b/>
          <w:sz w:val="28"/>
          <w:szCs w:val="28"/>
        </w:rPr>
      </w:pPr>
      <w:r>
        <w:rPr>
          <w:rFonts w:ascii="黑体" w:eastAsia="黑体" w:hAnsi="黑体" w:hint="eastAsia"/>
          <w:b/>
          <w:sz w:val="28"/>
          <w:szCs w:val="28"/>
        </w:rPr>
        <w:t>在经营活动中没有重大违法记录的书面声明</w:t>
      </w:r>
    </w:p>
    <w:p w:rsidR="00D734B6" w:rsidRDefault="00112CB2" w:rsidP="00124419">
      <w:pPr>
        <w:spacing w:afterLines="100" w:line="360" w:lineRule="auto"/>
        <w:rPr>
          <w:rFonts w:ascii="黑体" w:eastAsia="黑体" w:hAnsi="黑体"/>
          <w:b/>
          <w:szCs w:val="21"/>
        </w:rPr>
      </w:pPr>
      <w:r>
        <w:rPr>
          <w:rFonts w:ascii="黑体" w:eastAsia="黑体" w:hAnsi="黑体" w:hint="eastAsia"/>
          <w:b/>
          <w:szCs w:val="21"/>
        </w:rPr>
        <w:t>致：广州有德招标代理有限公司</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本公司参加</w:t>
      </w:r>
      <w:r>
        <w:rPr>
          <w:rFonts w:ascii="黑体" w:eastAsia="黑体" w:hAnsi="黑体" w:hint="eastAsia"/>
          <w:szCs w:val="21"/>
          <w:u w:val="single"/>
        </w:rPr>
        <w:t xml:space="preserve">      </w:t>
      </w:r>
      <w:r>
        <w:rPr>
          <w:rFonts w:ascii="黑体" w:eastAsia="黑体" w:hAnsi="黑体" w:hint="eastAsia"/>
          <w:i/>
          <w:szCs w:val="21"/>
          <w:u w:val="single"/>
        </w:rPr>
        <w:t>（</w:t>
      </w:r>
      <w:r>
        <w:rPr>
          <w:rFonts w:ascii="黑体" w:eastAsia="黑体" w:hAnsi="黑体" w:hint="eastAsia"/>
          <w:b/>
          <w:i/>
          <w:szCs w:val="21"/>
          <w:u w:val="single"/>
        </w:rPr>
        <w:t>项目名称</w:t>
      </w:r>
      <w:r>
        <w:rPr>
          <w:rFonts w:ascii="黑体" w:eastAsia="黑体" w:hAnsi="黑体" w:hint="eastAsia"/>
          <w:szCs w:val="21"/>
          <w:u w:val="single"/>
        </w:rPr>
        <w:t xml:space="preserve">）      </w:t>
      </w:r>
      <w:r>
        <w:rPr>
          <w:rFonts w:ascii="黑体" w:eastAsia="黑体" w:hAnsi="黑体" w:hint="eastAsia"/>
          <w:szCs w:val="21"/>
        </w:rPr>
        <w:t>（项目编号：</w:t>
      </w:r>
      <w:r>
        <w:rPr>
          <w:rFonts w:ascii="黑体" w:eastAsia="黑体" w:hAnsi="黑体" w:hint="eastAsia"/>
          <w:szCs w:val="21"/>
          <w:u w:val="single"/>
        </w:rPr>
        <w:t xml:space="preserve">             </w:t>
      </w:r>
      <w:r>
        <w:rPr>
          <w:rFonts w:ascii="黑体" w:eastAsia="黑体" w:hAnsi="黑体" w:hint="eastAsia"/>
          <w:szCs w:val="21"/>
        </w:rPr>
        <w:t>）的采购活动，并声明：</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本公司参加本采购项目采购前</w:t>
      </w:r>
      <w:r>
        <w:rPr>
          <w:rFonts w:ascii="黑体" w:eastAsia="黑体" w:hAnsi="黑体" w:hint="eastAsia"/>
          <w:szCs w:val="21"/>
          <w:u w:val="single"/>
        </w:rPr>
        <w:t xml:space="preserve">   （</w:t>
      </w:r>
      <w:r>
        <w:rPr>
          <w:rFonts w:ascii="黑体" w:eastAsia="黑体" w:hAnsi="黑体" w:hint="eastAsia"/>
          <w:b/>
          <w:i/>
          <w:szCs w:val="21"/>
          <w:u w:val="single"/>
        </w:rPr>
        <w:t>详见合格投标人资格要求</w:t>
      </w:r>
      <w:r>
        <w:rPr>
          <w:rFonts w:ascii="黑体" w:eastAsia="黑体" w:hAnsi="黑体" w:hint="eastAsia"/>
          <w:szCs w:val="21"/>
          <w:u w:val="single"/>
        </w:rPr>
        <w:t xml:space="preserve">）   </w:t>
      </w:r>
      <w:r>
        <w:rPr>
          <w:rFonts w:ascii="黑体" w:eastAsia="黑体" w:hAnsi="黑体" w:hint="eastAsia"/>
          <w:szCs w:val="21"/>
        </w:rPr>
        <w:t>年内在经营活动中没有因违法经营受到刑事处罚或者责令停产停业、吊销许可证或者执照、较大数额罚款等行政处罚。</w:t>
      </w:r>
    </w:p>
    <w:p w:rsidR="00D734B6" w:rsidRDefault="00112CB2" w:rsidP="00124419">
      <w:pPr>
        <w:spacing w:beforeLines="100" w:afterLines="100" w:line="360" w:lineRule="auto"/>
        <w:ind w:firstLineChars="200" w:firstLine="420"/>
        <w:rPr>
          <w:rFonts w:ascii="黑体" w:eastAsia="黑体" w:hAnsi="黑体"/>
          <w:szCs w:val="21"/>
        </w:rPr>
      </w:pPr>
      <w:r>
        <w:rPr>
          <w:rFonts w:ascii="黑体" w:eastAsia="黑体" w:hAnsi="黑体" w:hint="eastAsia"/>
          <w:szCs w:val="21"/>
        </w:rPr>
        <w:t>特此声明！</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79" w:name="_Toc458446563"/>
      <w:bookmarkStart w:id="80" w:name="_Toc391627767"/>
      <w:bookmarkStart w:id="81" w:name="_Toc405313971"/>
      <w:r>
        <w:rPr>
          <w:rStyle w:val="ac"/>
          <w:rFonts w:ascii="黑体" w:eastAsia="黑体" w:hAnsi="黑体" w:hint="eastAsia"/>
          <w:b/>
          <w:spacing w:val="12"/>
          <w:sz w:val="21"/>
        </w:rPr>
        <w:lastRenderedPageBreak/>
        <w:t>附件11资料、证件原件核查承诺书</w:t>
      </w:r>
      <w:bookmarkEnd w:id="79"/>
      <w:bookmarkEnd w:id="80"/>
      <w:bookmarkEnd w:id="81"/>
    </w:p>
    <w:p w:rsidR="00D734B6" w:rsidRDefault="00112CB2" w:rsidP="00124419">
      <w:pPr>
        <w:spacing w:beforeLines="200" w:afterLines="200" w:line="360" w:lineRule="auto"/>
        <w:jc w:val="center"/>
        <w:rPr>
          <w:rFonts w:ascii="黑体" w:eastAsia="黑体" w:hAnsi="黑体"/>
          <w:b/>
          <w:spacing w:val="20"/>
          <w:sz w:val="28"/>
          <w:szCs w:val="28"/>
        </w:rPr>
      </w:pPr>
      <w:r>
        <w:rPr>
          <w:rFonts w:ascii="黑体" w:eastAsia="黑体" w:hAnsi="黑体" w:hint="eastAsia"/>
          <w:b/>
          <w:spacing w:val="20"/>
          <w:sz w:val="28"/>
          <w:szCs w:val="28"/>
        </w:rPr>
        <w:t>资料、证件原件核查承诺书</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根据</w:t>
      </w:r>
      <w:r>
        <w:rPr>
          <w:rFonts w:ascii="黑体" w:eastAsia="黑体" w:hAnsi="黑体" w:hint="eastAsia"/>
          <w:szCs w:val="21"/>
          <w:u w:val="single"/>
        </w:rPr>
        <w:t xml:space="preserve">       （</w:t>
      </w:r>
      <w:r>
        <w:rPr>
          <w:rFonts w:ascii="黑体" w:eastAsia="黑体" w:hAnsi="黑体" w:hint="eastAsia"/>
          <w:b/>
          <w:szCs w:val="21"/>
          <w:u w:val="single"/>
        </w:rPr>
        <w:t>项目名称</w:t>
      </w:r>
      <w:r>
        <w:rPr>
          <w:rFonts w:ascii="黑体" w:eastAsia="黑体" w:hAnsi="黑体" w:hint="eastAsia"/>
          <w:szCs w:val="21"/>
          <w:u w:val="single"/>
        </w:rPr>
        <w:t xml:space="preserve">）      </w:t>
      </w:r>
      <w:r>
        <w:rPr>
          <w:rFonts w:ascii="黑体" w:eastAsia="黑体" w:hAnsi="黑体" w:hint="eastAsia"/>
          <w:szCs w:val="21"/>
        </w:rPr>
        <w:t>（</w:t>
      </w:r>
      <w:r>
        <w:rPr>
          <w:rFonts w:ascii="黑体" w:eastAsia="黑体" w:hAnsi="黑体" w:hint="eastAsia"/>
          <w:b/>
          <w:szCs w:val="21"/>
        </w:rPr>
        <w:t>项目编号：</w:t>
      </w:r>
      <w:r>
        <w:rPr>
          <w:rFonts w:ascii="黑体" w:eastAsia="黑体" w:hAnsi="黑体" w:hint="eastAsia"/>
          <w:szCs w:val="21"/>
          <w:u w:val="single"/>
        </w:rPr>
        <w:t xml:space="preserve">            </w:t>
      </w:r>
      <w:r>
        <w:rPr>
          <w:rFonts w:ascii="黑体" w:eastAsia="黑体" w:hAnsi="黑体" w:hint="eastAsia"/>
          <w:szCs w:val="21"/>
        </w:rPr>
        <w:t>）招标文件的要求，我方承诺如中标后，在结果公示后的三个工作日内，提交投标文件中所提供的所有资质证件及相关证明文件原件【包括但不限于营业执照或事业单位法人证书、税</w:t>
      </w:r>
      <w:r>
        <w:rPr>
          <w:rFonts w:ascii="黑体" w:eastAsia="黑体" w:hAnsi="黑体" w:hint="eastAsia"/>
          <w:bCs/>
          <w:szCs w:val="21"/>
        </w:rPr>
        <w:t>务登记证、组织机构代码证、银行开户许可证和在投标文件中提供的资质证明文件、业绩合同等等参与了第五部分 评标方法、步骤、标准所有评审附件内容的主要证明文件（如授权其分支机构进行项目实施或提供售后服务的，亦应提供其与分支机构关系的法律证明材料）】</w:t>
      </w:r>
      <w:r>
        <w:rPr>
          <w:rFonts w:ascii="黑体" w:eastAsia="黑体" w:hAnsi="黑体" w:hint="eastAsia"/>
          <w:szCs w:val="21"/>
        </w:rPr>
        <w:t>到采购代理机构进行核对。</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如不能提供证件原件或经查实有虚假的，取消我方中标资格，并交给采购管理部门进行处理。</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82" w:name="_Toc458446564"/>
      <w:bookmarkStart w:id="83" w:name="_Toc405313972"/>
      <w:bookmarkStart w:id="84" w:name="_Toc391627768"/>
      <w:r>
        <w:rPr>
          <w:rStyle w:val="ac"/>
          <w:rFonts w:ascii="黑体" w:eastAsia="黑体" w:hAnsi="黑体" w:hint="eastAsia"/>
          <w:b/>
          <w:spacing w:val="12"/>
          <w:sz w:val="21"/>
        </w:rPr>
        <w:lastRenderedPageBreak/>
        <w:t>附近12技术参数差异表格式</w:t>
      </w:r>
      <w:bookmarkEnd w:id="82"/>
      <w:bookmarkEnd w:id="83"/>
      <w:bookmarkEnd w:id="84"/>
    </w:p>
    <w:p w:rsidR="00D734B6" w:rsidRDefault="00112CB2" w:rsidP="00124419">
      <w:pPr>
        <w:spacing w:beforeLines="200"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
        <w:gridCol w:w="2352"/>
        <w:gridCol w:w="2126"/>
        <w:gridCol w:w="1644"/>
        <w:gridCol w:w="1575"/>
      </w:tblGrid>
      <w:tr w:rsidR="00D734B6">
        <w:trPr>
          <w:trHeight w:val="655"/>
          <w:jc w:val="center"/>
        </w:trPr>
        <w:tc>
          <w:tcPr>
            <w:tcW w:w="8617" w:type="dxa"/>
            <w:gridSpan w:val="5"/>
            <w:vAlign w:val="center"/>
          </w:tcPr>
          <w:p w:rsidR="00D734B6" w:rsidRDefault="00112CB2">
            <w:pPr>
              <w:jc w:val="left"/>
              <w:rPr>
                <w:rFonts w:ascii="黑体" w:eastAsia="黑体" w:hAnsi="黑体"/>
                <w:b/>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p>
        </w:tc>
      </w:tr>
      <w:tr w:rsidR="00D734B6">
        <w:trPr>
          <w:trHeight w:val="655"/>
          <w:jc w:val="center"/>
        </w:trPr>
        <w:tc>
          <w:tcPr>
            <w:tcW w:w="920" w:type="dxa"/>
            <w:vAlign w:val="center"/>
          </w:tcPr>
          <w:p w:rsidR="00D734B6" w:rsidRDefault="00112CB2">
            <w:pPr>
              <w:jc w:val="center"/>
              <w:rPr>
                <w:rFonts w:ascii="黑体" w:eastAsia="黑体" w:hAnsi="黑体"/>
                <w:b/>
                <w:szCs w:val="21"/>
              </w:rPr>
            </w:pPr>
            <w:r>
              <w:rPr>
                <w:rFonts w:ascii="黑体" w:eastAsia="黑体" w:hAnsi="黑体" w:hint="eastAsia"/>
                <w:b/>
                <w:szCs w:val="21"/>
              </w:rPr>
              <w:t>序号</w:t>
            </w:r>
          </w:p>
        </w:tc>
        <w:tc>
          <w:tcPr>
            <w:tcW w:w="2352" w:type="dxa"/>
            <w:vAlign w:val="center"/>
          </w:tcPr>
          <w:p w:rsidR="00D734B6" w:rsidRDefault="00112CB2">
            <w:pPr>
              <w:jc w:val="center"/>
              <w:rPr>
                <w:rFonts w:ascii="黑体" w:eastAsia="黑体" w:hAnsi="黑体"/>
                <w:b/>
                <w:szCs w:val="21"/>
              </w:rPr>
            </w:pPr>
            <w:r>
              <w:rPr>
                <w:rFonts w:ascii="黑体" w:eastAsia="黑体" w:hAnsi="黑体" w:hint="eastAsia"/>
                <w:b/>
                <w:szCs w:val="21"/>
              </w:rPr>
              <w:t>招标文件要求</w:t>
            </w:r>
          </w:p>
        </w:tc>
        <w:tc>
          <w:tcPr>
            <w:tcW w:w="2126" w:type="dxa"/>
            <w:vAlign w:val="center"/>
          </w:tcPr>
          <w:p w:rsidR="00D734B6" w:rsidRDefault="00112CB2">
            <w:pPr>
              <w:jc w:val="center"/>
              <w:rPr>
                <w:rFonts w:ascii="黑体" w:eastAsia="黑体" w:hAnsi="黑体"/>
                <w:b/>
                <w:szCs w:val="21"/>
              </w:rPr>
            </w:pPr>
            <w:r>
              <w:rPr>
                <w:rFonts w:ascii="黑体" w:eastAsia="黑体" w:hAnsi="黑体" w:hint="eastAsia"/>
                <w:b/>
                <w:bCs/>
                <w:szCs w:val="21"/>
              </w:rPr>
              <w:t>投标文件响应内容</w:t>
            </w:r>
          </w:p>
        </w:tc>
        <w:tc>
          <w:tcPr>
            <w:tcW w:w="1644" w:type="dxa"/>
            <w:vAlign w:val="center"/>
          </w:tcPr>
          <w:p w:rsidR="00D734B6" w:rsidRDefault="00112CB2">
            <w:pPr>
              <w:ind w:left="293" w:hangingChars="139" w:hanging="293"/>
              <w:jc w:val="center"/>
              <w:rPr>
                <w:rFonts w:ascii="黑体" w:eastAsia="黑体" w:hAnsi="黑体"/>
                <w:b/>
                <w:szCs w:val="21"/>
              </w:rPr>
            </w:pPr>
            <w:r>
              <w:rPr>
                <w:rFonts w:ascii="黑体" w:eastAsia="黑体" w:hAnsi="黑体" w:hint="eastAsia"/>
                <w:b/>
                <w:szCs w:val="21"/>
              </w:rPr>
              <w:t>偏离情况</w:t>
            </w:r>
          </w:p>
        </w:tc>
        <w:tc>
          <w:tcPr>
            <w:tcW w:w="1575" w:type="dxa"/>
            <w:vAlign w:val="center"/>
          </w:tcPr>
          <w:p w:rsidR="00D734B6" w:rsidRDefault="00112CB2">
            <w:pPr>
              <w:jc w:val="center"/>
              <w:rPr>
                <w:rFonts w:ascii="黑体" w:eastAsia="黑体" w:hAnsi="黑体"/>
                <w:b/>
                <w:szCs w:val="21"/>
              </w:rPr>
            </w:pPr>
            <w:r>
              <w:rPr>
                <w:rFonts w:ascii="黑体" w:eastAsia="黑体" w:hAnsi="黑体" w:hint="eastAsia"/>
                <w:b/>
                <w:szCs w:val="21"/>
              </w:rPr>
              <w:t>说明</w:t>
            </w:r>
          </w:p>
        </w:tc>
      </w:tr>
      <w:tr w:rsidR="00D734B6">
        <w:trPr>
          <w:trHeight w:val="611"/>
          <w:jc w:val="center"/>
        </w:trPr>
        <w:tc>
          <w:tcPr>
            <w:tcW w:w="920" w:type="dxa"/>
            <w:vAlign w:val="center"/>
          </w:tcPr>
          <w:p w:rsidR="00D734B6" w:rsidRDefault="00D734B6">
            <w:pPr>
              <w:spacing w:line="360" w:lineRule="auto"/>
              <w:jc w:val="center"/>
              <w:rPr>
                <w:rFonts w:ascii="黑体" w:eastAsia="黑体" w:hAnsi="黑体"/>
                <w:szCs w:val="21"/>
              </w:rPr>
            </w:pPr>
          </w:p>
        </w:tc>
        <w:tc>
          <w:tcPr>
            <w:tcW w:w="2352" w:type="dxa"/>
            <w:vAlign w:val="center"/>
          </w:tcPr>
          <w:p w:rsidR="00D734B6" w:rsidRDefault="00D734B6">
            <w:pPr>
              <w:spacing w:line="360" w:lineRule="auto"/>
              <w:jc w:val="center"/>
              <w:rPr>
                <w:rFonts w:ascii="黑体" w:eastAsia="黑体" w:hAnsi="黑体"/>
                <w:szCs w:val="21"/>
              </w:rPr>
            </w:pPr>
          </w:p>
        </w:tc>
        <w:tc>
          <w:tcPr>
            <w:tcW w:w="2126" w:type="dxa"/>
            <w:vAlign w:val="center"/>
          </w:tcPr>
          <w:p w:rsidR="00D734B6" w:rsidRDefault="00D734B6">
            <w:pPr>
              <w:spacing w:line="360" w:lineRule="auto"/>
              <w:jc w:val="center"/>
              <w:rPr>
                <w:rFonts w:ascii="黑体" w:eastAsia="黑体" w:hAnsi="黑体"/>
                <w:szCs w:val="21"/>
              </w:rPr>
            </w:pPr>
          </w:p>
        </w:tc>
        <w:tc>
          <w:tcPr>
            <w:tcW w:w="1644" w:type="dxa"/>
            <w:vAlign w:val="center"/>
          </w:tcPr>
          <w:p w:rsidR="00D734B6" w:rsidRDefault="00D734B6">
            <w:pPr>
              <w:spacing w:line="360" w:lineRule="auto"/>
              <w:jc w:val="center"/>
              <w:rPr>
                <w:rFonts w:ascii="黑体" w:eastAsia="黑体" w:hAnsi="黑体"/>
                <w:szCs w:val="21"/>
              </w:rPr>
            </w:pPr>
          </w:p>
        </w:tc>
        <w:tc>
          <w:tcPr>
            <w:tcW w:w="1575" w:type="dxa"/>
            <w:vAlign w:val="center"/>
          </w:tcPr>
          <w:p w:rsidR="00D734B6" w:rsidRDefault="00D734B6">
            <w:pPr>
              <w:spacing w:line="360" w:lineRule="auto"/>
              <w:jc w:val="center"/>
              <w:rPr>
                <w:rFonts w:ascii="黑体" w:eastAsia="黑体" w:hAnsi="黑体"/>
                <w:szCs w:val="21"/>
              </w:rPr>
            </w:pPr>
          </w:p>
        </w:tc>
      </w:tr>
      <w:tr w:rsidR="00D734B6">
        <w:trPr>
          <w:trHeight w:val="604"/>
          <w:jc w:val="center"/>
        </w:trPr>
        <w:tc>
          <w:tcPr>
            <w:tcW w:w="920" w:type="dxa"/>
            <w:vAlign w:val="center"/>
          </w:tcPr>
          <w:p w:rsidR="00D734B6" w:rsidRDefault="00D734B6">
            <w:pPr>
              <w:spacing w:line="360" w:lineRule="auto"/>
              <w:jc w:val="center"/>
              <w:rPr>
                <w:rFonts w:ascii="黑体" w:eastAsia="黑体" w:hAnsi="黑体"/>
                <w:szCs w:val="21"/>
              </w:rPr>
            </w:pPr>
          </w:p>
        </w:tc>
        <w:tc>
          <w:tcPr>
            <w:tcW w:w="2352" w:type="dxa"/>
            <w:vAlign w:val="center"/>
          </w:tcPr>
          <w:p w:rsidR="00D734B6" w:rsidRDefault="00D734B6">
            <w:pPr>
              <w:spacing w:line="360" w:lineRule="auto"/>
              <w:jc w:val="center"/>
              <w:rPr>
                <w:rFonts w:ascii="黑体" w:eastAsia="黑体" w:hAnsi="黑体"/>
                <w:szCs w:val="21"/>
              </w:rPr>
            </w:pPr>
          </w:p>
        </w:tc>
        <w:tc>
          <w:tcPr>
            <w:tcW w:w="2126" w:type="dxa"/>
            <w:vAlign w:val="center"/>
          </w:tcPr>
          <w:p w:rsidR="00D734B6" w:rsidRDefault="00D734B6">
            <w:pPr>
              <w:spacing w:line="360" w:lineRule="auto"/>
              <w:jc w:val="center"/>
              <w:rPr>
                <w:rFonts w:ascii="黑体" w:eastAsia="黑体" w:hAnsi="黑体"/>
                <w:szCs w:val="21"/>
              </w:rPr>
            </w:pPr>
          </w:p>
        </w:tc>
        <w:tc>
          <w:tcPr>
            <w:tcW w:w="1644" w:type="dxa"/>
            <w:vAlign w:val="center"/>
          </w:tcPr>
          <w:p w:rsidR="00D734B6" w:rsidRDefault="00D734B6">
            <w:pPr>
              <w:spacing w:line="360" w:lineRule="auto"/>
              <w:jc w:val="center"/>
              <w:rPr>
                <w:rFonts w:ascii="黑体" w:eastAsia="黑体" w:hAnsi="黑体"/>
                <w:szCs w:val="21"/>
              </w:rPr>
            </w:pPr>
          </w:p>
        </w:tc>
        <w:tc>
          <w:tcPr>
            <w:tcW w:w="1575" w:type="dxa"/>
            <w:vAlign w:val="center"/>
          </w:tcPr>
          <w:p w:rsidR="00D734B6" w:rsidRDefault="00D734B6">
            <w:pPr>
              <w:spacing w:line="360" w:lineRule="auto"/>
              <w:jc w:val="center"/>
              <w:rPr>
                <w:rFonts w:ascii="黑体" w:eastAsia="黑体" w:hAnsi="黑体"/>
                <w:szCs w:val="21"/>
              </w:rPr>
            </w:pPr>
          </w:p>
        </w:tc>
      </w:tr>
      <w:tr w:rsidR="00D734B6">
        <w:trPr>
          <w:trHeight w:val="612"/>
          <w:jc w:val="center"/>
        </w:trPr>
        <w:tc>
          <w:tcPr>
            <w:tcW w:w="920" w:type="dxa"/>
            <w:vAlign w:val="center"/>
          </w:tcPr>
          <w:p w:rsidR="00D734B6" w:rsidRDefault="00D734B6">
            <w:pPr>
              <w:spacing w:line="360" w:lineRule="auto"/>
              <w:jc w:val="center"/>
              <w:rPr>
                <w:rFonts w:ascii="黑体" w:eastAsia="黑体" w:hAnsi="黑体"/>
                <w:szCs w:val="21"/>
              </w:rPr>
            </w:pPr>
          </w:p>
        </w:tc>
        <w:tc>
          <w:tcPr>
            <w:tcW w:w="2352" w:type="dxa"/>
            <w:vAlign w:val="center"/>
          </w:tcPr>
          <w:p w:rsidR="00D734B6" w:rsidRDefault="00D734B6">
            <w:pPr>
              <w:spacing w:line="360" w:lineRule="auto"/>
              <w:jc w:val="center"/>
              <w:rPr>
                <w:rFonts w:ascii="黑体" w:eastAsia="黑体" w:hAnsi="黑体"/>
                <w:szCs w:val="21"/>
              </w:rPr>
            </w:pPr>
          </w:p>
        </w:tc>
        <w:tc>
          <w:tcPr>
            <w:tcW w:w="2126" w:type="dxa"/>
            <w:vAlign w:val="center"/>
          </w:tcPr>
          <w:p w:rsidR="00D734B6" w:rsidRDefault="00D734B6">
            <w:pPr>
              <w:spacing w:line="360" w:lineRule="auto"/>
              <w:jc w:val="center"/>
              <w:rPr>
                <w:rFonts w:ascii="黑体" w:eastAsia="黑体" w:hAnsi="黑体"/>
                <w:szCs w:val="21"/>
              </w:rPr>
            </w:pPr>
          </w:p>
        </w:tc>
        <w:tc>
          <w:tcPr>
            <w:tcW w:w="1644" w:type="dxa"/>
            <w:vAlign w:val="center"/>
          </w:tcPr>
          <w:p w:rsidR="00D734B6" w:rsidRDefault="00D734B6">
            <w:pPr>
              <w:spacing w:line="360" w:lineRule="auto"/>
              <w:jc w:val="center"/>
              <w:rPr>
                <w:rFonts w:ascii="黑体" w:eastAsia="黑体" w:hAnsi="黑体"/>
                <w:szCs w:val="21"/>
              </w:rPr>
            </w:pPr>
          </w:p>
        </w:tc>
        <w:tc>
          <w:tcPr>
            <w:tcW w:w="1575" w:type="dxa"/>
            <w:vAlign w:val="center"/>
          </w:tcPr>
          <w:p w:rsidR="00D734B6" w:rsidRDefault="00D734B6">
            <w:pPr>
              <w:spacing w:line="360" w:lineRule="auto"/>
              <w:jc w:val="center"/>
              <w:rPr>
                <w:rFonts w:ascii="黑体" w:eastAsia="黑体" w:hAnsi="黑体"/>
                <w:szCs w:val="21"/>
              </w:rPr>
            </w:pPr>
          </w:p>
        </w:tc>
      </w:tr>
      <w:tr w:rsidR="00D734B6">
        <w:trPr>
          <w:trHeight w:val="621"/>
          <w:jc w:val="center"/>
        </w:trPr>
        <w:tc>
          <w:tcPr>
            <w:tcW w:w="920" w:type="dxa"/>
            <w:vAlign w:val="center"/>
          </w:tcPr>
          <w:p w:rsidR="00D734B6" w:rsidRDefault="00D734B6">
            <w:pPr>
              <w:spacing w:line="360" w:lineRule="auto"/>
              <w:jc w:val="center"/>
              <w:rPr>
                <w:rFonts w:ascii="黑体" w:eastAsia="黑体" w:hAnsi="黑体"/>
                <w:szCs w:val="21"/>
              </w:rPr>
            </w:pPr>
          </w:p>
        </w:tc>
        <w:tc>
          <w:tcPr>
            <w:tcW w:w="2352" w:type="dxa"/>
            <w:vAlign w:val="center"/>
          </w:tcPr>
          <w:p w:rsidR="00D734B6" w:rsidRDefault="00D734B6">
            <w:pPr>
              <w:spacing w:line="360" w:lineRule="auto"/>
              <w:jc w:val="center"/>
              <w:rPr>
                <w:rFonts w:ascii="黑体" w:eastAsia="黑体" w:hAnsi="黑体"/>
                <w:szCs w:val="21"/>
              </w:rPr>
            </w:pPr>
          </w:p>
        </w:tc>
        <w:tc>
          <w:tcPr>
            <w:tcW w:w="2126" w:type="dxa"/>
            <w:vAlign w:val="center"/>
          </w:tcPr>
          <w:p w:rsidR="00D734B6" w:rsidRDefault="00D734B6">
            <w:pPr>
              <w:spacing w:line="360" w:lineRule="auto"/>
              <w:jc w:val="center"/>
              <w:rPr>
                <w:rFonts w:ascii="黑体" w:eastAsia="黑体" w:hAnsi="黑体"/>
                <w:szCs w:val="21"/>
              </w:rPr>
            </w:pPr>
          </w:p>
        </w:tc>
        <w:tc>
          <w:tcPr>
            <w:tcW w:w="1644" w:type="dxa"/>
            <w:vAlign w:val="center"/>
          </w:tcPr>
          <w:p w:rsidR="00D734B6" w:rsidRDefault="00D734B6">
            <w:pPr>
              <w:spacing w:line="360" w:lineRule="auto"/>
              <w:jc w:val="center"/>
              <w:rPr>
                <w:rFonts w:ascii="黑体" w:eastAsia="黑体" w:hAnsi="黑体"/>
                <w:szCs w:val="21"/>
              </w:rPr>
            </w:pPr>
          </w:p>
        </w:tc>
        <w:tc>
          <w:tcPr>
            <w:tcW w:w="1575" w:type="dxa"/>
            <w:vAlign w:val="center"/>
          </w:tcPr>
          <w:p w:rsidR="00D734B6" w:rsidRDefault="00D734B6">
            <w:pPr>
              <w:spacing w:line="360" w:lineRule="auto"/>
              <w:jc w:val="center"/>
              <w:rPr>
                <w:rFonts w:ascii="黑体" w:eastAsia="黑体" w:hAnsi="黑体"/>
                <w:szCs w:val="21"/>
              </w:rPr>
            </w:pPr>
          </w:p>
        </w:tc>
      </w:tr>
      <w:tr w:rsidR="00D734B6">
        <w:trPr>
          <w:trHeight w:val="615"/>
          <w:jc w:val="center"/>
        </w:trPr>
        <w:tc>
          <w:tcPr>
            <w:tcW w:w="920" w:type="dxa"/>
            <w:vAlign w:val="center"/>
          </w:tcPr>
          <w:p w:rsidR="00D734B6" w:rsidRDefault="00D734B6">
            <w:pPr>
              <w:spacing w:line="360" w:lineRule="auto"/>
              <w:jc w:val="center"/>
              <w:rPr>
                <w:rFonts w:ascii="黑体" w:eastAsia="黑体" w:hAnsi="黑体"/>
                <w:szCs w:val="21"/>
              </w:rPr>
            </w:pPr>
          </w:p>
        </w:tc>
        <w:tc>
          <w:tcPr>
            <w:tcW w:w="2352" w:type="dxa"/>
            <w:vAlign w:val="center"/>
          </w:tcPr>
          <w:p w:rsidR="00D734B6" w:rsidRDefault="00D734B6">
            <w:pPr>
              <w:spacing w:line="360" w:lineRule="auto"/>
              <w:jc w:val="center"/>
              <w:rPr>
                <w:rFonts w:ascii="黑体" w:eastAsia="黑体" w:hAnsi="黑体"/>
                <w:szCs w:val="21"/>
              </w:rPr>
            </w:pPr>
          </w:p>
        </w:tc>
        <w:tc>
          <w:tcPr>
            <w:tcW w:w="2126" w:type="dxa"/>
            <w:vAlign w:val="center"/>
          </w:tcPr>
          <w:p w:rsidR="00D734B6" w:rsidRDefault="00D734B6">
            <w:pPr>
              <w:spacing w:line="360" w:lineRule="auto"/>
              <w:jc w:val="center"/>
              <w:rPr>
                <w:rFonts w:ascii="黑体" w:eastAsia="黑体" w:hAnsi="黑体"/>
                <w:szCs w:val="21"/>
              </w:rPr>
            </w:pPr>
          </w:p>
        </w:tc>
        <w:tc>
          <w:tcPr>
            <w:tcW w:w="1644" w:type="dxa"/>
            <w:vAlign w:val="center"/>
          </w:tcPr>
          <w:p w:rsidR="00D734B6" w:rsidRDefault="00D734B6">
            <w:pPr>
              <w:spacing w:line="360" w:lineRule="auto"/>
              <w:jc w:val="center"/>
              <w:rPr>
                <w:rFonts w:ascii="黑体" w:eastAsia="黑体" w:hAnsi="黑体"/>
                <w:szCs w:val="21"/>
              </w:rPr>
            </w:pPr>
          </w:p>
        </w:tc>
        <w:tc>
          <w:tcPr>
            <w:tcW w:w="1575" w:type="dxa"/>
            <w:vAlign w:val="center"/>
          </w:tcPr>
          <w:p w:rsidR="00D734B6" w:rsidRDefault="00D734B6">
            <w:pPr>
              <w:spacing w:line="360" w:lineRule="auto"/>
              <w:jc w:val="center"/>
              <w:rPr>
                <w:rFonts w:ascii="黑体" w:eastAsia="黑体" w:hAnsi="黑体"/>
                <w:szCs w:val="21"/>
              </w:rPr>
            </w:pPr>
          </w:p>
        </w:tc>
      </w:tr>
    </w:tbl>
    <w:p w:rsidR="00D734B6" w:rsidRDefault="00112CB2" w:rsidP="00124419">
      <w:pPr>
        <w:spacing w:beforeLines="50" w:line="360" w:lineRule="auto"/>
        <w:rPr>
          <w:rFonts w:ascii="黑体" w:eastAsia="黑体" w:hAnsi="黑体"/>
          <w:szCs w:val="21"/>
        </w:rPr>
      </w:pPr>
      <w:r>
        <w:rPr>
          <w:rFonts w:ascii="黑体" w:eastAsia="黑体" w:hAnsi="黑体" w:hint="eastAsia"/>
          <w:szCs w:val="21"/>
        </w:rPr>
        <w:t>注明：</w:t>
      </w:r>
    </w:p>
    <w:p w:rsidR="00D734B6" w:rsidRDefault="00112CB2">
      <w:pPr>
        <w:pStyle w:val="11"/>
        <w:numPr>
          <w:ilvl w:val="0"/>
          <w:numId w:val="88"/>
        </w:numPr>
        <w:spacing w:line="360" w:lineRule="auto"/>
        <w:ind w:firstLineChars="0"/>
        <w:rPr>
          <w:rFonts w:ascii="黑体" w:eastAsia="黑体" w:hAnsi="黑体"/>
          <w:szCs w:val="21"/>
        </w:rPr>
      </w:pPr>
      <w:r>
        <w:rPr>
          <w:rFonts w:ascii="黑体" w:eastAsia="黑体" w:hAnsi="黑体" w:hint="eastAsia"/>
          <w:szCs w:val="21"/>
        </w:rPr>
        <w:t>偏离情况项填写“正”、“负”或“无”，说明项中填写原因。</w:t>
      </w:r>
    </w:p>
    <w:p w:rsidR="00D734B6" w:rsidRDefault="00112CB2">
      <w:pPr>
        <w:pStyle w:val="11"/>
        <w:numPr>
          <w:ilvl w:val="0"/>
          <w:numId w:val="88"/>
        </w:numPr>
        <w:spacing w:line="360" w:lineRule="auto"/>
        <w:ind w:firstLineChars="0"/>
        <w:rPr>
          <w:rFonts w:ascii="黑体" w:eastAsia="黑体" w:hAnsi="黑体"/>
          <w:szCs w:val="21"/>
        </w:rPr>
      </w:pPr>
      <w:r>
        <w:rPr>
          <w:rFonts w:ascii="黑体" w:eastAsia="黑体" w:hAnsi="黑体" w:hint="eastAsia"/>
          <w:szCs w:val="21"/>
        </w:rPr>
        <w:t>投标人应按照招标文件要求，根据“用户需求书”技术内容</w:t>
      </w:r>
      <w:proofErr w:type="gramStart"/>
      <w:r>
        <w:rPr>
          <w:rFonts w:ascii="黑体" w:eastAsia="黑体" w:hAnsi="黑体" w:hint="eastAsia"/>
          <w:szCs w:val="21"/>
        </w:rPr>
        <w:t>作出</w:t>
      </w:r>
      <w:proofErr w:type="gramEnd"/>
      <w:r>
        <w:rPr>
          <w:rFonts w:ascii="黑体" w:eastAsia="黑体" w:hAnsi="黑体" w:hint="eastAsia"/>
          <w:szCs w:val="21"/>
        </w:rPr>
        <w:t>全面响应。对响应有偏离的，则说明偏离的内容。“用户需求书”技术内容中若有要求提供相关证明资料的，须按要求提供，否则视为负偏离。</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85" w:name="_Toc391627770"/>
      <w:bookmarkStart w:id="86" w:name="_Toc405313974"/>
      <w:bookmarkStart w:id="87" w:name="_Toc458446565"/>
      <w:r>
        <w:rPr>
          <w:rStyle w:val="ac"/>
          <w:rFonts w:ascii="黑体" w:eastAsia="黑体" w:hAnsi="黑体" w:hint="eastAsia"/>
          <w:b/>
          <w:spacing w:val="12"/>
          <w:sz w:val="21"/>
        </w:rPr>
        <w:lastRenderedPageBreak/>
        <w:t>附件13投标货物详细说明格式</w:t>
      </w:r>
    </w:p>
    <w:p w:rsidR="00D734B6" w:rsidRDefault="00112CB2" w:rsidP="00124419">
      <w:pPr>
        <w:spacing w:beforeLines="200"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投标货物详细说明</w:t>
      </w:r>
    </w:p>
    <w:tbl>
      <w:tblPr>
        <w:tblpPr w:leftFromText="180" w:rightFromText="180" w:vertAnchor="text" w:tblpXSpec="center" w:tblpY="1"/>
        <w:tblOverlap w:val="neve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798"/>
        <w:gridCol w:w="987"/>
        <w:gridCol w:w="1410"/>
        <w:gridCol w:w="2395"/>
        <w:gridCol w:w="1186"/>
      </w:tblGrid>
      <w:tr w:rsidR="00D734B6">
        <w:trPr>
          <w:trHeight w:val="700"/>
        </w:trPr>
        <w:tc>
          <w:tcPr>
            <w:tcW w:w="8482" w:type="dxa"/>
            <w:gridSpan w:val="6"/>
            <w:vAlign w:val="center"/>
          </w:tcPr>
          <w:p w:rsidR="00D734B6" w:rsidRDefault="00112CB2">
            <w:pPr>
              <w:jc w:val="left"/>
              <w:rPr>
                <w:rFonts w:ascii="黑体" w:eastAsia="黑体" w:hAnsi="黑体"/>
                <w:b/>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p>
        </w:tc>
      </w:tr>
      <w:tr w:rsidR="00D734B6">
        <w:trPr>
          <w:trHeight w:val="700"/>
        </w:trPr>
        <w:tc>
          <w:tcPr>
            <w:tcW w:w="706" w:type="dxa"/>
            <w:vAlign w:val="center"/>
          </w:tcPr>
          <w:p w:rsidR="00D734B6" w:rsidRDefault="00112CB2">
            <w:pPr>
              <w:jc w:val="center"/>
              <w:rPr>
                <w:rFonts w:ascii="黑体" w:eastAsia="黑体" w:hAnsi="黑体"/>
                <w:szCs w:val="21"/>
              </w:rPr>
            </w:pPr>
            <w:r>
              <w:rPr>
                <w:rFonts w:ascii="黑体" w:eastAsia="黑体" w:hAnsi="黑体" w:hint="eastAsia"/>
                <w:szCs w:val="21"/>
              </w:rPr>
              <w:t>序号</w:t>
            </w:r>
          </w:p>
        </w:tc>
        <w:tc>
          <w:tcPr>
            <w:tcW w:w="1798" w:type="dxa"/>
            <w:vAlign w:val="center"/>
          </w:tcPr>
          <w:p w:rsidR="00D734B6" w:rsidRDefault="00112CB2">
            <w:pPr>
              <w:jc w:val="center"/>
              <w:rPr>
                <w:rFonts w:ascii="黑体" w:eastAsia="黑体" w:hAnsi="黑体"/>
                <w:szCs w:val="21"/>
              </w:rPr>
            </w:pPr>
            <w:r>
              <w:rPr>
                <w:rFonts w:ascii="黑体" w:eastAsia="黑体" w:hAnsi="黑体" w:hint="eastAsia"/>
                <w:szCs w:val="21"/>
              </w:rPr>
              <w:t>货物名称</w:t>
            </w:r>
          </w:p>
        </w:tc>
        <w:tc>
          <w:tcPr>
            <w:tcW w:w="987" w:type="dxa"/>
            <w:vAlign w:val="center"/>
          </w:tcPr>
          <w:p w:rsidR="00D734B6" w:rsidRDefault="00112CB2">
            <w:pPr>
              <w:jc w:val="center"/>
              <w:rPr>
                <w:rFonts w:ascii="黑体" w:eastAsia="黑体" w:hAnsi="黑体"/>
                <w:szCs w:val="21"/>
              </w:rPr>
            </w:pPr>
            <w:r>
              <w:rPr>
                <w:rFonts w:ascii="黑体" w:eastAsia="黑体" w:hAnsi="黑体" w:hint="eastAsia"/>
                <w:szCs w:val="21"/>
              </w:rPr>
              <w:t>数量</w:t>
            </w:r>
          </w:p>
        </w:tc>
        <w:tc>
          <w:tcPr>
            <w:tcW w:w="1410" w:type="dxa"/>
            <w:vAlign w:val="center"/>
          </w:tcPr>
          <w:p w:rsidR="00D734B6" w:rsidRDefault="00112CB2">
            <w:pPr>
              <w:jc w:val="center"/>
              <w:rPr>
                <w:rFonts w:ascii="黑体" w:eastAsia="黑体" w:hAnsi="黑体"/>
                <w:szCs w:val="21"/>
              </w:rPr>
            </w:pPr>
            <w:r>
              <w:rPr>
                <w:rFonts w:ascii="黑体" w:eastAsia="黑体" w:hAnsi="黑体" w:hint="eastAsia"/>
                <w:szCs w:val="21"/>
              </w:rPr>
              <w:t>品牌型号</w:t>
            </w:r>
          </w:p>
        </w:tc>
        <w:tc>
          <w:tcPr>
            <w:tcW w:w="2395" w:type="dxa"/>
            <w:vAlign w:val="center"/>
          </w:tcPr>
          <w:p w:rsidR="00D734B6" w:rsidRDefault="00112CB2">
            <w:pPr>
              <w:jc w:val="center"/>
              <w:rPr>
                <w:rFonts w:ascii="黑体" w:eastAsia="黑体" w:hAnsi="黑体"/>
                <w:szCs w:val="21"/>
              </w:rPr>
            </w:pPr>
            <w:r>
              <w:rPr>
                <w:rFonts w:ascii="黑体" w:eastAsia="黑体" w:hAnsi="黑体" w:hint="eastAsia"/>
                <w:szCs w:val="21"/>
              </w:rPr>
              <w:t>性能及技术参数</w:t>
            </w:r>
          </w:p>
        </w:tc>
        <w:tc>
          <w:tcPr>
            <w:tcW w:w="1186" w:type="dxa"/>
            <w:vAlign w:val="center"/>
          </w:tcPr>
          <w:p w:rsidR="00D734B6" w:rsidRDefault="00112CB2">
            <w:pPr>
              <w:jc w:val="center"/>
              <w:rPr>
                <w:rFonts w:ascii="黑体" w:eastAsia="黑体" w:hAnsi="黑体"/>
                <w:szCs w:val="21"/>
              </w:rPr>
            </w:pPr>
            <w:r>
              <w:rPr>
                <w:rFonts w:ascii="黑体" w:eastAsia="黑体" w:hAnsi="黑体" w:hint="eastAsia"/>
                <w:szCs w:val="21"/>
              </w:rPr>
              <w:t>备注</w:t>
            </w: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r w:rsidR="00D734B6">
        <w:trPr>
          <w:cantSplit/>
          <w:trHeight w:val="420"/>
        </w:trPr>
        <w:tc>
          <w:tcPr>
            <w:tcW w:w="706" w:type="dxa"/>
            <w:vAlign w:val="center"/>
          </w:tcPr>
          <w:p w:rsidR="00D734B6" w:rsidRDefault="00D734B6">
            <w:pPr>
              <w:spacing w:line="480" w:lineRule="auto"/>
              <w:jc w:val="center"/>
              <w:rPr>
                <w:rFonts w:ascii="黑体" w:eastAsia="黑体" w:hAnsi="黑体"/>
                <w:szCs w:val="21"/>
              </w:rPr>
            </w:pPr>
          </w:p>
        </w:tc>
        <w:tc>
          <w:tcPr>
            <w:tcW w:w="1798" w:type="dxa"/>
            <w:vAlign w:val="center"/>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410" w:type="dxa"/>
            <w:vAlign w:val="center"/>
          </w:tcPr>
          <w:p w:rsidR="00D734B6" w:rsidRDefault="00D734B6">
            <w:pPr>
              <w:spacing w:line="480" w:lineRule="auto"/>
              <w:jc w:val="center"/>
              <w:rPr>
                <w:rFonts w:ascii="黑体" w:eastAsia="黑体" w:hAnsi="黑体"/>
                <w:szCs w:val="21"/>
              </w:rPr>
            </w:pPr>
          </w:p>
        </w:tc>
        <w:tc>
          <w:tcPr>
            <w:tcW w:w="2395" w:type="dxa"/>
            <w:vAlign w:val="center"/>
          </w:tcPr>
          <w:p w:rsidR="00D734B6" w:rsidRDefault="00D734B6">
            <w:pPr>
              <w:spacing w:line="480" w:lineRule="auto"/>
              <w:jc w:val="center"/>
              <w:rPr>
                <w:rFonts w:ascii="黑体" w:eastAsia="黑体" w:hAnsi="黑体"/>
                <w:szCs w:val="21"/>
              </w:rPr>
            </w:pPr>
          </w:p>
        </w:tc>
        <w:tc>
          <w:tcPr>
            <w:tcW w:w="1186" w:type="dxa"/>
            <w:vAlign w:val="center"/>
          </w:tcPr>
          <w:p w:rsidR="00D734B6" w:rsidRDefault="00D734B6">
            <w:pPr>
              <w:spacing w:line="480" w:lineRule="auto"/>
              <w:jc w:val="center"/>
              <w:rPr>
                <w:rFonts w:ascii="黑体" w:eastAsia="黑体" w:hAnsi="黑体"/>
                <w:szCs w:val="21"/>
              </w:rPr>
            </w:pPr>
          </w:p>
        </w:tc>
      </w:tr>
    </w:tbl>
    <w:p w:rsidR="00D734B6" w:rsidRDefault="00112CB2" w:rsidP="00124419">
      <w:pPr>
        <w:pStyle w:val="a5"/>
        <w:overflowPunct w:val="0"/>
        <w:spacing w:beforeLines="50" w:after="0" w:line="360" w:lineRule="auto"/>
        <w:rPr>
          <w:rFonts w:ascii="黑体" w:eastAsia="黑体" w:hAnsi="黑体"/>
          <w:szCs w:val="21"/>
        </w:rPr>
      </w:pPr>
      <w:r>
        <w:rPr>
          <w:rFonts w:ascii="黑体" w:eastAsia="黑体" w:hAnsi="黑体" w:hint="eastAsia"/>
          <w:szCs w:val="21"/>
        </w:rPr>
        <w:t>注明：</w:t>
      </w:r>
    </w:p>
    <w:p w:rsidR="00D734B6" w:rsidRDefault="00112CB2">
      <w:pPr>
        <w:pStyle w:val="11"/>
        <w:numPr>
          <w:ilvl w:val="0"/>
          <w:numId w:val="89"/>
        </w:numPr>
        <w:spacing w:line="360" w:lineRule="auto"/>
        <w:ind w:firstLineChars="0"/>
        <w:rPr>
          <w:rFonts w:ascii="黑体" w:eastAsia="黑体" w:hAnsi="黑体"/>
          <w:szCs w:val="21"/>
        </w:rPr>
      </w:pPr>
      <w:r>
        <w:rPr>
          <w:rFonts w:ascii="黑体" w:eastAsia="黑体" w:hAnsi="黑体" w:hint="eastAsia"/>
          <w:szCs w:val="21"/>
        </w:rPr>
        <w:t>投标人应按招标文件要求，根据“用户需求书”详细列出产品的各项技术要求、技术措施或处理（须提供“用户需求书”中要求提交的证明资料）</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112CB2">
      <w:pPr>
        <w:pStyle w:val="2"/>
        <w:keepNext w:val="0"/>
        <w:keepLines w:val="0"/>
        <w:pageBreakBefore/>
        <w:spacing w:line="415" w:lineRule="auto"/>
        <w:jc w:val="left"/>
        <w:rPr>
          <w:rStyle w:val="ac"/>
          <w:rFonts w:ascii="黑体" w:eastAsia="黑体" w:hAnsi="黑体"/>
          <w:b/>
          <w:spacing w:val="12"/>
          <w:sz w:val="21"/>
        </w:rPr>
      </w:pPr>
      <w:r>
        <w:rPr>
          <w:rStyle w:val="ac"/>
          <w:rFonts w:ascii="黑体" w:eastAsia="黑体" w:hAnsi="黑体" w:hint="eastAsia"/>
          <w:b/>
          <w:spacing w:val="12"/>
          <w:sz w:val="21"/>
        </w:rPr>
        <w:lastRenderedPageBreak/>
        <w:t>附件14 项目服务人员配置情况表</w:t>
      </w:r>
      <w:bookmarkEnd w:id="85"/>
      <w:bookmarkEnd w:id="86"/>
      <w:bookmarkEnd w:id="87"/>
    </w:p>
    <w:p w:rsidR="00D734B6" w:rsidRDefault="00112CB2" w:rsidP="00124419">
      <w:pPr>
        <w:spacing w:beforeLines="200"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项目服务人员配置情况表</w:t>
      </w:r>
    </w:p>
    <w:tbl>
      <w:tblPr>
        <w:tblpPr w:leftFromText="180" w:rightFromText="180" w:vertAnchor="text" w:tblpXSpec="center" w:tblpY="1"/>
        <w:tblOverlap w:val="neve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108"/>
        <w:gridCol w:w="1254"/>
        <w:gridCol w:w="1834"/>
        <w:gridCol w:w="1408"/>
        <w:gridCol w:w="987"/>
        <w:gridCol w:w="1186"/>
      </w:tblGrid>
      <w:tr w:rsidR="00D734B6">
        <w:trPr>
          <w:trHeight w:val="700"/>
        </w:trPr>
        <w:tc>
          <w:tcPr>
            <w:tcW w:w="8482" w:type="dxa"/>
            <w:gridSpan w:val="7"/>
            <w:vAlign w:val="center"/>
          </w:tcPr>
          <w:p w:rsidR="00D734B6" w:rsidRDefault="00112CB2">
            <w:pPr>
              <w:jc w:val="left"/>
              <w:rPr>
                <w:rFonts w:ascii="黑体" w:eastAsia="黑体" w:hAnsi="黑体"/>
                <w:b/>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p>
        </w:tc>
      </w:tr>
      <w:tr w:rsidR="00D734B6">
        <w:trPr>
          <w:trHeight w:val="700"/>
        </w:trPr>
        <w:tc>
          <w:tcPr>
            <w:tcW w:w="705" w:type="dxa"/>
            <w:vAlign w:val="center"/>
          </w:tcPr>
          <w:p w:rsidR="00D734B6" w:rsidRDefault="00112CB2">
            <w:pPr>
              <w:jc w:val="center"/>
              <w:rPr>
                <w:rFonts w:ascii="黑体" w:eastAsia="黑体" w:hAnsi="黑体"/>
                <w:szCs w:val="21"/>
              </w:rPr>
            </w:pPr>
            <w:r>
              <w:rPr>
                <w:rFonts w:ascii="黑体" w:eastAsia="黑体" w:hAnsi="黑体" w:hint="eastAsia"/>
                <w:szCs w:val="21"/>
              </w:rPr>
              <w:t>序号</w:t>
            </w:r>
          </w:p>
        </w:tc>
        <w:tc>
          <w:tcPr>
            <w:tcW w:w="1108" w:type="dxa"/>
            <w:vAlign w:val="center"/>
          </w:tcPr>
          <w:p w:rsidR="00D734B6" w:rsidRDefault="00112CB2">
            <w:pPr>
              <w:jc w:val="center"/>
              <w:rPr>
                <w:rFonts w:ascii="黑体" w:eastAsia="黑体" w:hAnsi="黑体"/>
                <w:szCs w:val="21"/>
              </w:rPr>
            </w:pPr>
            <w:r>
              <w:rPr>
                <w:rFonts w:ascii="黑体" w:eastAsia="黑体" w:hAnsi="黑体" w:hint="eastAsia"/>
                <w:szCs w:val="21"/>
              </w:rPr>
              <w:t>姓名</w:t>
            </w:r>
          </w:p>
        </w:tc>
        <w:tc>
          <w:tcPr>
            <w:tcW w:w="1254" w:type="dxa"/>
            <w:vAlign w:val="center"/>
          </w:tcPr>
          <w:p w:rsidR="00D734B6" w:rsidRDefault="00112CB2">
            <w:pPr>
              <w:jc w:val="center"/>
              <w:rPr>
                <w:rFonts w:ascii="黑体" w:eastAsia="黑体" w:hAnsi="黑体"/>
                <w:szCs w:val="21"/>
              </w:rPr>
            </w:pPr>
            <w:r>
              <w:rPr>
                <w:rFonts w:ascii="黑体" w:eastAsia="黑体" w:hAnsi="黑体" w:hint="eastAsia"/>
                <w:szCs w:val="21"/>
              </w:rPr>
              <w:t>职位</w:t>
            </w:r>
          </w:p>
        </w:tc>
        <w:tc>
          <w:tcPr>
            <w:tcW w:w="1834" w:type="dxa"/>
            <w:vAlign w:val="center"/>
          </w:tcPr>
          <w:p w:rsidR="00D734B6" w:rsidRDefault="00112CB2">
            <w:pPr>
              <w:jc w:val="center"/>
              <w:rPr>
                <w:rFonts w:ascii="黑体" w:eastAsia="黑体" w:hAnsi="黑体"/>
                <w:szCs w:val="21"/>
              </w:rPr>
            </w:pPr>
            <w:r>
              <w:rPr>
                <w:rFonts w:ascii="黑体" w:eastAsia="黑体" w:hAnsi="黑体" w:hint="eastAsia"/>
                <w:szCs w:val="21"/>
              </w:rPr>
              <w:t>持何种资格证件</w:t>
            </w:r>
          </w:p>
        </w:tc>
        <w:tc>
          <w:tcPr>
            <w:tcW w:w="1408" w:type="dxa"/>
            <w:vAlign w:val="center"/>
          </w:tcPr>
          <w:p w:rsidR="00D734B6" w:rsidRDefault="00112CB2">
            <w:pPr>
              <w:jc w:val="center"/>
              <w:rPr>
                <w:rFonts w:ascii="黑体" w:eastAsia="黑体" w:hAnsi="黑体"/>
                <w:szCs w:val="21"/>
              </w:rPr>
            </w:pPr>
            <w:r>
              <w:rPr>
                <w:rFonts w:ascii="黑体" w:eastAsia="黑体" w:hAnsi="黑体" w:hint="eastAsia"/>
                <w:szCs w:val="21"/>
              </w:rPr>
              <w:t>发证时间</w:t>
            </w:r>
          </w:p>
        </w:tc>
        <w:tc>
          <w:tcPr>
            <w:tcW w:w="987" w:type="dxa"/>
            <w:vAlign w:val="center"/>
          </w:tcPr>
          <w:p w:rsidR="00D734B6" w:rsidRDefault="00112CB2">
            <w:pPr>
              <w:jc w:val="center"/>
              <w:rPr>
                <w:rFonts w:ascii="黑体" w:eastAsia="黑体" w:hAnsi="黑体"/>
                <w:szCs w:val="21"/>
              </w:rPr>
            </w:pPr>
            <w:r>
              <w:rPr>
                <w:rFonts w:ascii="黑体" w:eastAsia="黑体" w:hAnsi="黑体" w:hint="eastAsia"/>
                <w:szCs w:val="21"/>
              </w:rPr>
              <w:t>学历</w:t>
            </w:r>
          </w:p>
        </w:tc>
        <w:tc>
          <w:tcPr>
            <w:tcW w:w="1186" w:type="dxa"/>
            <w:vAlign w:val="center"/>
          </w:tcPr>
          <w:p w:rsidR="00D734B6" w:rsidRDefault="00112CB2">
            <w:pPr>
              <w:jc w:val="center"/>
              <w:rPr>
                <w:rFonts w:ascii="黑体" w:eastAsia="黑体" w:hAnsi="黑体"/>
                <w:szCs w:val="21"/>
              </w:rPr>
            </w:pPr>
            <w:r>
              <w:rPr>
                <w:rFonts w:ascii="黑体" w:eastAsia="黑体" w:hAnsi="黑体" w:hint="eastAsia"/>
                <w:szCs w:val="21"/>
              </w:rPr>
              <w:t>经验年限</w:t>
            </w: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spacing w:line="480" w:lineRule="auto"/>
              <w:jc w:val="center"/>
              <w:rPr>
                <w:rFonts w:ascii="黑体" w:eastAsia="黑体" w:hAnsi="黑体"/>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spacing w:line="480" w:lineRule="auto"/>
              <w:jc w:val="center"/>
              <w:rPr>
                <w:rFonts w:ascii="黑体" w:eastAsia="黑体" w:hAnsi="黑体"/>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spacing w:line="480" w:lineRule="auto"/>
              <w:jc w:val="center"/>
              <w:rPr>
                <w:rFonts w:ascii="黑体" w:eastAsia="黑体" w:hAnsi="黑体"/>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spacing w:line="480" w:lineRule="auto"/>
              <w:jc w:val="center"/>
              <w:rPr>
                <w:rFonts w:ascii="黑体" w:eastAsia="黑体" w:hAnsi="黑体"/>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widowControl/>
              <w:tabs>
                <w:tab w:val="right" w:leader="dot" w:pos="8302"/>
              </w:tabs>
              <w:spacing w:line="480" w:lineRule="auto"/>
              <w:jc w:val="center"/>
              <w:rPr>
                <w:rFonts w:ascii="黑体" w:eastAsia="黑体" w:hAnsi="黑体"/>
                <w:kern w:val="0"/>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widowControl/>
              <w:tabs>
                <w:tab w:val="right" w:leader="dot" w:pos="8302"/>
              </w:tabs>
              <w:spacing w:line="480" w:lineRule="auto"/>
              <w:jc w:val="center"/>
              <w:rPr>
                <w:rFonts w:ascii="黑体" w:eastAsia="黑体" w:hAnsi="黑体"/>
                <w:kern w:val="0"/>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spacing w:line="480" w:lineRule="auto"/>
              <w:jc w:val="center"/>
              <w:rPr>
                <w:rFonts w:ascii="黑体" w:eastAsia="黑体" w:hAnsi="黑体"/>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r w:rsidR="00D734B6">
        <w:trPr>
          <w:cantSplit/>
          <w:trHeight w:val="420"/>
        </w:trPr>
        <w:tc>
          <w:tcPr>
            <w:tcW w:w="705" w:type="dxa"/>
            <w:vAlign w:val="center"/>
          </w:tcPr>
          <w:p w:rsidR="00D734B6" w:rsidRDefault="00D734B6">
            <w:pPr>
              <w:spacing w:line="480" w:lineRule="auto"/>
              <w:jc w:val="center"/>
              <w:rPr>
                <w:rFonts w:ascii="黑体" w:eastAsia="黑体" w:hAnsi="黑体"/>
                <w:szCs w:val="21"/>
              </w:rPr>
            </w:pPr>
          </w:p>
        </w:tc>
        <w:tc>
          <w:tcPr>
            <w:tcW w:w="1108" w:type="dxa"/>
            <w:vAlign w:val="center"/>
          </w:tcPr>
          <w:p w:rsidR="00D734B6" w:rsidRDefault="00D734B6">
            <w:pPr>
              <w:spacing w:line="480" w:lineRule="auto"/>
              <w:jc w:val="center"/>
              <w:rPr>
                <w:rFonts w:ascii="黑体" w:eastAsia="黑体" w:hAnsi="黑体"/>
                <w:szCs w:val="21"/>
              </w:rPr>
            </w:pPr>
          </w:p>
        </w:tc>
        <w:tc>
          <w:tcPr>
            <w:tcW w:w="1254" w:type="dxa"/>
            <w:vAlign w:val="center"/>
          </w:tcPr>
          <w:p w:rsidR="00D734B6" w:rsidRDefault="00D734B6">
            <w:pPr>
              <w:spacing w:line="480" w:lineRule="auto"/>
              <w:jc w:val="center"/>
              <w:rPr>
                <w:rFonts w:ascii="黑体" w:eastAsia="黑体" w:hAnsi="黑体"/>
                <w:szCs w:val="21"/>
              </w:rPr>
            </w:pPr>
          </w:p>
        </w:tc>
        <w:tc>
          <w:tcPr>
            <w:tcW w:w="1834" w:type="dxa"/>
            <w:vAlign w:val="center"/>
          </w:tcPr>
          <w:p w:rsidR="00D734B6" w:rsidRDefault="00D734B6">
            <w:pPr>
              <w:spacing w:line="480" w:lineRule="auto"/>
              <w:jc w:val="center"/>
              <w:rPr>
                <w:rFonts w:ascii="黑体" w:eastAsia="黑体" w:hAnsi="黑体"/>
                <w:szCs w:val="21"/>
              </w:rPr>
            </w:pPr>
          </w:p>
        </w:tc>
        <w:tc>
          <w:tcPr>
            <w:tcW w:w="1408" w:type="dxa"/>
          </w:tcPr>
          <w:p w:rsidR="00D734B6" w:rsidRDefault="00D734B6">
            <w:pPr>
              <w:spacing w:line="480" w:lineRule="auto"/>
              <w:jc w:val="center"/>
              <w:rPr>
                <w:rFonts w:ascii="黑体" w:eastAsia="黑体" w:hAnsi="黑体"/>
                <w:szCs w:val="21"/>
              </w:rPr>
            </w:pPr>
          </w:p>
        </w:tc>
        <w:tc>
          <w:tcPr>
            <w:tcW w:w="987" w:type="dxa"/>
            <w:vAlign w:val="center"/>
          </w:tcPr>
          <w:p w:rsidR="00D734B6" w:rsidRDefault="00D734B6">
            <w:pPr>
              <w:spacing w:line="480" w:lineRule="auto"/>
              <w:jc w:val="center"/>
              <w:rPr>
                <w:rFonts w:ascii="黑体" w:eastAsia="黑体" w:hAnsi="黑体"/>
                <w:szCs w:val="21"/>
              </w:rPr>
            </w:pPr>
          </w:p>
        </w:tc>
        <w:tc>
          <w:tcPr>
            <w:tcW w:w="1186" w:type="dxa"/>
          </w:tcPr>
          <w:p w:rsidR="00D734B6" w:rsidRDefault="00D734B6">
            <w:pPr>
              <w:spacing w:line="480" w:lineRule="auto"/>
              <w:jc w:val="center"/>
              <w:rPr>
                <w:rFonts w:ascii="黑体" w:eastAsia="黑体" w:hAnsi="黑体"/>
                <w:szCs w:val="21"/>
              </w:rPr>
            </w:pPr>
          </w:p>
        </w:tc>
      </w:tr>
    </w:tbl>
    <w:p w:rsidR="00D734B6" w:rsidRDefault="00112CB2" w:rsidP="00124419">
      <w:pPr>
        <w:pStyle w:val="a5"/>
        <w:overflowPunct w:val="0"/>
        <w:spacing w:beforeLines="50" w:after="0" w:line="360" w:lineRule="auto"/>
        <w:rPr>
          <w:rFonts w:ascii="黑体" w:eastAsia="黑体" w:hAnsi="黑体"/>
          <w:szCs w:val="21"/>
        </w:rPr>
      </w:pPr>
      <w:r>
        <w:rPr>
          <w:rFonts w:ascii="黑体" w:eastAsia="黑体" w:hAnsi="黑体" w:hint="eastAsia"/>
          <w:szCs w:val="21"/>
        </w:rPr>
        <w:t>注明：需提供证明资料内容详见</w:t>
      </w:r>
      <w:r>
        <w:rPr>
          <w:rFonts w:ascii="黑体" w:eastAsia="黑体" w:hAnsi="黑体" w:hint="eastAsia"/>
          <w:szCs w:val="21"/>
          <w:u w:val="single"/>
        </w:rPr>
        <w:t xml:space="preserve">（招标文件第五部分 评标方法、步骤、标准之附表二详细评审表相对应条款） </w:t>
      </w:r>
      <w:r>
        <w:rPr>
          <w:rFonts w:ascii="黑体" w:eastAsia="黑体" w:hAnsi="黑体" w:hint="eastAsia"/>
          <w:szCs w:val="21"/>
        </w:rPr>
        <w:t>。</w:t>
      </w:r>
    </w:p>
    <w:p w:rsidR="00D734B6" w:rsidRDefault="00D734B6">
      <w:pPr>
        <w:spacing w:line="360" w:lineRule="auto"/>
        <w:rPr>
          <w:rFonts w:ascii="黑体" w:eastAsia="黑体" w:hAnsi="黑体"/>
        </w:rPr>
      </w:pPr>
    </w:p>
    <w:p w:rsidR="00D734B6" w:rsidRDefault="00D734B6">
      <w:pPr>
        <w:spacing w:line="360" w:lineRule="auto"/>
        <w:rPr>
          <w:rFonts w:ascii="黑体" w:eastAsia="黑体" w:hAnsi="黑体"/>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88" w:name="_Toc458446566"/>
      <w:bookmarkStart w:id="89" w:name="_Toc405313975"/>
      <w:bookmarkStart w:id="90" w:name="_Toc391627771"/>
      <w:r>
        <w:rPr>
          <w:rStyle w:val="ac"/>
          <w:rFonts w:ascii="黑体" w:eastAsia="黑体" w:hAnsi="黑体" w:hint="eastAsia"/>
          <w:b/>
          <w:spacing w:val="12"/>
          <w:sz w:val="21"/>
        </w:rPr>
        <w:lastRenderedPageBreak/>
        <w:t>附件15拟担任本项目主要负责人简历表格式</w:t>
      </w:r>
      <w:bookmarkEnd w:id="88"/>
      <w:bookmarkEnd w:id="89"/>
      <w:bookmarkEnd w:id="90"/>
    </w:p>
    <w:p w:rsidR="00D734B6" w:rsidRDefault="00112CB2" w:rsidP="00124419">
      <w:pPr>
        <w:spacing w:beforeLines="200" w:afterLines="100" w:line="360" w:lineRule="auto"/>
        <w:jc w:val="center"/>
        <w:rPr>
          <w:rFonts w:ascii="黑体" w:eastAsia="黑体" w:hAnsi="黑体"/>
          <w:szCs w:val="21"/>
        </w:rPr>
      </w:pPr>
      <w:r>
        <w:rPr>
          <w:rFonts w:ascii="黑体" w:eastAsia="黑体" w:hAnsi="黑体" w:hint="eastAsia"/>
          <w:b/>
          <w:spacing w:val="20"/>
          <w:sz w:val="28"/>
          <w:szCs w:val="28"/>
        </w:rPr>
        <w:t>拟担任本项目主要负责人简历表</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723"/>
        <w:gridCol w:w="1316"/>
        <w:gridCol w:w="314"/>
        <w:gridCol w:w="178"/>
        <w:gridCol w:w="814"/>
        <w:gridCol w:w="528"/>
        <w:gridCol w:w="12"/>
        <w:gridCol w:w="1092"/>
        <w:gridCol w:w="421"/>
        <w:gridCol w:w="626"/>
        <w:gridCol w:w="397"/>
        <w:gridCol w:w="1350"/>
      </w:tblGrid>
      <w:tr w:rsidR="00D734B6">
        <w:trPr>
          <w:trHeight w:val="600"/>
          <w:jc w:val="center"/>
        </w:trPr>
        <w:tc>
          <w:tcPr>
            <w:tcW w:w="711" w:type="dxa"/>
            <w:vAlign w:val="center"/>
          </w:tcPr>
          <w:p w:rsidR="00D734B6" w:rsidRDefault="00112CB2">
            <w:pPr>
              <w:jc w:val="center"/>
              <w:rPr>
                <w:rFonts w:ascii="黑体" w:eastAsia="黑体" w:hAnsi="黑体"/>
                <w:szCs w:val="21"/>
              </w:rPr>
            </w:pPr>
            <w:r>
              <w:rPr>
                <w:rFonts w:ascii="黑体" w:eastAsia="黑体" w:hAnsi="黑体" w:hint="eastAsia"/>
                <w:szCs w:val="21"/>
              </w:rPr>
              <w:t>姓名</w:t>
            </w:r>
          </w:p>
        </w:tc>
        <w:tc>
          <w:tcPr>
            <w:tcW w:w="2531" w:type="dxa"/>
            <w:gridSpan w:val="4"/>
            <w:vAlign w:val="center"/>
          </w:tcPr>
          <w:p w:rsidR="00D734B6" w:rsidRDefault="00D734B6">
            <w:pPr>
              <w:jc w:val="center"/>
              <w:rPr>
                <w:rFonts w:ascii="黑体" w:eastAsia="黑体" w:hAnsi="黑体"/>
                <w:szCs w:val="21"/>
              </w:rPr>
            </w:pPr>
          </w:p>
        </w:tc>
        <w:tc>
          <w:tcPr>
            <w:tcW w:w="814" w:type="dxa"/>
            <w:vAlign w:val="center"/>
          </w:tcPr>
          <w:p w:rsidR="00D734B6" w:rsidRDefault="00112CB2">
            <w:pPr>
              <w:jc w:val="center"/>
              <w:rPr>
                <w:rFonts w:ascii="黑体" w:eastAsia="黑体" w:hAnsi="黑体"/>
                <w:szCs w:val="21"/>
              </w:rPr>
            </w:pPr>
            <w:r>
              <w:rPr>
                <w:rFonts w:ascii="黑体" w:eastAsia="黑体" w:hAnsi="黑体" w:hint="eastAsia"/>
                <w:szCs w:val="21"/>
              </w:rPr>
              <w:t>性别</w:t>
            </w:r>
          </w:p>
        </w:tc>
        <w:tc>
          <w:tcPr>
            <w:tcW w:w="1632" w:type="dxa"/>
            <w:gridSpan w:val="3"/>
            <w:vAlign w:val="center"/>
          </w:tcPr>
          <w:p w:rsidR="00D734B6" w:rsidRDefault="00D734B6">
            <w:pPr>
              <w:jc w:val="center"/>
              <w:rPr>
                <w:rFonts w:ascii="黑体" w:eastAsia="黑体" w:hAnsi="黑体"/>
                <w:szCs w:val="21"/>
              </w:rPr>
            </w:pPr>
          </w:p>
        </w:tc>
        <w:tc>
          <w:tcPr>
            <w:tcW w:w="1047"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年龄</w:t>
            </w:r>
          </w:p>
        </w:tc>
        <w:tc>
          <w:tcPr>
            <w:tcW w:w="1747" w:type="dxa"/>
            <w:gridSpan w:val="2"/>
            <w:vAlign w:val="center"/>
          </w:tcPr>
          <w:p w:rsidR="00D734B6" w:rsidRDefault="00D734B6">
            <w:pPr>
              <w:jc w:val="center"/>
              <w:rPr>
                <w:rFonts w:ascii="黑体" w:eastAsia="黑体" w:hAnsi="黑体"/>
                <w:szCs w:val="21"/>
              </w:rPr>
            </w:pPr>
          </w:p>
        </w:tc>
      </w:tr>
      <w:tr w:rsidR="00D734B6">
        <w:trPr>
          <w:trHeight w:val="623"/>
          <w:jc w:val="center"/>
        </w:trPr>
        <w:tc>
          <w:tcPr>
            <w:tcW w:w="711" w:type="dxa"/>
            <w:vAlign w:val="center"/>
          </w:tcPr>
          <w:p w:rsidR="00D734B6" w:rsidRDefault="00112CB2">
            <w:pPr>
              <w:jc w:val="center"/>
              <w:rPr>
                <w:rFonts w:ascii="黑体" w:eastAsia="黑体" w:hAnsi="黑体"/>
                <w:szCs w:val="21"/>
              </w:rPr>
            </w:pPr>
            <w:r>
              <w:rPr>
                <w:rFonts w:ascii="黑体" w:eastAsia="黑体" w:hAnsi="黑体" w:hint="eastAsia"/>
                <w:szCs w:val="21"/>
              </w:rPr>
              <w:t>职务</w:t>
            </w:r>
          </w:p>
        </w:tc>
        <w:tc>
          <w:tcPr>
            <w:tcW w:w="2531" w:type="dxa"/>
            <w:gridSpan w:val="4"/>
            <w:vAlign w:val="center"/>
          </w:tcPr>
          <w:p w:rsidR="00D734B6" w:rsidRDefault="00D734B6">
            <w:pPr>
              <w:jc w:val="center"/>
              <w:rPr>
                <w:rFonts w:ascii="黑体" w:eastAsia="黑体" w:hAnsi="黑体"/>
                <w:szCs w:val="21"/>
              </w:rPr>
            </w:pPr>
          </w:p>
        </w:tc>
        <w:tc>
          <w:tcPr>
            <w:tcW w:w="814" w:type="dxa"/>
            <w:vAlign w:val="center"/>
          </w:tcPr>
          <w:p w:rsidR="00D734B6" w:rsidRDefault="00112CB2">
            <w:pPr>
              <w:jc w:val="center"/>
              <w:rPr>
                <w:rFonts w:ascii="黑体" w:eastAsia="黑体" w:hAnsi="黑体"/>
                <w:szCs w:val="21"/>
              </w:rPr>
            </w:pPr>
            <w:r>
              <w:rPr>
                <w:rFonts w:ascii="黑体" w:eastAsia="黑体" w:hAnsi="黑体" w:hint="eastAsia"/>
                <w:szCs w:val="21"/>
              </w:rPr>
              <w:t>职称</w:t>
            </w:r>
          </w:p>
        </w:tc>
        <w:tc>
          <w:tcPr>
            <w:tcW w:w="1632" w:type="dxa"/>
            <w:gridSpan w:val="3"/>
            <w:vAlign w:val="center"/>
          </w:tcPr>
          <w:p w:rsidR="00D734B6" w:rsidRDefault="00D734B6">
            <w:pPr>
              <w:jc w:val="center"/>
              <w:rPr>
                <w:rFonts w:ascii="黑体" w:eastAsia="黑体" w:hAnsi="黑体"/>
                <w:szCs w:val="21"/>
              </w:rPr>
            </w:pPr>
          </w:p>
        </w:tc>
        <w:tc>
          <w:tcPr>
            <w:tcW w:w="1047"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学历</w:t>
            </w:r>
          </w:p>
        </w:tc>
        <w:tc>
          <w:tcPr>
            <w:tcW w:w="1747" w:type="dxa"/>
            <w:gridSpan w:val="2"/>
            <w:vAlign w:val="center"/>
          </w:tcPr>
          <w:p w:rsidR="00D734B6" w:rsidRDefault="00D734B6">
            <w:pPr>
              <w:jc w:val="center"/>
              <w:rPr>
                <w:rFonts w:ascii="黑体" w:eastAsia="黑体" w:hAnsi="黑体"/>
                <w:szCs w:val="21"/>
              </w:rPr>
            </w:pPr>
          </w:p>
        </w:tc>
      </w:tr>
      <w:tr w:rsidR="00D734B6">
        <w:trPr>
          <w:trHeight w:val="600"/>
          <w:jc w:val="center"/>
        </w:trPr>
        <w:tc>
          <w:tcPr>
            <w:tcW w:w="2750" w:type="dxa"/>
            <w:gridSpan w:val="3"/>
            <w:vAlign w:val="center"/>
          </w:tcPr>
          <w:p w:rsidR="00D734B6" w:rsidRDefault="00112CB2">
            <w:pPr>
              <w:jc w:val="center"/>
              <w:rPr>
                <w:rFonts w:ascii="黑体" w:eastAsia="黑体" w:hAnsi="黑体"/>
                <w:szCs w:val="21"/>
              </w:rPr>
            </w:pPr>
            <w:r>
              <w:rPr>
                <w:rFonts w:ascii="黑体" w:eastAsia="黑体" w:hAnsi="黑体" w:hint="eastAsia"/>
                <w:szCs w:val="21"/>
              </w:rPr>
              <w:t>参加工作时间</w:t>
            </w:r>
          </w:p>
        </w:tc>
        <w:tc>
          <w:tcPr>
            <w:tcW w:w="1834" w:type="dxa"/>
            <w:gridSpan w:val="4"/>
            <w:vAlign w:val="center"/>
          </w:tcPr>
          <w:p w:rsidR="00D734B6" w:rsidRDefault="00D734B6">
            <w:pPr>
              <w:jc w:val="center"/>
              <w:rPr>
                <w:rFonts w:ascii="黑体" w:eastAsia="黑体" w:hAnsi="黑体"/>
                <w:szCs w:val="21"/>
              </w:rPr>
            </w:pPr>
          </w:p>
        </w:tc>
        <w:tc>
          <w:tcPr>
            <w:tcW w:w="2548" w:type="dxa"/>
            <w:gridSpan w:val="5"/>
            <w:vAlign w:val="center"/>
          </w:tcPr>
          <w:p w:rsidR="00D734B6" w:rsidRDefault="00112CB2">
            <w:pPr>
              <w:jc w:val="center"/>
              <w:rPr>
                <w:rFonts w:ascii="黑体" w:eastAsia="黑体" w:hAnsi="黑体"/>
                <w:szCs w:val="21"/>
              </w:rPr>
            </w:pPr>
            <w:r>
              <w:rPr>
                <w:rFonts w:ascii="黑体" w:eastAsia="黑体" w:hAnsi="黑体" w:hint="eastAsia"/>
                <w:szCs w:val="21"/>
              </w:rPr>
              <w:t>相关经验年限</w:t>
            </w:r>
          </w:p>
        </w:tc>
        <w:tc>
          <w:tcPr>
            <w:tcW w:w="1350" w:type="dxa"/>
            <w:vAlign w:val="center"/>
          </w:tcPr>
          <w:p w:rsidR="00D734B6" w:rsidRDefault="00D734B6">
            <w:pPr>
              <w:jc w:val="center"/>
              <w:rPr>
                <w:rFonts w:ascii="黑体" w:eastAsia="黑体" w:hAnsi="黑体"/>
                <w:szCs w:val="21"/>
              </w:rPr>
            </w:pPr>
          </w:p>
        </w:tc>
      </w:tr>
      <w:tr w:rsidR="00D734B6">
        <w:trPr>
          <w:cantSplit/>
          <w:trHeight w:val="468"/>
          <w:jc w:val="center"/>
        </w:trPr>
        <w:tc>
          <w:tcPr>
            <w:tcW w:w="2750" w:type="dxa"/>
            <w:gridSpan w:val="3"/>
            <w:vAlign w:val="center"/>
          </w:tcPr>
          <w:p w:rsidR="00D734B6" w:rsidRDefault="00112CB2">
            <w:pPr>
              <w:jc w:val="center"/>
              <w:rPr>
                <w:rFonts w:ascii="黑体" w:eastAsia="黑体" w:hAnsi="黑体"/>
                <w:szCs w:val="21"/>
              </w:rPr>
            </w:pPr>
            <w:r>
              <w:rPr>
                <w:rFonts w:ascii="黑体" w:eastAsia="黑体" w:hAnsi="黑体" w:hint="eastAsia"/>
                <w:szCs w:val="21"/>
              </w:rPr>
              <w:t>资格证书名称、编号</w:t>
            </w:r>
          </w:p>
        </w:tc>
        <w:tc>
          <w:tcPr>
            <w:tcW w:w="5732" w:type="dxa"/>
            <w:gridSpan w:val="10"/>
            <w:vAlign w:val="center"/>
          </w:tcPr>
          <w:p w:rsidR="00D734B6" w:rsidRDefault="00D734B6">
            <w:pPr>
              <w:jc w:val="center"/>
              <w:rPr>
                <w:rFonts w:ascii="黑体" w:eastAsia="黑体" w:hAnsi="黑体"/>
                <w:szCs w:val="21"/>
              </w:rPr>
            </w:pPr>
          </w:p>
        </w:tc>
      </w:tr>
      <w:tr w:rsidR="00D734B6">
        <w:trPr>
          <w:trHeight w:val="620"/>
          <w:jc w:val="center"/>
        </w:trPr>
        <w:tc>
          <w:tcPr>
            <w:tcW w:w="8482" w:type="dxa"/>
            <w:gridSpan w:val="13"/>
            <w:vAlign w:val="center"/>
          </w:tcPr>
          <w:p w:rsidR="00D734B6" w:rsidRDefault="00112CB2">
            <w:pPr>
              <w:jc w:val="center"/>
              <w:rPr>
                <w:rFonts w:ascii="黑体" w:eastAsia="黑体" w:hAnsi="黑体"/>
                <w:szCs w:val="21"/>
              </w:rPr>
            </w:pPr>
            <w:r>
              <w:rPr>
                <w:rFonts w:ascii="黑体" w:eastAsia="黑体" w:hAnsi="黑体" w:hint="eastAsia"/>
                <w:szCs w:val="21"/>
              </w:rPr>
              <w:t>目前在任及以往服务项目情况</w:t>
            </w:r>
          </w:p>
        </w:tc>
      </w:tr>
      <w:tr w:rsidR="00D734B6">
        <w:trPr>
          <w:trHeight w:val="600"/>
          <w:jc w:val="center"/>
        </w:trPr>
        <w:tc>
          <w:tcPr>
            <w:tcW w:w="1434"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采购人</w:t>
            </w:r>
          </w:p>
        </w:tc>
        <w:tc>
          <w:tcPr>
            <w:tcW w:w="1630"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项目名称</w:t>
            </w:r>
          </w:p>
        </w:tc>
        <w:tc>
          <w:tcPr>
            <w:tcW w:w="1532" w:type="dxa"/>
            <w:gridSpan w:val="4"/>
            <w:vAlign w:val="center"/>
          </w:tcPr>
          <w:p w:rsidR="00D734B6" w:rsidRDefault="00112CB2">
            <w:pPr>
              <w:jc w:val="center"/>
              <w:rPr>
                <w:rFonts w:ascii="黑体" w:eastAsia="黑体" w:hAnsi="黑体"/>
                <w:szCs w:val="21"/>
              </w:rPr>
            </w:pPr>
            <w:r>
              <w:rPr>
                <w:rFonts w:ascii="黑体" w:eastAsia="黑体" w:hAnsi="黑体" w:hint="eastAsia"/>
                <w:szCs w:val="21"/>
              </w:rPr>
              <w:t>项目规模</w:t>
            </w:r>
          </w:p>
        </w:tc>
        <w:tc>
          <w:tcPr>
            <w:tcW w:w="1513" w:type="dxa"/>
            <w:gridSpan w:val="2"/>
            <w:vAlign w:val="center"/>
          </w:tcPr>
          <w:p w:rsidR="00D734B6" w:rsidRDefault="00112CB2">
            <w:pPr>
              <w:jc w:val="center"/>
              <w:rPr>
                <w:rFonts w:ascii="黑体" w:eastAsia="黑体" w:hAnsi="黑体"/>
                <w:szCs w:val="21"/>
              </w:rPr>
            </w:pPr>
            <w:r>
              <w:rPr>
                <w:rFonts w:ascii="黑体" w:eastAsia="黑体" w:hAnsi="黑体" w:hint="eastAsia"/>
                <w:szCs w:val="21"/>
              </w:rPr>
              <w:t>所任职务</w:t>
            </w:r>
          </w:p>
        </w:tc>
        <w:tc>
          <w:tcPr>
            <w:tcW w:w="2373" w:type="dxa"/>
            <w:gridSpan w:val="3"/>
            <w:vAlign w:val="center"/>
          </w:tcPr>
          <w:p w:rsidR="00D734B6" w:rsidRDefault="00112CB2">
            <w:pPr>
              <w:jc w:val="center"/>
              <w:rPr>
                <w:rFonts w:ascii="黑体" w:eastAsia="黑体" w:hAnsi="黑体"/>
                <w:szCs w:val="21"/>
              </w:rPr>
            </w:pPr>
            <w:r>
              <w:rPr>
                <w:rFonts w:ascii="黑体" w:eastAsia="黑体" w:hAnsi="黑体" w:hint="eastAsia"/>
                <w:szCs w:val="21"/>
              </w:rPr>
              <w:t>起止时间</w:t>
            </w: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r w:rsidR="00D734B6">
        <w:trPr>
          <w:trHeight w:val="616"/>
          <w:jc w:val="center"/>
        </w:trPr>
        <w:tc>
          <w:tcPr>
            <w:tcW w:w="1434" w:type="dxa"/>
            <w:gridSpan w:val="2"/>
            <w:vAlign w:val="center"/>
          </w:tcPr>
          <w:p w:rsidR="00D734B6" w:rsidRDefault="00D734B6">
            <w:pPr>
              <w:jc w:val="center"/>
              <w:rPr>
                <w:rFonts w:ascii="黑体" w:eastAsia="黑体" w:hAnsi="黑体"/>
                <w:szCs w:val="21"/>
              </w:rPr>
            </w:pPr>
          </w:p>
        </w:tc>
        <w:tc>
          <w:tcPr>
            <w:tcW w:w="1630" w:type="dxa"/>
            <w:gridSpan w:val="2"/>
            <w:vAlign w:val="center"/>
          </w:tcPr>
          <w:p w:rsidR="00D734B6" w:rsidRDefault="00D734B6">
            <w:pPr>
              <w:jc w:val="center"/>
              <w:rPr>
                <w:rFonts w:ascii="黑体" w:eastAsia="黑体" w:hAnsi="黑体"/>
                <w:szCs w:val="21"/>
              </w:rPr>
            </w:pPr>
          </w:p>
        </w:tc>
        <w:tc>
          <w:tcPr>
            <w:tcW w:w="1532" w:type="dxa"/>
            <w:gridSpan w:val="4"/>
            <w:vAlign w:val="center"/>
          </w:tcPr>
          <w:p w:rsidR="00D734B6" w:rsidRDefault="00D734B6">
            <w:pPr>
              <w:jc w:val="center"/>
              <w:rPr>
                <w:rFonts w:ascii="黑体" w:eastAsia="黑体" w:hAnsi="黑体"/>
                <w:szCs w:val="21"/>
              </w:rPr>
            </w:pPr>
          </w:p>
        </w:tc>
        <w:tc>
          <w:tcPr>
            <w:tcW w:w="1513" w:type="dxa"/>
            <w:gridSpan w:val="2"/>
            <w:vAlign w:val="center"/>
          </w:tcPr>
          <w:p w:rsidR="00D734B6" w:rsidRDefault="00D734B6">
            <w:pPr>
              <w:jc w:val="center"/>
              <w:rPr>
                <w:rFonts w:ascii="黑体" w:eastAsia="黑体" w:hAnsi="黑体"/>
                <w:szCs w:val="21"/>
              </w:rPr>
            </w:pPr>
          </w:p>
        </w:tc>
        <w:tc>
          <w:tcPr>
            <w:tcW w:w="2373" w:type="dxa"/>
            <w:gridSpan w:val="3"/>
            <w:vAlign w:val="center"/>
          </w:tcPr>
          <w:p w:rsidR="00D734B6" w:rsidRDefault="00D734B6">
            <w:pPr>
              <w:jc w:val="center"/>
              <w:rPr>
                <w:rFonts w:ascii="黑体" w:eastAsia="黑体" w:hAnsi="黑体"/>
                <w:szCs w:val="21"/>
              </w:rPr>
            </w:pPr>
          </w:p>
        </w:tc>
      </w:tr>
    </w:tbl>
    <w:p w:rsidR="00D734B6" w:rsidRDefault="00112CB2" w:rsidP="00124419">
      <w:pPr>
        <w:pStyle w:val="a5"/>
        <w:overflowPunct w:val="0"/>
        <w:spacing w:beforeLines="50" w:after="0" w:line="360" w:lineRule="auto"/>
        <w:rPr>
          <w:rFonts w:ascii="黑体" w:eastAsia="黑体" w:hAnsi="黑体"/>
          <w:szCs w:val="21"/>
        </w:rPr>
      </w:pPr>
      <w:r>
        <w:rPr>
          <w:rFonts w:ascii="黑体" w:eastAsia="黑体" w:hAnsi="黑体" w:hint="eastAsia"/>
          <w:szCs w:val="21"/>
        </w:rPr>
        <w:t>注明：需提供证明资料内容详见</w:t>
      </w:r>
      <w:r>
        <w:rPr>
          <w:rFonts w:ascii="黑体" w:eastAsia="黑体" w:hAnsi="黑体" w:hint="eastAsia"/>
          <w:szCs w:val="21"/>
          <w:u w:val="single"/>
        </w:rPr>
        <w:t xml:space="preserve">（招标文件第五部分 评标方法、步骤、标准之附表二详细评审表相对应条款） </w:t>
      </w:r>
      <w:r>
        <w:rPr>
          <w:rFonts w:ascii="黑体" w:eastAsia="黑体" w:hAnsi="黑体" w:hint="eastAsia"/>
          <w:szCs w:val="21"/>
        </w:rPr>
        <w:t>。</w:t>
      </w:r>
    </w:p>
    <w:p w:rsidR="00D734B6" w:rsidRDefault="00D734B6">
      <w:pPr>
        <w:spacing w:line="360" w:lineRule="auto"/>
        <w:rPr>
          <w:rFonts w:ascii="黑体" w:eastAsia="黑体" w:hAnsi="黑体"/>
          <w:szCs w:val="21"/>
        </w:rPr>
      </w:pPr>
    </w:p>
    <w:tbl>
      <w:tblPr>
        <w:tblW w:w="8374" w:type="dxa"/>
        <w:tblInd w:w="108" w:type="dxa"/>
        <w:tblLayout w:type="fixed"/>
        <w:tblLook w:val="04A0"/>
      </w:tblPr>
      <w:tblGrid>
        <w:gridCol w:w="5217"/>
        <w:gridCol w:w="3157"/>
      </w:tblGrid>
      <w:tr w:rsidR="00D734B6">
        <w:tc>
          <w:tcPr>
            <w:tcW w:w="5217"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217"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112CB2">
      <w:pPr>
        <w:pStyle w:val="2"/>
        <w:keepNext w:val="0"/>
        <w:keepLines w:val="0"/>
        <w:pageBreakBefore/>
        <w:spacing w:line="415" w:lineRule="auto"/>
        <w:jc w:val="left"/>
        <w:rPr>
          <w:rStyle w:val="ac"/>
          <w:rFonts w:ascii="黑体" w:eastAsia="黑体" w:hAnsi="黑体"/>
          <w:b/>
          <w:spacing w:val="12"/>
          <w:sz w:val="21"/>
        </w:rPr>
      </w:pPr>
      <w:bookmarkStart w:id="91" w:name="_Toc458446567"/>
      <w:bookmarkStart w:id="92" w:name="_Toc391627772"/>
      <w:bookmarkStart w:id="93" w:name="_Toc405313976"/>
      <w:r>
        <w:rPr>
          <w:rStyle w:val="ac"/>
          <w:rFonts w:ascii="黑体" w:eastAsia="黑体" w:hAnsi="黑体" w:hint="eastAsia"/>
          <w:b/>
          <w:spacing w:val="12"/>
          <w:sz w:val="21"/>
        </w:rPr>
        <w:lastRenderedPageBreak/>
        <w:t>附件16拟投入本项目设备设施情况表格式</w:t>
      </w:r>
      <w:bookmarkEnd w:id="91"/>
      <w:bookmarkEnd w:id="92"/>
      <w:bookmarkEnd w:id="93"/>
    </w:p>
    <w:p w:rsidR="00D734B6" w:rsidRDefault="00112CB2" w:rsidP="00124419">
      <w:pPr>
        <w:spacing w:beforeLines="200"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拟投入本项目设备设施情况表</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010"/>
        <w:gridCol w:w="1496"/>
        <w:gridCol w:w="942"/>
        <w:gridCol w:w="2053"/>
        <w:gridCol w:w="1298"/>
      </w:tblGrid>
      <w:tr w:rsidR="00D734B6">
        <w:trPr>
          <w:trHeight w:val="596"/>
        </w:trPr>
        <w:tc>
          <w:tcPr>
            <w:tcW w:w="8482" w:type="dxa"/>
            <w:gridSpan w:val="6"/>
            <w:vAlign w:val="center"/>
          </w:tcPr>
          <w:p w:rsidR="00D734B6" w:rsidRDefault="00112CB2">
            <w:pPr>
              <w:jc w:val="left"/>
              <w:rPr>
                <w:rFonts w:ascii="黑体" w:eastAsia="黑体" w:hAnsi="黑体"/>
                <w:b/>
                <w:szCs w:val="21"/>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p>
        </w:tc>
      </w:tr>
      <w:tr w:rsidR="00D734B6">
        <w:trPr>
          <w:trHeight w:val="596"/>
        </w:trPr>
        <w:tc>
          <w:tcPr>
            <w:tcW w:w="683"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序号</w:t>
            </w:r>
          </w:p>
        </w:tc>
        <w:tc>
          <w:tcPr>
            <w:tcW w:w="2010"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名称</w:t>
            </w:r>
          </w:p>
        </w:tc>
        <w:tc>
          <w:tcPr>
            <w:tcW w:w="1496"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规格型号</w:t>
            </w:r>
          </w:p>
        </w:tc>
        <w:tc>
          <w:tcPr>
            <w:tcW w:w="942"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数量</w:t>
            </w:r>
          </w:p>
        </w:tc>
        <w:tc>
          <w:tcPr>
            <w:tcW w:w="2053"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使用年限</w:t>
            </w:r>
          </w:p>
        </w:tc>
        <w:tc>
          <w:tcPr>
            <w:tcW w:w="1298"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备注</w:t>
            </w:r>
          </w:p>
        </w:tc>
      </w:tr>
      <w:tr w:rsidR="00D734B6">
        <w:trPr>
          <w:trHeight w:val="618"/>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3"/>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5"/>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5"/>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5"/>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5"/>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5"/>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r w:rsidR="00D734B6">
        <w:trPr>
          <w:trHeight w:val="615"/>
        </w:trPr>
        <w:tc>
          <w:tcPr>
            <w:tcW w:w="683" w:type="dxa"/>
            <w:vAlign w:val="center"/>
          </w:tcPr>
          <w:p w:rsidR="00D734B6" w:rsidRDefault="00D734B6">
            <w:pPr>
              <w:spacing w:line="360" w:lineRule="auto"/>
              <w:jc w:val="center"/>
              <w:rPr>
                <w:rFonts w:ascii="黑体" w:eastAsia="黑体" w:hAnsi="黑体"/>
                <w:szCs w:val="21"/>
              </w:rPr>
            </w:pPr>
          </w:p>
        </w:tc>
        <w:tc>
          <w:tcPr>
            <w:tcW w:w="2010" w:type="dxa"/>
            <w:vAlign w:val="center"/>
          </w:tcPr>
          <w:p w:rsidR="00D734B6" w:rsidRDefault="00D734B6">
            <w:pPr>
              <w:spacing w:line="360" w:lineRule="auto"/>
              <w:jc w:val="center"/>
              <w:rPr>
                <w:rFonts w:ascii="黑体" w:eastAsia="黑体" w:hAnsi="黑体"/>
                <w:szCs w:val="21"/>
              </w:rPr>
            </w:pPr>
          </w:p>
        </w:tc>
        <w:tc>
          <w:tcPr>
            <w:tcW w:w="1496" w:type="dxa"/>
            <w:vAlign w:val="center"/>
          </w:tcPr>
          <w:p w:rsidR="00D734B6" w:rsidRDefault="00D734B6">
            <w:pPr>
              <w:spacing w:line="360" w:lineRule="auto"/>
              <w:jc w:val="center"/>
              <w:rPr>
                <w:rFonts w:ascii="黑体" w:eastAsia="黑体" w:hAnsi="黑体"/>
                <w:szCs w:val="21"/>
              </w:rPr>
            </w:pPr>
          </w:p>
        </w:tc>
        <w:tc>
          <w:tcPr>
            <w:tcW w:w="942" w:type="dxa"/>
            <w:vAlign w:val="center"/>
          </w:tcPr>
          <w:p w:rsidR="00D734B6" w:rsidRDefault="00D734B6">
            <w:pPr>
              <w:spacing w:line="360" w:lineRule="auto"/>
              <w:jc w:val="center"/>
              <w:rPr>
                <w:rFonts w:ascii="黑体" w:eastAsia="黑体" w:hAnsi="黑体"/>
                <w:szCs w:val="21"/>
              </w:rPr>
            </w:pPr>
          </w:p>
        </w:tc>
        <w:tc>
          <w:tcPr>
            <w:tcW w:w="2053" w:type="dxa"/>
            <w:vAlign w:val="center"/>
          </w:tcPr>
          <w:p w:rsidR="00D734B6" w:rsidRDefault="00D734B6">
            <w:pPr>
              <w:spacing w:line="360" w:lineRule="auto"/>
              <w:jc w:val="center"/>
              <w:rPr>
                <w:rFonts w:ascii="黑体" w:eastAsia="黑体" w:hAnsi="黑体"/>
                <w:szCs w:val="21"/>
              </w:rPr>
            </w:pPr>
          </w:p>
        </w:tc>
        <w:tc>
          <w:tcPr>
            <w:tcW w:w="1298" w:type="dxa"/>
            <w:vAlign w:val="center"/>
          </w:tcPr>
          <w:p w:rsidR="00D734B6" w:rsidRDefault="00D734B6">
            <w:pPr>
              <w:spacing w:line="360" w:lineRule="auto"/>
              <w:jc w:val="center"/>
              <w:rPr>
                <w:rFonts w:ascii="黑体" w:eastAsia="黑体" w:hAnsi="黑体"/>
                <w:szCs w:val="21"/>
              </w:rPr>
            </w:pPr>
          </w:p>
        </w:tc>
      </w:tr>
    </w:tbl>
    <w:p w:rsidR="00D734B6" w:rsidRDefault="00112CB2" w:rsidP="00124419">
      <w:pPr>
        <w:spacing w:beforeLines="50" w:line="360" w:lineRule="auto"/>
        <w:rPr>
          <w:rFonts w:ascii="黑体" w:eastAsia="黑体" w:hAnsi="黑体"/>
          <w:szCs w:val="21"/>
        </w:rPr>
      </w:pPr>
      <w:r>
        <w:rPr>
          <w:rFonts w:ascii="黑体" w:eastAsia="黑体" w:hAnsi="黑体" w:hint="eastAsia"/>
          <w:szCs w:val="21"/>
        </w:rPr>
        <w:t>注明：需提供证明资料内容详见</w:t>
      </w:r>
      <w:r>
        <w:rPr>
          <w:rFonts w:ascii="黑体" w:eastAsia="黑体" w:hAnsi="黑体" w:hint="eastAsia"/>
          <w:szCs w:val="21"/>
          <w:u w:val="single"/>
        </w:rPr>
        <w:t xml:space="preserve">（招标文件第五部分 评标方法、步骤、标准之附表二详细评审表相对应条款） </w:t>
      </w:r>
      <w:r>
        <w:rPr>
          <w:rFonts w:ascii="黑体" w:eastAsia="黑体" w:hAnsi="黑体" w:hint="eastAsia"/>
          <w:szCs w:val="21"/>
        </w:rPr>
        <w:t>。</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szCs w:val="21"/>
        </w:rPr>
      </w:pPr>
    </w:p>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唱标信封</w:t>
      </w:r>
    </w:p>
    <w:p w:rsidR="00D734B6" w:rsidRDefault="00112CB2" w:rsidP="00124419">
      <w:pPr>
        <w:pStyle w:val="11"/>
        <w:numPr>
          <w:ilvl w:val="0"/>
          <w:numId w:val="90"/>
        </w:numPr>
        <w:spacing w:beforeLines="100" w:afterLines="100" w:line="360" w:lineRule="auto"/>
        <w:ind w:firstLineChars="0"/>
        <w:jc w:val="left"/>
        <w:rPr>
          <w:rFonts w:ascii="黑体" w:eastAsia="黑体" w:hAnsi="黑体"/>
          <w:b/>
          <w:spacing w:val="20"/>
          <w:sz w:val="28"/>
          <w:szCs w:val="28"/>
        </w:rPr>
      </w:pPr>
      <w:r>
        <w:rPr>
          <w:rFonts w:ascii="黑体" w:eastAsia="黑体" w:hAnsi="黑体" w:hint="eastAsia"/>
          <w:b/>
          <w:spacing w:val="20"/>
          <w:sz w:val="28"/>
          <w:szCs w:val="28"/>
        </w:rPr>
        <w:t>唱标信封内装：</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投标函复印件加盖投标人公章；</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法定代表人证明书或法定代表人授权委托书复印件加盖投标人公章；</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开标一览表复印件加盖投标人公章；</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投标明细报价表复印件加盖投标人公章；</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投标保证金汇入情况说明加盖投标人公章；</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银行汇款凭证复印件加盖投标人公章；</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szCs w:val="21"/>
        </w:rPr>
        <w:t>电子文件（CD-R光盘或优盘）；</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bCs/>
          <w:szCs w:val="21"/>
        </w:rPr>
        <w:t>《联合投标协议》及《投标联合体授权主体方协议书》原件（非联合体投标除外）；</w:t>
      </w:r>
    </w:p>
    <w:p w:rsidR="00D734B6" w:rsidRDefault="00112CB2">
      <w:pPr>
        <w:pStyle w:val="11"/>
        <w:numPr>
          <w:ilvl w:val="0"/>
          <w:numId w:val="91"/>
        </w:numPr>
        <w:spacing w:line="360" w:lineRule="auto"/>
        <w:ind w:firstLineChars="0"/>
        <w:rPr>
          <w:rFonts w:ascii="黑体" w:eastAsia="黑体" w:hAnsi="黑体"/>
          <w:szCs w:val="21"/>
        </w:rPr>
      </w:pPr>
      <w:r>
        <w:rPr>
          <w:rFonts w:ascii="黑体" w:eastAsia="黑体" w:hAnsi="黑体" w:hint="eastAsia"/>
          <w:bCs/>
          <w:szCs w:val="21"/>
        </w:rPr>
        <w:t>其他格式（如有）</w:t>
      </w:r>
      <w:r>
        <w:rPr>
          <w:rFonts w:ascii="黑体" w:eastAsia="黑体" w:hAnsi="黑体" w:hint="eastAsia"/>
          <w:szCs w:val="21"/>
        </w:rPr>
        <w:t>。</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实质性响应一览表（可选）</w:t>
      </w:r>
    </w:p>
    <w:p w:rsidR="00D734B6" w:rsidRDefault="00112CB2" w:rsidP="00124419">
      <w:pPr>
        <w:spacing w:beforeLines="100" w:afterLines="100"/>
        <w:jc w:val="center"/>
        <w:rPr>
          <w:rFonts w:ascii="黑体" w:eastAsia="黑体" w:hAnsi="黑体"/>
          <w:szCs w:val="21"/>
        </w:rPr>
      </w:pPr>
      <w:r>
        <w:rPr>
          <w:rFonts w:ascii="黑体" w:eastAsia="黑体" w:hAnsi="黑体" w:hint="eastAsia"/>
          <w:b/>
          <w:spacing w:val="20"/>
          <w:sz w:val="28"/>
          <w:szCs w:val="28"/>
        </w:rPr>
        <w:t>实质性响应一览表</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85"/>
        <w:gridCol w:w="1841"/>
        <w:gridCol w:w="1841"/>
        <w:gridCol w:w="1189"/>
      </w:tblGrid>
      <w:tr w:rsidR="00D734B6">
        <w:trPr>
          <w:trHeight w:val="813"/>
          <w:jc w:val="center"/>
        </w:trPr>
        <w:tc>
          <w:tcPr>
            <w:tcW w:w="8482" w:type="dxa"/>
            <w:gridSpan w:val="5"/>
            <w:shd w:val="clear" w:color="auto" w:fill="auto"/>
            <w:vAlign w:val="center"/>
          </w:tcPr>
          <w:p w:rsidR="00D734B6" w:rsidRDefault="00112CB2">
            <w:pPr>
              <w:spacing w:line="360" w:lineRule="auto"/>
              <w:rPr>
                <w:rFonts w:ascii="黑体" w:eastAsia="黑体" w:hAnsi="黑体"/>
                <w:b/>
              </w:rPr>
            </w:pPr>
            <w:r>
              <w:rPr>
                <w:rFonts w:ascii="黑体" w:eastAsia="黑体" w:hAnsi="黑体" w:hint="eastAsia"/>
                <w:b/>
                <w:bCs/>
                <w:szCs w:val="21"/>
              </w:rPr>
              <w:t>项目名称：</w:t>
            </w:r>
            <w:r>
              <w:rPr>
                <w:rFonts w:ascii="黑体" w:eastAsia="黑体" w:hAnsi="黑体" w:hint="eastAsia"/>
                <w:b/>
                <w:bCs/>
                <w:szCs w:val="21"/>
                <w:u w:val="single"/>
              </w:rPr>
              <w:t xml:space="preserve">                                      </w:t>
            </w:r>
            <w:r>
              <w:rPr>
                <w:rFonts w:ascii="黑体" w:eastAsia="黑体" w:hAnsi="黑体" w:hint="eastAsia"/>
                <w:b/>
                <w:bCs/>
                <w:szCs w:val="21"/>
              </w:rPr>
              <w:t xml:space="preserve">     </w:t>
            </w:r>
            <w:r>
              <w:rPr>
                <w:rFonts w:ascii="黑体" w:eastAsia="黑体" w:hAnsi="黑体" w:hint="eastAsia"/>
                <w:b/>
                <w:szCs w:val="21"/>
              </w:rPr>
              <w:t>项目编号：</w:t>
            </w:r>
            <w:r>
              <w:rPr>
                <w:rFonts w:ascii="黑体" w:eastAsia="黑体" w:hAnsi="黑体" w:hint="eastAsia"/>
                <w:b/>
                <w:szCs w:val="21"/>
                <w:u w:val="single"/>
              </w:rPr>
              <w:t xml:space="preserve">                 </w:t>
            </w:r>
            <w:r>
              <w:rPr>
                <w:rFonts w:ascii="黑体" w:eastAsia="黑体" w:hAnsi="黑体" w:hint="eastAsia"/>
                <w:b/>
                <w:u w:val="single"/>
              </w:rPr>
              <w:t xml:space="preserve"> </w:t>
            </w:r>
          </w:p>
        </w:tc>
      </w:tr>
      <w:tr w:rsidR="00D734B6">
        <w:trPr>
          <w:trHeight w:val="1136"/>
          <w:jc w:val="center"/>
        </w:trPr>
        <w:tc>
          <w:tcPr>
            <w:tcW w:w="426"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序号</w:t>
            </w:r>
          </w:p>
        </w:tc>
        <w:tc>
          <w:tcPr>
            <w:tcW w:w="3185"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用户需求实质性条款要求</w:t>
            </w:r>
          </w:p>
        </w:tc>
        <w:tc>
          <w:tcPr>
            <w:tcW w:w="1841"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投标人响应内容</w:t>
            </w:r>
          </w:p>
        </w:tc>
        <w:tc>
          <w:tcPr>
            <w:tcW w:w="1841"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偏离情况及说明</w:t>
            </w:r>
          </w:p>
          <w:p w:rsidR="00D734B6" w:rsidRDefault="00112CB2">
            <w:pPr>
              <w:spacing w:line="360" w:lineRule="auto"/>
              <w:jc w:val="center"/>
              <w:rPr>
                <w:rFonts w:ascii="黑体" w:eastAsia="黑体" w:hAnsi="黑体"/>
              </w:rPr>
            </w:pPr>
            <w:r>
              <w:rPr>
                <w:rFonts w:ascii="黑体" w:eastAsia="黑体" w:hAnsi="黑体" w:hint="eastAsia"/>
              </w:rPr>
              <w:t>(正偏离/无偏离/负偏离)</w:t>
            </w:r>
          </w:p>
        </w:tc>
        <w:tc>
          <w:tcPr>
            <w:tcW w:w="1189"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查阅/证明文件索引页码</w:t>
            </w:r>
          </w:p>
        </w:tc>
      </w:tr>
      <w:tr w:rsidR="00D734B6">
        <w:trPr>
          <w:trHeight w:val="574"/>
          <w:jc w:val="center"/>
        </w:trPr>
        <w:tc>
          <w:tcPr>
            <w:tcW w:w="426"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1</w:t>
            </w:r>
          </w:p>
        </w:tc>
        <w:tc>
          <w:tcPr>
            <w:tcW w:w="3185"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189" w:type="dxa"/>
            <w:shd w:val="clear" w:color="auto" w:fill="auto"/>
          </w:tcPr>
          <w:p w:rsidR="00D734B6" w:rsidRDefault="00D734B6">
            <w:pPr>
              <w:spacing w:line="360" w:lineRule="auto"/>
              <w:rPr>
                <w:rFonts w:ascii="黑体" w:eastAsia="黑体" w:hAnsi="黑体"/>
              </w:rPr>
            </w:pPr>
          </w:p>
        </w:tc>
      </w:tr>
      <w:tr w:rsidR="00D734B6">
        <w:trPr>
          <w:trHeight w:val="574"/>
          <w:jc w:val="center"/>
        </w:trPr>
        <w:tc>
          <w:tcPr>
            <w:tcW w:w="426"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2</w:t>
            </w:r>
          </w:p>
        </w:tc>
        <w:tc>
          <w:tcPr>
            <w:tcW w:w="3185"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189" w:type="dxa"/>
            <w:shd w:val="clear" w:color="auto" w:fill="auto"/>
          </w:tcPr>
          <w:p w:rsidR="00D734B6" w:rsidRDefault="00D734B6">
            <w:pPr>
              <w:spacing w:line="360" w:lineRule="auto"/>
              <w:rPr>
                <w:rFonts w:ascii="黑体" w:eastAsia="黑体" w:hAnsi="黑体"/>
              </w:rPr>
            </w:pPr>
          </w:p>
        </w:tc>
      </w:tr>
      <w:tr w:rsidR="00D734B6">
        <w:trPr>
          <w:trHeight w:val="574"/>
          <w:jc w:val="center"/>
        </w:trPr>
        <w:tc>
          <w:tcPr>
            <w:tcW w:w="426"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3</w:t>
            </w:r>
          </w:p>
        </w:tc>
        <w:tc>
          <w:tcPr>
            <w:tcW w:w="3185"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189" w:type="dxa"/>
            <w:shd w:val="clear" w:color="auto" w:fill="auto"/>
          </w:tcPr>
          <w:p w:rsidR="00D734B6" w:rsidRDefault="00D734B6">
            <w:pPr>
              <w:spacing w:line="360" w:lineRule="auto"/>
              <w:rPr>
                <w:rFonts w:ascii="黑体" w:eastAsia="黑体" w:hAnsi="黑体"/>
              </w:rPr>
            </w:pPr>
          </w:p>
        </w:tc>
      </w:tr>
      <w:tr w:rsidR="00D734B6">
        <w:trPr>
          <w:trHeight w:val="574"/>
          <w:jc w:val="center"/>
        </w:trPr>
        <w:tc>
          <w:tcPr>
            <w:tcW w:w="426"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hint="eastAsia"/>
              </w:rPr>
              <w:t>4</w:t>
            </w:r>
          </w:p>
        </w:tc>
        <w:tc>
          <w:tcPr>
            <w:tcW w:w="3185"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189" w:type="dxa"/>
            <w:shd w:val="clear" w:color="auto" w:fill="auto"/>
          </w:tcPr>
          <w:p w:rsidR="00D734B6" w:rsidRDefault="00D734B6">
            <w:pPr>
              <w:spacing w:line="360" w:lineRule="auto"/>
              <w:rPr>
                <w:rFonts w:ascii="黑体" w:eastAsia="黑体" w:hAnsi="黑体"/>
              </w:rPr>
            </w:pPr>
          </w:p>
        </w:tc>
      </w:tr>
      <w:tr w:rsidR="00D734B6">
        <w:trPr>
          <w:trHeight w:val="574"/>
          <w:jc w:val="center"/>
        </w:trPr>
        <w:tc>
          <w:tcPr>
            <w:tcW w:w="426" w:type="dxa"/>
            <w:shd w:val="clear" w:color="auto" w:fill="auto"/>
            <w:vAlign w:val="center"/>
          </w:tcPr>
          <w:p w:rsidR="00D734B6" w:rsidRDefault="00112CB2">
            <w:pPr>
              <w:spacing w:line="360" w:lineRule="auto"/>
              <w:jc w:val="center"/>
              <w:rPr>
                <w:rFonts w:ascii="黑体" w:eastAsia="黑体" w:hAnsi="黑体"/>
              </w:rPr>
            </w:pPr>
            <w:r>
              <w:rPr>
                <w:rFonts w:ascii="黑体" w:eastAsia="黑体" w:hAnsi="黑体"/>
              </w:rPr>
              <w:t>…</w:t>
            </w:r>
          </w:p>
        </w:tc>
        <w:tc>
          <w:tcPr>
            <w:tcW w:w="3185"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841" w:type="dxa"/>
            <w:shd w:val="clear" w:color="auto" w:fill="auto"/>
          </w:tcPr>
          <w:p w:rsidR="00D734B6" w:rsidRDefault="00D734B6">
            <w:pPr>
              <w:spacing w:line="360" w:lineRule="auto"/>
              <w:rPr>
                <w:rFonts w:ascii="黑体" w:eastAsia="黑体" w:hAnsi="黑体"/>
              </w:rPr>
            </w:pPr>
          </w:p>
        </w:tc>
        <w:tc>
          <w:tcPr>
            <w:tcW w:w="1189" w:type="dxa"/>
            <w:shd w:val="clear" w:color="auto" w:fill="auto"/>
          </w:tcPr>
          <w:p w:rsidR="00D734B6" w:rsidRDefault="00D734B6">
            <w:pPr>
              <w:spacing w:line="360" w:lineRule="auto"/>
              <w:rPr>
                <w:rFonts w:ascii="黑体" w:eastAsia="黑体" w:hAnsi="黑体"/>
              </w:rPr>
            </w:pPr>
          </w:p>
        </w:tc>
      </w:tr>
    </w:tbl>
    <w:p w:rsidR="00D734B6" w:rsidRDefault="00112CB2" w:rsidP="00124419">
      <w:pPr>
        <w:spacing w:beforeLines="50" w:line="360" w:lineRule="auto"/>
        <w:rPr>
          <w:rFonts w:ascii="黑体" w:eastAsia="黑体" w:hAnsi="黑体"/>
        </w:rPr>
      </w:pPr>
      <w:r>
        <w:rPr>
          <w:rFonts w:ascii="黑体" w:eastAsia="黑体" w:hAnsi="黑体" w:hint="eastAsia"/>
        </w:rPr>
        <w:t>注明：</w:t>
      </w:r>
    </w:p>
    <w:p w:rsidR="00D734B6" w:rsidRDefault="00112CB2">
      <w:pPr>
        <w:pStyle w:val="11"/>
        <w:numPr>
          <w:ilvl w:val="0"/>
          <w:numId w:val="92"/>
        </w:numPr>
        <w:spacing w:line="360" w:lineRule="auto"/>
        <w:ind w:firstLineChars="0"/>
        <w:rPr>
          <w:rFonts w:ascii="黑体" w:eastAsia="黑体" w:hAnsi="黑体"/>
        </w:rPr>
      </w:pPr>
      <w:r>
        <w:rPr>
          <w:rFonts w:ascii="黑体" w:eastAsia="黑体" w:hAnsi="黑体" w:hint="eastAsia"/>
        </w:rPr>
        <w:t>投标人必须对应招标文件</w:t>
      </w:r>
      <w:r>
        <w:rPr>
          <w:rFonts w:ascii="黑体" w:eastAsia="黑体" w:hAnsi="黑体" w:hint="eastAsia"/>
          <w:bCs/>
          <w:spacing w:val="4"/>
          <w:szCs w:val="21"/>
        </w:rPr>
        <w:t>“用户需求书”</w:t>
      </w:r>
      <w:r>
        <w:rPr>
          <w:rFonts w:ascii="黑体" w:eastAsia="黑体" w:hAnsi="黑体" w:hint="eastAsia"/>
        </w:rPr>
        <w:t>中的实质性条款(即★号条款)逐条应答并按要求填写表格；</w:t>
      </w:r>
    </w:p>
    <w:p w:rsidR="00D734B6" w:rsidRDefault="00112CB2">
      <w:pPr>
        <w:pStyle w:val="11"/>
        <w:numPr>
          <w:ilvl w:val="0"/>
          <w:numId w:val="92"/>
        </w:numPr>
        <w:spacing w:line="360" w:lineRule="auto"/>
        <w:ind w:firstLineChars="0"/>
        <w:rPr>
          <w:rFonts w:ascii="黑体" w:eastAsia="黑体" w:hAnsi="黑体"/>
        </w:rPr>
      </w:pPr>
      <w:r>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技术条款要求扣分明细响应表（可选）</w:t>
      </w:r>
    </w:p>
    <w:p w:rsidR="00D734B6" w:rsidRDefault="00112CB2" w:rsidP="00124419">
      <w:pPr>
        <w:spacing w:beforeLines="100" w:afterLines="100"/>
        <w:jc w:val="center"/>
        <w:rPr>
          <w:rFonts w:ascii="黑体" w:eastAsia="黑体" w:hAnsi="黑体"/>
          <w:b/>
          <w:spacing w:val="20"/>
          <w:sz w:val="28"/>
          <w:szCs w:val="28"/>
        </w:rPr>
      </w:pPr>
      <w:r>
        <w:rPr>
          <w:rFonts w:ascii="黑体" w:eastAsia="黑体" w:hAnsi="黑体" w:hint="eastAsia"/>
          <w:b/>
          <w:spacing w:val="20"/>
          <w:sz w:val="28"/>
          <w:szCs w:val="28"/>
        </w:rPr>
        <w:t>技术条款要求扣分明细响应表</w:t>
      </w:r>
    </w:p>
    <w:tbl>
      <w:tblPr>
        <w:tblW w:w="8661"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2410"/>
        <w:gridCol w:w="2745"/>
        <w:gridCol w:w="1890"/>
        <w:gridCol w:w="1157"/>
      </w:tblGrid>
      <w:tr w:rsidR="00D734B6">
        <w:trPr>
          <w:trHeight w:val="1536"/>
          <w:jc w:val="center"/>
        </w:trPr>
        <w:tc>
          <w:tcPr>
            <w:tcW w:w="459" w:type="dxa"/>
            <w:vAlign w:val="center"/>
          </w:tcPr>
          <w:p w:rsidR="00D734B6" w:rsidRDefault="00112CB2">
            <w:pPr>
              <w:jc w:val="center"/>
              <w:rPr>
                <w:rFonts w:ascii="黑体" w:eastAsia="黑体" w:hAnsi="黑体"/>
                <w:szCs w:val="21"/>
              </w:rPr>
            </w:pPr>
            <w:r>
              <w:rPr>
                <w:rFonts w:ascii="黑体" w:eastAsia="黑体" w:hAnsi="黑体" w:hint="eastAsia"/>
                <w:szCs w:val="21"/>
              </w:rPr>
              <w:t>序号</w:t>
            </w:r>
          </w:p>
        </w:tc>
        <w:tc>
          <w:tcPr>
            <w:tcW w:w="2410" w:type="dxa"/>
            <w:vAlign w:val="center"/>
          </w:tcPr>
          <w:p w:rsidR="00D734B6" w:rsidRDefault="00112CB2">
            <w:pPr>
              <w:jc w:val="center"/>
              <w:rPr>
                <w:rFonts w:ascii="黑体" w:eastAsia="黑体" w:hAnsi="黑体"/>
                <w:szCs w:val="21"/>
              </w:rPr>
            </w:pPr>
            <w:r>
              <w:rPr>
                <w:rFonts w:ascii="黑体" w:eastAsia="黑体" w:hAnsi="黑体" w:hint="eastAsia"/>
              </w:rPr>
              <w:t>用户需求技术条款要求</w:t>
            </w:r>
          </w:p>
        </w:tc>
        <w:tc>
          <w:tcPr>
            <w:tcW w:w="2745" w:type="dxa"/>
            <w:vAlign w:val="center"/>
          </w:tcPr>
          <w:p w:rsidR="00D734B6" w:rsidRDefault="00112CB2">
            <w:pPr>
              <w:spacing w:line="360" w:lineRule="auto"/>
              <w:jc w:val="center"/>
              <w:rPr>
                <w:rFonts w:ascii="黑体" w:eastAsia="黑体" w:hAnsi="黑体"/>
              </w:rPr>
            </w:pPr>
            <w:r>
              <w:rPr>
                <w:rFonts w:ascii="黑体" w:eastAsia="黑体" w:hAnsi="黑体" w:hint="eastAsia"/>
              </w:rPr>
              <w:t>投标人响应内容</w:t>
            </w:r>
          </w:p>
          <w:p w:rsidR="00D734B6" w:rsidRDefault="00112CB2">
            <w:pPr>
              <w:spacing w:line="360" w:lineRule="auto"/>
              <w:jc w:val="center"/>
              <w:rPr>
                <w:rFonts w:ascii="黑体" w:eastAsia="黑体" w:hAnsi="黑体"/>
                <w:szCs w:val="21"/>
              </w:rPr>
            </w:pPr>
            <w:r>
              <w:rPr>
                <w:rFonts w:ascii="黑体" w:eastAsia="黑体" w:hAnsi="黑体" w:hint="eastAsia"/>
              </w:rPr>
              <w:t>(投标人应按投标时响应的货物/服务实际数据填写)</w:t>
            </w:r>
          </w:p>
        </w:tc>
        <w:tc>
          <w:tcPr>
            <w:tcW w:w="1890" w:type="dxa"/>
            <w:vAlign w:val="center"/>
          </w:tcPr>
          <w:p w:rsidR="00D734B6" w:rsidRDefault="00112CB2">
            <w:pPr>
              <w:spacing w:line="360" w:lineRule="auto"/>
              <w:jc w:val="center"/>
              <w:rPr>
                <w:rFonts w:ascii="黑体" w:eastAsia="黑体" w:hAnsi="黑体"/>
              </w:rPr>
            </w:pPr>
            <w:r>
              <w:rPr>
                <w:rFonts w:ascii="黑体" w:eastAsia="黑体" w:hAnsi="黑体" w:hint="eastAsia"/>
              </w:rPr>
              <w:t>响应情况及说明</w:t>
            </w:r>
          </w:p>
          <w:p w:rsidR="00D734B6" w:rsidRDefault="00112CB2">
            <w:pPr>
              <w:spacing w:line="360" w:lineRule="auto"/>
              <w:jc w:val="center"/>
              <w:rPr>
                <w:rFonts w:ascii="黑体" w:eastAsia="黑体" w:hAnsi="黑体"/>
              </w:rPr>
            </w:pPr>
            <w:r>
              <w:rPr>
                <w:rFonts w:ascii="黑体" w:eastAsia="黑体" w:hAnsi="黑体" w:hint="eastAsia"/>
              </w:rPr>
              <w:t>(正偏离/无偏离/负偏离)</w:t>
            </w:r>
          </w:p>
        </w:tc>
        <w:tc>
          <w:tcPr>
            <w:tcW w:w="1157" w:type="dxa"/>
            <w:vAlign w:val="center"/>
          </w:tcPr>
          <w:p w:rsidR="00D734B6" w:rsidRDefault="00112CB2">
            <w:pPr>
              <w:spacing w:line="360" w:lineRule="auto"/>
              <w:jc w:val="center"/>
              <w:rPr>
                <w:rFonts w:ascii="黑体" w:eastAsia="黑体" w:hAnsi="黑体"/>
              </w:rPr>
            </w:pPr>
            <w:r>
              <w:rPr>
                <w:rFonts w:ascii="黑体" w:eastAsia="黑体" w:hAnsi="黑体" w:hint="eastAsia"/>
              </w:rPr>
              <w:t>查阅/证明文件索引页码</w:t>
            </w:r>
          </w:p>
        </w:tc>
      </w:tr>
      <w:tr w:rsidR="00D734B6">
        <w:trPr>
          <w:trHeight w:val="691"/>
          <w:jc w:val="center"/>
        </w:trPr>
        <w:tc>
          <w:tcPr>
            <w:tcW w:w="459" w:type="dxa"/>
            <w:vAlign w:val="center"/>
          </w:tcPr>
          <w:p w:rsidR="00D734B6" w:rsidRDefault="00112CB2">
            <w:pPr>
              <w:jc w:val="center"/>
              <w:rPr>
                <w:rFonts w:ascii="黑体" w:eastAsia="黑体" w:hAnsi="黑体"/>
                <w:szCs w:val="21"/>
              </w:rPr>
            </w:pPr>
            <w:r>
              <w:rPr>
                <w:rFonts w:ascii="黑体" w:eastAsia="黑体" w:hAnsi="黑体" w:hint="eastAsia"/>
                <w:szCs w:val="21"/>
              </w:rPr>
              <w:t>1</w:t>
            </w:r>
          </w:p>
        </w:tc>
        <w:tc>
          <w:tcPr>
            <w:tcW w:w="2410" w:type="dxa"/>
            <w:vAlign w:val="center"/>
          </w:tcPr>
          <w:p w:rsidR="00D734B6" w:rsidRDefault="00D734B6">
            <w:pPr>
              <w:jc w:val="center"/>
              <w:rPr>
                <w:rFonts w:ascii="黑体" w:eastAsia="黑体" w:hAnsi="黑体"/>
                <w:szCs w:val="21"/>
              </w:rPr>
            </w:pPr>
          </w:p>
        </w:tc>
        <w:tc>
          <w:tcPr>
            <w:tcW w:w="2745" w:type="dxa"/>
            <w:vAlign w:val="center"/>
          </w:tcPr>
          <w:p w:rsidR="00D734B6" w:rsidRDefault="00D734B6">
            <w:pPr>
              <w:jc w:val="center"/>
              <w:rPr>
                <w:rFonts w:ascii="黑体" w:eastAsia="黑体" w:hAnsi="黑体"/>
                <w:szCs w:val="21"/>
              </w:rPr>
            </w:pPr>
          </w:p>
        </w:tc>
        <w:tc>
          <w:tcPr>
            <w:tcW w:w="1890" w:type="dxa"/>
            <w:vAlign w:val="center"/>
          </w:tcPr>
          <w:p w:rsidR="00D734B6" w:rsidRDefault="00D734B6">
            <w:pPr>
              <w:jc w:val="center"/>
              <w:rPr>
                <w:rFonts w:ascii="黑体" w:eastAsia="黑体" w:hAnsi="黑体"/>
                <w:szCs w:val="21"/>
              </w:rPr>
            </w:pPr>
          </w:p>
        </w:tc>
        <w:tc>
          <w:tcPr>
            <w:tcW w:w="1157" w:type="dxa"/>
            <w:vAlign w:val="center"/>
          </w:tcPr>
          <w:p w:rsidR="00D734B6" w:rsidRDefault="00D734B6">
            <w:pPr>
              <w:jc w:val="center"/>
              <w:rPr>
                <w:rFonts w:ascii="黑体" w:eastAsia="黑体" w:hAnsi="黑体"/>
                <w:szCs w:val="21"/>
              </w:rPr>
            </w:pPr>
          </w:p>
        </w:tc>
      </w:tr>
      <w:tr w:rsidR="00D734B6">
        <w:trPr>
          <w:trHeight w:val="701"/>
          <w:jc w:val="center"/>
        </w:trPr>
        <w:tc>
          <w:tcPr>
            <w:tcW w:w="459" w:type="dxa"/>
            <w:vAlign w:val="center"/>
          </w:tcPr>
          <w:p w:rsidR="00D734B6" w:rsidRDefault="00112CB2">
            <w:pPr>
              <w:jc w:val="center"/>
              <w:rPr>
                <w:rFonts w:ascii="黑体" w:eastAsia="黑体" w:hAnsi="黑体"/>
                <w:szCs w:val="21"/>
              </w:rPr>
            </w:pPr>
            <w:r>
              <w:rPr>
                <w:rFonts w:ascii="黑体" w:eastAsia="黑体" w:hAnsi="黑体" w:hint="eastAsia"/>
                <w:szCs w:val="21"/>
              </w:rPr>
              <w:t>2</w:t>
            </w:r>
          </w:p>
        </w:tc>
        <w:tc>
          <w:tcPr>
            <w:tcW w:w="2410" w:type="dxa"/>
            <w:vAlign w:val="center"/>
          </w:tcPr>
          <w:p w:rsidR="00D734B6" w:rsidRDefault="00D734B6">
            <w:pPr>
              <w:jc w:val="center"/>
              <w:rPr>
                <w:rFonts w:ascii="黑体" w:eastAsia="黑体" w:hAnsi="黑体"/>
                <w:szCs w:val="21"/>
              </w:rPr>
            </w:pPr>
          </w:p>
        </w:tc>
        <w:tc>
          <w:tcPr>
            <w:tcW w:w="2745" w:type="dxa"/>
            <w:vAlign w:val="center"/>
          </w:tcPr>
          <w:p w:rsidR="00D734B6" w:rsidRDefault="00D734B6">
            <w:pPr>
              <w:jc w:val="center"/>
              <w:rPr>
                <w:rFonts w:ascii="黑体" w:eastAsia="黑体" w:hAnsi="黑体"/>
                <w:szCs w:val="21"/>
              </w:rPr>
            </w:pPr>
          </w:p>
        </w:tc>
        <w:tc>
          <w:tcPr>
            <w:tcW w:w="1890" w:type="dxa"/>
            <w:vAlign w:val="center"/>
          </w:tcPr>
          <w:p w:rsidR="00D734B6" w:rsidRDefault="00D734B6">
            <w:pPr>
              <w:jc w:val="center"/>
              <w:rPr>
                <w:rFonts w:ascii="黑体" w:eastAsia="黑体" w:hAnsi="黑体"/>
                <w:szCs w:val="21"/>
              </w:rPr>
            </w:pPr>
          </w:p>
        </w:tc>
        <w:tc>
          <w:tcPr>
            <w:tcW w:w="1157" w:type="dxa"/>
            <w:vAlign w:val="center"/>
          </w:tcPr>
          <w:p w:rsidR="00D734B6" w:rsidRDefault="00D734B6">
            <w:pPr>
              <w:jc w:val="center"/>
              <w:rPr>
                <w:rFonts w:ascii="黑体" w:eastAsia="黑体" w:hAnsi="黑体"/>
                <w:szCs w:val="21"/>
              </w:rPr>
            </w:pPr>
          </w:p>
        </w:tc>
      </w:tr>
      <w:tr w:rsidR="00D734B6">
        <w:trPr>
          <w:trHeight w:val="697"/>
          <w:jc w:val="center"/>
        </w:trPr>
        <w:tc>
          <w:tcPr>
            <w:tcW w:w="459" w:type="dxa"/>
            <w:vAlign w:val="center"/>
          </w:tcPr>
          <w:p w:rsidR="00D734B6" w:rsidRDefault="00112CB2">
            <w:pPr>
              <w:jc w:val="center"/>
              <w:rPr>
                <w:rFonts w:ascii="黑体" w:eastAsia="黑体" w:hAnsi="黑体"/>
                <w:szCs w:val="21"/>
              </w:rPr>
            </w:pPr>
            <w:r>
              <w:rPr>
                <w:rFonts w:ascii="黑体" w:eastAsia="黑体" w:hAnsi="黑体" w:hint="eastAsia"/>
                <w:szCs w:val="21"/>
              </w:rPr>
              <w:t>3</w:t>
            </w:r>
          </w:p>
        </w:tc>
        <w:tc>
          <w:tcPr>
            <w:tcW w:w="2410" w:type="dxa"/>
            <w:vAlign w:val="center"/>
          </w:tcPr>
          <w:p w:rsidR="00D734B6" w:rsidRDefault="00D734B6">
            <w:pPr>
              <w:jc w:val="center"/>
              <w:rPr>
                <w:rFonts w:ascii="黑体" w:eastAsia="黑体" w:hAnsi="黑体"/>
                <w:szCs w:val="21"/>
              </w:rPr>
            </w:pPr>
          </w:p>
        </w:tc>
        <w:tc>
          <w:tcPr>
            <w:tcW w:w="2745" w:type="dxa"/>
            <w:vAlign w:val="center"/>
          </w:tcPr>
          <w:p w:rsidR="00D734B6" w:rsidRDefault="00D734B6">
            <w:pPr>
              <w:jc w:val="center"/>
              <w:rPr>
                <w:rFonts w:ascii="黑体" w:eastAsia="黑体" w:hAnsi="黑体"/>
                <w:szCs w:val="21"/>
              </w:rPr>
            </w:pPr>
          </w:p>
        </w:tc>
        <w:tc>
          <w:tcPr>
            <w:tcW w:w="1890" w:type="dxa"/>
            <w:vAlign w:val="center"/>
          </w:tcPr>
          <w:p w:rsidR="00D734B6" w:rsidRDefault="00D734B6">
            <w:pPr>
              <w:jc w:val="center"/>
              <w:rPr>
                <w:rFonts w:ascii="黑体" w:eastAsia="黑体" w:hAnsi="黑体"/>
                <w:szCs w:val="21"/>
              </w:rPr>
            </w:pPr>
          </w:p>
        </w:tc>
        <w:tc>
          <w:tcPr>
            <w:tcW w:w="1157" w:type="dxa"/>
            <w:vAlign w:val="center"/>
          </w:tcPr>
          <w:p w:rsidR="00D734B6" w:rsidRDefault="00D734B6">
            <w:pPr>
              <w:jc w:val="center"/>
              <w:rPr>
                <w:rFonts w:ascii="黑体" w:eastAsia="黑体" w:hAnsi="黑体"/>
                <w:szCs w:val="21"/>
              </w:rPr>
            </w:pPr>
          </w:p>
        </w:tc>
      </w:tr>
      <w:tr w:rsidR="00D734B6">
        <w:trPr>
          <w:trHeight w:val="693"/>
          <w:jc w:val="center"/>
        </w:trPr>
        <w:tc>
          <w:tcPr>
            <w:tcW w:w="459" w:type="dxa"/>
            <w:vAlign w:val="center"/>
          </w:tcPr>
          <w:p w:rsidR="00D734B6" w:rsidRDefault="00112CB2">
            <w:pPr>
              <w:jc w:val="center"/>
              <w:rPr>
                <w:rFonts w:ascii="黑体" w:eastAsia="黑体" w:hAnsi="黑体"/>
                <w:szCs w:val="21"/>
              </w:rPr>
            </w:pPr>
            <w:r>
              <w:rPr>
                <w:rFonts w:ascii="黑体" w:eastAsia="黑体" w:hAnsi="黑体"/>
                <w:szCs w:val="21"/>
              </w:rPr>
              <w:t>…</w:t>
            </w:r>
          </w:p>
        </w:tc>
        <w:tc>
          <w:tcPr>
            <w:tcW w:w="2410" w:type="dxa"/>
            <w:vAlign w:val="center"/>
          </w:tcPr>
          <w:p w:rsidR="00D734B6" w:rsidRDefault="00D734B6">
            <w:pPr>
              <w:jc w:val="center"/>
              <w:rPr>
                <w:rFonts w:ascii="黑体" w:eastAsia="黑体" w:hAnsi="黑体"/>
                <w:szCs w:val="21"/>
              </w:rPr>
            </w:pPr>
          </w:p>
        </w:tc>
        <w:tc>
          <w:tcPr>
            <w:tcW w:w="2745" w:type="dxa"/>
            <w:vAlign w:val="center"/>
          </w:tcPr>
          <w:p w:rsidR="00D734B6" w:rsidRDefault="00D734B6">
            <w:pPr>
              <w:jc w:val="center"/>
              <w:rPr>
                <w:rFonts w:ascii="黑体" w:eastAsia="黑体" w:hAnsi="黑体"/>
                <w:szCs w:val="21"/>
              </w:rPr>
            </w:pPr>
          </w:p>
        </w:tc>
        <w:tc>
          <w:tcPr>
            <w:tcW w:w="1890" w:type="dxa"/>
            <w:vAlign w:val="center"/>
          </w:tcPr>
          <w:p w:rsidR="00D734B6" w:rsidRDefault="00D734B6">
            <w:pPr>
              <w:jc w:val="center"/>
              <w:rPr>
                <w:rFonts w:ascii="黑体" w:eastAsia="黑体" w:hAnsi="黑体"/>
                <w:szCs w:val="21"/>
              </w:rPr>
            </w:pPr>
          </w:p>
        </w:tc>
        <w:tc>
          <w:tcPr>
            <w:tcW w:w="1157" w:type="dxa"/>
            <w:vAlign w:val="center"/>
          </w:tcPr>
          <w:p w:rsidR="00D734B6" w:rsidRDefault="00D734B6">
            <w:pPr>
              <w:jc w:val="center"/>
              <w:rPr>
                <w:rFonts w:ascii="黑体" w:eastAsia="黑体" w:hAnsi="黑体"/>
                <w:szCs w:val="21"/>
              </w:rPr>
            </w:pPr>
          </w:p>
        </w:tc>
      </w:tr>
    </w:tbl>
    <w:p w:rsidR="00D734B6" w:rsidRDefault="00112CB2" w:rsidP="00124419">
      <w:pPr>
        <w:spacing w:beforeLines="50" w:line="360" w:lineRule="auto"/>
        <w:rPr>
          <w:rFonts w:ascii="黑体" w:eastAsia="黑体" w:hAnsi="黑体"/>
        </w:rPr>
      </w:pPr>
      <w:r>
        <w:rPr>
          <w:rFonts w:ascii="黑体" w:eastAsia="黑体" w:hAnsi="黑体" w:hint="eastAsia"/>
        </w:rPr>
        <w:t>注明：</w:t>
      </w:r>
    </w:p>
    <w:p w:rsidR="00D734B6" w:rsidRDefault="00112CB2">
      <w:pPr>
        <w:pStyle w:val="11"/>
        <w:numPr>
          <w:ilvl w:val="0"/>
          <w:numId w:val="93"/>
        </w:numPr>
        <w:spacing w:line="360" w:lineRule="auto"/>
        <w:ind w:firstLineChars="0"/>
        <w:rPr>
          <w:rFonts w:ascii="黑体" w:eastAsia="黑体" w:hAnsi="黑体"/>
        </w:rPr>
      </w:pPr>
      <w:r>
        <w:rPr>
          <w:rFonts w:ascii="黑体" w:eastAsia="黑体" w:hAnsi="黑体" w:hint="eastAsia"/>
        </w:rPr>
        <w:t>投标人必须对应招标文件</w:t>
      </w:r>
      <w:r>
        <w:rPr>
          <w:rFonts w:ascii="黑体" w:eastAsia="黑体" w:hAnsi="黑体" w:hint="eastAsia"/>
          <w:bCs/>
          <w:spacing w:val="4"/>
          <w:szCs w:val="21"/>
        </w:rPr>
        <w:t>“用户需求书”</w:t>
      </w:r>
      <w:r>
        <w:rPr>
          <w:rFonts w:ascii="黑体" w:eastAsia="黑体" w:hAnsi="黑体" w:hint="eastAsia"/>
        </w:rPr>
        <w:t>中的技术条款</w:t>
      </w:r>
      <w:r>
        <w:rPr>
          <w:rFonts w:ascii="黑体" w:eastAsia="黑体" w:hAnsi="黑体" w:hint="eastAsia"/>
          <w:kern w:val="0"/>
        </w:rPr>
        <w:t>(即▲号条款)</w:t>
      </w:r>
      <w:r>
        <w:rPr>
          <w:rFonts w:ascii="黑体" w:eastAsia="黑体" w:hAnsi="黑体" w:hint="eastAsia"/>
        </w:rPr>
        <w:t>逐条应答并按要求填写表格。</w:t>
      </w:r>
    </w:p>
    <w:p w:rsidR="00D734B6" w:rsidRDefault="00112CB2">
      <w:pPr>
        <w:pStyle w:val="11"/>
        <w:numPr>
          <w:ilvl w:val="0"/>
          <w:numId w:val="93"/>
        </w:numPr>
        <w:spacing w:line="360" w:lineRule="auto"/>
        <w:ind w:firstLineChars="0"/>
        <w:rPr>
          <w:rFonts w:ascii="黑体" w:eastAsia="黑体" w:hAnsi="黑体"/>
        </w:rPr>
      </w:pPr>
      <w:r>
        <w:rPr>
          <w:rFonts w:ascii="黑体" w:eastAsia="黑体" w:hAnsi="黑体" w:hint="eastAsia"/>
          <w:szCs w:val="21"/>
        </w:rPr>
        <w:t>需提供证明资料内容详见</w:t>
      </w:r>
      <w:r>
        <w:rPr>
          <w:rFonts w:ascii="黑体" w:eastAsia="黑体" w:hAnsi="黑体" w:hint="eastAsia"/>
          <w:szCs w:val="21"/>
          <w:u w:val="single"/>
        </w:rPr>
        <w:t>（招标文件第五部分 评标方法、步骤、标准之附表二详细评审表相对应条款）</w:t>
      </w:r>
      <w:r>
        <w:rPr>
          <w:rFonts w:ascii="黑体" w:eastAsia="黑体" w:hAnsi="黑体" w:hint="eastAsia"/>
          <w:szCs w:val="21"/>
        </w:rPr>
        <w:t>，提供的证明资料</w:t>
      </w:r>
      <w:r>
        <w:rPr>
          <w:rFonts w:ascii="黑体" w:eastAsia="黑体" w:hAnsi="黑体" w:hint="eastAsia"/>
        </w:rPr>
        <w:t>作为附件附于表格后。未按要求提供或未提供完整的，视为负偏离处理。</w:t>
      </w: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p w:rsidR="00D734B6" w:rsidRDefault="00D734B6">
      <w:pPr>
        <w:spacing w:line="360" w:lineRule="auto"/>
        <w:rPr>
          <w:rFonts w:ascii="黑体" w:eastAsia="黑体" w:hAnsi="黑体"/>
          <w:szCs w:val="21"/>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投标保证金汇入情况说明</w:t>
      </w:r>
    </w:p>
    <w:p w:rsidR="00D734B6" w:rsidRDefault="00112CB2" w:rsidP="00124419">
      <w:pPr>
        <w:spacing w:beforeLines="100" w:afterLines="100"/>
        <w:jc w:val="center"/>
        <w:rPr>
          <w:rFonts w:ascii="黑体" w:eastAsia="黑体" w:hAnsi="黑体"/>
          <w:b/>
          <w:spacing w:val="20"/>
          <w:sz w:val="28"/>
          <w:szCs w:val="28"/>
        </w:rPr>
      </w:pPr>
      <w:r>
        <w:rPr>
          <w:rFonts w:ascii="黑体" w:eastAsia="黑体" w:hAnsi="黑体" w:hint="eastAsia"/>
          <w:b/>
          <w:spacing w:val="20"/>
          <w:sz w:val="28"/>
          <w:szCs w:val="28"/>
        </w:rPr>
        <w:t>投标保证金汇入情况说明</w:t>
      </w:r>
    </w:p>
    <w:p w:rsidR="00D734B6" w:rsidRDefault="00112CB2" w:rsidP="00124419">
      <w:pPr>
        <w:spacing w:beforeLines="150" w:afterLines="100" w:line="360" w:lineRule="auto"/>
        <w:rPr>
          <w:rFonts w:ascii="黑体" w:eastAsia="黑体" w:hAnsi="黑体"/>
          <w:b/>
        </w:rPr>
      </w:pPr>
      <w:r>
        <w:rPr>
          <w:rFonts w:ascii="黑体" w:eastAsia="黑体" w:hAnsi="黑体" w:hint="eastAsia"/>
          <w:b/>
        </w:rPr>
        <w:t>致：广州有德招标代理有限公司</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本单位已按</w:t>
      </w:r>
      <w:r>
        <w:rPr>
          <w:rFonts w:ascii="黑体" w:eastAsia="黑体" w:hAnsi="黑体" w:hint="eastAsia"/>
          <w:szCs w:val="21"/>
          <w:u w:val="single"/>
        </w:rPr>
        <w:t xml:space="preserve">     （</w:t>
      </w:r>
      <w:r>
        <w:rPr>
          <w:rFonts w:ascii="黑体" w:eastAsia="黑体" w:hAnsi="黑体" w:hint="eastAsia"/>
          <w:b/>
          <w:i/>
          <w:szCs w:val="21"/>
          <w:u w:val="single"/>
        </w:rPr>
        <w:t>项目名称</w:t>
      </w:r>
      <w:r>
        <w:rPr>
          <w:rFonts w:ascii="黑体" w:eastAsia="黑体" w:hAnsi="黑体" w:hint="eastAsia"/>
          <w:szCs w:val="21"/>
          <w:u w:val="single"/>
        </w:rPr>
        <w:t xml:space="preserve">）     </w:t>
      </w:r>
      <w:r>
        <w:rPr>
          <w:rFonts w:ascii="黑体" w:eastAsia="黑体" w:hAnsi="黑体" w:hint="eastAsia"/>
          <w:szCs w:val="21"/>
        </w:rPr>
        <w:t>项目（项目编号：</w:t>
      </w:r>
      <w:r>
        <w:rPr>
          <w:rFonts w:ascii="黑体" w:eastAsia="黑体" w:hAnsi="黑体" w:hint="eastAsia"/>
          <w:szCs w:val="21"/>
          <w:u w:val="single"/>
        </w:rPr>
        <w:t xml:space="preserve">             </w:t>
      </w:r>
      <w:r>
        <w:rPr>
          <w:rFonts w:ascii="黑体" w:eastAsia="黑体" w:hAnsi="黑体" w:hint="eastAsia"/>
          <w:szCs w:val="21"/>
        </w:rPr>
        <w:t>）的招标文件要求，于</w:t>
      </w:r>
      <w:r>
        <w:rPr>
          <w:rFonts w:ascii="黑体" w:eastAsia="黑体" w:hAnsi="黑体" w:hint="eastAsia"/>
          <w:szCs w:val="21"/>
          <w:u w:val="single"/>
        </w:rPr>
        <w:t xml:space="preserve">   </w:t>
      </w:r>
      <w:r>
        <w:rPr>
          <w:rFonts w:ascii="黑体" w:eastAsia="黑体" w:hAnsi="黑体" w:hint="eastAsia"/>
          <w:szCs w:val="21"/>
        </w:rPr>
        <w:t>年</w:t>
      </w:r>
      <w:r>
        <w:rPr>
          <w:rFonts w:ascii="黑体" w:eastAsia="黑体" w:hAnsi="黑体" w:hint="eastAsia"/>
          <w:szCs w:val="21"/>
          <w:u w:val="single"/>
        </w:rPr>
        <w:t xml:space="preserve">   </w:t>
      </w:r>
      <w:r>
        <w:rPr>
          <w:rFonts w:ascii="黑体" w:eastAsia="黑体" w:hAnsi="黑体" w:hint="eastAsia"/>
          <w:szCs w:val="21"/>
        </w:rPr>
        <w:t>月</w:t>
      </w:r>
      <w:r>
        <w:rPr>
          <w:rFonts w:ascii="黑体" w:eastAsia="黑体" w:hAnsi="黑体" w:hint="eastAsia"/>
          <w:szCs w:val="21"/>
          <w:u w:val="single"/>
        </w:rPr>
        <w:t xml:space="preserve">   </w:t>
      </w:r>
      <w:r>
        <w:rPr>
          <w:rFonts w:ascii="黑体" w:eastAsia="黑体" w:hAnsi="黑体" w:hint="eastAsia"/>
          <w:szCs w:val="21"/>
        </w:rPr>
        <w:t>日前以</w:t>
      </w:r>
      <w:r>
        <w:rPr>
          <w:rFonts w:ascii="黑体" w:eastAsia="黑体" w:hAnsi="黑体" w:hint="eastAsia"/>
          <w:szCs w:val="21"/>
          <w:u w:val="single"/>
        </w:rPr>
        <w:t xml:space="preserve">       </w:t>
      </w:r>
      <w:r>
        <w:rPr>
          <w:rFonts w:ascii="黑体" w:eastAsia="黑体" w:hAnsi="黑体" w:hint="eastAsia"/>
          <w:szCs w:val="21"/>
        </w:rPr>
        <w:t>（付款形式）方式汇入指定</w:t>
      </w:r>
      <w:proofErr w:type="gramStart"/>
      <w:r>
        <w:rPr>
          <w:rFonts w:ascii="黑体" w:eastAsia="黑体" w:hAnsi="黑体" w:hint="eastAsia"/>
          <w:szCs w:val="21"/>
        </w:rPr>
        <w:t>帐户</w:t>
      </w:r>
      <w:proofErr w:type="gramEnd"/>
      <w:r>
        <w:rPr>
          <w:rFonts w:ascii="黑体" w:eastAsia="黑体" w:hAnsi="黑体" w:hint="eastAsia"/>
          <w:szCs w:val="21"/>
        </w:rPr>
        <w:t>（</w:t>
      </w:r>
      <w:proofErr w:type="gramStart"/>
      <w:r>
        <w:rPr>
          <w:rFonts w:ascii="黑体" w:eastAsia="黑体" w:hAnsi="黑体" w:hint="eastAsia"/>
          <w:szCs w:val="21"/>
        </w:rPr>
        <w:t>帐户</w:t>
      </w:r>
      <w:proofErr w:type="gramEnd"/>
      <w:r>
        <w:rPr>
          <w:rFonts w:ascii="黑体" w:eastAsia="黑体" w:hAnsi="黑体" w:hint="eastAsia"/>
          <w:szCs w:val="21"/>
        </w:rPr>
        <w:t>名称：</w:t>
      </w:r>
      <w:r>
        <w:rPr>
          <w:rFonts w:ascii="黑体" w:eastAsia="黑体" w:hAnsi="黑体" w:hint="eastAsia"/>
          <w:szCs w:val="21"/>
          <w:u w:val="single"/>
        </w:rPr>
        <w:t xml:space="preserve">                  </w:t>
      </w:r>
      <w:r>
        <w:rPr>
          <w:rFonts w:ascii="黑体" w:eastAsia="黑体" w:hAnsi="黑体" w:hint="eastAsia"/>
          <w:szCs w:val="21"/>
        </w:rPr>
        <w:t>，</w:t>
      </w:r>
      <w:proofErr w:type="gramStart"/>
      <w:r>
        <w:rPr>
          <w:rFonts w:ascii="黑体" w:eastAsia="黑体" w:hAnsi="黑体" w:hint="eastAsia"/>
          <w:szCs w:val="21"/>
        </w:rPr>
        <w:t>帐号</w:t>
      </w:r>
      <w:proofErr w:type="gramEnd"/>
      <w:r>
        <w:rPr>
          <w:rFonts w:ascii="黑体" w:eastAsia="黑体" w:hAnsi="黑体" w:hint="eastAsia"/>
          <w:szCs w:val="21"/>
        </w:rPr>
        <w:t>：</w:t>
      </w:r>
      <w:r>
        <w:rPr>
          <w:rFonts w:ascii="黑体" w:eastAsia="黑体" w:hAnsi="黑体" w:hint="eastAsia"/>
          <w:szCs w:val="21"/>
          <w:u w:val="single"/>
        </w:rPr>
        <w:t xml:space="preserve">                  </w:t>
      </w:r>
      <w:r>
        <w:rPr>
          <w:rFonts w:ascii="黑体" w:eastAsia="黑体" w:hAnsi="黑体" w:hint="eastAsia"/>
          <w:szCs w:val="21"/>
        </w:rPr>
        <w:t>，开户银行：</w:t>
      </w:r>
      <w:r>
        <w:rPr>
          <w:rFonts w:ascii="黑体" w:eastAsia="黑体" w:hAnsi="黑体" w:hint="eastAsia"/>
          <w:szCs w:val="21"/>
          <w:u w:val="single"/>
        </w:rPr>
        <w:t xml:space="preserve">                 </w:t>
      </w:r>
      <w:r>
        <w:rPr>
          <w:rFonts w:ascii="黑体" w:eastAsia="黑体" w:hAnsi="黑体" w:hint="eastAsia"/>
          <w:szCs w:val="21"/>
        </w:rPr>
        <w:t>）。</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本单位投标保证金的汇款情况：（详见附件－投标保证金汇款凭证）</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汇出时间：</w:t>
      </w:r>
      <w:r>
        <w:rPr>
          <w:rFonts w:ascii="黑体" w:eastAsia="黑体" w:hAnsi="黑体" w:hint="eastAsia"/>
          <w:szCs w:val="21"/>
          <w:u w:val="single"/>
        </w:rPr>
        <w:t xml:space="preserve">             </w:t>
      </w:r>
      <w:r>
        <w:rPr>
          <w:rFonts w:ascii="黑体" w:eastAsia="黑体" w:hAnsi="黑体" w:hint="eastAsia"/>
          <w:szCs w:val="21"/>
        </w:rPr>
        <w:t>年</w:t>
      </w:r>
      <w:r>
        <w:rPr>
          <w:rFonts w:ascii="黑体" w:eastAsia="黑体" w:hAnsi="黑体" w:hint="eastAsia"/>
          <w:szCs w:val="21"/>
          <w:u w:val="single"/>
        </w:rPr>
        <w:t xml:space="preserve">                      </w:t>
      </w:r>
      <w:r>
        <w:rPr>
          <w:rFonts w:ascii="黑体" w:eastAsia="黑体" w:hAnsi="黑体" w:hint="eastAsia"/>
          <w:szCs w:val="21"/>
        </w:rPr>
        <w:t>月</w:t>
      </w:r>
      <w:r>
        <w:rPr>
          <w:rFonts w:ascii="黑体" w:eastAsia="黑体" w:hAnsi="黑体" w:hint="eastAsia"/>
          <w:szCs w:val="21"/>
          <w:u w:val="single"/>
        </w:rPr>
        <w:t xml:space="preserve">                       </w:t>
      </w:r>
      <w:r>
        <w:rPr>
          <w:rFonts w:ascii="黑体" w:eastAsia="黑体" w:hAnsi="黑体" w:hint="eastAsia"/>
          <w:szCs w:val="21"/>
        </w:rPr>
        <w:t>日；</w:t>
      </w:r>
    </w:p>
    <w:p w:rsidR="00D734B6" w:rsidRDefault="00112CB2">
      <w:pPr>
        <w:spacing w:line="360" w:lineRule="auto"/>
        <w:ind w:firstLineChars="200" w:firstLine="420"/>
        <w:rPr>
          <w:rFonts w:ascii="黑体" w:eastAsia="黑体" w:hAnsi="黑体" w:cs="宋体"/>
          <w:szCs w:val="21"/>
          <w:u w:val="single"/>
        </w:rPr>
      </w:pPr>
      <w:r>
        <w:rPr>
          <w:rFonts w:ascii="黑体" w:eastAsia="黑体" w:hAnsi="黑体" w:hint="eastAsia"/>
          <w:szCs w:val="21"/>
        </w:rPr>
        <w:t>汇</w:t>
      </w:r>
      <w:r>
        <w:rPr>
          <w:rFonts w:ascii="黑体" w:eastAsia="黑体" w:hAnsi="黑体" w:cs="宋体" w:hint="eastAsia"/>
          <w:szCs w:val="21"/>
        </w:rPr>
        <w:t>款金额：（大写）人民币</w:t>
      </w:r>
      <w:r>
        <w:rPr>
          <w:rFonts w:ascii="黑体" w:eastAsia="黑体" w:hAnsi="黑体" w:cs="宋体" w:hint="eastAsia"/>
          <w:szCs w:val="21"/>
          <w:u w:val="single"/>
        </w:rPr>
        <w:t xml:space="preserve">                 </w:t>
      </w:r>
      <w:r>
        <w:rPr>
          <w:rFonts w:ascii="黑体" w:eastAsia="黑体" w:hAnsi="黑体" w:cs="宋体" w:hint="eastAsia"/>
          <w:szCs w:val="21"/>
        </w:rPr>
        <w:t>元（小写：￥</w:t>
      </w:r>
      <w:r>
        <w:rPr>
          <w:rFonts w:ascii="黑体" w:eastAsia="黑体" w:hAnsi="黑体" w:cs="宋体" w:hint="eastAsia"/>
          <w:szCs w:val="21"/>
          <w:u w:val="single"/>
        </w:rPr>
        <w:t xml:space="preserve">                    </w:t>
      </w:r>
      <w:r>
        <w:rPr>
          <w:rFonts w:ascii="黑体" w:eastAsia="黑体" w:hAnsi="黑体" w:cs="宋体" w:hint="eastAsia"/>
          <w:szCs w:val="21"/>
        </w:rPr>
        <w:t>元），</w:t>
      </w:r>
    </w:p>
    <w:p w:rsidR="00D734B6" w:rsidRDefault="00112CB2">
      <w:pPr>
        <w:spacing w:line="360" w:lineRule="auto"/>
        <w:ind w:firstLineChars="200" w:firstLine="420"/>
        <w:rPr>
          <w:rFonts w:ascii="黑体" w:eastAsia="黑体" w:hAnsi="黑体"/>
          <w:szCs w:val="21"/>
          <w:u w:val="single"/>
        </w:rPr>
      </w:pPr>
      <w:r>
        <w:rPr>
          <w:rFonts w:ascii="黑体" w:eastAsia="黑体" w:hAnsi="黑体" w:hint="eastAsia"/>
          <w:szCs w:val="21"/>
        </w:rPr>
        <w:t>汇款</w:t>
      </w:r>
      <w:proofErr w:type="gramStart"/>
      <w:r>
        <w:rPr>
          <w:rFonts w:ascii="黑体" w:eastAsia="黑体" w:hAnsi="黑体" w:hint="eastAsia"/>
          <w:szCs w:val="21"/>
        </w:rPr>
        <w:t>帐户</w:t>
      </w:r>
      <w:proofErr w:type="gramEnd"/>
      <w:r>
        <w:rPr>
          <w:rFonts w:ascii="黑体" w:eastAsia="黑体" w:hAnsi="黑体" w:hint="eastAsia"/>
          <w:szCs w:val="21"/>
        </w:rPr>
        <w:t>名称：</w:t>
      </w:r>
      <w:r>
        <w:rPr>
          <w:rFonts w:ascii="黑体" w:eastAsia="黑体" w:hAnsi="黑体" w:hint="eastAsia"/>
          <w:szCs w:val="21"/>
          <w:u w:val="single"/>
        </w:rPr>
        <w:t xml:space="preserve">         （必须是投标时使用的</w:t>
      </w:r>
      <w:proofErr w:type="gramStart"/>
      <w:r>
        <w:rPr>
          <w:rFonts w:ascii="黑体" w:eastAsia="黑体" w:hAnsi="黑体" w:hint="eastAsia"/>
          <w:szCs w:val="21"/>
          <w:u w:val="single"/>
        </w:rPr>
        <w:t>帐户</w:t>
      </w:r>
      <w:proofErr w:type="gramEnd"/>
      <w:r>
        <w:rPr>
          <w:rFonts w:ascii="黑体" w:eastAsia="黑体" w:hAnsi="黑体" w:hint="eastAsia"/>
          <w:szCs w:val="21"/>
          <w:u w:val="single"/>
        </w:rPr>
        <w:t xml:space="preserve">名）                        </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帐    号：</w:t>
      </w:r>
      <w:r>
        <w:rPr>
          <w:rFonts w:ascii="黑体" w:eastAsia="黑体" w:hAnsi="黑体" w:hint="eastAsia"/>
          <w:szCs w:val="21"/>
          <w:u w:val="single"/>
        </w:rPr>
        <w:t xml:space="preserve">              （必须是投标时使用的</w:t>
      </w:r>
      <w:proofErr w:type="gramStart"/>
      <w:r>
        <w:rPr>
          <w:rFonts w:ascii="黑体" w:eastAsia="黑体" w:hAnsi="黑体" w:hint="eastAsia"/>
          <w:szCs w:val="21"/>
          <w:u w:val="single"/>
        </w:rPr>
        <w:t>帐号</w:t>
      </w:r>
      <w:proofErr w:type="gramEnd"/>
      <w:r>
        <w:rPr>
          <w:rFonts w:ascii="黑体" w:eastAsia="黑体" w:hAnsi="黑体" w:hint="eastAsia"/>
          <w:szCs w:val="21"/>
          <w:u w:val="single"/>
        </w:rPr>
        <w:t xml:space="preserve">）                         </w:t>
      </w:r>
    </w:p>
    <w:p w:rsidR="00D734B6" w:rsidRDefault="00112CB2">
      <w:pPr>
        <w:spacing w:line="360" w:lineRule="auto"/>
        <w:ind w:firstLineChars="200" w:firstLine="420"/>
        <w:rPr>
          <w:rFonts w:ascii="黑体" w:eastAsia="黑体" w:hAnsi="黑体"/>
          <w:szCs w:val="21"/>
          <w:u w:val="single"/>
        </w:rPr>
      </w:pPr>
      <w:r>
        <w:rPr>
          <w:rFonts w:ascii="黑体" w:eastAsia="黑体" w:hAnsi="黑体" w:hint="eastAsia"/>
          <w:szCs w:val="21"/>
        </w:rPr>
        <w:t>开户银行：</w:t>
      </w:r>
      <w:r>
        <w:rPr>
          <w:rFonts w:ascii="黑体" w:eastAsia="黑体" w:hAnsi="黑体" w:hint="eastAsia"/>
          <w:szCs w:val="21"/>
          <w:u w:val="single"/>
        </w:rPr>
        <w:t xml:space="preserve">            省             市           银行           支行      </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本单位</w:t>
      </w:r>
      <w:proofErr w:type="gramStart"/>
      <w:r>
        <w:rPr>
          <w:rFonts w:ascii="黑体" w:eastAsia="黑体" w:hAnsi="黑体" w:hint="eastAsia"/>
          <w:szCs w:val="21"/>
        </w:rPr>
        <w:t>谨承诺</w:t>
      </w:r>
      <w:proofErr w:type="gramEnd"/>
      <w:r>
        <w:rPr>
          <w:rFonts w:ascii="黑体" w:eastAsia="黑体" w:hAnsi="黑体" w:hint="eastAsia"/>
          <w:szCs w:val="21"/>
        </w:rPr>
        <w:t>上述资料是正确、真实的，如因上述证明与事实不符导致的一切损失，本单位保证承担赔偿等一切法律责任。</w:t>
      </w:r>
    </w:p>
    <w:p w:rsidR="00D734B6" w:rsidRDefault="00112CB2">
      <w:pPr>
        <w:spacing w:line="360" w:lineRule="auto"/>
        <w:ind w:firstLineChars="200" w:firstLine="420"/>
        <w:rPr>
          <w:rFonts w:ascii="黑体" w:eastAsia="黑体" w:hAnsi="黑体"/>
          <w:szCs w:val="21"/>
        </w:rPr>
      </w:pPr>
      <w:r>
        <w:rPr>
          <w:rFonts w:ascii="黑体" w:eastAsia="黑体" w:hAnsi="黑体" w:hint="eastAsia"/>
          <w:szCs w:val="21"/>
        </w:rPr>
        <w:t>投标保证金退回时，请按上述资料退回。</w:t>
      </w:r>
    </w:p>
    <w:p w:rsidR="00D734B6" w:rsidRDefault="00112CB2">
      <w:pPr>
        <w:spacing w:line="360" w:lineRule="auto"/>
        <w:ind w:rightChars="402" w:right="844"/>
        <w:jc w:val="right"/>
        <w:rPr>
          <w:rFonts w:ascii="黑体" w:eastAsia="黑体" w:hAnsi="黑体"/>
          <w:szCs w:val="21"/>
        </w:rPr>
      </w:pPr>
      <w:r>
        <w:rPr>
          <w:rFonts w:ascii="黑体" w:eastAsia="黑体" w:hAnsi="黑体" w:hint="eastAsia"/>
          <w:szCs w:val="21"/>
        </w:rPr>
        <w:t>（单位公章）</w:t>
      </w:r>
    </w:p>
    <w:p w:rsidR="00D734B6" w:rsidRDefault="00112CB2">
      <w:pPr>
        <w:spacing w:line="360" w:lineRule="auto"/>
        <w:ind w:rightChars="299" w:right="628"/>
        <w:jc w:val="right"/>
        <w:rPr>
          <w:rFonts w:ascii="黑体" w:eastAsia="黑体" w:hAnsi="黑体"/>
          <w:szCs w:val="21"/>
        </w:rPr>
      </w:pPr>
      <w:r>
        <w:rPr>
          <w:rFonts w:ascii="黑体" w:eastAsia="黑体" w:hAnsi="黑体" w:hint="eastAsia"/>
          <w:szCs w:val="21"/>
        </w:rPr>
        <w:t>年     月    日</w:t>
      </w:r>
    </w:p>
    <w:p w:rsidR="00D734B6" w:rsidRDefault="00112CB2">
      <w:pPr>
        <w:spacing w:line="360" w:lineRule="auto"/>
        <w:rPr>
          <w:rFonts w:ascii="黑体" w:eastAsia="黑体" w:hAnsi="黑体"/>
          <w:szCs w:val="21"/>
          <w:u w:val="single"/>
        </w:rPr>
      </w:pPr>
      <w:r>
        <w:rPr>
          <w:rFonts w:ascii="黑体" w:eastAsia="黑体" w:hAnsi="黑体" w:hint="eastAsia"/>
          <w:szCs w:val="21"/>
        </w:rPr>
        <w:t>单位名称：</w:t>
      </w:r>
      <w:r>
        <w:rPr>
          <w:rFonts w:ascii="黑体" w:eastAsia="黑体" w:hAnsi="黑体" w:hint="eastAsia"/>
          <w:szCs w:val="21"/>
          <w:u w:val="single"/>
        </w:rPr>
        <w:t xml:space="preserve">                    </w:t>
      </w:r>
    </w:p>
    <w:p w:rsidR="00D734B6" w:rsidRDefault="00112CB2">
      <w:pPr>
        <w:spacing w:line="360" w:lineRule="auto"/>
        <w:rPr>
          <w:rFonts w:ascii="黑体" w:eastAsia="黑体" w:hAnsi="黑体"/>
          <w:szCs w:val="21"/>
        </w:rPr>
      </w:pPr>
      <w:r>
        <w:rPr>
          <w:rFonts w:ascii="黑体" w:eastAsia="黑体" w:hAnsi="黑体" w:hint="eastAsia"/>
          <w:szCs w:val="21"/>
        </w:rPr>
        <w:t>单位地址：</w:t>
      </w:r>
      <w:r>
        <w:rPr>
          <w:rFonts w:ascii="黑体" w:eastAsia="黑体" w:hAnsi="黑体" w:hint="eastAsia"/>
          <w:szCs w:val="21"/>
          <w:u w:val="single"/>
        </w:rPr>
        <w:t xml:space="preserve">                    </w:t>
      </w:r>
    </w:p>
    <w:p w:rsidR="00D734B6" w:rsidRDefault="00112CB2">
      <w:pPr>
        <w:spacing w:line="360" w:lineRule="auto"/>
        <w:rPr>
          <w:rFonts w:ascii="黑体" w:eastAsia="黑体" w:hAnsi="黑体"/>
          <w:szCs w:val="21"/>
        </w:rPr>
      </w:pPr>
      <w:r>
        <w:rPr>
          <w:rFonts w:ascii="黑体" w:eastAsia="黑体" w:hAnsi="黑体" w:hint="eastAsia"/>
          <w:szCs w:val="21"/>
        </w:rPr>
        <w:t>联 系 人：</w:t>
      </w:r>
      <w:r>
        <w:rPr>
          <w:rFonts w:ascii="黑体" w:eastAsia="黑体" w:hAnsi="黑体" w:hint="eastAsia"/>
          <w:szCs w:val="21"/>
          <w:u w:val="single"/>
        </w:rPr>
        <w:t xml:space="preserve">  </w:t>
      </w:r>
      <w:r>
        <w:rPr>
          <w:rFonts w:ascii="黑体" w:eastAsia="黑体" w:hAnsi="黑体" w:hint="eastAsia"/>
          <w:i/>
          <w:szCs w:val="21"/>
          <w:u w:val="single"/>
        </w:rPr>
        <w:t>（投标单位财务）</w:t>
      </w:r>
      <w:r>
        <w:rPr>
          <w:rFonts w:ascii="黑体" w:eastAsia="黑体" w:hAnsi="黑体" w:hint="eastAsia"/>
          <w:szCs w:val="21"/>
          <w:u w:val="single"/>
        </w:rPr>
        <w:t xml:space="preserve">  </w:t>
      </w:r>
    </w:p>
    <w:p w:rsidR="00D734B6" w:rsidRDefault="00112CB2">
      <w:pPr>
        <w:spacing w:line="360" w:lineRule="auto"/>
        <w:rPr>
          <w:rFonts w:ascii="黑体" w:eastAsia="黑体" w:hAnsi="黑体"/>
          <w:szCs w:val="21"/>
        </w:rPr>
      </w:pPr>
      <w:r>
        <w:rPr>
          <w:rFonts w:ascii="黑体" w:eastAsia="黑体" w:hAnsi="黑体" w:hint="eastAsia"/>
          <w:szCs w:val="21"/>
        </w:rPr>
        <w:t>单位电话：</w:t>
      </w:r>
      <w:r>
        <w:rPr>
          <w:rFonts w:ascii="黑体" w:eastAsia="黑体" w:hAnsi="黑体" w:hint="eastAsia"/>
          <w:szCs w:val="21"/>
          <w:u w:val="single"/>
        </w:rPr>
        <w:t xml:space="preserve">                    </w:t>
      </w:r>
      <w:r>
        <w:rPr>
          <w:rFonts w:ascii="黑体" w:eastAsia="黑体" w:hAnsi="黑体" w:hint="eastAsia"/>
          <w:szCs w:val="21"/>
        </w:rPr>
        <w:t xml:space="preserve">      联系人手机：</w:t>
      </w:r>
      <w:r>
        <w:rPr>
          <w:rFonts w:ascii="黑体" w:eastAsia="黑体" w:hAnsi="黑体" w:hint="eastAsia"/>
          <w:szCs w:val="21"/>
          <w:u w:val="single"/>
        </w:rPr>
        <w:t xml:space="preserve">              </w:t>
      </w:r>
    </w:p>
    <w:tbl>
      <w:tblPr>
        <w:tblW w:w="84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8482"/>
      </w:tblGrid>
      <w:tr w:rsidR="00D734B6">
        <w:trPr>
          <w:trHeight w:val="2310"/>
          <w:jc w:val="center"/>
        </w:trPr>
        <w:tc>
          <w:tcPr>
            <w:tcW w:w="8482" w:type="dxa"/>
            <w:vAlign w:val="center"/>
          </w:tcPr>
          <w:p w:rsidR="00D734B6" w:rsidRDefault="00112CB2">
            <w:pPr>
              <w:jc w:val="center"/>
              <w:rPr>
                <w:rFonts w:ascii="黑体" w:eastAsia="黑体" w:hAnsi="黑体"/>
                <w:szCs w:val="21"/>
              </w:rPr>
            </w:pPr>
            <w:r>
              <w:rPr>
                <w:rFonts w:ascii="黑体" w:eastAsia="黑体" w:hAnsi="黑体" w:hint="eastAsia"/>
                <w:szCs w:val="21"/>
              </w:rPr>
              <w:t>附件一：我方投标保证金汇款凭证（复印件加盖投标人公章）</w:t>
            </w:r>
          </w:p>
        </w:tc>
      </w:tr>
    </w:tbl>
    <w:p w:rsidR="00D734B6" w:rsidRDefault="00112CB2">
      <w:pPr>
        <w:spacing w:line="360" w:lineRule="auto"/>
        <w:rPr>
          <w:rFonts w:ascii="黑体" w:eastAsia="黑体" w:hAnsi="黑体"/>
          <w:bCs/>
          <w:szCs w:val="21"/>
          <w:lang w:val="zh-CN"/>
        </w:rPr>
      </w:pPr>
      <w:r>
        <w:rPr>
          <w:rFonts w:ascii="黑体" w:eastAsia="黑体" w:hAnsi="黑体" w:hint="eastAsia"/>
          <w:bCs/>
          <w:szCs w:val="21"/>
          <w:lang w:val="zh-CN"/>
        </w:rPr>
        <w:t>注：</w:t>
      </w:r>
      <w:proofErr w:type="gramStart"/>
      <w:r>
        <w:rPr>
          <w:rFonts w:ascii="黑体" w:eastAsia="黑体" w:hAnsi="黑体" w:hint="eastAsia"/>
          <w:bCs/>
          <w:szCs w:val="21"/>
          <w:lang w:val="zh-CN"/>
        </w:rPr>
        <w:t>本情况</w:t>
      </w:r>
      <w:proofErr w:type="gramEnd"/>
      <w:r>
        <w:rPr>
          <w:rFonts w:ascii="黑体" w:eastAsia="黑体" w:hAnsi="黑体" w:hint="eastAsia"/>
          <w:bCs/>
          <w:szCs w:val="21"/>
          <w:lang w:val="zh-CN"/>
        </w:rPr>
        <w:t>说明手写无效。</w:t>
      </w:r>
    </w:p>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相关保函格式</w:t>
      </w:r>
    </w:p>
    <w:p w:rsidR="00D734B6" w:rsidRDefault="00112CB2" w:rsidP="00124419">
      <w:pPr>
        <w:spacing w:beforeLines="50" w:afterLines="100" w:line="360" w:lineRule="auto"/>
        <w:jc w:val="center"/>
        <w:rPr>
          <w:rFonts w:ascii="黑体" w:eastAsia="黑体" w:hAnsi="黑体"/>
          <w:b/>
          <w:spacing w:val="20"/>
          <w:sz w:val="28"/>
          <w:szCs w:val="28"/>
        </w:rPr>
      </w:pPr>
      <w:r>
        <w:rPr>
          <w:rFonts w:ascii="黑体" w:eastAsia="黑体" w:hAnsi="黑体" w:hint="eastAsia"/>
          <w:b/>
          <w:spacing w:val="20"/>
          <w:sz w:val="28"/>
          <w:szCs w:val="28"/>
        </w:rPr>
        <w:t>履约保函格式</w:t>
      </w:r>
    </w:p>
    <w:p w:rsidR="00D734B6" w:rsidRDefault="00112CB2">
      <w:pPr>
        <w:spacing w:line="360" w:lineRule="auto"/>
        <w:ind w:right="17"/>
        <w:rPr>
          <w:rFonts w:ascii="黑体" w:eastAsia="黑体" w:hAnsi="黑体"/>
          <w:szCs w:val="21"/>
          <w:lang w:val="zh-CN"/>
        </w:rPr>
      </w:pPr>
      <w:r>
        <w:rPr>
          <w:rFonts w:ascii="黑体" w:eastAsia="黑体" w:hAnsi="黑体" w:hint="eastAsia"/>
          <w:szCs w:val="21"/>
          <w:lang w:val="zh-CN"/>
        </w:rPr>
        <w:t>开具日期：</w:t>
      </w:r>
      <w:r>
        <w:rPr>
          <w:rFonts w:ascii="黑体" w:eastAsia="黑体" w:hAnsi="黑体" w:hint="eastAsia"/>
          <w:szCs w:val="21"/>
          <w:u w:val="single"/>
          <w:lang w:val="zh-CN"/>
        </w:rPr>
        <w:t xml:space="preserve">                       </w:t>
      </w:r>
    </w:p>
    <w:p w:rsidR="00D734B6" w:rsidRDefault="00112CB2">
      <w:pPr>
        <w:spacing w:line="360" w:lineRule="auto"/>
        <w:ind w:right="17"/>
        <w:rPr>
          <w:rFonts w:ascii="黑体" w:eastAsia="黑体" w:hAnsi="黑体"/>
          <w:szCs w:val="21"/>
          <w:lang w:val="zh-CN"/>
        </w:rPr>
      </w:pPr>
      <w:r>
        <w:rPr>
          <w:rFonts w:ascii="黑体" w:eastAsia="黑体" w:hAnsi="黑体" w:hint="eastAsia"/>
          <w:szCs w:val="21"/>
          <w:lang w:val="zh-CN"/>
        </w:rPr>
        <w:t>受益人：</w:t>
      </w:r>
      <w:r>
        <w:rPr>
          <w:rFonts w:ascii="黑体" w:eastAsia="黑体" w:hAnsi="黑体"/>
          <w:szCs w:val="21"/>
          <w:u w:val="single"/>
          <w:lang w:val="zh-CN"/>
        </w:rPr>
        <w:t xml:space="preserve"> </w:t>
      </w:r>
      <w:r>
        <w:rPr>
          <w:rFonts w:ascii="黑体" w:eastAsia="黑体" w:hAnsi="黑体" w:hint="eastAsia"/>
          <w:szCs w:val="21"/>
          <w:u w:val="single"/>
          <w:lang w:val="zh-CN"/>
        </w:rPr>
        <w:t xml:space="preserve">       （委托人）       </w:t>
      </w:r>
    </w:p>
    <w:p w:rsidR="00D734B6" w:rsidRDefault="00112CB2">
      <w:pPr>
        <w:spacing w:line="360" w:lineRule="auto"/>
        <w:ind w:right="17"/>
        <w:rPr>
          <w:rFonts w:ascii="黑体" w:eastAsia="黑体" w:hAnsi="黑体"/>
          <w:szCs w:val="21"/>
          <w:lang w:val="zh-CN"/>
        </w:rPr>
      </w:pPr>
      <w:r>
        <w:rPr>
          <w:rFonts w:ascii="黑体" w:eastAsia="黑体" w:hAnsi="黑体" w:hint="eastAsia"/>
          <w:szCs w:val="21"/>
          <w:u w:val="single"/>
          <w:lang w:val="zh-CN"/>
        </w:rPr>
        <w:t xml:space="preserve">                   </w:t>
      </w:r>
      <w:r>
        <w:rPr>
          <w:rFonts w:ascii="黑体" w:eastAsia="黑体" w:hAnsi="黑体" w:hint="eastAsia"/>
          <w:szCs w:val="21"/>
          <w:lang w:val="zh-CN"/>
        </w:rPr>
        <w:t>号合同履约保函</w:t>
      </w:r>
    </w:p>
    <w:p w:rsidR="00D734B6" w:rsidRDefault="00112CB2" w:rsidP="00124419">
      <w:pPr>
        <w:spacing w:beforeLines="100" w:line="360" w:lineRule="auto"/>
        <w:ind w:right="17" w:firstLine="420"/>
        <w:rPr>
          <w:rFonts w:ascii="黑体" w:eastAsia="黑体" w:hAnsi="黑体"/>
          <w:szCs w:val="21"/>
          <w:lang w:val="zh-CN"/>
        </w:rPr>
      </w:pPr>
      <w:r>
        <w:rPr>
          <w:rFonts w:ascii="黑体" w:eastAsia="黑体" w:hAnsi="黑体" w:hint="eastAsia"/>
          <w:szCs w:val="21"/>
          <w:lang w:val="zh-CN"/>
        </w:rPr>
        <w:t>本保函作为贵方与承包人（中标单位：</w:t>
      </w:r>
      <w:r>
        <w:rPr>
          <w:rFonts w:ascii="黑体" w:eastAsia="黑体" w:hAnsi="黑体" w:hint="eastAsia"/>
          <w:szCs w:val="21"/>
          <w:u w:val="single"/>
          <w:lang w:val="zh-CN"/>
        </w:rPr>
        <w:t xml:space="preserve">                </w:t>
      </w:r>
      <w:r>
        <w:rPr>
          <w:rFonts w:ascii="黑体" w:eastAsia="黑体" w:hAnsi="黑体" w:hint="eastAsia"/>
          <w:szCs w:val="21"/>
          <w:lang w:val="zh-CN"/>
        </w:rPr>
        <w:t xml:space="preserve"> ）于</w:t>
      </w:r>
      <w:r>
        <w:rPr>
          <w:rFonts w:ascii="黑体" w:eastAsia="黑体" w:hAnsi="黑体" w:hint="eastAsia"/>
          <w:szCs w:val="21"/>
          <w:u w:val="single"/>
          <w:lang w:val="zh-CN"/>
        </w:rPr>
        <w:t xml:space="preserve">     </w:t>
      </w:r>
      <w:r>
        <w:rPr>
          <w:rFonts w:ascii="黑体" w:eastAsia="黑体" w:hAnsi="黑体" w:hint="eastAsia"/>
          <w:szCs w:val="21"/>
          <w:lang w:val="zh-CN"/>
        </w:rPr>
        <w:t>年</w:t>
      </w:r>
      <w:r>
        <w:rPr>
          <w:rFonts w:ascii="黑体" w:eastAsia="黑体" w:hAnsi="黑体" w:hint="eastAsia"/>
          <w:szCs w:val="21"/>
          <w:u w:val="single"/>
          <w:lang w:val="zh-CN"/>
        </w:rPr>
        <w:t xml:space="preserve">     </w:t>
      </w:r>
      <w:r>
        <w:rPr>
          <w:rFonts w:ascii="黑体" w:eastAsia="黑体" w:hAnsi="黑体" w:hint="eastAsia"/>
          <w:szCs w:val="21"/>
          <w:lang w:val="zh-CN"/>
        </w:rPr>
        <w:t>月</w:t>
      </w:r>
      <w:r>
        <w:rPr>
          <w:rFonts w:ascii="黑体" w:eastAsia="黑体" w:hAnsi="黑体" w:hint="eastAsia"/>
          <w:szCs w:val="21"/>
          <w:u w:val="single"/>
          <w:lang w:val="zh-CN"/>
        </w:rPr>
        <w:t xml:space="preserve">    </w:t>
      </w:r>
      <w:r>
        <w:rPr>
          <w:rFonts w:ascii="黑体" w:eastAsia="黑体" w:hAnsi="黑体" w:hint="eastAsia"/>
          <w:szCs w:val="21"/>
          <w:lang w:val="zh-CN"/>
        </w:rPr>
        <w:t>日就</w:t>
      </w:r>
      <w:r>
        <w:rPr>
          <w:rFonts w:ascii="黑体" w:eastAsia="黑体" w:hAnsi="黑体" w:hint="eastAsia"/>
          <w:szCs w:val="21"/>
          <w:u w:val="single"/>
          <w:lang w:val="zh-CN"/>
        </w:rPr>
        <w:t xml:space="preserve">                </w:t>
      </w:r>
      <w:r>
        <w:rPr>
          <w:rFonts w:ascii="黑体" w:eastAsia="黑体" w:hAnsi="黑体" w:hint="eastAsia"/>
          <w:szCs w:val="21"/>
          <w:lang w:val="zh-CN"/>
        </w:rPr>
        <w:t>项目项下提供</w:t>
      </w:r>
      <w:r>
        <w:rPr>
          <w:rFonts w:ascii="黑体" w:eastAsia="黑体" w:hAnsi="黑体" w:hint="eastAsia"/>
          <w:szCs w:val="21"/>
          <w:u w:val="single"/>
          <w:lang w:val="zh-CN"/>
        </w:rPr>
        <w:t xml:space="preserve">              </w:t>
      </w:r>
      <w:r>
        <w:rPr>
          <w:rFonts w:ascii="黑体" w:eastAsia="黑体" w:hAnsi="黑体" w:hint="eastAsia"/>
          <w:szCs w:val="21"/>
          <w:lang w:val="zh-CN"/>
        </w:rPr>
        <w:t>服务签订的合同的履约保函。</w:t>
      </w:r>
    </w:p>
    <w:p w:rsidR="00D734B6" w:rsidRDefault="00112CB2" w:rsidP="00124419">
      <w:pPr>
        <w:spacing w:afterLines="50" w:line="360" w:lineRule="auto"/>
        <w:ind w:right="17" w:firstLine="420"/>
        <w:rPr>
          <w:rFonts w:ascii="黑体" w:eastAsia="黑体" w:hAnsi="黑体"/>
          <w:szCs w:val="21"/>
          <w:lang w:val="zh-CN"/>
        </w:rPr>
      </w:pPr>
      <w:r>
        <w:rPr>
          <w:rFonts w:ascii="黑体" w:eastAsia="黑体" w:hAnsi="黑体" w:hint="eastAsia"/>
          <w:szCs w:val="21"/>
          <w:u w:val="single"/>
          <w:lang w:val="zh-CN"/>
        </w:rPr>
        <w:t xml:space="preserve">             </w:t>
      </w:r>
      <w:r>
        <w:rPr>
          <w:rFonts w:ascii="黑体" w:eastAsia="黑体" w:hAnsi="黑体"/>
          <w:szCs w:val="21"/>
          <w:lang w:val="zh-CN"/>
        </w:rPr>
        <w:t>(</w:t>
      </w:r>
      <w:r>
        <w:rPr>
          <w:rFonts w:ascii="黑体" w:eastAsia="黑体" w:hAnsi="黑体" w:hint="eastAsia"/>
          <w:szCs w:val="21"/>
          <w:lang w:val="zh-CN"/>
        </w:rPr>
        <w:t>开具银行</w:t>
      </w:r>
      <w:r>
        <w:rPr>
          <w:rFonts w:ascii="黑体" w:eastAsia="黑体" w:hAnsi="黑体"/>
          <w:szCs w:val="21"/>
          <w:lang w:val="zh-CN"/>
        </w:rPr>
        <w:t>)</w:t>
      </w:r>
      <w:r>
        <w:rPr>
          <w:rFonts w:ascii="黑体" w:eastAsia="黑体" w:hAnsi="黑体" w:hint="eastAsia"/>
          <w:szCs w:val="21"/>
          <w:lang w:val="zh-CN"/>
        </w:rPr>
        <w:t>无条件地、不可撤销地保证本行、其继承人和受让人无追索地向贵方支付</w:t>
      </w:r>
      <w:r>
        <w:rPr>
          <w:rFonts w:ascii="黑体" w:eastAsia="黑体" w:hAnsi="黑体" w:hint="eastAsia"/>
          <w:szCs w:val="21"/>
          <w:u w:val="single"/>
          <w:lang w:val="zh-CN"/>
        </w:rPr>
        <w:t xml:space="preserve">              </w:t>
      </w:r>
      <w:r>
        <w:rPr>
          <w:rFonts w:ascii="黑体" w:eastAsia="黑体" w:hAnsi="黑体"/>
          <w:szCs w:val="21"/>
          <w:u w:val="single"/>
          <w:lang w:val="zh-CN"/>
        </w:rPr>
        <w:t xml:space="preserve"> </w:t>
      </w:r>
      <w:r>
        <w:rPr>
          <w:rFonts w:ascii="黑体" w:eastAsia="黑体" w:hAnsi="黑体"/>
          <w:szCs w:val="21"/>
          <w:lang w:val="zh-CN"/>
        </w:rPr>
        <w:t>(</w:t>
      </w:r>
      <w:r>
        <w:rPr>
          <w:rFonts w:ascii="黑体" w:eastAsia="黑体" w:hAnsi="黑体" w:hint="eastAsia"/>
          <w:szCs w:val="21"/>
          <w:lang w:val="zh-CN"/>
        </w:rPr>
        <w:t>合同总价的</w:t>
      </w:r>
      <w:r>
        <w:rPr>
          <w:rFonts w:ascii="黑体" w:eastAsia="黑体" w:hAnsi="黑体" w:hint="eastAsia"/>
          <w:szCs w:val="21"/>
          <w:u w:val="single"/>
          <w:lang w:val="zh-CN"/>
        </w:rPr>
        <w:t xml:space="preserve">  5%  </w:t>
      </w:r>
      <w:r>
        <w:rPr>
          <w:rFonts w:ascii="黑体" w:eastAsia="黑体" w:hAnsi="黑体"/>
          <w:szCs w:val="21"/>
          <w:lang w:val="zh-CN"/>
        </w:rPr>
        <w:t>)</w:t>
      </w:r>
      <w:r>
        <w:rPr>
          <w:rFonts w:ascii="黑体" w:eastAsia="黑体" w:hAnsi="黑体" w:hint="eastAsia"/>
          <w:szCs w:val="21"/>
          <w:lang w:val="zh-CN"/>
        </w:rPr>
        <w:t>，并以此约定如下：</w:t>
      </w:r>
    </w:p>
    <w:p w:rsidR="00D734B6" w:rsidRDefault="00112CB2">
      <w:pPr>
        <w:pStyle w:val="11"/>
        <w:numPr>
          <w:ilvl w:val="0"/>
          <w:numId w:val="94"/>
        </w:numPr>
        <w:spacing w:line="360" w:lineRule="auto"/>
        <w:ind w:firstLineChars="0"/>
        <w:rPr>
          <w:rFonts w:ascii="黑体" w:eastAsia="黑体" w:hAnsi="黑体"/>
          <w:szCs w:val="21"/>
          <w:lang w:val="zh-CN"/>
        </w:rPr>
      </w:pPr>
      <w:r>
        <w:rPr>
          <w:rFonts w:ascii="黑体" w:eastAsia="黑体" w:hAnsi="黑体" w:hint="eastAsia"/>
          <w:szCs w:val="21"/>
          <w:lang w:val="zh-CN"/>
        </w:rPr>
        <w:t>承包人未能忠实地履行所有合同文件的规定和双方此后可能</w:t>
      </w:r>
      <w:proofErr w:type="gramStart"/>
      <w:r>
        <w:rPr>
          <w:rFonts w:ascii="黑体" w:eastAsia="黑体" w:hAnsi="黑体" w:hint="eastAsia"/>
          <w:szCs w:val="21"/>
          <w:lang w:val="zh-CN"/>
        </w:rPr>
        <w:t>作出</w:t>
      </w:r>
      <w:proofErr w:type="gramEnd"/>
      <w:r>
        <w:rPr>
          <w:rFonts w:ascii="黑体" w:eastAsia="黑体" w:hAnsi="黑体" w:hint="eastAsia"/>
          <w:szCs w:val="21"/>
          <w:lang w:val="zh-CN"/>
        </w:rPr>
        <w:t>的并同意的修改、补充和变动</w:t>
      </w:r>
      <w:r>
        <w:rPr>
          <w:rFonts w:ascii="黑体" w:eastAsia="黑体" w:hAnsi="黑体"/>
          <w:szCs w:val="21"/>
          <w:lang w:val="zh-CN"/>
        </w:rPr>
        <w:t>,</w:t>
      </w:r>
      <w:r>
        <w:rPr>
          <w:rFonts w:ascii="黑体" w:eastAsia="黑体" w:hAnsi="黑体" w:hint="eastAsia"/>
          <w:szCs w:val="21"/>
          <w:lang w:val="zh-CN"/>
        </w:rPr>
        <w:t>包括更换或修补贵方认为不合格的服务</w:t>
      </w:r>
      <w:r>
        <w:rPr>
          <w:rFonts w:ascii="黑体" w:eastAsia="黑体" w:hAnsi="黑体"/>
          <w:szCs w:val="21"/>
          <w:lang w:val="zh-CN"/>
        </w:rPr>
        <w:t>(</w:t>
      </w:r>
      <w:r>
        <w:rPr>
          <w:rFonts w:ascii="黑体" w:eastAsia="黑体" w:hAnsi="黑体" w:hint="eastAsia"/>
          <w:szCs w:val="21"/>
          <w:lang w:val="zh-CN"/>
        </w:rPr>
        <w:t>以下简称</w:t>
      </w:r>
      <w:r>
        <w:rPr>
          <w:rFonts w:ascii="黑体" w:eastAsia="黑体" w:hAnsi="黑体"/>
          <w:szCs w:val="21"/>
          <w:lang w:val="zh-CN"/>
        </w:rPr>
        <w:t>"</w:t>
      </w:r>
      <w:r>
        <w:rPr>
          <w:rFonts w:ascii="黑体" w:eastAsia="黑体" w:hAnsi="黑体" w:hint="eastAsia"/>
          <w:szCs w:val="21"/>
          <w:lang w:val="zh-CN"/>
        </w:rPr>
        <w:t>违约</w:t>
      </w:r>
      <w:r>
        <w:rPr>
          <w:rFonts w:ascii="黑体" w:eastAsia="黑体" w:hAnsi="黑体"/>
          <w:szCs w:val="21"/>
          <w:lang w:val="zh-CN"/>
        </w:rPr>
        <w:t xml:space="preserve">"), </w:t>
      </w:r>
      <w:r>
        <w:rPr>
          <w:rFonts w:ascii="黑体" w:eastAsia="黑体" w:hAnsi="黑体" w:hint="eastAsia"/>
          <w:szCs w:val="21"/>
          <w:lang w:val="zh-CN"/>
        </w:rPr>
        <w:t>只要贵方确定</w:t>
      </w:r>
      <w:r>
        <w:rPr>
          <w:rFonts w:ascii="黑体" w:eastAsia="黑体" w:hAnsi="黑体"/>
          <w:szCs w:val="21"/>
          <w:lang w:val="zh-CN"/>
        </w:rPr>
        <w:t>,</w:t>
      </w:r>
      <w:r>
        <w:rPr>
          <w:rFonts w:ascii="黑体" w:eastAsia="黑体" w:hAnsi="黑体" w:hint="eastAsia"/>
          <w:szCs w:val="21"/>
          <w:lang w:val="zh-CN"/>
        </w:rPr>
        <w:t>无论承包人有</w:t>
      </w:r>
      <w:proofErr w:type="gramStart"/>
      <w:r>
        <w:rPr>
          <w:rFonts w:ascii="黑体" w:eastAsia="黑体" w:hAnsi="黑体" w:hint="eastAsia"/>
          <w:szCs w:val="21"/>
          <w:lang w:val="zh-CN"/>
        </w:rPr>
        <w:t>何反对</w:t>
      </w:r>
      <w:proofErr w:type="gramEnd"/>
      <w:r>
        <w:rPr>
          <w:rFonts w:ascii="黑体" w:eastAsia="黑体" w:hAnsi="黑体"/>
          <w:szCs w:val="21"/>
          <w:lang w:val="zh-CN"/>
        </w:rPr>
        <w:t xml:space="preserve">, </w:t>
      </w:r>
      <w:r>
        <w:rPr>
          <w:rFonts w:ascii="黑体" w:eastAsia="黑体" w:hAnsi="黑体" w:hint="eastAsia"/>
          <w:szCs w:val="21"/>
          <w:lang w:val="zh-CN"/>
        </w:rPr>
        <w:t>本行将凭贵方的书面违约通知</w:t>
      </w:r>
      <w:r>
        <w:rPr>
          <w:rFonts w:ascii="黑体" w:eastAsia="黑体" w:hAnsi="黑体"/>
          <w:szCs w:val="21"/>
          <w:lang w:val="zh-CN"/>
        </w:rPr>
        <w:t xml:space="preserve">, </w:t>
      </w:r>
      <w:r>
        <w:rPr>
          <w:rFonts w:ascii="黑体" w:eastAsia="黑体" w:hAnsi="黑体" w:hint="eastAsia"/>
          <w:szCs w:val="21"/>
          <w:lang w:val="zh-CN"/>
        </w:rPr>
        <w:t>立即按贵方提出的不超过上述累计总额的金额和按该通知中规定的方式付给贵方。</w:t>
      </w:r>
    </w:p>
    <w:p w:rsidR="00D734B6" w:rsidRDefault="00112CB2">
      <w:pPr>
        <w:pStyle w:val="11"/>
        <w:numPr>
          <w:ilvl w:val="0"/>
          <w:numId w:val="94"/>
        </w:numPr>
        <w:spacing w:line="360" w:lineRule="auto"/>
        <w:ind w:firstLineChars="0"/>
        <w:rPr>
          <w:rFonts w:ascii="黑体" w:eastAsia="黑体" w:hAnsi="黑体"/>
          <w:szCs w:val="21"/>
          <w:lang w:val="zh-CN"/>
        </w:rPr>
      </w:pPr>
      <w:r>
        <w:rPr>
          <w:rFonts w:ascii="黑体" w:eastAsia="黑体" w:hAnsi="黑体" w:hint="eastAsia"/>
          <w:szCs w:val="21"/>
          <w:lang w:val="zh-CN"/>
        </w:rPr>
        <w:t>本保证金项下的任何支付应为免税和净值</w:t>
      </w:r>
      <w:r>
        <w:rPr>
          <w:rFonts w:ascii="黑体" w:eastAsia="黑体" w:hAnsi="黑体"/>
          <w:szCs w:val="21"/>
          <w:lang w:val="zh-CN"/>
        </w:rPr>
        <w:t xml:space="preserve">, </w:t>
      </w:r>
      <w:r>
        <w:rPr>
          <w:rFonts w:ascii="黑体" w:eastAsia="黑体" w:hAnsi="黑体" w:hint="eastAsia"/>
          <w:szCs w:val="21"/>
          <w:lang w:val="zh-CN"/>
        </w:rPr>
        <w:t>无论任何人以何种理由提出扣减现有或未来的收费、关税、费用或扣款</w:t>
      </w:r>
      <w:r>
        <w:rPr>
          <w:rFonts w:ascii="黑体" w:eastAsia="黑体" w:hAnsi="黑体"/>
          <w:szCs w:val="21"/>
          <w:lang w:val="zh-CN"/>
        </w:rPr>
        <w:t xml:space="preserve">, </w:t>
      </w:r>
      <w:r>
        <w:rPr>
          <w:rFonts w:ascii="黑体" w:eastAsia="黑体" w:hAnsi="黑体" w:hint="eastAsia"/>
          <w:szCs w:val="21"/>
          <w:lang w:val="zh-CN"/>
        </w:rPr>
        <w:t>均不能从本保函中扣除。</w:t>
      </w:r>
    </w:p>
    <w:p w:rsidR="00D734B6" w:rsidRDefault="00112CB2">
      <w:pPr>
        <w:pStyle w:val="11"/>
        <w:numPr>
          <w:ilvl w:val="0"/>
          <w:numId w:val="94"/>
        </w:numPr>
        <w:spacing w:line="360" w:lineRule="auto"/>
        <w:ind w:firstLineChars="0"/>
        <w:rPr>
          <w:rFonts w:ascii="黑体" w:eastAsia="黑体" w:hAnsi="黑体"/>
          <w:szCs w:val="21"/>
          <w:lang w:val="zh-CN"/>
        </w:rPr>
      </w:pPr>
      <w:r>
        <w:rPr>
          <w:rFonts w:ascii="黑体" w:eastAsia="黑体" w:hAnsi="黑体" w:hint="eastAsia"/>
          <w:szCs w:val="21"/>
          <w:lang w:val="zh-CN"/>
        </w:rPr>
        <w:t>本保函的规定构成本行无条件的、不可撤销的直接义务。</w:t>
      </w:r>
      <w:r>
        <w:rPr>
          <w:rFonts w:ascii="黑体" w:eastAsia="黑体" w:hAnsi="黑体"/>
          <w:szCs w:val="21"/>
          <w:lang w:val="zh-CN"/>
        </w:rPr>
        <w:t xml:space="preserve"> </w:t>
      </w:r>
      <w:r>
        <w:rPr>
          <w:rFonts w:ascii="黑体" w:eastAsia="黑体" w:hAnsi="黑体" w:hint="eastAsia"/>
          <w:szCs w:val="21"/>
          <w:lang w:val="zh-CN"/>
        </w:rPr>
        <w:t>今后任何对合同条款的修改、贵方在时间上的通融、其他宽容、让步或由贵方采取的除了本款以外都适用的可能免除本行责任的任何删除或其他行为</w:t>
      </w:r>
      <w:r>
        <w:rPr>
          <w:rFonts w:ascii="黑体" w:eastAsia="黑体" w:hAnsi="黑体"/>
          <w:szCs w:val="21"/>
          <w:lang w:val="zh-CN"/>
        </w:rPr>
        <w:t xml:space="preserve">, </w:t>
      </w:r>
      <w:r>
        <w:rPr>
          <w:rFonts w:ascii="黑体" w:eastAsia="黑体" w:hAnsi="黑体" w:hint="eastAsia"/>
          <w:szCs w:val="21"/>
          <w:lang w:val="zh-CN"/>
        </w:rPr>
        <w:t>均不能解除或免除本行在该保函项下的责任。</w:t>
      </w:r>
    </w:p>
    <w:p w:rsidR="00D734B6" w:rsidRDefault="00112CB2">
      <w:pPr>
        <w:pStyle w:val="11"/>
        <w:numPr>
          <w:ilvl w:val="0"/>
          <w:numId w:val="94"/>
        </w:numPr>
        <w:spacing w:line="360" w:lineRule="auto"/>
        <w:ind w:firstLineChars="0"/>
        <w:rPr>
          <w:rFonts w:ascii="黑体" w:eastAsia="黑体" w:hAnsi="黑体"/>
          <w:szCs w:val="21"/>
          <w:lang w:val="zh-CN"/>
        </w:rPr>
      </w:pPr>
      <w:r>
        <w:rPr>
          <w:rFonts w:ascii="黑体" w:eastAsia="黑体" w:hAnsi="黑体" w:hint="eastAsia"/>
          <w:szCs w:val="21"/>
          <w:lang w:val="zh-CN"/>
        </w:rPr>
        <w:t>本保函在承包人完成其合同义务并结算完成后二十八</w:t>
      </w:r>
      <w:r>
        <w:rPr>
          <w:rFonts w:ascii="黑体" w:eastAsia="黑体" w:hAnsi="黑体"/>
          <w:szCs w:val="21"/>
          <w:lang w:val="zh-CN"/>
        </w:rPr>
        <w:t>(</w:t>
      </w:r>
      <w:r>
        <w:rPr>
          <w:rFonts w:ascii="黑体" w:eastAsia="黑体" w:hAnsi="黑体" w:hint="eastAsia"/>
          <w:szCs w:val="21"/>
          <w:lang w:val="zh-CN"/>
        </w:rPr>
        <w:t>28</w:t>
      </w:r>
      <w:r>
        <w:rPr>
          <w:rFonts w:ascii="黑体" w:eastAsia="黑体" w:hAnsi="黑体"/>
          <w:szCs w:val="21"/>
          <w:lang w:val="zh-CN"/>
        </w:rPr>
        <w:t>)</w:t>
      </w:r>
      <w:r>
        <w:rPr>
          <w:rFonts w:ascii="黑体" w:eastAsia="黑体" w:hAnsi="黑体" w:hint="eastAsia"/>
          <w:szCs w:val="21"/>
          <w:lang w:val="zh-CN"/>
        </w:rPr>
        <w:t>天内完全有效。如果本履约保函的有效期先于招标文件要求的履约保函有效期到达，承包人应在本履约保函有效期满前15天内，无条件办理履约保函延期手续，否则视为承包人违约，贵方可在履约保函到期前将履约保函金额转为现金存入履约保证金账户。</w:t>
      </w:r>
    </w:p>
    <w:p w:rsidR="00D734B6" w:rsidRDefault="00112CB2" w:rsidP="00124419">
      <w:pPr>
        <w:spacing w:beforeLines="150" w:line="360" w:lineRule="auto"/>
        <w:ind w:right="17" w:firstLine="4723"/>
        <w:rPr>
          <w:rFonts w:ascii="黑体" w:eastAsia="黑体" w:hAnsi="黑体"/>
          <w:szCs w:val="21"/>
          <w:lang w:val="zh-CN"/>
        </w:rPr>
      </w:pPr>
      <w:r>
        <w:rPr>
          <w:rFonts w:ascii="黑体" w:eastAsia="黑体" w:hAnsi="黑体" w:hint="eastAsia"/>
          <w:szCs w:val="21"/>
          <w:lang w:val="zh-CN"/>
        </w:rPr>
        <w:t>开具行名称</w:t>
      </w:r>
      <w:r>
        <w:rPr>
          <w:rFonts w:ascii="黑体" w:eastAsia="黑体" w:hAnsi="黑体"/>
          <w:szCs w:val="21"/>
          <w:u w:val="single"/>
          <w:lang w:val="zh-CN"/>
        </w:rPr>
        <w:t xml:space="preserve">                   </w:t>
      </w:r>
      <w:r>
        <w:rPr>
          <w:rFonts w:ascii="黑体" w:eastAsia="黑体" w:hAnsi="黑体" w:hint="eastAsia"/>
          <w:szCs w:val="21"/>
          <w:u w:val="single"/>
          <w:lang w:val="zh-CN"/>
        </w:rPr>
        <w:t xml:space="preserve">     </w:t>
      </w:r>
    </w:p>
    <w:p w:rsidR="00D734B6" w:rsidRDefault="00112CB2">
      <w:pPr>
        <w:spacing w:line="360" w:lineRule="auto"/>
        <w:ind w:right="17" w:firstLine="4725"/>
        <w:rPr>
          <w:rFonts w:ascii="黑体" w:eastAsia="黑体" w:hAnsi="黑体"/>
          <w:szCs w:val="21"/>
          <w:lang w:val="zh-CN"/>
        </w:rPr>
      </w:pPr>
      <w:r>
        <w:rPr>
          <w:rFonts w:ascii="黑体" w:eastAsia="黑体" w:hAnsi="黑体" w:hint="eastAsia"/>
          <w:szCs w:val="21"/>
          <w:lang w:val="zh-CN"/>
        </w:rPr>
        <w:t>签字</w:t>
      </w:r>
      <w:r>
        <w:rPr>
          <w:rFonts w:ascii="黑体" w:eastAsia="黑体" w:hAnsi="黑体"/>
          <w:szCs w:val="21"/>
          <w:lang w:val="zh-CN"/>
        </w:rPr>
        <w:t>(</w:t>
      </w:r>
      <w:r>
        <w:rPr>
          <w:rFonts w:ascii="黑体" w:eastAsia="黑体" w:hAnsi="黑体" w:hint="eastAsia"/>
          <w:szCs w:val="21"/>
          <w:lang w:val="zh-CN"/>
        </w:rPr>
        <w:t>印刷体姓名和职务</w:t>
      </w:r>
      <w:r>
        <w:rPr>
          <w:rFonts w:ascii="黑体" w:eastAsia="黑体" w:hAnsi="黑体"/>
          <w:szCs w:val="21"/>
          <w:lang w:val="zh-CN"/>
        </w:rPr>
        <w:t>)</w:t>
      </w:r>
      <w:r>
        <w:rPr>
          <w:rFonts w:ascii="黑体" w:eastAsia="黑体" w:hAnsi="黑体" w:hint="eastAsia"/>
          <w:szCs w:val="21"/>
          <w:u w:val="single"/>
          <w:lang w:val="zh-CN"/>
        </w:rPr>
        <w:t xml:space="preserve">            </w:t>
      </w:r>
    </w:p>
    <w:p w:rsidR="00D734B6" w:rsidRDefault="00112CB2">
      <w:pPr>
        <w:spacing w:line="360" w:lineRule="auto"/>
        <w:ind w:firstLineChars="2250" w:firstLine="4725"/>
        <w:rPr>
          <w:rFonts w:ascii="黑体" w:eastAsia="黑体" w:hAnsi="黑体"/>
          <w:szCs w:val="21"/>
          <w:u w:val="single"/>
          <w:lang w:val="zh-CN"/>
        </w:rPr>
      </w:pPr>
      <w:r>
        <w:rPr>
          <w:rFonts w:ascii="黑体" w:eastAsia="黑体" w:hAnsi="黑体" w:hint="eastAsia"/>
          <w:szCs w:val="21"/>
          <w:lang w:val="zh-CN"/>
        </w:rPr>
        <w:t>公章</w:t>
      </w:r>
      <w:r>
        <w:rPr>
          <w:rFonts w:ascii="黑体" w:eastAsia="黑体" w:hAnsi="黑体"/>
          <w:szCs w:val="21"/>
          <w:u w:val="single"/>
          <w:lang w:val="zh-CN"/>
        </w:rPr>
        <w:t xml:space="preserve">         </w:t>
      </w:r>
      <w:r>
        <w:rPr>
          <w:rFonts w:ascii="黑体" w:eastAsia="黑体" w:hAnsi="黑体" w:hint="eastAsia"/>
          <w:szCs w:val="21"/>
          <w:u w:val="single"/>
          <w:lang w:val="zh-CN"/>
        </w:rPr>
        <w:t xml:space="preserve">            </w:t>
      </w:r>
      <w:r>
        <w:rPr>
          <w:rFonts w:ascii="黑体" w:eastAsia="黑体" w:hAnsi="黑体"/>
          <w:szCs w:val="21"/>
          <w:u w:val="single"/>
          <w:lang w:val="zh-CN"/>
        </w:rPr>
        <w:t xml:space="preserve">         </w:t>
      </w:r>
    </w:p>
    <w:p w:rsidR="00D734B6" w:rsidRDefault="00D734B6">
      <w:pPr>
        <w:spacing w:line="360" w:lineRule="auto"/>
        <w:ind w:firstLineChars="2250" w:firstLine="4725"/>
        <w:rPr>
          <w:rFonts w:ascii="黑体" w:eastAsia="黑体" w:hAnsi="黑体"/>
          <w:szCs w:val="21"/>
          <w:u w:val="single"/>
          <w:lang w:val="zh-CN"/>
        </w:rPr>
      </w:pPr>
    </w:p>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资格性与符合性自查索引表格式</w:t>
      </w:r>
    </w:p>
    <w:p w:rsidR="00D734B6" w:rsidRDefault="00112CB2" w:rsidP="00124419">
      <w:pPr>
        <w:spacing w:beforeLines="100" w:afterLines="100"/>
        <w:jc w:val="center"/>
        <w:rPr>
          <w:rFonts w:ascii="黑体" w:eastAsia="黑体" w:hAnsi="黑体"/>
          <w:b/>
          <w:spacing w:val="20"/>
          <w:sz w:val="28"/>
          <w:szCs w:val="28"/>
        </w:rPr>
      </w:pPr>
      <w:r>
        <w:rPr>
          <w:rFonts w:ascii="黑体" w:eastAsia="黑体" w:hAnsi="黑体" w:hint="eastAsia"/>
          <w:b/>
          <w:spacing w:val="20"/>
          <w:sz w:val="28"/>
          <w:szCs w:val="28"/>
        </w:rPr>
        <w:t>资格性与符合性自查索引表</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4775"/>
        <w:gridCol w:w="1269"/>
        <w:gridCol w:w="1747"/>
      </w:tblGrid>
      <w:tr w:rsidR="00D734B6">
        <w:trPr>
          <w:trHeight w:val="694"/>
        </w:trPr>
        <w:tc>
          <w:tcPr>
            <w:tcW w:w="8482" w:type="dxa"/>
            <w:gridSpan w:val="4"/>
            <w:vAlign w:val="center"/>
          </w:tcPr>
          <w:p w:rsidR="00D734B6" w:rsidRDefault="00112CB2">
            <w:pPr>
              <w:spacing w:line="360" w:lineRule="auto"/>
              <w:jc w:val="left"/>
              <w:rPr>
                <w:rFonts w:ascii="黑体" w:eastAsia="黑体" w:hAnsi="黑体"/>
                <w:bCs/>
                <w:spacing w:val="-10"/>
                <w:szCs w:val="21"/>
              </w:rPr>
            </w:pPr>
            <w:r>
              <w:rPr>
                <w:rFonts w:ascii="黑体" w:eastAsia="黑体" w:hAnsi="黑体" w:hint="eastAsia"/>
                <w:b/>
                <w:szCs w:val="21"/>
              </w:rPr>
              <w:t>项目名称：</w:t>
            </w:r>
            <w:r>
              <w:rPr>
                <w:rFonts w:ascii="黑体" w:eastAsia="黑体" w:hAnsi="黑体" w:hint="eastAsia"/>
                <w:b/>
                <w:szCs w:val="21"/>
                <w:u w:val="single"/>
              </w:rPr>
              <w:t xml:space="preserve">                                      </w:t>
            </w:r>
            <w:r>
              <w:rPr>
                <w:rFonts w:ascii="黑体" w:eastAsia="黑体" w:hAnsi="黑体" w:hint="eastAsia"/>
                <w:b/>
                <w:szCs w:val="21"/>
              </w:rPr>
              <w:t xml:space="preserve">  项目编号：</w:t>
            </w:r>
            <w:r>
              <w:rPr>
                <w:rFonts w:ascii="黑体" w:eastAsia="黑体" w:hAnsi="黑体" w:hint="eastAsia"/>
                <w:b/>
                <w:szCs w:val="21"/>
                <w:u w:val="single"/>
              </w:rPr>
              <w:t xml:space="preserve">                   </w:t>
            </w:r>
          </w:p>
        </w:tc>
      </w:tr>
      <w:tr w:rsidR="00D734B6">
        <w:trPr>
          <w:trHeight w:val="495"/>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序号</w:t>
            </w:r>
          </w:p>
        </w:tc>
        <w:tc>
          <w:tcPr>
            <w:tcW w:w="4775" w:type="dxa"/>
            <w:tcBorders>
              <w:bottom w:val="single" w:sz="4" w:space="0" w:color="auto"/>
              <w:tl2br w:val="nil"/>
            </w:tcBorders>
            <w:vAlign w:val="center"/>
          </w:tcPr>
          <w:p w:rsidR="00D734B6" w:rsidRDefault="00112CB2">
            <w:pPr>
              <w:spacing w:line="360" w:lineRule="auto"/>
              <w:ind w:left="210" w:hangingChars="100" w:hanging="210"/>
              <w:jc w:val="center"/>
              <w:rPr>
                <w:rFonts w:ascii="黑体" w:eastAsia="黑体" w:hAnsi="黑体"/>
                <w:bCs/>
                <w:szCs w:val="21"/>
              </w:rPr>
            </w:pPr>
            <w:r>
              <w:rPr>
                <w:rFonts w:ascii="黑体" w:eastAsia="黑体" w:hAnsi="黑体" w:hint="eastAsia"/>
                <w:bCs/>
                <w:szCs w:val="21"/>
              </w:rPr>
              <w:t>审查内容</w:t>
            </w:r>
          </w:p>
        </w:tc>
        <w:tc>
          <w:tcPr>
            <w:tcW w:w="1269"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自查</w:t>
            </w:r>
          </w:p>
          <w:p w:rsidR="00D734B6" w:rsidRDefault="00112CB2">
            <w:pPr>
              <w:spacing w:line="360" w:lineRule="auto"/>
              <w:jc w:val="center"/>
              <w:rPr>
                <w:rFonts w:ascii="黑体" w:eastAsia="黑体" w:hAnsi="黑体"/>
                <w:bCs/>
                <w:szCs w:val="21"/>
              </w:rPr>
            </w:pPr>
            <w:r>
              <w:rPr>
                <w:rFonts w:ascii="黑体" w:eastAsia="黑体" w:hAnsi="黑体" w:hint="eastAsia"/>
                <w:bCs/>
                <w:szCs w:val="21"/>
              </w:rPr>
              <w:t>结论</w:t>
            </w:r>
          </w:p>
        </w:tc>
        <w:tc>
          <w:tcPr>
            <w:tcW w:w="1747" w:type="dxa"/>
            <w:vAlign w:val="center"/>
          </w:tcPr>
          <w:p w:rsidR="00D734B6" w:rsidRDefault="00112CB2">
            <w:pPr>
              <w:spacing w:line="360" w:lineRule="auto"/>
              <w:jc w:val="center"/>
              <w:rPr>
                <w:rFonts w:ascii="黑体" w:eastAsia="黑体" w:hAnsi="黑体"/>
                <w:bCs/>
                <w:spacing w:val="-10"/>
                <w:szCs w:val="21"/>
              </w:rPr>
            </w:pPr>
            <w:r>
              <w:rPr>
                <w:rFonts w:ascii="黑体" w:eastAsia="黑体" w:hAnsi="黑体" w:hint="eastAsia"/>
                <w:bCs/>
                <w:spacing w:val="-10"/>
                <w:szCs w:val="21"/>
              </w:rPr>
              <w:t>商务技术/价格投标文件响应页码</w:t>
            </w:r>
          </w:p>
        </w:tc>
      </w:tr>
      <w:tr w:rsidR="00D734B6">
        <w:trPr>
          <w:trHeight w:val="692"/>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1</w:t>
            </w:r>
          </w:p>
        </w:tc>
        <w:tc>
          <w:tcPr>
            <w:tcW w:w="4775" w:type="dxa"/>
            <w:tcBorders>
              <w:tl2br w:val="nil"/>
            </w:tcBorders>
            <w:vAlign w:val="center"/>
          </w:tcPr>
          <w:p w:rsidR="00D734B6" w:rsidRDefault="00D734B6">
            <w:pPr>
              <w:jc w:val="left"/>
            </w:pPr>
          </w:p>
        </w:tc>
        <w:tc>
          <w:tcPr>
            <w:tcW w:w="1269" w:type="dxa"/>
            <w:vAlign w:val="center"/>
          </w:tcPr>
          <w:p w:rsidR="00D734B6" w:rsidRDefault="00D734B6">
            <w:pPr>
              <w:spacing w:line="360" w:lineRule="auto"/>
              <w:jc w:val="center"/>
              <w:rPr>
                <w:rFonts w:ascii="黑体" w:eastAsia="黑体" w:hAnsi="黑体"/>
                <w:bCs/>
                <w:szCs w:val="21"/>
              </w:rPr>
            </w:pPr>
          </w:p>
        </w:tc>
        <w:tc>
          <w:tcPr>
            <w:tcW w:w="1747" w:type="dxa"/>
            <w:vAlign w:val="center"/>
          </w:tcPr>
          <w:p w:rsidR="00D734B6" w:rsidRDefault="00D734B6">
            <w:pPr>
              <w:spacing w:line="360" w:lineRule="auto"/>
              <w:jc w:val="center"/>
              <w:rPr>
                <w:rFonts w:ascii="黑体" w:eastAsia="黑体" w:hAnsi="黑体"/>
                <w:bCs/>
                <w:szCs w:val="21"/>
              </w:rPr>
            </w:pPr>
          </w:p>
        </w:tc>
      </w:tr>
      <w:tr w:rsidR="00D734B6">
        <w:trPr>
          <w:trHeight w:val="702"/>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2</w:t>
            </w:r>
          </w:p>
        </w:tc>
        <w:tc>
          <w:tcPr>
            <w:tcW w:w="4775" w:type="dxa"/>
            <w:vAlign w:val="center"/>
          </w:tcPr>
          <w:p w:rsidR="00D734B6" w:rsidRDefault="00D734B6">
            <w:pPr>
              <w:spacing w:line="360" w:lineRule="auto"/>
              <w:jc w:val="left"/>
              <w:rPr>
                <w:rFonts w:ascii="黑体" w:eastAsia="黑体" w:hAnsi="黑体"/>
                <w:b/>
                <w:bCs/>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702"/>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3</w:t>
            </w:r>
          </w:p>
        </w:tc>
        <w:tc>
          <w:tcPr>
            <w:tcW w:w="4775" w:type="dxa"/>
            <w:vAlign w:val="center"/>
          </w:tcPr>
          <w:p w:rsidR="00D734B6" w:rsidRDefault="00D734B6">
            <w:pPr>
              <w:spacing w:line="360" w:lineRule="auto"/>
              <w:jc w:val="left"/>
              <w:rPr>
                <w:rFonts w:ascii="黑体" w:eastAsia="黑体" w:hAnsi="黑体"/>
                <w:b/>
                <w:bCs/>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702"/>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4</w:t>
            </w:r>
          </w:p>
        </w:tc>
        <w:tc>
          <w:tcPr>
            <w:tcW w:w="4775" w:type="dxa"/>
            <w:vAlign w:val="center"/>
          </w:tcPr>
          <w:p w:rsidR="00D734B6" w:rsidRDefault="00D734B6">
            <w:pPr>
              <w:spacing w:line="360" w:lineRule="auto"/>
              <w:jc w:val="left"/>
              <w:rPr>
                <w:rFonts w:ascii="黑体" w:eastAsia="黑体" w:hAnsi="黑体"/>
                <w:b/>
                <w:bCs/>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641"/>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5</w:t>
            </w:r>
          </w:p>
        </w:tc>
        <w:tc>
          <w:tcPr>
            <w:tcW w:w="4775" w:type="dxa"/>
            <w:vAlign w:val="center"/>
          </w:tcPr>
          <w:p w:rsidR="00D734B6" w:rsidRDefault="00D734B6">
            <w:pPr>
              <w:spacing w:line="360" w:lineRule="auto"/>
              <w:jc w:val="left"/>
              <w:rPr>
                <w:rFonts w:ascii="黑体" w:eastAsia="黑体" w:hAnsi="黑体"/>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707"/>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6</w:t>
            </w:r>
          </w:p>
        </w:tc>
        <w:tc>
          <w:tcPr>
            <w:tcW w:w="4775" w:type="dxa"/>
            <w:vAlign w:val="center"/>
          </w:tcPr>
          <w:p w:rsidR="00D734B6" w:rsidRDefault="00D734B6">
            <w:pPr>
              <w:spacing w:line="360" w:lineRule="auto"/>
              <w:jc w:val="left"/>
              <w:rPr>
                <w:rFonts w:ascii="黑体" w:eastAsia="黑体" w:hAnsi="黑体"/>
                <w:b/>
                <w:bCs/>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702"/>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7</w:t>
            </w:r>
          </w:p>
        </w:tc>
        <w:tc>
          <w:tcPr>
            <w:tcW w:w="4775" w:type="dxa"/>
            <w:vAlign w:val="center"/>
          </w:tcPr>
          <w:p w:rsidR="00D734B6" w:rsidRDefault="00D734B6">
            <w:pPr>
              <w:spacing w:line="360" w:lineRule="auto"/>
              <w:jc w:val="left"/>
              <w:rPr>
                <w:rFonts w:ascii="黑体" w:eastAsia="黑体" w:hAnsi="黑体"/>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684"/>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8</w:t>
            </w:r>
          </w:p>
        </w:tc>
        <w:tc>
          <w:tcPr>
            <w:tcW w:w="4775" w:type="dxa"/>
            <w:vAlign w:val="center"/>
          </w:tcPr>
          <w:p w:rsidR="00D734B6" w:rsidRDefault="00D734B6">
            <w:pPr>
              <w:spacing w:line="360" w:lineRule="auto"/>
              <w:jc w:val="left"/>
              <w:rPr>
                <w:rFonts w:ascii="黑体" w:eastAsia="黑体" w:hAnsi="黑体"/>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r w:rsidR="00D734B6">
        <w:trPr>
          <w:trHeight w:val="694"/>
        </w:trPr>
        <w:tc>
          <w:tcPr>
            <w:tcW w:w="691" w:type="dxa"/>
            <w:vAlign w:val="center"/>
          </w:tcPr>
          <w:p w:rsidR="00D734B6" w:rsidRDefault="00112CB2">
            <w:pPr>
              <w:spacing w:line="360" w:lineRule="auto"/>
              <w:jc w:val="center"/>
              <w:rPr>
                <w:rFonts w:ascii="黑体" w:eastAsia="黑体" w:hAnsi="黑体"/>
                <w:bCs/>
                <w:szCs w:val="21"/>
              </w:rPr>
            </w:pPr>
            <w:r>
              <w:rPr>
                <w:rFonts w:ascii="黑体" w:eastAsia="黑体" w:hAnsi="黑体" w:hint="eastAsia"/>
                <w:bCs/>
                <w:szCs w:val="21"/>
              </w:rPr>
              <w:t>9</w:t>
            </w:r>
          </w:p>
        </w:tc>
        <w:tc>
          <w:tcPr>
            <w:tcW w:w="4775" w:type="dxa"/>
            <w:vAlign w:val="center"/>
          </w:tcPr>
          <w:p w:rsidR="00D734B6" w:rsidRDefault="00D734B6">
            <w:pPr>
              <w:spacing w:line="360" w:lineRule="auto"/>
              <w:jc w:val="left"/>
              <w:rPr>
                <w:rFonts w:ascii="黑体" w:eastAsia="黑体" w:hAnsi="黑体"/>
                <w:bCs/>
                <w:szCs w:val="21"/>
              </w:rPr>
            </w:pPr>
          </w:p>
        </w:tc>
        <w:tc>
          <w:tcPr>
            <w:tcW w:w="1269" w:type="dxa"/>
            <w:vAlign w:val="center"/>
          </w:tcPr>
          <w:p w:rsidR="00D734B6" w:rsidRDefault="00D734B6">
            <w:pPr>
              <w:spacing w:line="360" w:lineRule="auto"/>
              <w:jc w:val="center"/>
              <w:rPr>
                <w:rFonts w:ascii="黑体" w:eastAsia="黑体" w:hAnsi="黑体"/>
                <w:b/>
                <w:bCs/>
                <w:szCs w:val="21"/>
              </w:rPr>
            </w:pPr>
          </w:p>
        </w:tc>
        <w:tc>
          <w:tcPr>
            <w:tcW w:w="1747" w:type="dxa"/>
            <w:vAlign w:val="center"/>
          </w:tcPr>
          <w:p w:rsidR="00D734B6" w:rsidRDefault="00D734B6">
            <w:pPr>
              <w:spacing w:line="360" w:lineRule="auto"/>
              <w:jc w:val="center"/>
              <w:rPr>
                <w:rFonts w:ascii="黑体" w:eastAsia="黑体" w:hAnsi="黑体"/>
                <w:b/>
                <w:bCs/>
                <w:szCs w:val="21"/>
              </w:rPr>
            </w:pPr>
          </w:p>
        </w:tc>
      </w:tr>
    </w:tbl>
    <w:p w:rsidR="00D734B6" w:rsidRDefault="00112CB2" w:rsidP="00124419">
      <w:pPr>
        <w:spacing w:beforeLines="100" w:line="360" w:lineRule="auto"/>
        <w:rPr>
          <w:rFonts w:ascii="黑体" w:eastAsia="黑体" w:hAnsi="黑体"/>
        </w:rPr>
      </w:pPr>
      <w:r>
        <w:rPr>
          <w:rFonts w:ascii="黑体" w:eastAsia="黑体" w:hAnsi="黑体" w:hint="eastAsia"/>
        </w:rPr>
        <w:t>注明：</w:t>
      </w:r>
    </w:p>
    <w:p w:rsidR="00D734B6" w:rsidRDefault="00112CB2">
      <w:pPr>
        <w:pStyle w:val="11"/>
        <w:numPr>
          <w:ilvl w:val="0"/>
          <w:numId w:val="95"/>
        </w:numPr>
        <w:spacing w:line="360" w:lineRule="auto"/>
        <w:ind w:firstLineChars="0"/>
        <w:rPr>
          <w:rFonts w:ascii="黑体" w:eastAsia="黑体" w:hAnsi="黑体"/>
        </w:rPr>
      </w:pPr>
      <w:r>
        <w:rPr>
          <w:rFonts w:ascii="黑体" w:eastAsia="黑体" w:hAnsi="黑体" w:hint="eastAsia"/>
        </w:rPr>
        <w:t>自查结论处请填写：通过/不通过；</w:t>
      </w:r>
    </w:p>
    <w:p w:rsidR="00D734B6" w:rsidRDefault="00112CB2">
      <w:pPr>
        <w:pStyle w:val="11"/>
        <w:numPr>
          <w:ilvl w:val="0"/>
          <w:numId w:val="95"/>
        </w:numPr>
        <w:spacing w:line="360" w:lineRule="auto"/>
        <w:ind w:firstLineChars="0"/>
        <w:rPr>
          <w:rFonts w:ascii="黑体" w:eastAsia="黑体" w:hAnsi="黑体"/>
        </w:rPr>
      </w:pPr>
      <w:r>
        <w:rPr>
          <w:rFonts w:ascii="黑体" w:eastAsia="黑体" w:hAnsi="黑体" w:hint="eastAsia"/>
          <w:szCs w:val="21"/>
        </w:rPr>
        <w:t>按招标文件第五部分 评标方法、步骤、标准之附表</w:t>
      </w:r>
      <w:proofErr w:type="gramStart"/>
      <w:r>
        <w:rPr>
          <w:rFonts w:ascii="黑体" w:eastAsia="黑体" w:hAnsi="黑体" w:hint="eastAsia"/>
          <w:szCs w:val="21"/>
        </w:rPr>
        <w:t>一</w:t>
      </w:r>
      <w:proofErr w:type="gramEnd"/>
      <w:r>
        <w:rPr>
          <w:rFonts w:ascii="黑体" w:eastAsia="黑体" w:hAnsi="黑体" w:hint="eastAsia"/>
          <w:szCs w:val="21"/>
        </w:rPr>
        <w:t>资格性与符合性审查表相对应条款填写</w:t>
      </w:r>
      <w:r>
        <w:rPr>
          <w:rFonts w:ascii="黑体" w:eastAsia="黑体" w:hAnsi="黑体" w:hint="eastAsia"/>
        </w:rPr>
        <w:t>。</w:t>
      </w:r>
      <w:r>
        <w:rPr>
          <w:rFonts w:ascii="黑体" w:eastAsia="黑体" w:hAnsi="黑体" w:hint="eastAsia"/>
          <w:szCs w:val="21"/>
        </w:rPr>
        <w:t>（此表格应放置在商务技术投标文件的开端）</w:t>
      </w:r>
    </w:p>
    <w:p w:rsidR="00D734B6" w:rsidRDefault="00D734B6">
      <w:pPr>
        <w:spacing w:line="360" w:lineRule="auto"/>
        <w:rPr>
          <w:rFonts w:ascii="黑体" w:eastAsia="黑体" w:hAnsi="黑体"/>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112CB2">
      <w:pPr>
        <w:pStyle w:val="11"/>
        <w:pageBreakBefore/>
        <w:numPr>
          <w:ilvl w:val="0"/>
          <w:numId w:val="80"/>
        </w:numPr>
        <w:spacing w:line="360" w:lineRule="auto"/>
        <w:ind w:firstLineChars="0"/>
        <w:rPr>
          <w:rFonts w:ascii="黑体" w:eastAsia="黑体" w:hAnsi="黑体"/>
          <w:b/>
          <w:szCs w:val="21"/>
        </w:rPr>
      </w:pPr>
      <w:r>
        <w:rPr>
          <w:rFonts w:ascii="黑体" w:eastAsia="黑体" w:hAnsi="黑体" w:hint="eastAsia"/>
          <w:b/>
          <w:szCs w:val="21"/>
        </w:rPr>
        <w:lastRenderedPageBreak/>
        <w:t>详细评审索引表格式</w:t>
      </w:r>
    </w:p>
    <w:p w:rsidR="00D734B6" w:rsidRDefault="00112CB2" w:rsidP="00124419">
      <w:pPr>
        <w:spacing w:beforeLines="100" w:afterLines="100"/>
        <w:jc w:val="center"/>
        <w:rPr>
          <w:rFonts w:ascii="黑体" w:eastAsia="黑体" w:hAnsi="黑体"/>
          <w:b/>
          <w:spacing w:val="20"/>
          <w:sz w:val="28"/>
          <w:szCs w:val="28"/>
        </w:rPr>
      </w:pPr>
      <w:r>
        <w:rPr>
          <w:rFonts w:ascii="黑体" w:eastAsia="黑体" w:hAnsi="黑体" w:hint="eastAsia"/>
          <w:b/>
          <w:spacing w:val="20"/>
          <w:sz w:val="28"/>
          <w:szCs w:val="28"/>
        </w:rPr>
        <w:t>详细评审索引表</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551"/>
        <w:gridCol w:w="3382"/>
        <w:gridCol w:w="2452"/>
      </w:tblGrid>
      <w:tr w:rsidR="00D734B6">
        <w:trPr>
          <w:trHeight w:val="581"/>
        </w:trPr>
        <w:tc>
          <w:tcPr>
            <w:tcW w:w="8482" w:type="dxa"/>
            <w:gridSpan w:val="4"/>
            <w:vAlign w:val="center"/>
          </w:tcPr>
          <w:p w:rsidR="00D734B6" w:rsidRDefault="00112CB2">
            <w:pPr>
              <w:spacing w:line="360" w:lineRule="auto"/>
              <w:rPr>
                <w:rFonts w:ascii="黑体" w:eastAsia="黑体" w:hAnsi="黑体"/>
                <w:b/>
                <w:szCs w:val="21"/>
              </w:rPr>
            </w:pPr>
            <w:r>
              <w:rPr>
                <w:rFonts w:ascii="黑体" w:eastAsia="黑体" w:hAnsi="黑体" w:hint="eastAsia"/>
                <w:b/>
                <w:szCs w:val="21"/>
              </w:rPr>
              <w:t>项目名称：</w:t>
            </w:r>
            <w:r>
              <w:rPr>
                <w:rFonts w:ascii="黑体" w:eastAsia="黑体" w:hAnsi="黑体" w:hint="eastAsia"/>
                <w:b/>
                <w:szCs w:val="21"/>
                <w:u w:val="single"/>
              </w:rPr>
              <w:t xml:space="preserve">                                      </w:t>
            </w:r>
            <w:r>
              <w:rPr>
                <w:rFonts w:ascii="黑体" w:eastAsia="黑体" w:hAnsi="黑体" w:hint="eastAsia"/>
                <w:b/>
                <w:szCs w:val="21"/>
              </w:rPr>
              <w:t xml:space="preserve">  项目编号：</w:t>
            </w:r>
            <w:r>
              <w:rPr>
                <w:rFonts w:ascii="黑体" w:eastAsia="黑体" w:hAnsi="黑体" w:hint="eastAsia"/>
                <w:b/>
                <w:szCs w:val="21"/>
                <w:u w:val="single"/>
              </w:rPr>
              <w:t xml:space="preserve">                   </w:t>
            </w:r>
          </w:p>
        </w:tc>
      </w:tr>
      <w:tr w:rsidR="00D734B6">
        <w:tc>
          <w:tcPr>
            <w:tcW w:w="8482" w:type="dxa"/>
            <w:gridSpan w:val="4"/>
            <w:vAlign w:val="center"/>
          </w:tcPr>
          <w:p w:rsidR="00D734B6" w:rsidRDefault="00112CB2">
            <w:pPr>
              <w:spacing w:line="360" w:lineRule="auto"/>
              <w:jc w:val="center"/>
              <w:rPr>
                <w:rFonts w:ascii="黑体" w:eastAsia="黑体" w:hAnsi="黑体"/>
                <w:b/>
                <w:szCs w:val="21"/>
              </w:rPr>
            </w:pPr>
            <w:r>
              <w:rPr>
                <w:rFonts w:ascii="黑体" w:eastAsia="黑体" w:hAnsi="黑体" w:hint="eastAsia"/>
                <w:b/>
                <w:szCs w:val="21"/>
              </w:rPr>
              <w:t>商务评审细则</w:t>
            </w:r>
          </w:p>
        </w:tc>
      </w:tr>
      <w:tr w:rsidR="00D734B6">
        <w:tc>
          <w:tcPr>
            <w:tcW w:w="1097"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序号</w:t>
            </w:r>
          </w:p>
        </w:tc>
        <w:tc>
          <w:tcPr>
            <w:tcW w:w="1551"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评分内容</w:t>
            </w:r>
          </w:p>
        </w:tc>
        <w:tc>
          <w:tcPr>
            <w:tcW w:w="3382"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评分标准</w:t>
            </w:r>
          </w:p>
        </w:tc>
        <w:tc>
          <w:tcPr>
            <w:tcW w:w="2452"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投标文件响应页码</w:t>
            </w: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8482" w:type="dxa"/>
            <w:gridSpan w:val="4"/>
            <w:vAlign w:val="center"/>
          </w:tcPr>
          <w:p w:rsidR="00D734B6" w:rsidRDefault="00112CB2">
            <w:pPr>
              <w:spacing w:line="360" w:lineRule="auto"/>
              <w:jc w:val="center"/>
              <w:rPr>
                <w:rFonts w:ascii="黑体" w:eastAsia="黑体" w:hAnsi="黑体"/>
                <w:b/>
                <w:szCs w:val="21"/>
              </w:rPr>
            </w:pPr>
            <w:r>
              <w:rPr>
                <w:rFonts w:ascii="黑体" w:eastAsia="黑体" w:hAnsi="黑体" w:hint="eastAsia"/>
                <w:b/>
                <w:szCs w:val="21"/>
              </w:rPr>
              <w:t>技术评审细则</w:t>
            </w:r>
          </w:p>
        </w:tc>
      </w:tr>
      <w:tr w:rsidR="00D734B6">
        <w:tc>
          <w:tcPr>
            <w:tcW w:w="1097"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序号</w:t>
            </w:r>
          </w:p>
        </w:tc>
        <w:tc>
          <w:tcPr>
            <w:tcW w:w="1551"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评分内容</w:t>
            </w:r>
          </w:p>
        </w:tc>
        <w:tc>
          <w:tcPr>
            <w:tcW w:w="3382"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评分标准</w:t>
            </w:r>
          </w:p>
        </w:tc>
        <w:tc>
          <w:tcPr>
            <w:tcW w:w="2452" w:type="dxa"/>
            <w:vAlign w:val="center"/>
          </w:tcPr>
          <w:p w:rsidR="00D734B6" w:rsidRDefault="00112CB2">
            <w:pPr>
              <w:spacing w:line="360" w:lineRule="auto"/>
              <w:jc w:val="center"/>
              <w:rPr>
                <w:rFonts w:ascii="黑体" w:eastAsia="黑体" w:hAnsi="黑体"/>
                <w:szCs w:val="21"/>
              </w:rPr>
            </w:pPr>
            <w:r>
              <w:rPr>
                <w:rFonts w:ascii="黑体" w:eastAsia="黑体" w:hAnsi="黑体" w:hint="eastAsia"/>
                <w:szCs w:val="21"/>
              </w:rPr>
              <w:t>投标文件响应页码</w:t>
            </w: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r w:rsidR="00D734B6">
        <w:tc>
          <w:tcPr>
            <w:tcW w:w="1097" w:type="dxa"/>
            <w:vAlign w:val="center"/>
          </w:tcPr>
          <w:p w:rsidR="00D734B6" w:rsidRDefault="00D734B6">
            <w:pPr>
              <w:spacing w:line="360" w:lineRule="auto"/>
              <w:jc w:val="center"/>
              <w:rPr>
                <w:rFonts w:ascii="黑体" w:eastAsia="黑体" w:hAnsi="黑体"/>
                <w:szCs w:val="21"/>
              </w:rPr>
            </w:pPr>
          </w:p>
        </w:tc>
        <w:tc>
          <w:tcPr>
            <w:tcW w:w="1551" w:type="dxa"/>
            <w:vAlign w:val="center"/>
          </w:tcPr>
          <w:p w:rsidR="00D734B6" w:rsidRDefault="00D734B6">
            <w:pPr>
              <w:spacing w:line="360" w:lineRule="auto"/>
              <w:jc w:val="center"/>
              <w:rPr>
                <w:rFonts w:ascii="黑体" w:eastAsia="黑体" w:hAnsi="黑体"/>
                <w:szCs w:val="21"/>
              </w:rPr>
            </w:pPr>
          </w:p>
        </w:tc>
        <w:tc>
          <w:tcPr>
            <w:tcW w:w="3382" w:type="dxa"/>
            <w:vAlign w:val="center"/>
          </w:tcPr>
          <w:p w:rsidR="00D734B6" w:rsidRDefault="00D734B6">
            <w:pPr>
              <w:spacing w:line="360" w:lineRule="auto"/>
              <w:jc w:val="center"/>
              <w:rPr>
                <w:rFonts w:ascii="黑体" w:eastAsia="黑体" w:hAnsi="黑体"/>
                <w:szCs w:val="21"/>
              </w:rPr>
            </w:pPr>
          </w:p>
        </w:tc>
        <w:tc>
          <w:tcPr>
            <w:tcW w:w="2452" w:type="dxa"/>
            <w:vAlign w:val="center"/>
          </w:tcPr>
          <w:p w:rsidR="00D734B6" w:rsidRDefault="00D734B6">
            <w:pPr>
              <w:spacing w:line="360" w:lineRule="auto"/>
              <w:jc w:val="center"/>
              <w:rPr>
                <w:rFonts w:ascii="黑体" w:eastAsia="黑体" w:hAnsi="黑体"/>
                <w:szCs w:val="21"/>
              </w:rPr>
            </w:pPr>
          </w:p>
        </w:tc>
      </w:tr>
    </w:tbl>
    <w:p w:rsidR="00D734B6" w:rsidRDefault="00112CB2" w:rsidP="00124419">
      <w:pPr>
        <w:spacing w:beforeLines="100" w:line="360" w:lineRule="auto"/>
        <w:rPr>
          <w:rFonts w:ascii="黑体" w:eastAsia="黑体" w:hAnsi="黑体"/>
        </w:rPr>
      </w:pPr>
      <w:r>
        <w:rPr>
          <w:rFonts w:ascii="黑体" w:eastAsia="黑体" w:hAnsi="黑体" w:hint="eastAsia"/>
          <w:szCs w:val="21"/>
        </w:rPr>
        <w:t>注明：按招标文件第五部分 评标方法、步骤、标准之附表二详细评审表相对应条款填写。（此表格应放置在商务技术投标文件的开端）</w:t>
      </w:r>
    </w:p>
    <w:p w:rsidR="00D734B6" w:rsidRDefault="00D734B6">
      <w:pPr>
        <w:spacing w:line="360" w:lineRule="auto"/>
        <w:rPr>
          <w:rFonts w:ascii="黑体" w:eastAsia="黑体" w:hAnsi="黑体"/>
        </w:rPr>
      </w:pPr>
    </w:p>
    <w:p w:rsidR="00D734B6" w:rsidRDefault="00D734B6">
      <w:pPr>
        <w:spacing w:line="360" w:lineRule="auto"/>
        <w:rPr>
          <w:rFonts w:ascii="黑体" w:eastAsia="黑体" w:hAnsi="黑体"/>
        </w:rPr>
      </w:pPr>
    </w:p>
    <w:p w:rsidR="00D734B6" w:rsidRDefault="00D734B6">
      <w:pPr>
        <w:spacing w:line="360" w:lineRule="auto"/>
        <w:rPr>
          <w:rFonts w:ascii="黑体" w:eastAsia="黑体" w:hAnsi="黑体"/>
        </w:rPr>
      </w:pPr>
    </w:p>
    <w:tbl>
      <w:tblPr>
        <w:tblW w:w="8482" w:type="dxa"/>
        <w:tblLayout w:type="fixed"/>
        <w:tblLook w:val="04A0"/>
      </w:tblPr>
      <w:tblGrid>
        <w:gridCol w:w="5325"/>
        <w:gridCol w:w="3157"/>
      </w:tblGrid>
      <w:tr w:rsidR="00D734B6">
        <w:tc>
          <w:tcPr>
            <w:tcW w:w="5325" w:type="dxa"/>
          </w:tcPr>
          <w:p w:rsidR="00D734B6" w:rsidRDefault="00112CB2">
            <w:pPr>
              <w:overflowPunct w:val="0"/>
              <w:adjustRightInd w:val="0"/>
              <w:spacing w:line="360" w:lineRule="auto"/>
              <w:rPr>
                <w:rFonts w:ascii="黑体" w:eastAsia="黑体" w:hAnsi="黑体"/>
                <w:szCs w:val="21"/>
              </w:rPr>
            </w:pPr>
            <w:r>
              <w:rPr>
                <w:rFonts w:ascii="黑体" w:eastAsia="黑体" w:hAnsi="黑体" w:hint="eastAsia"/>
                <w:szCs w:val="21"/>
              </w:rPr>
              <w:t>投标人名称（加盖公章）：</w:t>
            </w:r>
            <w:r>
              <w:rPr>
                <w:rFonts w:ascii="黑体" w:eastAsia="黑体" w:hAnsi="黑体" w:hint="eastAsia"/>
                <w:szCs w:val="21"/>
                <w:u w:val="single"/>
              </w:rPr>
              <w:t xml:space="preserve">                         </w:t>
            </w:r>
          </w:p>
        </w:tc>
        <w:tc>
          <w:tcPr>
            <w:tcW w:w="3157" w:type="dxa"/>
          </w:tcPr>
          <w:p w:rsidR="00D734B6" w:rsidRDefault="00D734B6">
            <w:pPr>
              <w:spacing w:line="360" w:lineRule="auto"/>
              <w:rPr>
                <w:rFonts w:ascii="黑体" w:eastAsia="黑体" w:hAnsi="黑体"/>
                <w:szCs w:val="21"/>
              </w:rPr>
            </w:pPr>
          </w:p>
        </w:tc>
      </w:tr>
      <w:tr w:rsidR="00D734B6">
        <w:tc>
          <w:tcPr>
            <w:tcW w:w="5325" w:type="dxa"/>
          </w:tcPr>
          <w:p w:rsidR="00D734B6" w:rsidRDefault="00112CB2">
            <w:pPr>
              <w:spacing w:line="360" w:lineRule="auto"/>
              <w:rPr>
                <w:rFonts w:ascii="黑体" w:eastAsia="黑体" w:hAnsi="黑体"/>
                <w:szCs w:val="21"/>
              </w:rPr>
            </w:pPr>
            <w:r>
              <w:rPr>
                <w:rFonts w:ascii="黑体" w:eastAsia="黑体" w:hAnsi="黑体" w:hint="eastAsia"/>
                <w:szCs w:val="21"/>
              </w:rPr>
              <w:t>日期：</w:t>
            </w:r>
            <w:r>
              <w:rPr>
                <w:rFonts w:ascii="黑体" w:eastAsia="黑体" w:hAnsi="黑体" w:hint="eastAsia"/>
                <w:szCs w:val="21"/>
                <w:u w:val="single"/>
              </w:rPr>
              <w:t xml:space="preserve">             年           月            日</w:t>
            </w:r>
          </w:p>
        </w:tc>
        <w:tc>
          <w:tcPr>
            <w:tcW w:w="3157" w:type="dxa"/>
          </w:tcPr>
          <w:p w:rsidR="00D734B6" w:rsidRDefault="00D734B6">
            <w:pPr>
              <w:spacing w:line="360" w:lineRule="auto"/>
              <w:rPr>
                <w:rFonts w:ascii="黑体" w:eastAsia="黑体" w:hAnsi="黑体"/>
                <w:szCs w:val="21"/>
              </w:rPr>
            </w:pPr>
          </w:p>
        </w:tc>
      </w:tr>
    </w:tbl>
    <w:p w:rsidR="00D734B6" w:rsidRDefault="00D734B6">
      <w:pPr>
        <w:spacing w:line="360" w:lineRule="auto"/>
        <w:rPr>
          <w:rFonts w:ascii="黑体" w:eastAsia="黑体" w:hAnsi="黑体"/>
        </w:rPr>
      </w:pPr>
    </w:p>
    <w:sectPr w:rsidR="00D734B6" w:rsidSect="00D734B6">
      <w:headerReference w:type="default" r:id="rId14"/>
      <w:footerReference w:type="default" r:id="rId15"/>
      <w:pgSz w:w="11906" w:h="16838"/>
      <w:pgMar w:top="1701" w:right="1843" w:bottom="1304" w:left="1797" w:header="851" w:footer="680"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083" w:rsidRDefault="00971083" w:rsidP="00D734B6">
      <w:r>
        <w:separator/>
      </w:r>
    </w:p>
  </w:endnote>
  <w:endnote w:type="continuationSeparator" w:id="0">
    <w:p w:rsidR="00971083" w:rsidRDefault="00971083" w:rsidP="00D734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19" w:rsidRDefault="00124419">
    <w:pPr>
      <w:pStyle w:val="a9"/>
      <w:jc w:val="center"/>
    </w:pPr>
    <w:r w:rsidRPr="00247902">
      <w:fldChar w:fldCharType="begin"/>
    </w:r>
    <w:r>
      <w:instrText xml:space="preserve"> PAGE   \* MERGEFORMAT </w:instrText>
    </w:r>
    <w:r w:rsidRPr="00247902">
      <w:fldChar w:fldCharType="separate"/>
    </w:r>
    <w:r w:rsidR="007241B5" w:rsidRPr="007241B5">
      <w:rPr>
        <w:noProof/>
        <w:lang w:val="zh-CN"/>
      </w:rPr>
      <w:t>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083" w:rsidRDefault="00971083" w:rsidP="00D734B6">
      <w:r>
        <w:separator/>
      </w:r>
    </w:p>
  </w:footnote>
  <w:footnote w:type="continuationSeparator" w:id="0">
    <w:p w:rsidR="00971083" w:rsidRDefault="00971083" w:rsidP="00D73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19" w:rsidRDefault="00124419">
    <w:pPr>
      <w:pStyle w:val="aa"/>
      <w:jc w:val="left"/>
      <w:rPr>
        <w:color w:val="FF0000"/>
      </w:rPr>
    </w:pPr>
    <w:r>
      <w:rPr>
        <w:rFonts w:ascii="黑体" w:eastAsia="黑体" w:hAnsi="黑体"/>
        <w:noProof/>
        <w:sz w:val="21"/>
        <w:szCs w:val="21"/>
      </w:rPr>
      <w:drawing>
        <wp:inline distT="0" distB="0" distL="0" distR="0">
          <wp:extent cx="838200" cy="256540"/>
          <wp:effectExtent l="19050" t="0" r="0" b="0"/>
          <wp:docPr id="3"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东莞分公司（内部综合）\东莞分公司（各类事项表格）\东莞分公司（LOGO）\有德横向LOGO.jpg"/>
                  <pic:cNvPicPr>
                    <a:picLocks noChangeAspect="1" noChangeArrowheads="1"/>
                  </pic:cNvPicPr>
                </pic:nvPicPr>
                <pic:blipFill>
                  <a:blip r:embed="rId1"/>
                  <a:srcRect/>
                  <a:stretch>
                    <a:fillRect/>
                  </a:stretch>
                </pic:blipFill>
                <pic:spPr>
                  <a:xfrm>
                    <a:off x="0" y="0"/>
                    <a:ext cx="838200" cy="256540"/>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Pr>
        <w:rFonts w:ascii="黑体" w:eastAsia="黑体" w:hAnsi="黑体" w:hint="eastAsia"/>
        <w:color w:val="FF0000"/>
        <w:sz w:val="21"/>
        <w:szCs w:val="21"/>
      </w:rPr>
      <w:t xml:space="preserve">          </w:t>
    </w:r>
    <w:r>
      <w:rPr>
        <w:rFonts w:ascii="黑体" w:eastAsia="黑体" w:hAnsi="黑体" w:hint="eastAsia"/>
        <w:color w:val="FF0000"/>
      </w:rPr>
      <w:t>广州有德招标代理有限公司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CE6"/>
    <w:multiLevelType w:val="multilevel"/>
    <w:tmpl w:val="001F4CE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A21E16"/>
    <w:multiLevelType w:val="multilevel"/>
    <w:tmpl w:val="03A21E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46DA"/>
    <w:multiLevelType w:val="multilevel"/>
    <w:tmpl w:val="042946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5B2C6F"/>
    <w:multiLevelType w:val="multilevel"/>
    <w:tmpl w:val="055B2C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FA0B9D"/>
    <w:multiLevelType w:val="multilevel"/>
    <w:tmpl w:val="08FA0B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12681"/>
    <w:multiLevelType w:val="multilevel"/>
    <w:tmpl w:val="090126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A6C0BA5"/>
    <w:multiLevelType w:val="multilevel"/>
    <w:tmpl w:val="0A6C0BA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0F1243"/>
    <w:multiLevelType w:val="multilevel"/>
    <w:tmpl w:val="0E0F12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E76AD9"/>
    <w:multiLevelType w:val="multilevel"/>
    <w:tmpl w:val="0EE76A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F71F2D"/>
    <w:multiLevelType w:val="multilevel"/>
    <w:tmpl w:val="0FF71F2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1314AE1"/>
    <w:multiLevelType w:val="multilevel"/>
    <w:tmpl w:val="11314A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1E9546F"/>
    <w:multiLevelType w:val="multilevel"/>
    <w:tmpl w:val="11E95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47628D1"/>
    <w:multiLevelType w:val="multilevel"/>
    <w:tmpl w:val="147628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4C32BF9"/>
    <w:multiLevelType w:val="multilevel"/>
    <w:tmpl w:val="14C32BF9"/>
    <w:lvl w:ilvl="0">
      <w:start w:val="1"/>
      <w:numFmt w:val="lowerLetter"/>
      <w:lvlText w:val="%1）"/>
      <w:lvlJc w:val="left"/>
      <w:pPr>
        <w:ind w:left="420" w:hanging="420"/>
      </w:pPr>
      <w:rPr>
        <w:rFonts w:eastAsia="黑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5771D79"/>
    <w:multiLevelType w:val="multilevel"/>
    <w:tmpl w:val="15771D7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32F98"/>
    <w:multiLevelType w:val="multilevel"/>
    <w:tmpl w:val="16932F98"/>
    <w:lvl w:ilvl="0">
      <w:start w:val="1"/>
      <w:numFmt w:val="lowerLetter"/>
      <w:lvlText w:val="%1）"/>
      <w:lvlJc w:val="left"/>
      <w:pPr>
        <w:ind w:left="420" w:hanging="420"/>
      </w:pPr>
      <w:rPr>
        <w:rFonts w:eastAsia="黑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70C5BA1"/>
    <w:multiLevelType w:val="multilevel"/>
    <w:tmpl w:val="170C5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7507D17"/>
    <w:multiLevelType w:val="multilevel"/>
    <w:tmpl w:val="17507D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A200499"/>
    <w:multiLevelType w:val="multilevel"/>
    <w:tmpl w:val="1A20049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4E0595"/>
    <w:multiLevelType w:val="multilevel"/>
    <w:tmpl w:val="1C4E0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F75064D"/>
    <w:multiLevelType w:val="multilevel"/>
    <w:tmpl w:val="1F7506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3D83F64"/>
    <w:multiLevelType w:val="multilevel"/>
    <w:tmpl w:val="23D83F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66654B2"/>
    <w:multiLevelType w:val="multilevel"/>
    <w:tmpl w:val="266654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85866C7"/>
    <w:multiLevelType w:val="multilevel"/>
    <w:tmpl w:val="285866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8F90CAF"/>
    <w:multiLevelType w:val="multilevel"/>
    <w:tmpl w:val="28F90C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9E2093C"/>
    <w:multiLevelType w:val="multilevel"/>
    <w:tmpl w:val="29E209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A9371CB"/>
    <w:multiLevelType w:val="multilevel"/>
    <w:tmpl w:val="2A9371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BCD142E"/>
    <w:multiLevelType w:val="multilevel"/>
    <w:tmpl w:val="2BCD14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C2B1E1F"/>
    <w:multiLevelType w:val="multilevel"/>
    <w:tmpl w:val="2C2B1E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E855125"/>
    <w:multiLevelType w:val="multilevel"/>
    <w:tmpl w:val="2E8551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F114859"/>
    <w:multiLevelType w:val="multilevel"/>
    <w:tmpl w:val="2F11485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FF332FE"/>
    <w:multiLevelType w:val="multilevel"/>
    <w:tmpl w:val="2FF332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0A7456B"/>
    <w:multiLevelType w:val="multilevel"/>
    <w:tmpl w:val="30A745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2BF1864"/>
    <w:multiLevelType w:val="multilevel"/>
    <w:tmpl w:val="32BF1864"/>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46F47EE"/>
    <w:multiLevelType w:val="multilevel"/>
    <w:tmpl w:val="346F47E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5EA1EC4"/>
    <w:multiLevelType w:val="multilevel"/>
    <w:tmpl w:val="35EA1EC4"/>
    <w:lvl w:ilvl="0">
      <w:start w:val="1"/>
      <w:numFmt w:val="decimal"/>
      <w:lvlText w:val="%1"/>
      <w:lvlJc w:val="left"/>
      <w:pPr>
        <w:ind w:left="420" w:hanging="420"/>
      </w:pPr>
      <w:rPr>
        <w:rFonts w:hint="eastAsia"/>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8223EA1"/>
    <w:multiLevelType w:val="multilevel"/>
    <w:tmpl w:val="38223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8D61DE7"/>
    <w:multiLevelType w:val="multilevel"/>
    <w:tmpl w:val="38D61D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8F00A43"/>
    <w:multiLevelType w:val="multilevel"/>
    <w:tmpl w:val="38F00A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8FB21FA"/>
    <w:multiLevelType w:val="multilevel"/>
    <w:tmpl w:val="38FB21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935772F"/>
    <w:multiLevelType w:val="multilevel"/>
    <w:tmpl w:val="393577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96F1BD3"/>
    <w:multiLevelType w:val="multilevel"/>
    <w:tmpl w:val="396F1BD3"/>
    <w:lvl w:ilvl="0">
      <w:start w:val="1"/>
      <w:numFmt w:val="lowerLetter"/>
      <w:lvlText w:val="%1）"/>
      <w:lvlJc w:val="left"/>
      <w:pPr>
        <w:ind w:left="420" w:hanging="420"/>
      </w:pPr>
      <w:rPr>
        <w:rFonts w:eastAsia="黑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9B80ABA"/>
    <w:multiLevelType w:val="multilevel"/>
    <w:tmpl w:val="39B80AB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C780FC1"/>
    <w:multiLevelType w:val="multilevel"/>
    <w:tmpl w:val="3C780FC1"/>
    <w:lvl w:ilvl="0">
      <w:start w:val="1"/>
      <w:numFmt w:val="lowerLetter"/>
      <w:lvlText w:val="%1）"/>
      <w:lvlJc w:val="left"/>
      <w:pPr>
        <w:ind w:left="420" w:hanging="420"/>
      </w:pPr>
      <w:rPr>
        <w:rFonts w:eastAsia="黑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DD314C7"/>
    <w:multiLevelType w:val="multilevel"/>
    <w:tmpl w:val="3DD31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E0517CA"/>
    <w:multiLevelType w:val="multilevel"/>
    <w:tmpl w:val="3E0517CA"/>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EDA68BD"/>
    <w:multiLevelType w:val="multilevel"/>
    <w:tmpl w:val="3EDA68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0251A3C"/>
    <w:multiLevelType w:val="multilevel"/>
    <w:tmpl w:val="40251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0DE40B2"/>
    <w:multiLevelType w:val="multilevel"/>
    <w:tmpl w:val="40DE40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25E41DF"/>
    <w:multiLevelType w:val="multilevel"/>
    <w:tmpl w:val="425E41D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3F72C6C"/>
    <w:multiLevelType w:val="multilevel"/>
    <w:tmpl w:val="43F72C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51046C4"/>
    <w:multiLevelType w:val="multilevel"/>
    <w:tmpl w:val="451046C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7536C22"/>
    <w:multiLevelType w:val="multilevel"/>
    <w:tmpl w:val="47536C22"/>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8023FE9"/>
    <w:multiLevelType w:val="multilevel"/>
    <w:tmpl w:val="48023F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84E276F"/>
    <w:multiLevelType w:val="multilevel"/>
    <w:tmpl w:val="484E276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9FB7819"/>
    <w:multiLevelType w:val="multilevel"/>
    <w:tmpl w:val="49FB78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B7E55F5"/>
    <w:multiLevelType w:val="multilevel"/>
    <w:tmpl w:val="4B7E55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E1D7700"/>
    <w:multiLevelType w:val="multilevel"/>
    <w:tmpl w:val="4E1D77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06912C7"/>
    <w:multiLevelType w:val="multilevel"/>
    <w:tmpl w:val="506912C7"/>
    <w:lvl w:ilvl="0">
      <w:start w:val="1"/>
      <w:numFmt w:val="decimal"/>
      <w:lvlText w:val="%1、"/>
      <w:lvlJc w:val="left"/>
      <w:pPr>
        <w:ind w:left="420" w:hanging="420"/>
      </w:pPr>
      <w:rPr>
        <w:rFonts w:ascii="黑体" w:eastAsia="黑体" w:hAnsi="黑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2CF0B72"/>
    <w:multiLevelType w:val="multilevel"/>
    <w:tmpl w:val="52CF0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53070279"/>
    <w:multiLevelType w:val="multilevel"/>
    <w:tmpl w:val="5307027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30C3E7C"/>
    <w:multiLevelType w:val="multilevel"/>
    <w:tmpl w:val="530C3E7C"/>
    <w:lvl w:ilvl="0">
      <w:start w:val="1"/>
      <w:numFmt w:val="decimalEnclosedCircle"/>
      <w:lvlText w:val="%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45A4EC6"/>
    <w:multiLevelType w:val="multilevel"/>
    <w:tmpl w:val="545A4EC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4E6368B"/>
    <w:multiLevelType w:val="multilevel"/>
    <w:tmpl w:val="54E636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507407A"/>
    <w:multiLevelType w:val="multilevel"/>
    <w:tmpl w:val="55074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5CF31B5"/>
    <w:multiLevelType w:val="multilevel"/>
    <w:tmpl w:val="55CF31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5E32074"/>
    <w:multiLevelType w:val="multilevel"/>
    <w:tmpl w:val="55E32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70230D0"/>
    <w:multiLevelType w:val="multilevel"/>
    <w:tmpl w:val="570230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7E64E5F"/>
    <w:multiLevelType w:val="multilevel"/>
    <w:tmpl w:val="57E64E5F"/>
    <w:lvl w:ilvl="0">
      <w:start w:val="1"/>
      <w:numFmt w:val="decimal"/>
      <w:lvlText w:val="%1、"/>
      <w:lvlJc w:val="left"/>
      <w:pPr>
        <w:ind w:left="420" w:hanging="420"/>
      </w:pPr>
      <w:rPr>
        <w:rFonts w:hint="eastAsia"/>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92B198C"/>
    <w:multiLevelType w:val="multilevel"/>
    <w:tmpl w:val="592B198C"/>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9BF265F"/>
    <w:multiLevelType w:val="singleLevel"/>
    <w:tmpl w:val="59BF265F"/>
    <w:lvl w:ilvl="0">
      <w:start w:val="1"/>
      <w:numFmt w:val="decimal"/>
      <w:suff w:val="nothing"/>
      <w:lvlText w:val="%1、"/>
      <w:lvlJc w:val="left"/>
    </w:lvl>
  </w:abstractNum>
  <w:abstractNum w:abstractNumId="71">
    <w:nsid w:val="5AF47977"/>
    <w:multiLevelType w:val="multilevel"/>
    <w:tmpl w:val="5AF47977"/>
    <w:lvl w:ilvl="0">
      <w:start w:val="1"/>
      <w:numFmt w:val="decimal"/>
      <w:lvlText w:val="%1、"/>
      <w:lvlJc w:val="left"/>
      <w:pPr>
        <w:ind w:left="420" w:hanging="420"/>
      </w:pPr>
      <w:rPr>
        <w:rFonts w:hint="eastAsia"/>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DC93A97"/>
    <w:multiLevelType w:val="multilevel"/>
    <w:tmpl w:val="5DC93A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F022476"/>
    <w:multiLevelType w:val="multilevel"/>
    <w:tmpl w:val="5F0224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F562177"/>
    <w:multiLevelType w:val="multilevel"/>
    <w:tmpl w:val="5F56217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6069557E"/>
    <w:multiLevelType w:val="multilevel"/>
    <w:tmpl w:val="606955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22D3228"/>
    <w:multiLevelType w:val="multilevel"/>
    <w:tmpl w:val="622D32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2A936E8"/>
    <w:multiLevelType w:val="multilevel"/>
    <w:tmpl w:val="62A936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3310E35"/>
    <w:multiLevelType w:val="multilevel"/>
    <w:tmpl w:val="63310E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63520B2B"/>
    <w:multiLevelType w:val="multilevel"/>
    <w:tmpl w:val="63520B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3BC7DAF"/>
    <w:multiLevelType w:val="multilevel"/>
    <w:tmpl w:val="63BC7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44C7B57"/>
    <w:multiLevelType w:val="multilevel"/>
    <w:tmpl w:val="644C7B5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AEA704B"/>
    <w:multiLevelType w:val="multilevel"/>
    <w:tmpl w:val="6AEA70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AF74230"/>
    <w:multiLevelType w:val="multilevel"/>
    <w:tmpl w:val="6AF742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6BCC430F"/>
    <w:multiLevelType w:val="multilevel"/>
    <w:tmpl w:val="6BCC43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6BE8663C"/>
    <w:multiLevelType w:val="multilevel"/>
    <w:tmpl w:val="6BE8663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6DE65BB0"/>
    <w:multiLevelType w:val="multilevel"/>
    <w:tmpl w:val="6DE65B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0EC5F3A"/>
    <w:multiLevelType w:val="multilevel"/>
    <w:tmpl w:val="70EC5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2254C9F"/>
    <w:multiLevelType w:val="multilevel"/>
    <w:tmpl w:val="72254C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2D51EBA"/>
    <w:multiLevelType w:val="multilevel"/>
    <w:tmpl w:val="72D51E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33C03B1"/>
    <w:multiLevelType w:val="multilevel"/>
    <w:tmpl w:val="733C03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5325F7C"/>
    <w:multiLevelType w:val="multilevel"/>
    <w:tmpl w:val="75325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8B63350"/>
    <w:multiLevelType w:val="multilevel"/>
    <w:tmpl w:val="78B63350"/>
    <w:lvl w:ilvl="0">
      <w:start w:val="1"/>
      <w:numFmt w:val="lowerLetter"/>
      <w:lvlText w:val="%1）"/>
      <w:lvlJc w:val="left"/>
      <w:pPr>
        <w:ind w:left="420" w:hanging="420"/>
      </w:pPr>
      <w:rPr>
        <w:rFonts w:eastAsia="黑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7D4753CF"/>
    <w:multiLevelType w:val="multilevel"/>
    <w:tmpl w:val="7D4753C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7D823685"/>
    <w:multiLevelType w:val="multilevel"/>
    <w:tmpl w:val="7D8236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4"/>
  </w:num>
  <w:num w:numId="2">
    <w:abstractNumId w:val="5"/>
  </w:num>
  <w:num w:numId="3">
    <w:abstractNumId w:val="35"/>
  </w:num>
  <w:num w:numId="4">
    <w:abstractNumId w:val="78"/>
  </w:num>
  <w:num w:numId="5">
    <w:abstractNumId w:val="8"/>
  </w:num>
  <w:num w:numId="6">
    <w:abstractNumId w:val="74"/>
  </w:num>
  <w:num w:numId="7">
    <w:abstractNumId w:val="93"/>
  </w:num>
  <w:num w:numId="8">
    <w:abstractNumId w:val="70"/>
  </w:num>
  <w:num w:numId="9">
    <w:abstractNumId w:val="33"/>
  </w:num>
  <w:num w:numId="10">
    <w:abstractNumId w:val="71"/>
  </w:num>
  <w:num w:numId="11">
    <w:abstractNumId w:val="26"/>
  </w:num>
  <w:num w:numId="12">
    <w:abstractNumId w:val="7"/>
  </w:num>
  <w:num w:numId="13">
    <w:abstractNumId w:val="18"/>
  </w:num>
  <w:num w:numId="14">
    <w:abstractNumId w:val="87"/>
  </w:num>
  <w:num w:numId="15">
    <w:abstractNumId w:val="40"/>
  </w:num>
  <w:num w:numId="16">
    <w:abstractNumId w:val="24"/>
  </w:num>
  <w:num w:numId="17">
    <w:abstractNumId w:val="27"/>
  </w:num>
  <w:num w:numId="18">
    <w:abstractNumId w:val="42"/>
  </w:num>
  <w:num w:numId="19">
    <w:abstractNumId w:val="79"/>
  </w:num>
  <w:num w:numId="20">
    <w:abstractNumId w:val="62"/>
  </w:num>
  <w:num w:numId="21">
    <w:abstractNumId w:val="86"/>
  </w:num>
  <w:num w:numId="22">
    <w:abstractNumId w:val="39"/>
  </w:num>
  <w:num w:numId="23">
    <w:abstractNumId w:val="47"/>
  </w:num>
  <w:num w:numId="24">
    <w:abstractNumId w:val="37"/>
  </w:num>
  <w:num w:numId="25">
    <w:abstractNumId w:val="85"/>
  </w:num>
  <w:num w:numId="26">
    <w:abstractNumId w:val="38"/>
  </w:num>
  <w:num w:numId="27">
    <w:abstractNumId w:val="73"/>
  </w:num>
  <w:num w:numId="28">
    <w:abstractNumId w:val="9"/>
  </w:num>
  <w:num w:numId="29">
    <w:abstractNumId w:val="90"/>
  </w:num>
  <w:num w:numId="30">
    <w:abstractNumId w:val="44"/>
  </w:num>
  <w:num w:numId="31">
    <w:abstractNumId w:val="81"/>
  </w:num>
  <w:num w:numId="32">
    <w:abstractNumId w:val="21"/>
  </w:num>
  <w:num w:numId="33">
    <w:abstractNumId w:val="51"/>
  </w:num>
  <w:num w:numId="34">
    <w:abstractNumId w:val="54"/>
  </w:num>
  <w:num w:numId="35">
    <w:abstractNumId w:val="10"/>
  </w:num>
  <w:num w:numId="36">
    <w:abstractNumId w:val="56"/>
  </w:num>
  <w:num w:numId="37">
    <w:abstractNumId w:val="49"/>
  </w:num>
  <w:num w:numId="38">
    <w:abstractNumId w:val="12"/>
  </w:num>
  <w:num w:numId="39">
    <w:abstractNumId w:val="0"/>
  </w:num>
  <w:num w:numId="40">
    <w:abstractNumId w:val="3"/>
  </w:num>
  <w:num w:numId="41">
    <w:abstractNumId w:val="2"/>
  </w:num>
  <w:num w:numId="42">
    <w:abstractNumId w:val="17"/>
  </w:num>
  <w:num w:numId="43">
    <w:abstractNumId w:val="72"/>
  </w:num>
  <w:num w:numId="44">
    <w:abstractNumId w:val="25"/>
  </w:num>
  <w:num w:numId="45">
    <w:abstractNumId w:val="92"/>
  </w:num>
  <w:num w:numId="46">
    <w:abstractNumId w:val="23"/>
  </w:num>
  <w:num w:numId="47">
    <w:abstractNumId w:val="4"/>
  </w:num>
  <w:num w:numId="48">
    <w:abstractNumId w:val="63"/>
  </w:num>
  <w:num w:numId="49">
    <w:abstractNumId w:val="20"/>
  </w:num>
  <w:num w:numId="50">
    <w:abstractNumId w:val="64"/>
  </w:num>
  <w:num w:numId="51">
    <w:abstractNumId w:val="32"/>
  </w:num>
  <w:num w:numId="52">
    <w:abstractNumId w:val="16"/>
  </w:num>
  <w:num w:numId="53">
    <w:abstractNumId w:val="53"/>
  </w:num>
  <w:num w:numId="54">
    <w:abstractNumId w:val="48"/>
  </w:num>
  <w:num w:numId="55">
    <w:abstractNumId w:val="61"/>
  </w:num>
  <w:num w:numId="56">
    <w:abstractNumId w:val="13"/>
  </w:num>
  <w:num w:numId="57">
    <w:abstractNumId w:val="11"/>
  </w:num>
  <w:num w:numId="58">
    <w:abstractNumId w:val="15"/>
  </w:num>
  <w:num w:numId="59">
    <w:abstractNumId w:val="1"/>
  </w:num>
  <w:num w:numId="60">
    <w:abstractNumId w:val="36"/>
  </w:num>
  <w:num w:numId="61">
    <w:abstractNumId w:val="29"/>
  </w:num>
  <w:num w:numId="62">
    <w:abstractNumId w:val="69"/>
  </w:num>
  <w:num w:numId="63">
    <w:abstractNumId w:val="68"/>
  </w:num>
  <w:num w:numId="64">
    <w:abstractNumId w:val="77"/>
  </w:num>
  <w:num w:numId="65">
    <w:abstractNumId w:val="43"/>
  </w:num>
  <w:num w:numId="66">
    <w:abstractNumId w:val="22"/>
  </w:num>
  <w:num w:numId="67">
    <w:abstractNumId w:val="75"/>
  </w:num>
  <w:num w:numId="68">
    <w:abstractNumId w:val="82"/>
  </w:num>
  <w:num w:numId="69">
    <w:abstractNumId w:val="89"/>
  </w:num>
  <w:num w:numId="70">
    <w:abstractNumId w:val="60"/>
  </w:num>
  <w:num w:numId="71">
    <w:abstractNumId w:val="67"/>
  </w:num>
  <w:num w:numId="72">
    <w:abstractNumId w:val="76"/>
  </w:num>
  <w:num w:numId="73">
    <w:abstractNumId w:val="59"/>
  </w:num>
  <w:num w:numId="74">
    <w:abstractNumId w:val="57"/>
  </w:num>
  <w:num w:numId="75">
    <w:abstractNumId w:val="41"/>
  </w:num>
  <w:num w:numId="76">
    <w:abstractNumId w:val="84"/>
  </w:num>
  <w:num w:numId="77">
    <w:abstractNumId w:val="19"/>
  </w:num>
  <w:num w:numId="78">
    <w:abstractNumId w:val="83"/>
  </w:num>
  <w:num w:numId="79">
    <w:abstractNumId w:val="6"/>
  </w:num>
  <w:num w:numId="80">
    <w:abstractNumId w:val="52"/>
  </w:num>
  <w:num w:numId="81">
    <w:abstractNumId w:val="80"/>
  </w:num>
  <w:num w:numId="82">
    <w:abstractNumId w:val="30"/>
  </w:num>
  <w:num w:numId="83">
    <w:abstractNumId w:val="58"/>
  </w:num>
  <w:num w:numId="84">
    <w:abstractNumId w:val="88"/>
  </w:num>
  <w:num w:numId="85">
    <w:abstractNumId w:val="94"/>
  </w:num>
  <w:num w:numId="86">
    <w:abstractNumId w:val="91"/>
  </w:num>
  <w:num w:numId="87">
    <w:abstractNumId w:val="45"/>
  </w:num>
  <w:num w:numId="88">
    <w:abstractNumId w:val="55"/>
  </w:num>
  <w:num w:numId="89">
    <w:abstractNumId w:val="50"/>
  </w:num>
  <w:num w:numId="90">
    <w:abstractNumId w:val="31"/>
  </w:num>
  <w:num w:numId="91">
    <w:abstractNumId w:val="66"/>
  </w:num>
  <w:num w:numId="92">
    <w:abstractNumId w:val="46"/>
  </w:num>
  <w:num w:numId="93">
    <w:abstractNumId w:val="65"/>
  </w:num>
  <w:num w:numId="94">
    <w:abstractNumId w:val="14"/>
  </w:num>
  <w:num w:numId="95">
    <w:abstractNumId w:val="28"/>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B06"/>
    <w:rsid w:val="00000BE4"/>
    <w:rsid w:val="00001F97"/>
    <w:rsid w:val="00002932"/>
    <w:rsid w:val="00003266"/>
    <w:rsid w:val="00003C75"/>
    <w:rsid w:val="000047C9"/>
    <w:rsid w:val="0000591B"/>
    <w:rsid w:val="00005D02"/>
    <w:rsid w:val="00007AFD"/>
    <w:rsid w:val="000100E9"/>
    <w:rsid w:val="0001212F"/>
    <w:rsid w:val="00012887"/>
    <w:rsid w:val="000129CC"/>
    <w:rsid w:val="00013C52"/>
    <w:rsid w:val="00013F69"/>
    <w:rsid w:val="00014FD9"/>
    <w:rsid w:val="000155C8"/>
    <w:rsid w:val="0001578E"/>
    <w:rsid w:val="00016A0A"/>
    <w:rsid w:val="00017A69"/>
    <w:rsid w:val="00020E65"/>
    <w:rsid w:val="00021841"/>
    <w:rsid w:val="00021A88"/>
    <w:rsid w:val="00023D47"/>
    <w:rsid w:val="00023E8B"/>
    <w:rsid w:val="00024720"/>
    <w:rsid w:val="00025686"/>
    <w:rsid w:val="00025BA4"/>
    <w:rsid w:val="00025DE5"/>
    <w:rsid w:val="000262C8"/>
    <w:rsid w:val="000279B4"/>
    <w:rsid w:val="000329D9"/>
    <w:rsid w:val="0003366B"/>
    <w:rsid w:val="000339C9"/>
    <w:rsid w:val="0003435E"/>
    <w:rsid w:val="00034B87"/>
    <w:rsid w:val="0003507B"/>
    <w:rsid w:val="00035599"/>
    <w:rsid w:val="00036B6D"/>
    <w:rsid w:val="00036DF6"/>
    <w:rsid w:val="0003708E"/>
    <w:rsid w:val="0004007C"/>
    <w:rsid w:val="00041895"/>
    <w:rsid w:val="0004426E"/>
    <w:rsid w:val="000445A8"/>
    <w:rsid w:val="0004489A"/>
    <w:rsid w:val="000500B4"/>
    <w:rsid w:val="00050CF5"/>
    <w:rsid w:val="00051B0A"/>
    <w:rsid w:val="000527EE"/>
    <w:rsid w:val="00052F8D"/>
    <w:rsid w:val="00053536"/>
    <w:rsid w:val="00054EC8"/>
    <w:rsid w:val="00055623"/>
    <w:rsid w:val="00055C02"/>
    <w:rsid w:val="00056198"/>
    <w:rsid w:val="00056A46"/>
    <w:rsid w:val="00056DF4"/>
    <w:rsid w:val="00057A49"/>
    <w:rsid w:val="0006230A"/>
    <w:rsid w:val="000630EC"/>
    <w:rsid w:val="00063E88"/>
    <w:rsid w:val="000642C3"/>
    <w:rsid w:val="000647C7"/>
    <w:rsid w:val="000647F9"/>
    <w:rsid w:val="00064C24"/>
    <w:rsid w:val="00065E30"/>
    <w:rsid w:val="00067EA1"/>
    <w:rsid w:val="00071077"/>
    <w:rsid w:val="000714D9"/>
    <w:rsid w:val="00071BBD"/>
    <w:rsid w:val="0007298C"/>
    <w:rsid w:val="00073109"/>
    <w:rsid w:val="00076389"/>
    <w:rsid w:val="00077996"/>
    <w:rsid w:val="00077E5C"/>
    <w:rsid w:val="000806B8"/>
    <w:rsid w:val="00080AD6"/>
    <w:rsid w:val="000815EF"/>
    <w:rsid w:val="00081DE6"/>
    <w:rsid w:val="00081FD7"/>
    <w:rsid w:val="00085287"/>
    <w:rsid w:val="000852B5"/>
    <w:rsid w:val="00086FA0"/>
    <w:rsid w:val="000877C1"/>
    <w:rsid w:val="000900E1"/>
    <w:rsid w:val="00091A52"/>
    <w:rsid w:val="00091FAD"/>
    <w:rsid w:val="00092D1E"/>
    <w:rsid w:val="00092D68"/>
    <w:rsid w:val="00092E16"/>
    <w:rsid w:val="00093733"/>
    <w:rsid w:val="00093820"/>
    <w:rsid w:val="00095543"/>
    <w:rsid w:val="000963E9"/>
    <w:rsid w:val="000972D0"/>
    <w:rsid w:val="00097AD4"/>
    <w:rsid w:val="00097BB6"/>
    <w:rsid w:val="000A04F5"/>
    <w:rsid w:val="000A08A8"/>
    <w:rsid w:val="000A0BCA"/>
    <w:rsid w:val="000A23C1"/>
    <w:rsid w:val="000A25AB"/>
    <w:rsid w:val="000A265E"/>
    <w:rsid w:val="000A2680"/>
    <w:rsid w:val="000A2C5A"/>
    <w:rsid w:val="000A58FA"/>
    <w:rsid w:val="000A607E"/>
    <w:rsid w:val="000A6863"/>
    <w:rsid w:val="000A74D7"/>
    <w:rsid w:val="000B0F74"/>
    <w:rsid w:val="000B1390"/>
    <w:rsid w:val="000B1392"/>
    <w:rsid w:val="000B1DAF"/>
    <w:rsid w:val="000B1E77"/>
    <w:rsid w:val="000B262E"/>
    <w:rsid w:val="000B2764"/>
    <w:rsid w:val="000B2938"/>
    <w:rsid w:val="000B3DF5"/>
    <w:rsid w:val="000B3FB3"/>
    <w:rsid w:val="000B4B82"/>
    <w:rsid w:val="000B5EE4"/>
    <w:rsid w:val="000B7C39"/>
    <w:rsid w:val="000B7CFB"/>
    <w:rsid w:val="000C1825"/>
    <w:rsid w:val="000C2A31"/>
    <w:rsid w:val="000C4C03"/>
    <w:rsid w:val="000C4EF5"/>
    <w:rsid w:val="000C5349"/>
    <w:rsid w:val="000C6825"/>
    <w:rsid w:val="000C68BB"/>
    <w:rsid w:val="000C6999"/>
    <w:rsid w:val="000C794C"/>
    <w:rsid w:val="000D07B5"/>
    <w:rsid w:val="000D0B4B"/>
    <w:rsid w:val="000D0F8D"/>
    <w:rsid w:val="000D15BF"/>
    <w:rsid w:val="000D1EB6"/>
    <w:rsid w:val="000D2E90"/>
    <w:rsid w:val="000D35C4"/>
    <w:rsid w:val="000D3BBD"/>
    <w:rsid w:val="000D6CD5"/>
    <w:rsid w:val="000D74C5"/>
    <w:rsid w:val="000D775F"/>
    <w:rsid w:val="000D780C"/>
    <w:rsid w:val="000D7E59"/>
    <w:rsid w:val="000E07AC"/>
    <w:rsid w:val="000E203E"/>
    <w:rsid w:val="000E2612"/>
    <w:rsid w:val="000E2786"/>
    <w:rsid w:val="000E32B6"/>
    <w:rsid w:val="000E3365"/>
    <w:rsid w:val="000E3C2F"/>
    <w:rsid w:val="000E5389"/>
    <w:rsid w:val="000E5D11"/>
    <w:rsid w:val="000E5DB4"/>
    <w:rsid w:val="000E72C8"/>
    <w:rsid w:val="000E7361"/>
    <w:rsid w:val="000F1889"/>
    <w:rsid w:val="000F1D0D"/>
    <w:rsid w:val="000F22ED"/>
    <w:rsid w:val="000F2CF4"/>
    <w:rsid w:val="000F2D20"/>
    <w:rsid w:val="000F33B5"/>
    <w:rsid w:val="000F4431"/>
    <w:rsid w:val="000F47AB"/>
    <w:rsid w:val="000F5DEF"/>
    <w:rsid w:val="000F75BE"/>
    <w:rsid w:val="000F7A57"/>
    <w:rsid w:val="00100361"/>
    <w:rsid w:val="00100683"/>
    <w:rsid w:val="0010114C"/>
    <w:rsid w:val="00101A88"/>
    <w:rsid w:val="00101E31"/>
    <w:rsid w:val="00106979"/>
    <w:rsid w:val="001071E3"/>
    <w:rsid w:val="00107643"/>
    <w:rsid w:val="00107A76"/>
    <w:rsid w:val="001103D0"/>
    <w:rsid w:val="001114DA"/>
    <w:rsid w:val="00111726"/>
    <w:rsid w:val="00112CB2"/>
    <w:rsid w:val="00112D11"/>
    <w:rsid w:val="0011304C"/>
    <w:rsid w:val="001136AE"/>
    <w:rsid w:val="00113B06"/>
    <w:rsid w:val="001158FA"/>
    <w:rsid w:val="00115CFE"/>
    <w:rsid w:val="001170E9"/>
    <w:rsid w:val="00120AFE"/>
    <w:rsid w:val="00120EB5"/>
    <w:rsid w:val="0012389E"/>
    <w:rsid w:val="00124419"/>
    <w:rsid w:val="00130D4F"/>
    <w:rsid w:val="00131000"/>
    <w:rsid w:val="00133F8B"/>
    <w:rsid w:val="001357A4"/>
    <w:rsid w:val="001370F0"/>
    <w:rsid w:val="00141848"/>
    <w:rsid w:val="00143C09"/>
    <w:rsid w:val="00144242"/>
    <w:rsid w:val="00146784"/>
    <w:rsid w:val="001470A4"/>
    <w:rsid w:val="001514DC"/>
    <w:rsid w:val="00153C2C"/>
    <w:rsid w:val="00154445"/>
    <w:rsid w:val="00154D5B"/>
    <w:rsid w:val="00157FF0"/>
    <w:rsid w:val="0016044E"/>
    <w:rsid w:val="00161EE8"/>
    <w:rsid w:val="001624FF"/>
    <w:rsid w:val="00163179"/>
    <w:rsid w:val="00163810"/>
    <w:rsid w:val="00170D97"/>
    <w:rsid w:val="00173C77"/>
    <w:rsid w:val="0017515D"/>
    <w:rsid w:val="00175D4E"/>
    <w:rsid w:val="00175FD5"/>
    <w:rsid w:val="001772E3"/>
    <w:rsid w:val="00177C63"/>
    <w:rsid w:val="00177CCE"/>
    <w:rsid w:val="001802F0"/>
    <w:rsid w:val="0018082A"/>
    <w:rsid w:val="0018096A"/>
    <w:rsid w:val="001819A8"/>
    <w:rsid w:val="00182072"/>
    <w:rsid w:val="001821C9"/>
    <w:rsid w:val="00183C32"/>
    <w:rsid w:val="0018408E"/>
    <w:rsid w:val="00184637"/>
    <w:rsid w:val="00187F02"/>
    <w:rsid w:val="00190A98"/>
    <w:rsid w:val="00191E78"/>
    <w:rsid w:val="00192CDF"/>
    <w:rsid w:val="001940F7"/>
    <w:rsid w:val="00194B7C"/>
    <w:rsid w:val="001953FB"/>
    <w:rsid w:val="00195ED0"/>
    <w:rsid w:val="00196D21"/>
    <w:rsid w:val="001A0F34"/>
    <w:rsid w:val="001A114D"/>
    <w:rsid w:val="001A1A00"/>
    <w:rsid w:val="001A2059"/>
    <w:rsid w:val="001A4243"/>
    <w:rsid w:val="001A4347"/>
    <w:rsid w:val="001A4746"/>
    <w:rsid w:val="001A49B7"/>
    <w:rsid w:val="001A6433"/>
    <w:rsid w:val="001A6DF8"/>
    <w:rsid w:val="001A77AA"/>
    <w:rsid w:val="001A7B69"/>
    <w:rsid w:val="001A7C33"/>
    <w:rsid w:val="001B0F54"/>
    <w:rsid w:val="001B0F69"/>
    <w:rsid w:val="001B111C"/>
    <w:rsid w:val="001B21E6"/>
    <w:rsid w:val="001B2313"/>
    <w:rsid w:val="001B40EE"/>
    <w:rsid w:val="001B5098"/>
    <w:rsid w:val="001B538C"/>
    <w:rsid w:val="001B617D"/>
    <w:rsid w:val="001B65B2"/>
    <w:rsid w:val="001B6BE1"/>
    <w:rsid w:val="001B7206"/>
    <w:rsid w:val="001B7CB7"/>
    <w:rsid w:val="001B7D53"/>
    <w:rsid w:val="001C3417"/>
    <w:rsid w:val="001C3AEF"/>
    <w:rsid w:val="001C43B5"/>
    <w:rsid w:val="001C5C11"/>
    <w:rsid w:val="001C5EC2"/>
    <w:rsid w:val="001C6D02"/>
    <w:rsid w:val="001C700E"/>
    <w:rsid w:val="001C747C"/>
    <w:rsid w:val="001C7550"/>
    <w:rsid w:val="001C79CC"/>
    <w:rsid w:val="001D2383"/>
    <w:rsid w:val="001D2542"/>
    <w:rsid w:val="001D3F56"/>
    <w:rsid w:val="001D423C"/>
    <w:rsid w:val="001D58DC"/>
    <w:rsid w:val="001D6369"/>
    <w:rsid w:val="001D6CB4"/>
    <w:rsid w:val="001D7096"/>
    <w:rsid w:val="001D70AB"/>
    <w:rsid w:val="001E1320"/>
    <w:rsid w:val="001E1953"/>
    <w:rsid w:val="001E302A"/>
    <w:rsid w:val="001E38C2"/>
    <w:rsid w:val="001E5D22"/>
    <w:rsid w:val="001E6196"/>
    <w:rsid w:val="001F0A03"/>
    <w:rsid w:val="001F0E98"/>
    <w:rsid w:val="001F31F7"/>
    <w:rsid w:val="001F4EFE"/>
    <w:rsid w:val="001F57E3"/>
    <w:rsid w:val="001F6059"/>
    <w:rsid w:val="001F737C"/>
    <w:rsid w:val="001F73CE"/>
    <w:rsid w:val="00200527"/>
    <w:rsid w:val="00201240"/>
    <w:rsid w:val="0020139E"/>
    <w:rsid w:val="0020271E"/>
    <w:rsid w:val="00202DB5"/>
    <w:rsid w:val="00204087"/>
    <w:rsid w:val="0020462F"/>
    <w:rsid w:val="002066DD"/>
    <w:rsid w:val="00206B08"/>
    <w:rsid w:val="00207CE2"/>
    <w:rsid w:val="00207CFF"/>
    <w:rsid w:val="0021053E"/>
    <w:rsid w:val="0021121D"/>
    <w:rsid w:val="00211865"/>
    <w:rsid w:val="00211FC9"/>
    <w:rsid w:val="00212FC2"/>
    <w:rsid w:val="0021302A"/>
    <w:rsid w:val="00215084"/>
    <w:rsid w:val="0022195F"/>
    <w:rsid w:val="002220BC"/>
    <w:rsid w:val="00222411"/>
    <w:rsid w:val="00222690"/>
    <w:rsid w:val="00223BBD"/>
    <w:rsid w:val="002254FC"/>
    <w:rsid w:val="0022562B"/>
    <w:rsid w:val="00225BF7"/>
    <w:rsid w:val="002261D4"/>
    <w:rsid w:val="002263E9"/>
    <w:rsid w:val="00226858"/>
    <w:rsid w:val="002268A7"/>
    <w:rsid w:val="00226B98"/>
    <w:rsid w:val="002271C8"/>
    <w:rsid w:val="00227C6A"/>
    <w:rsid w:val="002307B1"/>
    <w:rsid w:val="00230D95"/>
    <w:rsid w:val="00231176"/>
    <w:rsid w:val="002327EB"/>
    <w:rsid w:val="00233096"/>
    <w:rsid w:val="002337A9"/>
    <w:rsid w:val="00234A4F"/>
    <w:rsid w:val="00235A7E"/>
    <w:rsid w:val="00236077"/>
    <w:rsid w:val="00236F48"/>
    <w:rsid w:val="002370E3"/>
    <w:rsid w:val="002403BF"/>
    <w:rsid w:val="00241D1D"/>
    <w:rsid w:val="002421C0"/>
    <w:rsid w:val="002423DF"/>
    <w:rsid w:val="0024507E"/>
    <w:rsid w:val="00246E8A"/>
    <w:rsid w:val="00247902"/>
    <w:rsid w:val="002501E9"/>
    <w:rsid w:val="00250717"/>
    <w:rsid w:val="00250EAB"/>
    <w:rsid w:val="00253370"/>
    <w:rsid w:val="002554DC"/>
    <w:rsid w:val="00255D3D"/>
    <w:rsid w:val="00256603"/>
    <w:rsid w:val="0025726A"/>
    <w:rsid w:val="002609A0"/>
    <w:rsid w:val="00260D2A"/>
    <w:rsid w:val="002613ED"/>
    <w:rsid w:val="002615A1"/>
    <w:rsid w:val="0026213E"/>
    <w:rsid w:val="002634D2"/>
    <w:rsid w:val="00263550"/>
    <w:rsid w:val="002663F6"/>
    <w:rsid w:val="00266BE7"/>
    <w:rsid w:val="0026704D"/>
    <w:rsid w:val="00267C4F"/>
    <w:rsid w:val="00270822"/>
    <w:rsid w:val="00270C0F"/>
    <w:rsid w:val="0027137A"/>
    <w:rsid w:val="002714B0"/>
    <w:rsid w:val="00272522"/>
    <w:rsid w:val="00276B74"/>
    <w:rsid w:val="00277249"/>
    <w:rsid w:val="00277CC1"/>
    <w:rsid w:val="00280439"/>
    <w:rsid w:val="0028083D"/>
    <w:rsid w:val="00283352"/>
    <w:rsid w:val="0028420E"/>
    <w:rsid w:val="00284A19"/>
    <w:rsid w:val="00285A9C"/>
    <w:rsid w:val="00286319"/>
    <w:rsid w:val="0028687B"/>
    <w:rsid w:val="00290C97"/>
    <w:rsid w:val="00291911"/>
    <w:rsid w:val="00292AD3"/>
    <w:rsid w:val="0029349C"/>
    <w:rsid w:val="00293CDA"/>
    <w:rsid w:val="00293D3E"/>
    <w:rsid w:val="0029694E"/>
    <w:rsid w:val="00296B5C"/>
    <w:rsid w:val="002A1678"/>
    <w:rsid w:val="002A1796"/>
    <w:rsid w:val="002A181D"/>
    <w:rsid w:val="002A2871"/>
    <w:rsid w:val="002A3BD5"/>
    <w:rsid w:val="002A4CF8"/>
    <w:rsid w:val="002A5140"/>
    <w:rsid w:val="002A6416"/>
    <w:rsid w:val="002A66DA"/>
    <w:rsid w:val="002A76C8"/>
    <w:rsid w:val="002A7AD7"/>
    <w:rsid w:val="002B0BA7"/>
    <w:rsid w:val="002B0EB2"/>
    <w:rsid w:val="002B262B"/>
    <w:rsid w:val="002B3425"/>
    <w:rsid w:val="002B4174"/>
    <w:rsid w:val="002B488A"/>
    <w:rsid w:val="002B70E8"/>
    <w:rsid w:val="002B73B0"/>
    <w:rsid w:val="002B7942"/>
    <w:rsid w:val="002C0A98"/>
    <w:rsid w:val="002C0D5A"/>
    <w:rsid w:val="002C11CB"/>
    <w:rsid w:val="002C2BC6"/>
    <w:rsid w:val="002C3064"/>
    <w:rsid w:val="002C36D9"/>
    <w:rsid w:val="002C39FA"/>
    <w:rsid w:val="002C6A3B"/>
    <w:rsid w:val="002C6B61"/>
    <w:rsid w:val="002C6CCF"/>
    <w:rsid w:val="002C6FEB"/>
    <w:rsid w:val="002C7E0E"/>
    <w:rsid w:val="002D0053"/>
    <w:rsid w:val="002D0793"/>
    <w:rsid w:val="002D273A"/>
    <w:rsid w:val="002D3134"/>
    <w:rsid w:val="002D34D6"/>
    <w:rsid w:val="002D375C"/>
    <w:rsid w:val="002D3E94"/>
    <w:rsid w:val="002D3F17"/>
    <w:rsid w:val="002D4E71"/>
    <w:rsid w:val="002D4EFB"/>
    <w:rsid w:val="002D4F22"/>
    <w:rsid w:val="002D6E10"/>
    <w:rsid w:val="002D6ECF"/>
    <w:rsid w:val="002E076A"/>
    <w:rsid w:val="002E0A8F"/>
    <w:rsid w:val="002E3F27"/>
    <w:rsid w:val="002E3FDD"/>
    <w:rsid w:val="002E50A4"/>
    <w:rsid w:val="002E5CA5"/>
    <w:rsid w:val="002F00FF"/>
    <w:rsid w:val="002F0DA4"/>
    <w:rsid w:val="002F169E"/>
    <w:rsid w:val="002F177C"/>
    <w:rsid w:val="002F1AB8"/>
    <w:rsid w:val="002F43D6"/>
    <w:rsid w:val="002F463C"/>
    <w:rsid w:val="002F49B3"/>
    <w:rsid w:val="002F4AFD"/>
    <w:rsid w:val="002F55D5"/>
    <w:rsid w:val="002F7181"/>
    <w:rsid w:val="002F7736"/>
    <w:rsid w:val="00300896"/>
    <w:rsid w:val="003027F7"/>
    <w:rsid w:val="003029DC"/>
    <w:rsid w:val="00302AC7"/>
    <w:rsid w:val="00303F40"/>
    <w:rsid w:val="00304D6F"/>
    <w:rsid w:val="003063BE"/>
    <w:rsid w:val="0030754A"/>
    <w:rsid w:val="00312EF0"/>
    <w:rsid w:val="00314E00"/>
    <w:rsid w:val="00315FC8"/>
    <w:rsid w:val="003164D9"/>
    <w:rsid w:val="00317027"/>
    <w:rsid w:val="003201B1"/>
    <w:rsid w:val="003203E9"/>
    <w:rsid w:val="0032096E"/>
    <w:rsid w:val="00321E22"/>
    <w:rsid w:val="00321F42"/>
    <w:rsid w:val="003220D4"/>
    <w:rsid w:val="00322CBF"/>
    <w:rsid w:val="00324C44"/>
    <w:rsid w:val="00324DFE"/>
    <w:rsid w:val="0032684F"/>
    <w:rsid w:val="00326AAF"/>
    <w:rsid w:val="00326F02"/>
    <w:rsid w:val="00327730"/>
    <w:rsid w:val="003304A1"/>
    <w:rsid w:val="0033094A"/>
    <w:rsid w:val="00330952"/>
    <w:rsid w:val="0033104E"/>
    <w:rsid w:val="00331A87"/>
    <w:rsid w:val="00333077"/>
    <w:rsid w:val="003351E2"/>
    <w:rsid w:val="003351E6"/>
    <w:rsid w:val="00335EDC"/>
    <w:rsid w:val="00337FCB"/>
    <w:rsid w:val="00340EE3"/>
    <w:rsid w:val="003415CF"/>
    <w:rsid w:val="0034231A"/>
    <w:rsid w:val="003427D9"/>
    <w:rsid w:val="00342D43"/>
    <w:rsid w:val="00344A03"/>
    <w:rsid w:val="0034530A"/>
    <w:rsid w:val="00345C3E"/>
    <w:rsid w:val="0034634B"/>
    <w:rsid w:val="00350258"/>
    <w:rsid w:val="0035054D"/>
    <w:rsid w:val="003505F6"/>
    <w:rsid w:val="003513E7"/>
    <w:rsid w:val="00351DDD"/>
    <w:rsid w:val="00351F0E"/>
    <w:rsid w:val="00352A72"/>
    <w:rsid w:val="003530D5"/>
    <w:rsid w:val="00353B32"/>
    <w:rsid w:val="00353BF5"/>
    <w:rsid w:val="0035513C"/>
    <w:rsid w:val="00355C6C"/>
    <w:rsid w:val="00356377"/>
    <w:rsid w:val="003563ED"/>
    <w:rsid w:val="00357221"/>
    <w:rsid w:val="003577B3"/>
    <w:rsid w:val="00360498"/>
    <w:rsid w:val="00360BC9"/>
    <w:rsid w:val="0036107A"/>
    <w:rsid w:val="00361298"/>
    <w:rsid w:val="003613BD"/>
    <w:rsid w:val="003617CE"/>
    <w:rsid w:val="003618FB"/>
    <w:rsid w:val="00361AFD"/>
    <w:rsid w:val="0036274B"/>
    <w:rsid w:val="003637FF"/>
    <w:rsid w:val="003650F2"/>
    <w:rsid w:val="0036695F"/>
    <w:rsid w:val="003674F1"/>
    <w:rsid w:val="0036764C"/>
    <w:rsid w:val="003718E2"/>
    <w:rsid w:val="003723C0"/>
    <w:rsid w:val="003729AC"/>
    <w:rsid w:val="00373401"/>
    <w:rsid w:val="00373BDD"/>
    <w:rsid w:val="00374B04"/>
    <w:rsid w:val="00375019"/>
    <w:rsid w:val="00375540"/>
    <w:rsid w:val="00375CEB"/>
    <w:rsid w:val="00376254"/>
    <w:rsid w:val="00381706"/>
    <w:rsid w:val="00381BDA"/>
    <w:rsid w:val="00382648"/>
    <w:rsid w:val="003840CB"/>
    <w:rsid w:val="00384C6C"/>
    <w:rsid w:val="00384FB4"/>
    <w:rsid w:val="00385946"/>
    <w:rsid w:val="00385B2C"/>
    <w:rsid w:val="00387503"/>
    <w:rsid w:val="003908CE"/>
    <w:rsid w:val="0039092A"/>
    <w:rsid w:val="00394B59"/>
    <w:rsid w:val="003A0760"/>
    <w:rsid w:val="003A0C5B"/>
    <w:rsid w:val="003A2CA7"/>
    <w:rsid w:val="003A3B91"/>
    <w:rsid w:val="003A3DE5"/>
    <w:rsid w:val="003A4A7D"/>
    <w:rsid w:val="003A56A8"/>
    <w:rsid w:val="003A5F4A"/>
    <w:rsid w:val="003A71C5"/>
    <w:rsid w:val="003B0308"/>
    <w:rsid w:val="003B0E33"/>
    <w:rsid w:val="003B1B0F"/>
    <w:rsid w:val="003B4B26"/>
    <w:rsid w:val="003B50E7"/>
    <w:rsid w:val="003B5491"/>
    <w:rsid w:val="003B6F1D"/>
    <w:rsid w:val="003C04D2"/>
    <w:rsid w:val="003C096C"/>
    <w:rsid w:val="003C16A4"/>
    <w:rsid w:val="003C1E05"/>
    <w:rsid w:val="003C22CA"/>
    <w:rsid w:val="003C26CF"/>
    <w:rsid w:val="003C3367"/>
    <w:rsid w:val="003C40FB"/>
    <w:rsid w:val="003C4C7E"/>
    <w:rsid w:val="003C5C54"/>
    <w:rsid w:val="003C6811"/>
    <w:rsid w:val="003C6AF7"/>
    <w:rsid w:val="003C7489"/>
    <w:rsid w:val="003C76B6"/>
    <w:rsid w:val="003C7769"/>
    <w:rsid w:val="003C7BA3"/>
    <w:rsid w:val="003D0BB3"/>
    <w:rsid w:val="003D0FCD"/>
    <w:rsid w:val="003D2164"/>
    <w:rsid w:val="003D5200"/>
    <w:rsid w:val="003D5F39"/>
    <w:rsid w:val="003D6E10"/>
    <w:rsid w:val="003D70C1"/>
    <w:rsid w:val="003E1B7B"/>
    <w:rsid w:val="003E1BA6"/>
    <w:rsid w:val="003E2E55"/>
    <w:rsid w:val="003E51A3"/>
    <w:rsid w:val="003E753A"/>
    <w:rsid w:val="003E7F78"/>
    <w:rsid w:val="003F0666"/>
    <w:rsid w:val="003F2DE4"/>
    <w:rsid w:val="003F39A7"/>
    <w:rsid w:val="003F406A"/>
    <w:rsid w:val="003F47B6"/>
    <w:rsid w:val="003F59F6"/>
    <w:rsid w:val="003F678D"/>
    <w:rsid w:val="003F6AD6"/>
    <w:rsid w:val="003F6BE1"/>
    <w:rsid w:val="003F799D"/>
    <w:rsid w:val="0040021D"/>
    <w:rsid w:val="00400222"/>
    <w:rsid w:val="00400F10"/>
    <w:rsid w:val="00400F6E"/>
    <w:rsid w:val="004011DB"/>
    <w:rsid w:val="00401722"/>
    <w:rsid w:val="004018F4"/>
    <w:rsid w:val="004022B2"/>
    <w:rsid w:val="00404FAE"/>
    <w:rsid w:val="00406B91"/>
    <w:rsid w:val="00410584"/>
    <w:rsid w:val="00410C1B"/>
    <w:rsid w:val="00410DC2"/>
    <w:rsid w:val="00411222"/>
    <w:rsid w:val="00412252"/>
    <w:rsid w:val="004122F9"/>
    <w:rsid w:val="00413E83"/>
    <w:rsid w:val="00415B68"/>
    <w:rsid w:val="00416AAB"/>
    <w:rsid w:val="004176B6"/>
    <w:rsid w:val="00417CA2"/>
    <w:rsid w:val="00420CA4"/>
    <w:rsid w:val="00421A9F"/>
    <w:rsid w:val="004234AB"/>
    <w:rsid w:val="0042493E"/>
    <w:rsid w:val="00424959"/>
    <w:rsid w:val="004250EE"/>
    <w:rsid w:val="004253C7"/>
    <w:rsid w:val="004260A6"/>
    <w:rsid w:val="004272A4"/>
    <w:rsid w:val="004306CD"/>
    <w:rsid w:val="00431246"/>
    <w:rsid w:val="00433B49"/>
    <w:rsid w:val="00437B94"/>
    <w:rsid w:val="00437B9B"/>
    <w:rsid w:val="00437C98"/>
    <w:rsid w:val="0044009B"/>
    <w:rsid w:val="00440380"/>
    <w:rsid w:val="00441324"/>
    <w:rsid w:val="0044212F"/>
    <w:rsid w:val="0044440C"/>
    <w:rsid w:val="004447BC"/>
    <w:rsid w:val="00445C46"/>
    <w:rsid w:val="00445C8E"/>
    <w:rsid w:val="00447802"/>
    <w:rsid w:val="00447BEE"/>
    <w:rsid w:val="00450A37"/>
    <w:rsid w:val="00451639"/>
    <w:rsid w:val="00452A3B"/>
    <w:rsid w:val="0045345C"/>
    <w:rsid w:val="004554ED"/>
    <w:rsid w:val="00455BB9"/>
    <w:rsid w:val="00457946"/>
    <w:rsid w:val="00460526"/>
    <w:rsid w:val="00460D5A"/>
    <w:rsid w:val="00460D81"/>
    <w:rsid w:val="00461E39"/>
    <w:rsid w:val="004626B9"/>
    <w:rsid w:val="0046287A"/>
    <w:rsid w:val="00463C3D"/>
    <w:rsid w:val="00463E78"/>
    <w:rsid w:val="0046459B"/>
    <w:rsid w:val="00464F1F"/>
    <w:rsid w:val="00466001"/>
    <w:rsid w:val="00467062"/>
    <w:rsid w:val="004713AF"/>
    <w:rsid w:val="00472258"/>
    <w:rsid w:val="00472E95"/>
    <w:rsid w:val="00473178"/>
    <w:rsid w:val="00476377"/>
    <w:rsid w:val="00476F3A"/>
    <w:rsid w:val="004772FE"/>
    <w:rsid w:val="00480513"/>
    <w:rsid w:val="00480DAD"/>
    <w:rsid w:val="00480F40"/>
    <w:rsid w:val="004810B1"/>
    <w:rsid w:val="0048182D"/>
    <w:rsid w:val="00482590"/>
    <w:rsid w:val="004826C7"/>
    <w:rsid w:val="00482E60"/>
    <w:rsid w:val="00484D8A"/>
    <w:rsid w:val="00486658"/>
    <w:rsid w:val="00486954"/>
    <w:rsid w:val="00486C65"/>
    <w:rsid w:val="00487858"/>
    <w:rsid w:val="00487E4F"/>
    <w:rsid w:val="00487E6F"/>
    <w:rsid w:val="00491581"/>
    <w:rsid w:val="0049255A"/>
    <w:rsid w:val="00492B9D"/>
    <w:rsid w:val="004930A4"/>
    <w:rsid w:val="004932FC"/>
    <w:rsid w:val="00493322"/>
    <w:rsid w:val="004943D5"/>
    <w:rsid w:val="00494B02"/>
    <w:rsid w:val="00494FF1"/>
    <w:rsid w:val="004956BA"/>
    <w:rsid w:val="00495FA0"/>
    <w:rsid w:val="0049722C"/>
    <w:rsid w:val="0049747B"/>
    <w:rsid w:val="004975AF"/>
    <w:rsid w:val="004A047B"/>
    <w:rsid w:val="004A06B4"/>
    <w:rsid w:val="004A07AC"/>
    <w:rsid w:val="004A2A57"/>
    <w:rsid w:val="004A2F57"/>
    <w:rsid w:val="004A4473"/>
    <w:rsid w:val="004A5056"/>
    <w:rsid w:val="004A56D4"/>
    <w:rsid w:val="004A5B63"/>
    <w:rsid w:val="004A7430"/>
    <w:rsid w:val="004B01C5"/>
    <w:rsid w:val="004B115C"/>
    <w:rsid w:val="004B2716"/>
    <w:rsid w:val="004B2EAA"/>
    <w:rsid w:val="004B3A2E"/>
    <w:rsid w:val="004B3C31"/>
    <w:rsid w:val="004B4A56"/>
    <w:rsid w:val="004B4FA3"/>
    <w:rsid w:val="004B50B0"/>
    <w:rsid w:val="004B67F4"/>
    <w:rsid w:val="004B6F18"/>
    <w:rsid w:val="004B73DF"/>
    <w:rsid w:val="004B7CB7"/>
    <w:rsid w:val="004C23B4"/>
    <w:rsid w:val="004C2FFB"/>
    <w:rsid w:val="004C3310"/>
    <w:rsid w:val="004C3445"/>
    <w:rsid w:val="004C40BC"/>
    <w:rsid w:val="004C4595"/>
    <w:rsid w:val="004C509C"/>
    <w:rsid w:val="004C60BA"/>
    <w:rsid w:val="004C6897"/>
    <w:rsid w:val="004C6D0E"/>
    <w:rsid w:val="004D06E6"/>
    <w:rsid w:val="004D0719"/>
    <w:rsid w:val="004D0FC5"/>
    <w:rsid w:val="004D23D9"/>
    <w:rsid w:val="004D40E5"/>
    <w:rsid w:val="004D479D"/>
    <w:rsid w:val="004D535C"/>
    <w:rsid w:val="004D6F95"/>
    <w:rsid w:val="004D7AF4"/>
    <w:rsid w:val="004E0AE1"/>
    <w:rsid w:val="004E217C"/>
    <w:rsid w:val="004E2432"/>
    <w:rsid w:val="004E3BEB"/>
    <w:rsid w:val="004E6576"/>
    <w:rsid w:val="004E7D05"/>
    <w:rsid w:val="004F2B73"/>
    <w:rsid w:val="004F2E1C"/>
    <w:rsid w:val="004F32AF"/>
    <w:rsid w:val="004F3BB9"/>
    <w:rsid w:val="004F508B"/>
    <w:rsid w:val="004F5AE2"/>
    <w:rsid w:val="004F5D57"/>
    <w:rsid w:val="004F6680"/>
    <w:rsid w:val="00500663"/>
    <w:rsid w:val="005006FC"/>
    <w:rsid w:val="00500DB4"/>
    <w:rsid w:val="00501C0F"/>
    <w:rsid w:val="00501F50"/>
    <w:rsid w:val="0050228A"/>
    <w:rsid w:val="0050339C"/>
    <w:rsid w:val="0050363D"/>
    <w:rsid w:val="005037EE"/>
    <w:rsid w:val="005053BB"/>
    <w:rsid w:val="00505515"/>
    <w:rsid w:val="005105B8"/>
    <w:rsid w:val="00511572"/>
    <w:rsid w:val="0051239A"/>
    <w:rsid w:val="0051363C"/>
    <w:rsid w:val="00515645"/>
    <w:rsid w:val="005159F7"/>
    <w:rsid w:val="00515E10"/>
    <w:rsid w:val="00520382"/>
    <w:rsid w:val="005203FF"/>
    <w:rsid w:val="0052084E"/>
    <w:rsid w:val="005215D5"/>
    <w:rsid w:val="0052170B"/>
    <w:rsid w:val="0052297D"/>
    <w:rsid w:val="00522BFC"/>
    <w:rsid w:val="0052579C"/>
    <w:rsid w:val="00525ADF"/>
    <w:rsid w:val="00527EFF"/>
    <w:rsid w:val="00532154"/>
    <w:rsid w:val="0053220B"/>
    <w:rsid w:val="00532922"/>
    <w:rsid w:val="00533CF1"/>
    <w:rsid w:val="005346DA"/>
    <w:rsid w:val="00534AD1"/>
    <w:rsid w:val="00535B87"/>
    <w:rsid w:val="00536ADB"/>
    <w:rsid w:val="00536C4F"/>
    <w:rsid w:val="00536F4A"/>
    <w:rsid w:val="005377D9"/>
    <w:rsid w:val="00540A75"/>
    <w:rsid w:val="00540DB1"/>
    <w:rsid w:val="0054108A"/>
    <w:rsid w:val="0054122E"/>
    <w:rsid w:val="0054135B"/>
    <w:rsid w:val="00541490"/>
    <w:rsid w:val="005418D8"/>
    <w:rsid w:val="00542C53"/>
    <w:rsid w:val="00544487"/>
    <w:rsid w:val="00545188"/>
    <w:rsid w:val="0054598B"/>
    <w:rsid w:val="00546581"/>
    <w:rsid w:val="00547523"/>
    <w:rsid w:val="005514F5"/>
    <w:rsid w:val="00551C4F"/>
    <w:rsid w:val="00551F90"/>
    <w:rsid w:val="005535A1"/>
    <w:rsid w:val="00553E91"/>
    <w:rsid w:val="00554B5E"/>
    <w:rsid w:val="00555B78"/>
    <w:rsid w:val="00555CF4"/>
    <w:rsid w:val="005571E1"/>
    <w:rsid w:val="00557A9A"/>
    <w:rsid w:val="00557B0B"/>
    <w:rsid w:val="00562EA1"/>
    <w:rsid w:val="005635B3"/>
    <w:rsid w:val="00567610"/>
    <w:rsid w:val="00567FF2"/>
    <w:rsid w:val="00570431"/>
    <w:rsid w:val="005709F3"/>
    <w:rsid w:val="00570B54"/>
    <w:rsid w:val="00571684"/>
    <w:rsid w:val="005716CB"/>
    <w:rsid w:val="00571752"/>
    <w:rsid w:val="0057349F"/>
    <w:rsid w:val="005748DB"/>
    <w:rsid w:val="00575D45"/>
    <w:rsid w:val="0057762E"/>
    <w:rsid w:val="00577702"/>
    <w:rsid w:val="00581D9E"/>
    <w:rsid w:val="005827A7"/>
    <w:rsid w:val="005830B1"/>
    <w:rsid w:val="005838D2"/>
    <w:rsid w:val="0058616A"/>
    <w:rsid w:val="00586F98"/>
    <w:rsid w:val="00587037"/>
    <w:rsid w:val="00590F47"/>
    <w:rsid w:val="00591C56"/>
    <w:rsid w:val="00591E25"/>
    <w:rsid w:val="0059261F"/>
    <w:rsid w:val="00593334"/>
    <w:rsid w:val="00593FF8"/>
    <w:rsid w:val="00594E97"/>
    <w:rsid w:val="005A0239"/>
    <w:rsid w:val="005A03A7"/>
    <w:rsid w:val="005A03CF"/>
    <w:rsid w:val="005A041A"/>
    <w:rsid w:val="005A1980"/>
    <w:rsid w:val="005A2075"/>
    <w:rsid w:val="005A2968"/>
    <w:rsid w:val="005A29BB"/>
    <w:rsid w:val="005A32EC"/>
    <w:rsid w:val="005A35F4"/>
    <w:rsid w:val="005A4475"/>
    <w:rsid w:val="005A48DB"/>
    <w:rsid w:val="005A4D74"/>
    <w:rsid w:val="005A5DFF"/>
    <w:rsid w:val="005A791B"/>
    <w:rsid w:val="005A7CC8"/>
    <w:rsid w:val="005B0BD1"/>
    <w:rsid w:val="005B103E"/>
    <w:rsid w:val="005B1F35"/>
    <w:rsid w:val="005B2024"/>
    <w:rsid w:val="005B2735"/>
    <w:rsid w:val="005B3A48"/>
    <w:rsid w:val="005B408B"/>
    <w:rsid w:val="005B40AD"/>
    <w:rsid w:val="005B5115"/>
    <w:rsid w:val="005B5E6B"/>
    <w:rsid w:val="005C006E"/>
    <w:rsid w:val="005C1432"/>
    <w:rsid w:val="005C149F"/>
    <w:rsid w:val="005C1776"/>
    <w:rsid w:val="005C1D4F"/>
    <w:rsid w:val="005C1FAE"/>
    <w:rsid w:val="005C4038"/>
    <w:rsid w:val="005C42C9"/>
    <w:rsid w:val="005C42F5"/>
    <w:rsid w:val="005C4772"/>
    <w:rsid w:val="005C5C22"/>
    <w:rsid w:val="005C6195"/>
    <w:rsid w:val="005C6284"/>
    <w:rsid w:val="005C6B5B"/>
    <w:rsid w:val="005C6DDB"/>
    <w:rsid w:val="005C7D42"/>
    <w:rsid w:val="005D0EC4"/>
    <w:rsid w:val="005D1A1A"/>
    <w:rsid w:val="005D31FE"/>
    <w:rsid w:val="005D40E6"/>
    <w:rsid w:val="005D4685"/>
    <w:rsid w:val="005D4961"/>
    <w:rsid w:val="005D62F5"/>
    <w:rsid w:val="005D6999"/>
    <w:rsid w:val="005D6B24"/>
    <w:rsid w:val="005D7D69"/>
    <w:rsid w:val="005E0C14"/>
    <w:rsid w:val="005E1779"/>
    <w:rsid w:val="005E2659"/>
    <w:rsid w:val="005E310E"/>
    <w:rsid w:val="005E35A3"/>
    <w:rsid w:val="005E3977"/>
    <w:rsid w:val="005E4669"/>
    <w:rsid w:val="005E49B2"/>
    <w:rsid w:val="005E5013"/>
    <w:rsid w:val="005E50F0"/>
    <w:rsid w:val="005E6B5D"/>
    <w:rsid w:val="005E75C4"/>
    <w:rsid w:val="005F0EE9"/>
    <w:rsid w:val="005F11CC"/>
    <w:rsid w:val="005F2C74"/>
    <w:rsid w:val="005F34D0"/>
    <w:rsid w:val="005F3C70"/>
    <w:rsid w:val="005F443B"/>
    <w:rsid w:val="006000F1"/>
    <w:rsid w:val="00601749"/>
    <w:rsid w:val="00601D40"/>
    <w:rsid w:val="00602457"/>
    <w:rsid w:val="00604640"/>
    <w:rsid w:val="006048BC"/>
    <w:rsid w:val="00605674"/>
    <w:rsid w:val="0060578F"/>
    <w:rsid w:val="00605C67"/>
    <w:rsid w:val="00605F0E"/>
    <w:rsid w:val="00606577"/>
    <w:rsid w:val="006065DC"/>
    <w:rsid w:val="006069AC"/>
    <w:rsid w:val="006077EA"/>
    <w:rsid w:val="00610D57"/>
    <w:rsid w:val="00610DCE"/>
    <w:rsid w:val="00611BED"/>
    <w:rsid w:val="006122CF"/>
    <w:rsid w:val="00612321"/>
    <w:rsid w:val="0061254C"/>
    <w:rsid w:val="0061488B"/>
    <w:rsid w:val="00614C35"/>
    <w:rsid w:val="006156BD"/>
    <w:rsid w:val="00615A52"/>
    <w:rsid w:val="006177E3"/>
    <w:rsid w:val="00620975"/>
    <w:rsid w:val="00621742"/>
    <w:rsid w:val="0062195D"/>
    <w:rsid w:val="00621BFC"/>
    <w:rsid w:val="00622F77"/>
    <w:rsid w:val="00623FBC"/>
    <w:rsid w:val="006241E0"/>
    <w:rsid w:val="00624EDB"/>
    <w:rsid w:val="006259C6"/>
    <w:rsid w:val="00626AE8"/>
    <w:rsid w:val="00627CDB"/>
    <w:rsid w:val="00627D7A"/>
    <w:rsid w:val="0063044C"/>
    <w:rsid w:val="00630A55"/>
    <w:rsid w:val="00630FB3"/>
    <w:rsid w:val="0063227D"/>
    <w:rsid w:val="006325FC"/>
    <w:rsid w:val="00632707"/>
    <w:rsid w:val="006343EE"/>
    <w:rsid w:val="006356BC"/>
    <w:rsid w:val="00636C8D"/>
    <w:rsid w:val="0063703D"/>
    <w:rsid w:val="0064072C"/>
    <w:rsid w:val="00640D62"/>
    <w:rsid w:val="00640F46"/>
    <w:rsid w:val="00641206"/>
    <w:rsid w:val="00642277"/>
    <w:rsid w:val="00642680"/>
    <w:rsid w:val="006428CE"/>
    <w:rsid w:val="00642B6A"/>
    <w:rsid w:val="006433C6"/>
    <w:rsid w:val="0064490B"/>
    <w:rsid w:val="00645020"/>
    <w:rsid w:val="006458E6"/>
    <w:rsid w:val="00646825"/>
    <w:rsid w:val="00646BCA"/>
    <w:rsid w:val="006479E0"/>
    <w:rsid w:val="00647D47"/>
    <w:rsid w:val="00647EE7"/>
    <w:rsid w:val="00650261"/>
    <w:rsid w:val="00650730"/>
    <w:rsid w:val="00651444"/>
    <w:rsid w:val="006515E3"/>
    <w:rsid w:val="00651636"/>
    <w:rsid w:val="00651E07"/>
    <w:rsid w:val="00651E6A"/>
    <w:rsid w:val="006536F5"/>
    <w:rsid w:val="0065703D"/>
    <w:rsid w:val="00657CFA"/>
    <w:rsid w:val="00657F72"/>
    <w:rsid w:val="0066034A"/>
    <w:rsid w:val="0066089F"/>
    <w:rsid w:val="00660EEB"/>
    <w:rsid w:val="00661541"/>
    <w:rsid w:val="0066381F"/>
    <w:rsid w:val="00663A5A"/>
    <w:rsid w:val="006643AE"/>
    <w:rsid w:val="00664C78"/>
    <w:rsid w:val="006653D5"/>
    <w:rsid w:val="00665654"/>
    <w:rsid w:val="00666190"/>
    <w:rsid w:val="00666388"/>
    <w:rsid w:val="00666466"/>
    <w:rsid w:val="00666C48"/>
    <w:rsid w:val="00666D3B"/>
    <w:rsid w:val="00667DA6"/>
    <w:rsid w:val="00670BC9"/>
    <w:rsid w:val="00672906"/>
    <w:rsid w:val="006757BF"/>
    <w:rsid w:val="00675970"/>
    <w:rsid w:val="00680163"/>
    <w:rsid w:val="0068108E"/>
    <w:rsid w:val="006810E5"/>
    <w:rsid w:val="006813A2"/>
    <w:rsid w:val="006813C7"/>
    <w:rsid w:val="00681AE5"/>
    <w:rsid w:val="006828F7"/>
    <w:rsid w:val="00683E19"/>
    <w:rsid w:val="00684C76"/>
    <w:rsid w:val="00684E24"/>
    <w:rsid w:val="00687CA7"/>
    <w:rsid w:val="0069075C"/>
    <w:rsid w:val="00690BDC"/>
    <w:rsid w:val="00690E1D"/>
    <w:rsid w:val="006928CE"/>
    <w:rsid w:val="006933FC"/>
    <w:rsid w:val="006933FE"/>
    <w:rsid w:val="00693498"/>
    <w:rsid w:val="006946A9"/>
    <w:rsid w:val="006948F1"/>
    <w:rsid w:val="00694EE7"/>
    <w:rsid w:val="00696069"/>
    <w:rsid w:val="00696436"/>
    <w:rsid w:val="00696D7F"/>
    <w:rsid w:val="0069743F"/>
    <w:rsid w:val="00697B3C"/>
    <w:rsid w:val="006A01D3"/>
    <w:rsid w:val="006A0507"/>
    <w:rsid w:val="006A0C72"/>
    <w:rsid w:val="006A1B77"/>
    <w:rsid w:val="006A1BCD"/>
    <w:rsid w:val="006A4D1E"/>
    <w:rsid w:val="006A4F5C"/>
    <w:rsid w:val="006A746E"/>
    <w:rsid w:val="006A7A57"/>
    <w:rsid w:val="006B0946"/>
    <w:rsid w:val="006B1D3E"/>
    <w:rsid w:val="006B2401"/>
    <w:rsid w:val="006B24B4"/>
    <w:rsid w:val="006B2F90"/>
    <w:rsid w:val="006B312A"/>
    <w:rsid w:val="006B54E4"/>
    <w:rsid w:val="006B56F1"/>
    <w:rsid w:val="006B64C3"/>
    <w:rsid w:val="006B6841"/>
    <w:rsid w:val="006B70CC"/>
    <w:rsid w:val="006B7C65"/>
    <w:rsid w:val="006C021F"/>
    <w:rsid w:val="006C0486"/>
    <w:rsid w:val="006C068F"/>
    <w:rsid w:val="006C0B1F"/>
    <w:rsid w:val="006C1924"/>
    <w:rsid w:val="006C48FF"/>
    <w:rsid w:val="006C504C"/>
    <w:rsid w:val="006C5680"/>
    <w:rsid w:val="006D13B1"/>
    <w:rsid w:val="006D1C37"/>
    <w:rsid w:val="006D286C"/>
    <w:rsid w:val="006D29B1"/>
    <w:rsid w:val="006D2BAA"/>
    <w:rsid w:val="006D2E74"/>
    <w:rsid w:val="006D2F4B"/>
    <w:rsid w:val="006D3CDA"/>
    <w:rsid w:val="006D5397"/>
    <w:rsid w:val="006D5E8B"/>
    <w:rsid w:val="006D66E8"/>
    <w:rsid w:val="006D75C8"/>
    <w:rsid w:val="006E0C09"/>
    <w:rsid w:val="006E1174"/>
    <w:rsid w:val="006E1A75"/>
    <w:rsid w:val="006E3226"/>
    <w:rsid w:val="006E32A1"/>
    <w:rsid w:val="006E4DE0"/>
    <w:rsid w:val="006E670F"/>
    <w:rsid w:val="006E6D00"/>
    <w:rsid w:val="006E7345"/>
    <w:rsid w:val="006F0E20"/>
    <w:rsid w:val="006F190F"/>
    <w:rsid w:val="006F3621"/>
    <w:rsid w:val="006F3D8D"/>
    <w:rsid w:val="006F46C5"/>
    <w:rsid w:val="006F5389"/>
    <w:rsid w:val="006F5A04"/>
    <w:rsid w:val="006F6309"/>
    <w:rsid w:val="006F73BC"/>
    <w:rsid w:val="006F7967"/>
    <w:rsid w:val="00700BDB"/>
    <w:rsid w:val="00701400"/>
    <w:rsid w:val="00702BD0"/>
    <w:rsid w:val="00704F6D"/>
    <w:rsid w:val="00705959"/>
    <w:rsid w:val="0070737A"/>
    <w:rsid w:val="007075C5"/>
    <w:rsid w:val="00707D80"/>
    <w:rsid w:val="00713780"/>
    <w:rsid w:val="007148A4"/>
    <w:rsid w:val="00714E2D"/>
    <w:rsid w:val="0071509B"/>
    <w:rsid w:val="00715311"/>
    <w:rsid w:val="007156D8"/>
    <w:rsid w:val="00715C8D"/>
    <w:rsid w:val="00716C67"/>
    <w:rsid w:val="00721C60"/>
    <w:rsid w:val="00721E72"/>
    <w:rsid w:val="00722F54"/>
    <w:rsid w:val="0072392A"/>
    <w:rsid w:val="007241B5"/>
    <w:rsid w:val="007251C4"/>
    <w:rsid w:val="0072521A"/>
    <w:rsid w:val="00725B93"/>
    <w:rsid w:val="00725E2A"/>
    <w:rsid w:val="00727BA1"/>
    <w:rsid w:val="0073015C"/>
    <w:rsid w:val="0073137F"/>
    <w:rsid w:val="00731436"/>
    <w:rsid w:val="00733418"/>
    <w:rsid w:val="007342BF"/>
    <w:rsid w:val="00735590"/>
    <w:rsid w:val="00735F3D"/>
    <w:rsid w:val="00736B8B"/>
    <w:rsid w:val="00737D81"/>
    <w:rsid w:val="007403D2"/>
    <w:rsid w:val="00740BC4"/>
    <w:rsid w:val="0074125B"/>
    <w:rsid w:val="00742A23"/>
    <w:rsid w:val="0074359E"/>
    <w:rsid w:val="00743F9A"/>
    <w:rsid w:val="00744092"/>
    <w:rsid w:val="00744555"/>
    <w:rsid w:val="007449AD"/>
    <w:rsid w:val="00745175"/>
    <w:rsid w:val="00746B8F"/>
    <w:rsid w:val="00746CBE"/>
    <w:rsid w:val="00747EE6"/>
    <w:rsid w:val="007500D4"/>
    <w:rsid w:val="0075084B"/>
    <w:rsid w:val="00751848"/>
    <w:rsid w:val="0075241F"/>
    <w:rsid w:val="0075508C"/>
    <w:rsid w:val="007554DD"/>
    <w:rsid w:val="007558CD"/>
    <w:rsid w:val="00756074"/>
    <w:rsid w:val="00757581"/>
    <w:rsid w:val="0076089C"/>
    <w:rsid w:val="007611DF"/>
    <w:rsid w:val="0076130D"/>
    <w:rsid w:val="0076197B"/>
    <w:rsid w:val="00762396"/>
    <w:rsid w:val="00762754"/>
    <w:rsid w:val="00762B40"/>
    <w:rsid w:val="007632B5"/>
    <w:rsid w:val="00764839"/>
    <w:rsid w:val="0076592A"/>
    <w:rsid w:val="00766719"/>
    <w:rsid w:val="00766B0E"/>
    <w:rsid w:val="007679EE"/>
    <w:rsid w:val="00770025"/>
    <w:rsid w:val="0077037D"/>
    <w:rsid w:val="00770B62"/>
    <w:rsid w:val="00770FCF"/>
    <w:rsid w:val="007713BD"/>
    <w:rsid w:val="00773A7E"/>
    <w:rsid w:val="007746D4"/>
    <w:rsid w:val="00774F01"/>
    <w:rsid w:val="007750CB"/>
    <w:rsid w:val="00780828"/>
    <w:rsid w:val="00781D94"/>
    <w:rsid w:val="00781DE5"/>
    <w:rsid w:val="00782497"/>
    <w:rsid w:val="0078313A"/>
    <w:rsid w:val="00784151"/>
    <w:rsid w:val="00784616"/>
    <w:rsid w:val="0078481B"/>
    <w:rsid w:val="00785AD3"/>
    <w:rsid w:val="0078792E"/>
    <w:rsid w:val="00790B77"/>
    <w:rsid w:val="00791D93"/>
    <w:rsid w:val="0079218A"/>
    <w:rsid w:val="007921D3"/>
    <w:rsid w:val="00792D84"/>
    <w:rsid w:val="00793D61"/>
    <w:rsid w:val="00794388"/>
    <w:rsid w:val="00794A7A"/>
    <w:rsid w:val="00794CF3"/>
    <w:rsid w:val="007956B1"/>
    <w:rsid w:val="0079579F"/>
    <w:rsid w:val="0079590A"/>
    <w:rsid w:val="00795D0C"/>
    <w:rsid w:val="00795DB8"/>
    <w:rsid w:val="00797307"/>
    <w:rsid w:val="007A1DA0"/>
    <w:rsid w:val="007A1F7C"/>
    <w:rsid w:val="007A24D3"/>
    <w:rsid w:val="007A3D5F"/>
    <w:rsid w:val="007A41F0"/>
    <w:rsid w:val="007A444D"/>
    <w:rsid w:val="007A4843"/>
    <w:rsid w:val="007A5C24"/>
    <w:rsid w:val="007A6167"/>
    <w:rsid w:val="007A73FB"/>
    <w:rsid w:val="007A772B"/>
    <w:rsid w:val="007A7FE1"/>
    <w:rsid w:val="007B1828"/>
    <w:rsid w:val="007B1F93"/>
    <w:rsid w:val="007B2926"/>
    <w:rsid w:val="007B3789"/>
    <w:rsid w:val="007B4C16"/>
    <w:rsid w:val="007B55A9"/>
    <w:rsid w:val="007B5ADF"/>
    <w:rsid w:val="007B5AEE"/>
    <w:rsid w:val="007B62C6"/>
    <w:rsid w:val="007B665D"/>
    <w:rsid w:val="007B667F"/>
    <w:rsid w:val="007B67C5"/>
    <w:rsid w:val="007B6999"/>
    <w:rsid w:val="007B706D"/>
    <w:rsid w:val="007B794F"/>
    <w:rsid w:val="007C012B"/>
    <w:rsid w:val="007C035E"/>
    <w:rsid w:val="007C0E5C"/>
    <w:rsid w:val="007C0FC1"/>
    <w:rsid w:val="007C151D"/>
    <w:rsid w:val="007C1A23"/>
    <w:rsid w:val="007C1AA7"/>
    <w:rsid w:val="007C2119"/>
    <w:rsid w:val="007C2499"/>
    <w:rsid w:val="007C24B4"/>
    <w:rsid w:val="007C26D5"/>
    <w:rsid w:val="007C5325"/>
    <w:rsid w:val="007C5FA2"/>
    <w:rsid w:val="007C6635"/>
    <w:rsid w:val="007D1C20"/>
    <w:rsid w:val="007D2CD3"/>
    <w:rsid w:val="007D2DD6"/>
    <w:rsid w:val="007D42B0"/>
    <w:rsid w:val="007D4334"/>
    <w:rsid w:val="007D463F"/>
    <w:rsid w:val="007D469E"/>
    <w:rsid w:val="007D522F"/>
    <w:rsid w:val="007D5329"/>
    <w:rsid w:val="007D53A9"/>
    <w:rsid w:val="007D5E57"/>
    <w:rsid w:val="007D6FAE"/>
    <w:rsid w:val="007D7038"/>
    <w:rsid w:val="007D75ED"/>
    <w:rsid w:val="007D7DE3"/>
    <w:rsid w:val="007E0051"/>
    <w:rsid w:val="007E00DC"/>
    <w:rsid w:val="007E020B"/>
    <w:rsid w:val="007E1C7D"/>
    <w:rsid w:val="007E2158"/>
    <w:rsid w:val="007E2260"/>
    <w:rsid w:val="007E4022"/>
    <w:rsid w:val="007E4A47"/>
    <w:rsid w:val="007E516A"/>
    <w:rsid w:val="007E543C"/>
    <w:rsid w:val="007E5522"/>
    <w:rsid w:val="007E60A0"/>
    <w:rsid w:val="007E68B8"/>
    <w:rsid w:val="007F10E0"/>
    <w:rsid w:val="007F118D"/>
    <w:rsid w:val="007F19D7"/>
    <w:rsid w:val="007F1D03"/>
    <w:rsid w:val="007F2431"/>
    <w:rsid w:val="007F2AF5"/>
    <w:rsid w:val="007F2D79"/>
    <w:rsid w:val="007F44E1"/>
    <w:rsid w:val="007F4B97"/>
    <w:rsid w:val="007F5805"/>
    <w:rsid w:val="007F5EE7"/>
    <w:rsid w:val="007F6EB5"/>
    <w:rsid w:val="007F77E4"/>
    <w:rsid w:val="007F7904"/>
    <w:rsid w:val="007F7964"/>
    <w:rsid w:val="008038D1"/>
    <w:rsid w:val="00804D49"/>
    <w:rsid w:val="00804E26"/>
    <w:rsid w:val="0080625E"/>
    <w:rsid w:val="008067F0"/>
    <w:rsid w:val="008074E0"/>
    <w:rsid w:val="00810E56"/>
    <w:rsid w:val="00812058"/>
    <w:rsid w:val="00813087"/>
    <w:rsid w:val="008138F7"/>
    <w:rsid w:val="00813951"/>
    <w:rsid w:val="00814590"/>
    <w:rsid w:val="0081492C"/>
    <w:rsid w:val="00815512"/>
    <w:rsid w:val="00816E01"/>
    <w:rsid w:val="0081798F"/>
    <w:rsid w:val="00820EEB"/>
    <w:rsid w:val="00821FD9"/>
    <w:rsid w:val="00822B83"/>
    <w:rsid w:val="008234BE"/>
    <w:rsid w:val="00823DE5"/>
    <w:rsid w:val="00826F29"/>
    <w:rsid w:val="0082778F"/>
    <w:rsid w:val="00830DE2"/>
    <w:rsid w:val="0083115B"/>
    <w:rsid w:val="0083151A"/>
    <w:rsid w:val="00831E9B"/>
    <w:rsid w:val="00832530"/>
    <w:rsid w:val="008335C3"/>
    <w:rsid w:val="008338B5"/>
    <w:rsid w:val="00833E73"/>
    <w:rsid w:val="008371A2"/>
    <w:rsid w:val="00840371"/>
    <w:rsid w:val="0084141C"/>
    <w:rsid w:val="008414BA"/>
    <w:rsid w:val="008415DA"/>
    <w:rsid w:val="008416A3"/>
    <w:rsid w:val="0084189F"/>
    <w:rsid w:val="00841CCA"/>
    <w:rsid w:val="0084339B"/>
    <w:rsid w:val="00845301"/>
    <w:rsid w:val="00845960"/>
    <w:rsid w:val="008468C9"/>
    <w:rsid w:val="00847557"/>
    <w:rsid w:val="00850624"/>
    <w:rsid w:val="008512E7"/>
    <w:rsid w:val="00852846"/>
    <w:rsid w:val="00854856"/>
    <w:rsid w:val="008549CD"/>
    <w:rsid w:val="00857D67"/>
    <w:rsid w:val="00857ECB"/>
    <w:rsid w:val="008600C8"/>
    <w:rsid w:val="008607F8"/>
    <w:rsid w:val="00861397"/>
    <w:rsid w:val="00861973"/>
    <w:rsid w:val="00861A28"/>
    <w:rsid w:val="00861A4C"/>
    <w:rsid w:val="008627FF"/>
    <w:rsid w:val="00863C7C"/>
    <w:rsid w:val="00863F5A"/>
    <w:rsid w:val="00865208"/>
    <w:rsid w:val="00865F07"/>
    <w:rsid w:val="008662A7"/>
    <w:rsid w:val="00867483"/>
    <w:rsid w:val="0087022C"/>
    <w:rsid w:val="008728E5"/>
    <w:rsid w:val="00873C32"/>
    <w:rsid w:val="008745A4"/>
    <w:rsid w:val="008752ED"/>
    <w:rsid w:val="00877390"/>
    <w:rsid w:val="00877E08"/>
    <w:rsid w:val="008806C6"/>
    <w:rsid w:val="0088097E"/>
    <w:rsid w:val="008827FF"/>
    <w:rsid w:val="00882B3D"/>
    <w:rsid w:val="00883F90"/>
    <w:rsid w:val="00884A34"/>
    <w:rsid w:val="008860F3"/>
    <w:rsid w:val="00886679"/>
    <w:rsid w:val="00890467"/>
    <w:rsid w:val="00890F8D"/>
    <w:rsid w:val="00891E34"/>
    <w:rsid w:val="00892BAB"/>
    <w:rsid w:val="00892C92"/>
    <w:rsid w:val="00892E4C"/>
    <w:rsid w:val="0089326D"/>
    <w:rsid w:val="0089420D"/>
    <w:rsid w:val="008946F7"/>
    <w:rsid w:val="00894D6F"/>
    <w:rsid w:val="0089619B"/>
    <w:rsid w:val="00896BA3"/>
    <w:rsid w:val="008A08F8"/>
    <w:rsid w:val="008A0B74"/>
    <w:rsid w:val="008A0EFC"/>
    <w:rsid w:val="008A1144"/>
    <w:rsid w:val="008A17A6"/>
    <w:rsid w:val="008A1AA2"/>
    <w:rsid w:val="008A1C56"/>
    <w:rsid w:val="008A231F"/>
    <w:rsid w:val="008A23E2"/>
    <w:rsid w:val="008A257D"/>
    <w:rsid w:val="008A27D4"/>
    <w:rsid w:val="008A3000"/>
    <w:rsid w:val="008A3A67"/>
    <w:rsid w:val="008B05C5"/>
    <w:rsid w:val="008B0EC4"/>
    <w:rsid w:val="008B5E05"/>
    <w:rsid w:val="008B5F28"/>
    <w:rsid w:val="008B7C63"/>
    <w:rsid w:val="008B7DAD"/>
    <w:rsid w:val="008C0349"/>
    <w:rsid w:val="008C34FC"/>
    <w:rsid w:val="008C387F"/>
    <w:rsid w:val="008C44CE"/>
    <w:rsid w:val="008C4A0E"/>
    <w:rsid w:val="008C5288"/>
    <w:rsid w:val="008C59C7"/>
    <w:rsid w:val="008C5CCC"/>
    <w:rsid w:val="008C5F47"/>
    <w:rsid w:val="008C5FE6"/>
    <w:rsid w:val="008C6530"/>
    <w:rsid w:val="008D00ED"/>
    <w:rsid w:val="008D0A63"/>
    <w:rsid w:val="008D1B9A"/>
    <w:rsid w:val="008D2951"/>
    <w:rsid w:val="008D2CB1"/>
    <w:rsid w:val="008D2F94"/>
    <w:rsid w:val="008D3D28"/>
    <w:rsid w:val="008D48A5"/>
    <w:rsid w:val="008D4A67"/>
    <w:rsid w:val="008D4FBB"/>
    <w:rsid w:val="008D6B16"/>
    <w:rsid w:val="008D7A9D"/>
    <w:rsid w:val="008E0974"/>
    <w:rsid w:val="008E0B9B"/>
    <w:rsid w:val="008E1B2C"/>
    <w:rsid w:val="008E2259"/>
    <w:rsid w:val="008E2502"/>
    <w:rsid w:val="008E36C4"/>
    <w:rsid w:val="008E3F72"/>
    <w:rsid w:val="008E50E6"/>
    <w:rsid w:val="008E57FC"/>
    <w:rsid w:val="008E5E69"/>
    <w:rsid w:val="008E6E39"/>
    <w:rsid w:val="008E7502"/>
    <w:rsid w:val="008E78E5"/>
    <w:rsid w:val="008E796B"/>
    <w:rsid w:val="008E7BEE"/>
    <w:rsid w:val="008F08A8"/>
    <w:rsid w:val="008F1998"/>
    <w:rsid w:val="008F1BFA"/>
    <w:rsid w:val="008F22BF"/>
    <w:rsid w:val="008F63DD"/>
    <w:rsid w:val="008F686D"/>
    <w:rsid w:val="008F6985"/>
    <w:rsid w:val="008F7066"/>
    <w:rsid w:val="008F77FD"/>
    <w:rsid w:val="008F78AE"/>
    <w:rsid w:val="008F7995"/>
    <w:rsid w:val="008F7E88"/>
    <w:rsid w:val="0090128F"/>
    <w:rsid w:val="00901C97"/>
    <w:rsid w:val="00902526"/>
    <w:rsid w:val="00903819"/>
    <w:rsid w:val="0090418D"/>
    <w:rsid w:val="00904ACB"/>
    <w:rsid w:val="00905120"/>
    <w:rsid w:val="00905419"/>
    <w:rsid w:val="00905E82"/>
    <w:rsid w:val="009074E0"/>
    <w:rsid w:val="00907506"/>
    <w:rsid w:val="0091052A"/>
    <w:rsid w:val="00911A93"/>
    <w:rsid w:val="00912A77"/>
    <w:rsid w:val="00913861"/>
    <w:rsid w:val="009138E2"/>
    <w:rsid w:val="00914222"/>
    <w:rsid w:val="00914574"/>
    <w:rsid w:val="009152B7"/>
    <w:rsid w:val="00916008"/>
    <w:rsid w:val="00916766"/>
    <w:rsid w:val="00917A60"/>
    <w:rsid w:val="00920B77"/>
    <w:rsid w:val="00921364"/>
    <w:rsid w:val="00921983"/>
    <w:rsid w:val="00921A0C"/>
    <w:rsid w:val="00921D2A"/>
    <w:rsid w:val="00922C91"/>
    <w:rsid w:val="009251C8"/>
    <w:rsid w:val="00925C46"/>
    <w:rsid w:val="00926120"/>
    <w:rsid w:val="00926798"/>
    <w:rsid w:val="00927DBA"/>
    <w:rsid w:val="00930250"/>
    <w:rsid w:val="009304D1"/>
    <w:rsid w:val="00930E61"/>
    <w:rsid w:val="00931503"/>
    <w:rsid w:val="00931EC4"/>
    <w:rsid w:val="0093329B"/>
    <w:rsid w:val="00934410"/>
    <w:rsid w:val="009362E3"/>
    <w:rsid w:val="0093696D"/>
    <w:rsid w:val="009371D6"/>
    <w:rsid w:val="0094121F"/>
    <w:rsid w:val="009424F5"/>
    <w:rsid w:val="00942786"/>
    <w:rsid w:val="00945187"/>
    <w:rsid w:val="00945C2F"/>
    <w:rsid w:val="00947008"/>
    <w:rsid w:val="0095050F"/>
    <w:rsid w:val="00951B2D"/>
    <w:rsid w:val="009520B1"/>
    <w:rsid w:val="0095481B"/>
    <w:rsid w:val="009578E4"/>
    <w:rsid w:val="00960B5B"/>
    <w:rsid w:val="00961BB3"/>
    <w:rsid w:val="00961D12"/>
    <w:rsid w:val="009620AC"/>
    <w:rsid w:val="009628EB"/>
    <w:rsid w:val="00963A3D"/>
    <w:rsid w:val="009655B2"/>
    <w:rsid w:val="00965B7D"/>
    <w:rsid w:val="00967869"/>
    <w:rsid w:val="0097036E"/>
    <w:rsid w:val="00970EA1"/>
    <w:rsid w:val="00971010"/>
    <w:rsid w:val="00971024"/>
    <w:rsid w:val="00971083"/>
    <w:rsid w:val="00973011"/>
    <w:rsid w:val="00973DBD"/>
    <w:rsid w:val="0097412F"/>
    <w:rsid w:val="00974980"/>
    <w:rsid w:val="009761D1"/>
    <w:rsid w:val="009762CF"/>
    <w:rsid w:val="00982BDC"/>
    <w:rsid w:val="00983FB9"/>
    <w:rsid w:val="009848EF"/>
    <w:rsid w:val="009849C2"/>
    <w:rsid w:val="00984CB7"/>
    <w:rsid w:val="00984E84"/>
    <w:rsid w:val="009852FA"/>
    <w:rsid w:val="009859C3"/>
    <w:rsid w:val="00986835"/>
    <w:rsid w:val="009905FD"/>
    <w:rsid w:val="0099150E"/>
    <w:rsid w:val="00991AF9"/>
    <w:rsid w:val="00991B2B"/>
    <w:rsid w:val="00992F24"/>
    <w:rsid w:val="0099300D"/>
    <w:rsid w:val="0099367C"/>
    <w:rsid w:val="00993D53"/>
    <w:rsid w:val="00993EAA"/>
    <w:rsid w:val="00993EBE"/>
    <w:rsid w:val="00994281"/>
    <w:rsid w:val="009954E3"/>
    <w:rsid w:val="009A0EC4"/>
    <w:rsid w:val="009A109F"/>
    <w:rsid w:val="009A1109"/>
    <w:rsid w:val="009A2148"/>
    <w:rsid w:val="009A292E"/>
    <w:rsid w:val="009A3C40"/>
    <w:rsid w:val="009A6196"/>
    <w:rsid w:val="009A61D6"/>
    <w:rsid w:val="009A62F0"/>
    <w:rsid w:val="009A7C43"/>
    <w:rsid w:val="009A7E16"/>
    <w:rsid w:val="009B18A3"/>
    <w:rsid w:val="009B1D36"/>
    <w:rsid w:val="009B205B"/>
    <w:rsid w:val="009B21A0"/>
    <w:rsid w:val="009B22EC"/>
    <w:rsid w:val="009B2A8B"/>
    <w:rsid w:val="009B3886"/>
    <w:rsid w:val="009B42E1"/>
    <w:rsid w:val="009B42EE"/>
    <w:rsid w:val="009B4BB3"/>
    <w:rsid w:val="009B5FC6"/>
    <w:rsid w:val="009B72F5"/>
    <w:rsid w:val="009C09C9"/>
    <w:rsid w:val="009C0E09"/>
    <w:rsid w:val="009C2302"/>
    <w:rsid w:val="009C3869"/>
    <w:rsid w:val="009C3920"/>
    <w:rsid w:val="009C4CFF"/>
    <w:rsid w:val="009C5A6A"/>
    <w:rsid w:val="009C6125"/>
    <w:rsid w:val="009C6EFB"/>
    <w:rsid w:val="009C751D"/>
    <w:rsid w:val="009C775F"/>
    <w:rsid w:val="009C7D0F"/>
    <w:rsid w:val="009D0DCE"/>
    <w:rsid w:val="009D2006"/>
    <w:rsid w:val="009D2B7D"/>
    <w:rsid w:val="009D398D"/>
    <w:rsid w:val="009D4BEE"/>
    <w:rsid w:val="009D65FB"/>
    <w:rsid w:val="009D6806"/>
    <w:rsid w:val="009D705A"/>
    <w:rsid w:val="009E13C3"/>
    <w:rsid w:val="009E2628"/>
    <w:rsid w:val="009E4E97"/>
    <w:rsid w:val="009E5BA7"/>
    <w:rsid w:val="009E6197"/>
    <w:rsid w:val="009E7870"/>
    <w:rsid w:val="009E7AB0"/>
    <w:rsid w:val="009E7C3A"/>
    <w:rsid w:val="009F1112"/>
    <w:rsid w:val="009F3B64"/>
    <w:rsid w:val="009F41C3"/>
    <w:rsid w:val="009F5394"/>
    <w:rsid w:val="009F690E"/>
    <w:rsid w:val="009F6A56"/>
    <w:rsid w:val="009F6CBE"/>
    <w:rsid w:val="009F6D66"/>
    <w:rsid w:val="009F7003"/>
    <w:rsid w:val="009F7889"/>
    <w:rsid w:val="00A01314"/>
    <w:rsid w:val="00A01437"/>
    <w:rsid w:val="00A01B75"/>
    <w:rsid w:val="00A0353A"/>
    <w:rsid w:val="00A03B5A"/>
    <w:rsid w:val="00A055C1"/>
    <w:rsid w:val="00A05D17"/>
    <w:rsid w:val="00A05FF4"/>
    <w:rsid w:val="00A06044"/>
    <w:rsid w:val="00A061F1"/>
    <w:rsid w:val="00A07169"/>
    <w:rsid w:val="00A10619"/>
    <w:rsid w:val="00A116AF"/>
    <w:rsid w:val="00A13E3F"/>
    <w:rsid w:val="00A14049"/>
    <w:rsid w:val="00A14276"/>
    <w:rsid w:val="00A16150"/>
    <w:rsid w:val="00A2028A"/>
    <w:rsid w:val="00A23EDF"/>
    <w:rsid w:val="00A244C6"/>
    <w:rsid w:val="00A24CAD"/>
    <w:rsid w:val="00A267E4"/>
    <w:rsid w:val="00A27783"/>
    <w:rsid w:val="00A3093F"/>
    <w:rsid w:val="00A31060"/>
    <w:rsid w:val="00A31114"/>
    <w:rsid w:val="00A31CAE"/>
    <w:rsid w:val="00A31E9D"/>
    <w:rsid w:val="00A3264D"/>
    <w:rsid w:val="00A32EC6"/>
    <w:rsid w:val="00A32FB7"/>
    <w:rsid w:val="00A35F58"/>
    <w:rsid w:val="00A36A42"/>
    <w:rsid w:val="00A379D0"/>
    <w:rsid w:val="00A4004F"/>
    <w:rsid w:val="00A40B0C"/>
    <w:rsid w:val="00A40B69"/>
    <w:rsid w:val="00A41ECD"/>
    <w:rsid w:val="00A4245B"/>
    <w:rsid w:val="00A431ED"/>
    <w:rsid w:val="00A4338C"/>
    <w:rsid w:val="00A439F6"/>
    <w:rsid w:val="00A43ECE"/>
    <w:rsid w:val="00A4430C"/>
    <w:rsid w:val="00A45430"/>
    <w:rsid w:val="00A4660D"/>
    <w:rsid w:val="00A5060D"/>
    <w:rsid w:val="00A51BEC"/>
    <w:rsid w:val="00A51D59"/>
    <w:rsid w:val="00A53497"/>
    <w:rsid w:val="00A53F95"/>
    <w:rsid w:val="00A53FCC"/>
    <w:rsid w:val="00A54070"/>
    <w:rsid w:val="00A54475"/>
    <w:rsid w:val="00A55967"/>
    <w:rsid w:val="00A55B06"/>
    <w:rsid w:val="00A5628D"/>
    <w:rsid w:val="00A609C8"/>
    <w:rsid w:val="00A60E5B"/>
    <w:rsid w:val="00A61338"/>
    <w:rsid w:val="00A629A4"/>
    <w:rsid w:val="00A62BF4"/>
    <w:rsid w:val="00A63B43"/>
    <w:rsid w:val="00A63B6C"/>
    <w:rsid w:val="00A648AE"/>
    <w:rsid w:val="00A658C2"/>
    <w:rsid w:val="00A675F7"/>
    <w:rsid w:val="00A71CC9"/>
    <w:rsid w:val="00A7289F"/>
    <w:rsid w:val="00A72A2F"/>
    <w:rsid w:val="00A7460D"/>
    <w:rsid w:val="00A76444"/>
    <w:rsid w:val="00A811CA"/>
    <w:rsid w:val="00A81883"/>
    <w:rsid w:val="00A8204D"/>
    <w:rsid w:val="00A8245A"/>
    <w:rsid w:val="00A82CE6"/>
    <w:rsid w:val="00A8300D"/>
    <w:rsid w:val="00A836DB"/>
    <w:rsid w:val="00A83EAD"/>
    <w:rsid w:val="00A84955"/>
    <w:rsid w:val="00A856B3"/>
    <w:rsid w:val="00A869D9"/>
    <w:rsid w:val="00A8704B"/>
    <w:rsid w:val="00A9028C"/>
    <w:rsid w:val="00A904C8"/>
    <w:rsid w:val="00A904CE"/>
    <w:rsid w:val="00A90D6E"/>
    <w:rsid w:val="00A90F6F"/>
    <w:rsid w:val="00A918E3"/>
    <w:rsid w:val="00A92281"/>
    <w:rsid w:val="00A922CA"/>
    <w:rsid w:val="00A9438D"/>
    <w:rsid w:val="00A94904"/>
    <w:rsid w:val="00A9519D"/>
    <w:rsid w:val="00A9584A"/>
    <w:rsid w:val="00A963BD"/>
    <w:rsid w:val="00A9734F"/>
    <w:rsid w:val="00A97967"/>
    <w:rsid w:val="00AA136E"/>
    <w:rsid w:val="00AA228C"/>
    <w:rsid w:val="00AA37F6"/>
    <w:rsid w:val="00AA3948"/>
    <w:rsid w:val="00AA40F3"/>
    <w:rsid w:val="00AA5F73"/>
    <w:rsid w:val="00AA619A"/>
    <w:rsid w:val="00AA69ED"/>
    <w:rsid w:val="00AA72EF"/>
    <w:rsid w:val="00AB02F1"/>
    <w:rsid w:val="00AB1462"/>
    <w:rsid w:val="00AB271D"/>
    <w:rsid w:val="00AB7176"/>
    <w:rsid w:val="00AB7C47"/>
    <w:rsid w:val="00AC0990"/>
    <w:rsid w:val="00AC0B1D"/>
    <w:rsid w:val="00AC10B1"/>
    <w:rsid w:val="00AC150B"/>
    <w:rsid w:val="00AC22D5"/>
    <w:rsid w:val="00AC3E9C"/>
    <w:rsid w:val="00AC4DFF"/>
    <w:rsid w:val="00AC5141"/>
    <w:rsid w:val="00AC5C24"/>
    <w:rsid w:val="00AC62CE"/>
    <w:rsid w:val="00AC72F2"/>
    <w:rsid w:val="00AC72FE"/>
    <w:rsid w:val="00AC75D1"/>
    <w:rsid w:val="00AD0948"/>
    <w:rsid w:val="00AD1491"/>
    <w:rsid w:val="00AD1D8C"/>
    <w:rsid w:val="00AD1F78"/>
    <w:rsid w:val="00AD2CAC"/>
    <w:rsid w:val="00AD3A57"/>
    <w:rsid w:val="00AD4B55"/>
    <w:rsid w:val="00AD4E16"/>
    <w:rsid w:val="00AD61F9"/>
    <w:rsid w:val="00AE16EC"/>
    <w:rsid w:val="00AE1F77"/>
    <w:rsid w:val="00AE4415"/>
    <w:rsid w:val="00AE4D6D"/>
    <w:rsid w:val="00AE4DF8"/>
    <w:rsid w:val="00AE4FE6"/>
    <w:rsid w:val="00AE7048"/>
    <w:rsid w:val="00AE70AC"/>
    <w:rsid w:val="00AE7B17"/>
    <w:rsid w:val="00AE7FE8"/>
    <w:rsid w:val="00AF2775"/>
    <w:rsid w:val="00AF2E7F"/>
    <w:rsid w:val="00AF30FE"/>
    <w:rsid w:val="00AF3206"/>
    <w:rsid w:val="00AF3AB8"/>
    <w:rsid w:val="00AF3D45"/>
    <w:rsid w:val="00AF3EE9"/>
    <w:rsid w:val="00AF4D73"/>
    <w:rsid w:val="00AF6107"/>
    <w:rsid w:val="00AF6164"/>
    <w:rsid w:val="00AF662F"/>
    <w:rsid w:val="00AF6874"/>
    <w:rsid w:val="00AF7BA5"/>
    <w:rsid w:val="00B007DE"/>
    <w:rsid w:val="00B01500"/>
    <w:rsid w:val="00B016C6"/>
    <w:rsid w:val="00B020A9"/>
    <w:rsid w:val="00B02A70"/>
    <w:rsid w:val="00B032EC"/>
    <w:rsid w:val="00B0505A"/>
    <w:rsid w:val="00B0551E"/>
    <w:rsid w:val="00B05540"/>
    <w:rsid w:val="00B07650"/>
    <w:rsid w:val="00B07C75"/>
    <w:rsid w:val="00B10272"/>
    <w:rsid w:val="00B10357"/>
    <w:rsid w:val="00B10C72"/>
    <w:rsid w:val="00B10DC2"/>
    <w:rsid w:val="00B11C26"/>
    <w:rsid w:val="00B11ED9"/>
    <w:rsid w:val="00B124A1"/>
    <w:rsid w:val="00B12C4B"/>
    <w:rsid w:val="00B152E2"/>
    <w:rsid w:val="00B16A0E"/>
    <w:rsid w:val="00B202D1"/>
    <w:rsid w:val="00B21392"/>
    <w:rsid w:val="00B21E2A"/>
    <w:rsid w:val="00B23BE0"/>
    <w:rsid w:val="00B242AF"/>
    <w:rsid w:val="00B26086"/>
    <w:rsid w:val="00B2687E"/>
    <w:rsid w:val="00B26D3F"/>
    <w:rsid w:val="00B27E7E"/>
    <w:rsid w:val="00B301EB"/>
    <w:rsid w:val="00B30523"/>
    <w:rsid w:val="00B30AA5"/>
    <w:rsid w:val="00B30B52"/>
    <w:rsid w:val="00B30E68"/>
    <w:rsid w:val="00B31094"/>
    <w:rsid w:val="00B3130A"/>
    <w:rsid w:val="00B31BD4"/>
    <w:rsid w:val="00B31C33"/>
    <w:rsid w:val="00B31F51"/>
    <w:rsid w:val="00B320CB"/>
    <w:rsid w:val="00B3250A"/>
    <w:rsid w:val="00B36559"/>
    <w:rsid w:val="00B36774"/>
    <w:rsid w:val="00B375ED"/>
    <w:rsid w:val="00B37ED8"/>
    <w:rsid w:val="00B401B5"/>
    <w:rsid w:val="00B40BC5"/>
    <w:rsid w:val="00B416C4"/>
    <w:rsid w:val="00B4176C"/>
    <w:rsid w:val="00B41F07"/>
    <w:rsid w:val="00B42AE8"/>
    <w:rsid w:val="00B42F47"/>
    <w:rsid w:val="00B43AD6"/>
    <w:rsid w:val="00B441DC"/>
    <w:rsid w:val="00B44530"/>
    <w:rsid w:val="00B44A85"/>
    <w:rsid w:val="00B4624E"/>
    <w:rsid w:val="00B47A1D"/>
    <w:rsid w:val="00B506BD"/>
    <w:rsid w:val="00B51645"/>
    <w:rsid w:val="00B52583"/>
    <w:rsid w:val="00B566DD"/>
    <w:rsid w:val="00B569DD"/>
    <w:rsid w:val="00B56ABA"/>
    <w:rsid w:val="00B572D9"/>
    <w:rsid w:val="00B60182"/>
    <w:rsid w:val="00B60694"/>
    <w:rsid w:val="00B60E68"/>
    <w:rsid w:val="00B610BA"/>
    <w:rsid w:val="00B61890"/>
    <w:rsid w:val="00B619BE"/>
    <w:rsid w:val="00B62ECE"/>
    <w:rsid w:val="00B64A17"/>
    <w:rsid w:val="00B65A76"/>
    <w:rsid w:val="00B666F9"/>
    <w:rsid w:val="00B66817"/>
    <w:rsid w:val="00B677F5"/>
    <w:rsid w:val="00B70576"/>
    <w:rsid w:val="00B727C7"/>
    <w:rsid w:val="00B732B3"/>
    <w:rsid w:val="00B73555"/>
    <w:rsid w:val="00B74C50"/>
    <w:rsid w:val="00B76785"/>
    <w:rsid w:val="00B80289"/>
    <w:rsid w:val="00B805EC"/>
    <w:rsid w:val="00B80961"/>
    <w:rsid w:val="00B82455"/>
    <w:rsid w:val="00B82F0C"/>
    <w:rsid w:val="00B84DD3"/>
    <w:rsid w:val="00B85E16"/>
    <w:rsid w:val="00B86738"/>
    <w:rsid w:val="00B87402"/>
    <w:rsid w:val="00B90D65"/>
    <w:rsid w:val="00B90F9E"/>
    <w:rsid w:val="00B9186E"/>
    <w:rsid w:val="00B92360"/>
    <w:rsid w:val="00B9288C"/>
    <w:rsid w:val="00B92894"/>
    <w:rsid w:val="00B93625"/>
    <w:rsid w:val="00B93E8E"/>
    <w:rsid w:val="00B95AE2"/>
    <w:rsid w:val="00B95CFA"/>
    <w:rsid w:val="00B95F03"/>
    <w:rsid w:val="00B96C7E"/>
    <w:rsid w:val="00B974A0"/>
    <w:rsid w:val="00BA230C"/>
    <w:rsid w:val="00BA2EAA"/>
    <w:rsid w:val="00BA34DA"/>
    <w:rsid w:val="00BA35F1"/>
    <w:rsid w:val="00BA3FAC"/>
    <w:rsid w:val="00BA46CA"/>
    <w:rsid w:val="00BA5302"/>
    <w:rsid w:val="00BA5782"/>
    <w:rsid w:val="00BA5821"/>
    <w:rsid w:val="00BA7627"/>
    <w:rsid w:val="00BA7658"/>
    <w:rsid w:val="00BA7B03"/>
    <w:rsid w:val="00BB0B31"/>
    <w:rsid w:val="00BB0EEB"/>
    <w:rsid w:val="00BB1081"/>
    <w:rsid w:val="00BB1291"/>
    <w:rsid w:val="00BB17AA"/>
    <w:rsid w:val="00BB3B00"/>
    <w:rsid w:val="00BB3FDD"/>
    <w:rsid w:val="00BB468F"/>
    <w:rsid w:val="00BB58D5"/>
    <w:rsid w:val="00BB5BF2"/>
    <w:rsid w:val="00BB5ED9"/>
    <w:rsid w:val="00BB6D6D"/>
    <w:rsid w:val="00BB71CC"/>
    <w:rsid w:val="00BC020C"/>
    <w:rsid w:val="00BC0A59"/>
    <w:rsid w:val="00BC0D72"/>
    <w:rsid w:val="00BC0DF4"/>
    <w:rsid w:val="00BC3992"/>
    <w:rsid w:val="00BC4467"/>
    <w:rsid w:val="00BC50CB"/>
    <w:rsid w:val="00BC6681"/>
    <w:rsid w:val="00BC7BA6"/>
    <w:rsid w:val="00BC7BB3"/>
    <w:rsid w:val="00BD0BAB"/>
    <w:rsid w:val="00BD1853"/>
    <w:rsid w:val="00BD28F8"/>
    <w:rsid w:val="00BD33D1"/>
    <w:rsid w:val="00BD3E33"/>
    <w:rsid w:val="00BD3FE5"/>
    <w:rsid w:val="00BD615D"/>
    <w:rsid w:val="00BD7063"/>
    <w:rsid w:val="00BD7270"/>
    <w:rsid w:val="00BD7D82"/>
    <w:rsid w:val="00BE0D02"/>
    <w:rsid w:val="00BE10FE"/>
    <w:rsid w:val="00BE1C36"/>
    <w:rsid w:val="00BE1E31"/>
    <w:rsid w:val="00BE2598"/>
    <w:rsid w:val="00BE29E4"/>
    <w:rsid w:val="00BE2F15"/>
    <w:rsid w:val="00BE2F33"/>
    <w:rsid w:val="00BE3CEA"/>
    <w:rsid w:val="00BE4091"/>
    <w:rsid w:val="00BE4FEB"/>
    <w:rsid w:val="00BE5495"/>
    <w:rsid w:val="00BE5BF4"/>
    <w:rsid w:val="00BE63D1"/>
    <w:rsid w:val="00BE6C4E"/>
    <w:rsid w:val="00BE6CBF"/>
    <w:rsid w:val="00BE759D"/>
    <w:rsid w:val="00BF2275"/>
    <w:rsid w:val="00BF362E"/>
    <w:rsid w:val="00BF4698"/>
    <w:rsid w:val="00BF6A3A"/>
    <w:rsid w:val="00BF6A4C"/>
    <w:rsid w:val="00BF6E69"/>
    <w:rsid w:val="00C0053C"/>
    <w:rsid w:val="00C00626"/>
    <w:rsid w:val="00C01623"/>
    <w:rsid w:val="00C02011"/>
    <w:rsid w:val="00C0231A"/>
    <w:rsid w:val="00C02519"/>
    <w:rsid w:val="00C025E6"/>
    <w:rsid w:val="00C03109"/>
    <w:rsid w:val="00C036D0"/>
    <w:rsid w:val="00C037C7"/>
    <w:rsid w:val="00C04957"/>
    <w:rsid w:val="00C05DC6"/>
    <w:rsid w:val="00C069FB"/>
    <w:rsid w:val="00C06BEA"/>
    <w:rsid w:val="00C07759"/>
    <w:rsid w:val="00C07F76"/>
    <w:rsid w:val="00C1071A"/>
    <w:rsid w:val="00C10A48"/>
    <w:rsid w:val="00C11E5F"/>
    <w:rsid w:val="00C12801"/>
    <w:rsid w:val="00C12C08"/>
    <w:rsid w:val="00C13C05"/>
    <w:rsid w:val="00C13C10"/>
    <w:rsid w:val="00C14B2A"/>
    <w:rsid w:val="00C14B3F"/>
    <w:rsid w:val="00C14CFE"/>
    <w:rsid w:val="00C16AB8"/>
    <w:rsid w:val="00C1753A"/>
    <w:rsid w:val="00C21592"/>
    <w:rsid w:val="00C21E64"/>
    <w:rsid w:val="00C2205A"/>
    <w:rsid w:val="00C23116"/>
    <w:rsid w:val="00C23A0C"/>
    <w:rsid w:val="00C23EDD"/>
    <w:rsid w:val="00C241DA"/>
    <w:rsid w:val="00C2448C"/>
    <w:rsid w:val="00C25738"/>
    <w:rsid w:val="00C25C6B"/>
    <w:rsid w:val="00C25E18"/>
    <w:rsid w:val="00C2660B"/>
    <w:rsid w:val="00C27369"/>
    <w:rsid w:val="00C30150"/>
    <w:rsid w:val="00C32D8D"/>
    <w:rsid w:val="00C32ED2"/>
    <w:rsid w:val="00C33BE9"/>
    <w:rsid w:val="00C34153"/>
    <w:rsid w:val="00C344E5"/>
    <w:rsid w:val="00C35ED3"/>
    <w:rsid w:val="00C41220"/>
    <w:rsid w:val="00C412CE"/>
    <w:rsid w:val="00C41FCD"/>
    <w:rsid w:val="00C4239E"/>
    <w:rsid w:val="00C45108"/>
    <w:rsid w:val="00C45D9E"/>
    <w:rsid w:val="00C4620C"/>
    <w:rsid w:val="00C46651"/>
    <w:rsid w:val="00C50552"/>
    <w:rsid w:val="00C513E5"/>
    <w:rsid w:val="00C51FFF"/>
    <w:rsid w:val="00C52BFA"/>
    <w:rsid w:val="00C52DD2"/>
    <w:rsid w:val="00C53055"/>
    <w:rsid w:val="00C531FE"/>
    <w:rsid w:val="00C533AE"/>
    <w:rsid w:val="00C5377F"/>
    <w:rsid w:val="00C54D60"/>
    <w:rsid w:val="00C54F09"/>
    <w:rsid w:val="00C55201"/>
    <w:rsid w:val="00C5546E"/>
    <w:rsid w:val="00C554BA"/>
    <w:rsid w:val="00C55680"/>
    <w:rsid w:val="00C55E17"/>
    <w:rsid w:val="00C57A32"/>
    <w:rsid w:val="00C57E37"/>
    <w:rsid w:val="00C61162"/>
    <w:rsid w:val="00C6147C"/>
    <w:rsid w:val="00C62D65"/>
    <w:rsid w:val="00C64566"/>
    <w:rsid w:val="00C646F2"/>
    <w:rsid w:val="00C6495F"/>
    <w:rsid w:val="00C66225"/>
    <w:rsid w:val="00C66BA0"/>
    <w:rsid w:val="00C66D5D"/>
    <w:rsid w:val="00C675C9"/>
    <w:rsid w:val="00C71691"/>
    <w:rsid w:val="00C72C1C"/>
    <w:rsid w:val="00C73327"/>
    <w:rsid w:val="00C739BF"/>
    <w:rsid w:val="00C74275"/>
    <w:rsid w:val="00C74CEA"/>
    <w:rsid w:val="00C7550B"/>
    <w:rsid w:val="00C76248"/>
    <w:rsid w:val="00C76296"/>
    <w:rsid w:val="00C76947"/>
    <w:rsid w:val="00C80285"/>
    <w:rsid w:val="00C80DE3"/>
    <w:rsid w:val="00C80F01"/>
    <w:rsid w:val="00C8170D"/>
    <w:rsid w:val="00C81D7E"/>
    <w:rsid w:val="00C8296E"/>
    <w:rsid w:val="00C84737"/>
    <w:rsid w:val="00C8574D"/>
    <w:rsid w:val="00C85A3A"/>
    <w:rsid w:val="00C86CC1"/>
    <w:rsid w:val="00C86D67"/>
    <w:rsid w:val="00C8711E"/>
    <w:rsid w:val="00C900EA"/>
    <w:rsid w:val="00C91A81"/>
    <w:rsid w:val="00C91E59"/>
    <w:rsid w:val="00C92702"/>
    <w:rsid w:val="00C948D1"/>
    <w:rsid w:val="00C95170"/>
    <w:rsid w:val="00C961F6"/>
    <w:rsid w:val="00C96AC5"/>
    <w:rsid w:val="00C96F49"/>
    <w:rsid w:val="00C970AF"/>
    <w:rsid w:val="00C975B6"/>
    <w:rsid w:val="00C97E3C"/>
    <w:rsid w:val="00C97EF1"/>
    <w:rsid w:val="00CA0969"/>
    <w:rsid w:val="00CA09BF"/>
    <w:rsid w:val="00CA2BF7"/>
    <w:rsid w:val="00CA2E03"/>
    <w:rsid w:val="00CA3561"/>
    <w:rsid w:val="00CA48A5"/>
    <w:rsid w:val="00CA504A"/>
    <w:rsid w:val="00CA55A2"/>
    <w:rsid w:val="00CA598A"/>
    <w:rsid w:val="00CA5B25"/>
    <w:rsid w:val="00CA5B7C"/>
    <w:rsid w:val="00CA5E19"/>
    <w:rsid w:val="00CA6779"/>
    <w:rsid w:val="00CA729D"/>
    <w:rsid w:val="00CB1701"/>
    <w:rsid w:val="00CB173F"/>
    <w:rsid w:val="00CB280F"/>
    <w:rsid w:val="00CB3122"/>
    <w:rsid w:val="00CB54ED"/>
    <w:rsid w:val="00CB7416"/>
    <w:rsid w:val="00CC03A9"/>
    <w:rsid w:val="00CC142C"/>
    <w:rsid w:val="00CC173E"/>
    <w:rsid w:val="00CC2414"/>
    <w:rsid w:val="00CC2986"/>
    <w:rsid w:val="00CC3D8A"/>
    <w:rsid w:val="00CC61F4"/>
    <w:rsid w:val="00CC651D"/>
    <w:rsid w:val="00CC65AC"/>
    <w:rsid w:val="00CD07E2"/>
    <w:rsid w:val="00CD28C6"/>
    <w:rsid w:val="00CD6192"/>
    <w:rsid w:val="00CD778C"/>
    <w:rsid w:val="00CE0159"/>
    <w:rsid w:val="00CE0358"/>
    <w:rsid w:val="00CE03A6"/>
    <w:rsid w:val="00CE0853"/>
    <w:rsid w:val="00CE0C53"/>
    <w:rsid w:val="00CE0CAA"/>
    <w:rsid w:val="00CE3DBD"/>
    <w:rsid w:val="00CE6844"/>
    <w:rsid w:val="00CE6EAF"/>
    <w:rsid w:val="00CE7CCB"/>
    <w:rsid w:val="00CF0ABD"/>
    <w:rsid w:val="00CF11A7"/>
    <w:rsid w:val="00CF169C"/>
    <w:rsid w:val="00CF3678"/>
    <w:rsid w:val="00CF3AF0"/>
    <w:rsid w:val="00CF40EC"/>
    <w:rsid w:val="00CF58FA"/>
    <w:rsid w:val="00CF5D21"/>
    <w:rsid w:val="00CF61BB"/>
    <w:rsid w:val="00CF691F"/>
    <w:rsid w:val="00CF7085"/>
    <w:rsid w:val="00D012C4"/>
    <w:rsid w:val="00D017A3"/>
    <w:rsid w:val="00D022E1"/>
    <w:rsid w:val="00D02AE6"/>
    <w:rsid w:val="00D02F23"/>
    <w:rsid w:val="00D053E8"/>
    <w:rsid w:val="00D054F1"/>
    <w:rsid w:val="00D067A8"/>
    <w:rsid w:val="00D068AF"/>
    <w:rsid w:val="00D10A0C"/>
    <w:rsid w:val="00D1104A"/>
    <w:rsid w:val="00D11F6B"/>
    <w:rsid w:val="00D12899"/>
    <w:rsid w:val="00D134D7"/>
    <w:rsid w:val="00D13D20"/>
    <w:rsid w:val="00D1419E"/>
    <w:rsid w:val="00D149FF"/>
    <w:rsid w:val="00D16F33"/>
    <w:rsid w:val="00D17DDE"/>
    <w:rsid w:val="00D17FF4"/>
    <w:rsid w:val="00D204EB"/>
    <w:rsid w:val="00D21424"/>
    <w:rsid w:val="00D2223A"/>
    <w:rsid w:val="00D22382"/>
    <w:rsid w:val="00D23451"/>
    <w:rsid w:val="00D2443B"/>
    <w:rsid w:val="00D252C7"/>
    <w:rsid w:val="00D25456"/>
    <w:rsid w:val="00D25F43"/>
    <w:rsid w:val="00D274C9"/>
    <w:rsid w:val="00D27A97"/>
    <w:rsid w:val="00D302D0"/>
    <w:rsid w:val="00D30DEF"/>
    <w:rsid w:val="00D318D6"/>
    <w:rsid w:val="00D33A75"/>
    <w:rsid w:val="00D34004"/>
    <w:rsid w:val="00D342AC"/>
    <w:rsid w:val="00D34699"/>
    <w:rsid w:val="00D347D0"/>
    <w:rsid w:val="00D34A99"/>
    <w:rsid w:val="00D3678A"/>
    <w:rsid w:val="00D3747B"/>
    <w:rsid w:val="00D406FD"/>
    <w:rsid w:val="00D41360"/>
    <w:rsid w:val="00D41951"/>
    <w:rsid w:val="00D419FD"/>
    <w:rsid w:val="00D41FB1"/>
    <w:rsid w:val="00D420CB"/>
    <w:rsid w:val="00D436F0"/>
    <w:rsid w:val="00D437E8"/>
    <w:rsid w:val="00D43C9A"/>
    <w:rsid w:val="00D444E9"/>
    <w:rsid w:val="00D44ADE"/>
    <w:rsid w:val="00D453BC"/>
    <w:rsid w:val="00D4580A"/>
    <w:rsid w:val="00D45BA0"/>
    <w:rsid w:val="00D50F31"/>
    <w:rsid w:val="00D531B8"/>
    <w:rsid w:val="00D54CFD"/>
    <w:rsid w:val="00D55113"/>
    <w:rsid w:val="00D55612"/>
    <w:rsid w:val="00D55B25"/>
    <w:rsid w:val="00D55B61"/>
    <w:rsid w:val="00D5653B"/>
    <w:rsid w:val="00D56EF8"/>
    <w:rsid w:val="00D60141"/>
    <w:rsid w:val="00D61A49"/>
    <w:rsid w:val="00D622F1"/>
    <w:rsid w:val="00D62977"/>
    <w:rsid w:val="00D62D4E"/>
    <w:rsid w:val="00D62EE1"/>
    <w:rsid w:val="00D6310B"/>
    <w:rsid w:val="00D64374"/>
    <w:rsid w:val="00D64CC0"/>
    <w:rsid w:val="00D66E96"/>
    <w:rsid w:val="00D670A9"/>
    <w:rsid w:val="00D67559"/>
    <w:rsid w:val="00D67A03"/>
    <w:rsid w:val="00D67F30"/>
    <w:rsid w:val="00D70117"/>
    <w:rsid w:val="00D70348"/>
    <w:rsid w:val="00D703E8"/>
    <w:rsid w:val="00D704DD"/>
    <w:rsid w:val="00D7056E"/>
    <w:rsid w:val="00D70BCC"/>
    <w:rsid w:val="00D71357"/>
    <w:rsid w:val="00D713F2"/>
    <w:rsid w:val="00D71A61"/>
    <w:rsid w:val="00D7313E"/>
    <w:rsid w:val="00D734B6"/>
    <w:rsid w:val="00D73DD4"/>
    <w:rsid w:val="00D73F9F"/>
    <w:rsid w:val="00D74057"/>
    <w:rsid w:val="00D740B5"/>
    <w:rsid w:val="00D75001"/>
    <w:rsid w:val="00D75B27"/>
    <w:rsid w:val="00D769FB"/>
    <w:rsid w:val="00D8010F"/>
    <w:rsid w:val="00D808F8"/>
    <w:rsid w:val="00D82E5D"/>
    <w:rsid w:val="00D8382B"/>
    <w:rsid w:val="00D83EEC"/>
    <w:rsid w:val="00D84C00"/>
    <w:rsid w:val="00D859B2"/>
    <w:rsid w:val="00D867B9"/>
    <w:rsid w:val="00D93656"/>
    <w:rsid w:val="00D94136"/>
    <w:rsid w:val="00D9554B"/>
    <w:rsid w:val="00D95894"/>
    <w:rsid w:val="00D95D44"/>
    <w:rsid w:val="00D96FA9"/>
    <w:rsid w:val="00D97501"/>
    <w:rsid w:val="00DA06CB"/>
    <w:rsid w:val="00DA34C6"/>
    <w:rsid w:val="00DA4F96"/>
    <w:rsid w:val="00DA6300"/>
    <w:rsid w:val="00DA66B0"/>
    <w:rsid w:val="00DA7B35"/>
    <w:rsid w:val="00DB05F9"/>
    <w:rsid w:val="00DB1B43"/>
    <w:rsid w:val="00DB493A"/>
    <w:rsid w:val="00DB4F50"/>
    <w:rsid w:val="00DB6E35"/>
    <w:rsid w:val="00DB7BE1"/>
    <w:rsid w:val="00DB7C0E"/>
    <w:rsid w:val="00DB7E48"/>
    <w:rsid w:val="00DB7F14"/>
    <w:rsid w:val="00DC03EA"/>
    <w:rsid w:val="00DC04EA"/>
    <w:rsid w:val="00DC1CB6"/>
    <w:rsid w:val="00DC39C3"/>
    <w:rsid w:val="00DC5D55"/>
    <w:rsid w:val="00DC62A8"/>
    <w:rsid w:val="00DC64B8"/>
    <w:rsid w:val="00DC7305"/>
    <w:rsid w:val="00DC733F"/>
    <w:rsid w:val="00DD03FB"/>
    <w:rsid w:val="00DD0D60"/>
    <w:rsid w:val="00DD19E8"/>
    <w:rsid w:val="00DD1B1A"/>
    <w:rsid w:val="00DD3278"/>
    <w:rsid w:val="00DD38CD"/>
    <w:rsid w:val="00DD38DC"/>
    <w:rsid w:val="00DD3DA4"/>
    <w:rsid w:val="00DD437E"/>
    <w:rsid w:val="00DD4EE7"/>
    <w:rsid w:val="00DD554B"/>
    <w:rsid w:val="00DD61FE"/>
    <w:rsid w:val="00DD62A7"/>
    <w:rsid w:val="00DD6B36"/>
    <w:rsid w:val="00DE0629"/>
    <w:rsid w:val="00DE1090"/>
    <w:rsid w:val="00DE25AC"/>
    <w:rsid w:val="00DE3313"/>
    <w:rsid w:val="00DE3CB0"/>
    <w:rsid w:val="00DE49D4"/>
    <w:rsid w:val="00DE4BA1"/>
    <w:rsid w:val="00DE4EB2"/>
    <w:rsid w:val="00DE4F26"/>
    <w:rsid w:val="00DE62A2"/>
    <w:rsid w:val="00DE6791"/>
    <w:rsid w:val="00DE6D48"/>
    <w:rsid w:val="00DE6FD7"/>
    <w:rsid w:val="00DE75DE"/>
    <w:rsid w:val="00DE77F0"/>
    <w:rsid w:val="00DF242E"/>
    <w:rsid w:val="00DF3576"/>
    <w:rsid w:val="00DF3BB4"/>
    <w:rsid w:val="00DF3C41"/>
    <w:rsid w:val="00DF5E64"/>
    <w:rsid w:val="00DF61ED"/>
    <w:rsid w:val="00DF6AFA"/>
    <w:rsid w:val="00DF6FE2"/>
    <w:rsid w:val="00DF7609"/>
    <w:rsid w:val="00DF7850"/>
    <w:rsid w:val="00DF7E47"/>
    <w:rsid w:val="00E0051A"/>
    <w:rsid w:val="00E00E94"/>
    <w:rsid w:val="00E02D42"/>
    <w:rsid w:val="00E02DAF"/>
    <w:rsid w:val="00E035AD"/>
    <w:rsid w:val="00E06EE1"/>
    <w:rsid w:val="00E13779"/>
    <w:rsid w:val="00E141DF"/>
    <w:rsid w:val="00E148EF"/>
    <w:rsid w:val="00E14AE5"/>
    <w:rsid w:val="00E1523E"/>
    <w:rsid w:val="00E1590F"/>
    <w:rsid w:val="00E16147"/>
    <w:rsid w:val="00E16DBA"/>
    <w:rsid w:val="00E173A0"/>
    <w:rsid w:val="00E1794D"/>
    <w:rsid w:val="00E20FFA"/>
    <w:rsid w:val="00E21885"/>
    <w:rsid w:val="00E221EC"/>
    <w:rsid w:val="00E23691"/>
    <w:rsid w:val="00E2414C"/>
    <w:rsid w:val="00E2597D"/>
    <w:rsid w:val="00E271F8"/>
    <w:rsid w:val="00E30C9F"/>
    <w:rsid w:val="00E31197"/>
    <w:rsid w:val="00E3147F"/>
    <w:rsid w:val="00E315F1"/>
    <w:rsid w:val="00E31B84"/>
    <w:rsid w:val="00E3386F"/>
    <w:rsid w:val="00E35098"/>
    <w:rsid w:val="00E35A09"/>
    <w:rsid w:val="00E35E6C"/>
    <w:rsid w:val="00E40CB4"/>
    <w:rsid w:val="00E41AA9"/>
    <w:rsid w:val="00E4241C"/>
    <w:rsid w:val="00E42637"/>
    <w:rsid w:val="00E42DF3"/>
    <w:rsid w:val="00E43D7E"/>
    <w:rsid w:val="00E43DAC"/>
    <w:rsid w:val="00E43EB7"/>
    <w:rsid w:val="00E44719"/>
    <w:rsid w:val="00E44905"/>
    <w:rsid w:val="00E46CC6"/>
    <w:rsid w:val="00E51337"/>
    <w:rsid w:val="00E51A2E"/>
    <w:rsid w:val="00E51E85"/>
    <w:rsid w:val="00E52B4F"/>
    <w:rsid w:val="00E53A6F"/>
    <w:rsid w:val="00E53AA7"/>
    <w:rsid w:val="00E5464D"/>
    <w:rsid w:val="00E54A33"/>
    <w:rsid w:val="00E56CCD"/>
    <w:rsid w:val="00E5781B"/>
    <w:rsid w:val="00E61FE5"/>
    <w:rsid w:val="00E641FC"/>
    <w:rsid w:val="00E644BE"/>
    <w:rsid w:val="00E64DD5"/>
    <w:rsid w:val="00E64F4C"/>
    <w:rsid w:val="00E6534D"/>
    <w:rsid w:val="00E6660C"/>
    <w:rsid w:val="00E66B46"/>
    <w:rsid w:val="00E66EE0"/>
    <w:rsid w:val="00E66FCC"/>
    <w:rsid w:val="00E674C2"/>
    <w:rsid w:val="00E67B46"/>
    <w:rsid w:val="00E67EDD"/>
    <w:rsid w:val="00E701F2"/>
    <w:rsid w:val="00E7135D"/>
    <w:rsid w:val="00E72860"/>
    <w:rsid w:val="00E7312C"/>
    <w:rsid w:val="00E7338B"/>
    <w:rsid w:val="00E743E3"/>
    <w:rsid w:val="00E75994"/>
    <w:rsid w:val="00E75AE0"/>
    <w:rsid w:val="00E76097"/>
    <w:rsid w:val="00E76C37"/>
    <w:rsid w:val="00E76C6C"/>
    <w:rsid w:val="00E76DD6"/>
    <w:rsid w:val="00E773CD"/>
    <w:rsid w:val="00E8088F"/>
    <w:rsid w:val="00E80C7D"/>
    <w:rsid w:val="00E8180D"/>
    <w:rsid w:val="00E82677"/>
    <w:rsid w:val="00E82A41"/>
    <w:rsid w:val="00E82F15"/>
    <w:rsid w:val="00E83495"/>
    <w:rsid w:val="00E839A6"/>
    <w:rsid w:val="00E8606A"/>
    <w:rsid w:val="00E86CDD"/>
    <w:rsid w:val="00E86E99"/>
    <w:rsid w:val="00E87145"/>
    <w:rsid w:val="00E8715B"/>
    <w:rsid w:val="00E91EE2"/>
    <w:rsid w:val="00E92E50"/>
    <w:rsid w:val="00E95E9A"/>
    <w:rsid w:val="00E961BB"/>
    <w:rsid w:val="00E97445"/>
    <w:rsid w:val="00E97648"/>
    <w:rsid w:val="00E97827"/>
    <w:rsid w:val="00E97C18"/>
    <w:rsid w:val="00EA0350"/>
    <w:rsid w:val="00EA0379"/>
    <w:rsid w:val="00EA218E"/>
    <w:rsid w:val="00EA3149"/>
    <w:rsid w:val="00EA3336"/>
    <w:rsid w:val="00EA33DD"/>
    <w:rsid w:val="00EA383A"/>
    <w:rsid w:val="00EA3AB4"/>
    <w:rsid w:val="00EA3AEB"/>
    <w:rsid w:val="00EA6026"/>
    <w:rsid w:val="00EA613F"/>
    <w:rsid w:val="00EA7798"/>
    <w:rsid w:val="00EA7BA5"/>
    <w:rsid w:val="00EB090D"/>
    <w:rsid w:val="00EB09FB"/>
    <w:rsid w:val="00EB2002"/>
    <w:rsid w:val="00EB2B8A"/>
    <w:rsid w:val="00EB3DC5"/>
    <w:rsid w:val="00EB52C6"/>
    <w:rsid w:val="00EB579D"/>
    <w:rsid w:val="00EB5C25"/>
    <w:rsid w:val="00EB6511"/>
    <w:rsid w:val="00EB7EDA"/>
    <w:rsid w:val="00EC0083"/>
    <w:rsid w:val="00EC035B"/>
    <w:rsid w:val="00EC0B8D"/>
    <w:rsid w:val="00EC13CB"/>
    <w:rsid w:val="00EC14BE"/>
    <w:rsid w:val="00EC20BB"/>
    <w:rsid w:val="00EC35E7"/>
    <w:rsid w:val="00EC3C22"/>
    <w:rsid w:val="00EC4F4B"/>
    <w:rsid w:val="00EC5AD9"/>
    <w:rsid w:val="00ED0B11"/>
    <w:rsid w:val="00ED229B"/>
    <w:rsid w:val="00ED2AD6"/>
    <w:rsid w:val="00ED6334"/>
    <w:rsid w:val="00ED73E7"/>
    <w:rsid w:val="00ED7FA4"/>
    <w:rsid w:val="00EE0C22"/>
    <w:rsid w:val="00EE0C49"/>
    <w:rsid w:val="00EE22E8"/>
    <w:rsid w:val="00EE246F"/>
    <w:rsid w:val="00EE28A3"/>
    <w:rsid w:val="00EE2EBF"/>
    <w:rsid w:val="00EE6A55"/>
    <w:rsid w:val="00EE6E25"/>
    <w:rsid w:val="00EE7575"/>
    <w:rsid w:val="00EF1240"/>
    <w:rsid w:val="00EF238B"/>
    <w:rsid w:val="00EF3FF7"/>
    <w:rsid w:val="00EF43B7"/>
    <w:rsid w:val="00EF4401"/>
    <w:rsid w:val="00EF48A0"/>
    <w:rsid w:val="00EF567B"/>
    <w:rsid w:val="00EF6839"/>
    <w:rsid w:val="00EF7684"/>
    <w:rsid w:val="00F0025E"/>
    <w:rsid w:val="00F00719"/>
    <w:rsid w:val="00F034B1"/>
    <w:rsid w:val="00F03504"/>
    <w:rsid w:val="00F05481"/>
    <w:rsid w:val="00F06390"/>
    <w:rsid w:val="00F06845"/>
    <w:rsid w:val="00F1003F"/>
    <w:rsid w:val="00F11BBA"/>
    <w:rsid w:val="00F122F6"/>
    <w:rsid w:val="00F12DFB"/>
    <w:rsid w:val="00F137F8"/>
    <w:rsid w:val="00F13D71"/>
    <w:rsid w:val="00F13E2A"/>
    <w:rsid w:val="00F142BC"/>
    <w:rsid w:val="00F14E8F"/>
    <w:rsid w:val="00F154B8"/>
    <w:rsid w:val="00F160B9"/>
    <w:rsid w:val="00F174A4"/>
    <w:rsid w:val="00F2040D"/>
    <w:rsid w:val="00F2196F"/>
    <w:rsid w:val="00F222E7"/>
    <w:rsid w:val="00F22D34"/>
    <w:rsid w:val="00F252FF"/>
    <w:rsid w:val="00F26439"/>
    <w:rsid w:val="00F266D8"/>
    <w:rsid w:val="00F27224"/>
    <w:rsid w:val="00F272AA"/>
    <w:rsid w:val="00F31832"/>
    <w:rsid w:val="00F3235D"/>
    <w:rsid w:val="00F324E3"/>
    <w:rsid w:val="00F32AB2"/>
    <w:rsid w:val="00F33779"/>
    <w:rsid w:val="00F35A83"/>
    <w:rsid w:val="00F362C8"/>
    <w:rsid w:val="00F362DE"/>
    <w:rsid w:val="00F40146"/>
    <w:rsid w:val="00F41312"/>
    <w:rsid w:val="00F41F6D"/>
    <w:rsid w:val="00F420BE"/>
    <w:rsid w:val="00F422D0"/>
    <w:rsid w:val="00F42822"/>
    <w:rsid w:val="00F46797"/>
    <w:rsid w:val="00F50FB7"/>
    <w:rsid w:val="00F512DA"/>
    <w:rsid w:val="00F51C00"/>
    <w:rsid w:val="00F52FFF"/>
    <w:rsid w:val="00F5409F"/>
    <w:rsid w:val="00F5515C"/>
    <w:rsid w:val="00F555F6"/>
    <w:rsid w:val="00F60790"/>
    <w:rsid w:val="00F60F7F"/>
    <w:rsid w:val="00F61BCE"/>
    <w:rsid w:val="00F64285"/>
    <w:rsid w:val="00F64342"/>
    <w:rsid w:val="00F6641F"/>
    <w:rsid w:val="00F670B9"/>
    <w:rsid w:val="00F67222"/>
    <w:rsid w:val="00F674EA"/>
    <w:rsid w:val="00F70BF6"/>
    <w:rsid w:val="00F7186A"/>
    <w:rsid w:val="00F71FF3"/>
    <w:rsid w:val="00F723C0"/>
    <w:rsid w:val="00F72FC6"/>
    <w:rsid w:val="00F73FC1"/>
    <w:rsid w:val="00F73FF1"/>
    <w:rsid w:val="00F75478"/>
    <w:rsid w:val="00F75E8B"/>
    <w:rsid w:val="00F7617F"/>
    <w:rsid w:val="00F76644"/>
    <w:rsid w:val="00F76934"/>
    <w:rsid w:val="00F76B60"/>
    <w:rsid w:val="00F76C0D"/>
    <w:rsid w:val="00F77A04"/>
    <w:rsid w:val="00F8059F"/>
    <w:rsid w:val="00F809ED"/>
    <w:rsid w:val="00F80FB8"/>
    <w:rsid w:val="00F812B0"/>
    <w:rsid w:val="00F823A2"/>
    <w:rsid w:val="00F83315"/>
    <w:rsid w:val="00F833BE"/>
    <w:rsid w:val="00F834BD"/>
    <w:rsid w:val="00F84353"/>
    <w:rsid w:val="00F84D85"/>
    <w:rsid w:val="00F85AEC"/>
    <w:rsid w:val="00F86182"/>
    <w:rsid w:val="00F87211"/>
    <w:rsid w:val="00F906FA"/>
    <w:rsid w:val="00F90D98"/>
    <w:rsid w:val="00F92029"/>
    <w:rsid w:val="00F92045"/>
    <w:rsid w:val="00F92462"/>
    <w:rsid w:val="00F92F53"/>
    <w:rsid w:val="00F931AA"/>
    <w:rsid w:val="00F94CD3"/>
    <w:rsid w:val="00F94EE1"/>
    <w:rsid w:val="00F95EF4"/>
    <w:rsid w:val="00F97089"/>
    <w:rsid w:val="00F97E95"/>
    <w:rsid w:val="00F97F4B"/>
    <w:rsid w:val="00FA1D6D"/>
    <w:rsid w:val="00FA24A2"/>
    <w:rsid w:val="00FA3510"/>
    <w:rsid w:val="00FA3643"/>
    <w:rsid w:val="00FA3BD4"/>
    <w:rsid w:val="00FA572E"/>
    <w:rsid w:val="00FA7A36"/>
    <w:rsid w:val="00FA7B88"/>
    <w:rsid w:val="00FB2907"/>
    <w:rsid w:val="00FB3CCB"/>
    <w:rsid w:val="00FB5004"/>
    <w:rsid w:val="00FB5EC1"/>
    <w:rsid w:val="00FB706A"/>
    <w:rsid w:val="00FB733D"/>
    <w:rsid w:val="00FC0886"/>
    <w:rsid w:val="00FC22C2"/>
    <w:rsid w:val="00FC256E"/>
    <w:rsid w:val="00FC2699"/>
    <w:rsid w:val="00FC2F3C"/>
    <w:rsid w:val="00FC4053"/>
    <w:rsid w:val="00FC539F"/>
    <w:rsid w:val="00FC6045"/>
    <w:rsid w:val="00FC61B7"/>
    <w:rsid w:val="00FC6C85"/>
    <w:rsid w:val="00FC7ECA"/>
    <w:rsid w:val="00FD020C"/>
    <w:rsid w:val="00FD03E3"/>
    <w:rsid w:val="00FD0843"/>
    <w:rsid w:val="00FD09B0"/>
    <w:rsid w:val="00FD113C"/>
    <w:rsid w:val="00FD12AE"/>
    <w:rsid w:val="00FD2FA4"/>
    <w:rsid w:val="00FD3FB7"/>
    <w:rsid w:val="00FD4D69"/>
    <w:rsid w:val="00FD4FB1"/>
    <w:rsid w:val="00FD6074"/>
    <w:rsid w:val="00FD6498"/>
    <w:rsid w:val="00FD708D"/>
    <w:rsid w:val="00FD7D75"/>
    <w:rsid w:val="00FD7DFA"/>
    <w:rsid w:val="00FE01AF"/>
    <w:rsid w:val="00FE4E7F"/>
    <w:rsid w:val="00FE53AD"/>
    <w:rsid w:val="00FF20D7"/>
    <w:rsid w:val="00FF353D"/>
    <w:rsid w:val="00FF5249"/>
    <w:rsid w:val="53975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B6"/>
    <w:pPr>
      <w:widowControl w:val="0"/>
      <w:jc w:val="both"/>
    </w:pPr>
    <w:rPr>
      <w:kern w:val="2"/>
      <w:sz w:val="21"/>
      <w:szCs w:val="22"/>
    </w:rPr>
  </w:style>
  <w:style w:type="paragraph" w:styleId="1">
    <w:name w:val="heading 1"/>
    <w:basedOn w:val="a"/>
    <w:next w:val="a"/>
    <w:link w:val="1Char"/>
    <w:uiPriority w:val="9"/>
    <w:qFormat/>
    <w:rsid w:val="00D734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734B6"/>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D734B6"/>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D734B6"/>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734B6"/>
    <w:rPr>
      <w:b/>
      <w:bCs/>
      <w:kern w:val="0"/>
      <w:sz w:val="20"/>
      <w:szCs w:val="20"/>
    </w:rPr>
  </w:style>
  <w:style w:type="paragraph" w:styleId="a4">
    <w:name w:val="annotation text"/>
    <w:basedOn w:val="a"/>
    <w:link w:val="Char0"/>
    <w:uiPriority w:val="99"/>
    <w:unhideWhenUsed/>
    <w:qFormat/>
    <w:rsid w:val="00D734B6"/>
    <w:pPr>
      <w:jc w:val="left"/>
    </w:pPr>
  </w:style>
  <w:style w:type="paragraph" w:styleId="a5">
    <w:name w:val="Body Text"/>
    <w:basedOn w:val="a"/>
    <w:link w:val="Char1"/>
    <w:qFormat/>
    <w:rsid w:val="00D734B6"/>
    <w:pPr>
      <w:spacing w:after="120"/>
    </w:pPr>
    <w:rPr>
      <w:rFonts w:ascii="Times New Roman" w:hAnsi="Times New Roman"/>
      <w:kern w:val="0"/>
      <w:sz w:val="20"/>
      <w:szCs w:val="24"/>
    </w:rPr>
  </w:style>
  <w:style w:type="paragraph" w:styleId="30">
    <w:name w:val="toc 3"/>
    <w:basedOn w:val="a"/>
    <w:next w:val="a"/>
    <w:uiPriority w:val="39"/>
    <w:unhideWhenUsed/>
    <w:qFormat/>
    <w:rsid w:val="00D734B6"/>
    <w:pPr>
      <w:widowControl/>
      <w:spacing w:after="100" w:line="276" w:lineRule="auto"/>
      <w:ind w:left="440"/>
      <w:jc w:val="left"/>
    </w:pPr>
    <w:rPr>
      <w:kern w:val="0"/>
      <w:sz w:val="22"/>
    </w:rPr>
  </w:style>
  <w:style w:type="paragraph" w:styleId="a6">
    <w:name w:val="Plain Text"/>
    <w:basedOn w:val="a"/>
    <w:link w:val="Char10"/>
    <w:rsid w:val="00D734B6"/>
    <w:rPr>
      <w:rFonts w:ascii="宋体" w:hAnsi="Courier New"/>
      <w:kern w:val="0"/>
      <w:sz w:val="20"/>
      <w:szCs w:val="24"/>
    </w:rPr>
  </w:style>
  <w:style w:type="paragraph" w:styleId="a7">
    <w:name w:val="Date"/>
    <w:basedOn w:val="a"/>
    <w:next w:val="a"/>
    <w:link w:val="Char2"/>
    <w:unhideWhenUsed/>
    <w:rsid w:val="00D734B6"/>
    <w:pPr>
      <w:ind w:leftChars="2500" w:left="100"/>
    </w:pPr>
  </w:style>
  <w:style w:type="paragraph" w:styleId="a8">
    <w:name w:val="Balloon Text"/>
    <w:basedOn w:val="a"/>
    <w:link w:val="Char3"/>
    <w:uiPriority w:val="99"/>
    <w:unhideWhenUsed/>
    <w:qFormat/>
    <w:rsid w:val="00D734B6"/>
    <w:rPr>
      <w:kern w:val="0"/>
      <w:sz w:val="18"/>
      <w:szCs w:val="18"/>
    </w:rPr>
  </w:style>
  <w:style w:type="paragraph" w:styleId="a9">
    <w:name w:val="footer"/>
    <w:basedOn w:val="a"/>
    <w:link w:val="Char4"/>
    <w:uiPriority w:val="99"/>
    <w:unhideWhenUsed/>
    <w:qFormat/>
    <w:rsid w:val="00D734B6"/>
    <w:pPr>
      <w:tabs>
        <w:tab w:val="center" w:pos="4153"/>
        <w:tab w:val="right" w:pos="8306"/>
      </w:tabs>
      <w:snapToGrid w:val="0"/>
      <w:jc w:val="left"/>
    </w:pPr>
    <w:rPr>
      <w:kern w:val="0"/>
      <w:sz w:val="18"/>
      <w:szCs w:val="18"/>
    </w:rPr>
  </w:style>
  <w:style w:type="paragraph" w:styleId="aa">
    <w:name w:val="header"/>
    <w:basedOn w:val="a"/>
    <w:link w:val="Char5"/>
    <w:uiPriority w:val="99"/>
    <w:unhideWhenUsed/>
    <w:qFormat/>
    <w:rsid w:val="00D734B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D734B6"/>
    <w:pPr>
      <w:widowControl/>
      <w:tabs>
        <w:tab w:val="right" w:leader="dot" w:pos="8273"/>
      </w:tabs>
      <w:spacing w:line="360" w:lineRule="auto"/>
      <w:jc w:val="left"/>
    </w:pPr>
    <w:rPr>
      <w:rFonts w:eastAsia="黑体"/>
      <w:kern w:val="0"/>
      <w:sz w:val="22"/>
    </w:rPr>
  </w:style>
  <w:style w:type="paragraph" w:styleId="20">
    <w:name w:val="toc 2"/>
    <w:basedOn w:val="a"/>
    <w:next w:val="a"/>
    <w:uiPriority w:val="39"/>
    <w:unhideWhenUsed/>
    <w:qFormat/>
    <w:rsid w:val="00D734B6"/>
    <w:pPr>
      <w:widowControl/>
      <w:spacing w:after="100" w:line="276" w:lineRule="auto"/>
      <w:ind w:left="220"/>
      <w:jc w:val="left"/>
    </w:pPr>
    <w:rPr>
      <w:kern w:val="0"/>
      <w:sz w:val="22"/>
    </w:rPr>
  </w:style>
  <w:style w:type="paragraph" w:styleId="ab">
    <w:name w:val="Normal (Web)"/>
    <w:basedOn w:val="a"/>
    <w:uiPriority w:val="99"/>
    <w:qFormat/>
    <w:rsid w:val="00D734B6"/>
    <w:pPr>
      <w:widowControl/>
      <w:spacing w:before="100" w:beforeAutospacing="1" w:after="100" w:afterAutospacing="1"/>
      <w:jc w:val="left"/>
    </w:pPr>
    <w:rPr>
      <w:rFonts w:ascii="宋体" w:hAnsi="宋体"/>
      <w:kern w:val="0"/>
      <w:sz w:val="24"/>
      <w:szCs w:val="24"/>
    </w:rPr>
  </w:style>
  <w:style w:type="character" w:styleId="ac">
    <w:name w:val="Strong"/>
    <w:uiPriority w:val="22"/>
    <w:qFormat/>
    <w:rsid w:val="00D734B6"/>
    <w:rPr>
      <w:b/>
      <w:bCs/>
    </w:rPr>
  </w:style>
  <w:style w:type="character" w:styleId="ad">
    <w:name w:val="Hyperlink"/>
    <w:uiPriority w:val="99"/>
    <w:qFormat/>
    <w:rsid w:val="00D734B6"/>
    <w:rPr>
      <w:color w:val="0000FF"/>
      <w:u w:val="single"/>
    </w:rPr>
  </w:style>
  <w:style w:type="character" w:styleId="ae">
    <w:name w:val="annotation reference"/>
    <w:unhideWhenUsed/>
    <w:rsid w:val="00D734B6"/>
    <w:rPr>
      <w:sz w:val="21"/>
      <w:szCs w:val="21"/>
    </w:rPr>
  </w:style>
  <w:style w:type="table" w:styleId="af">
    <w:name w:val="Table Grid"/>
    <w:basedOn w:val="a1"/>
    <w:uiPriority w:val="59"/>
    <w:rsid w:val="00D73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框文本 Char"/>
    <w:link w:val="a8"/>
    <w:uiPriority w:val="99"/>
    <w:qFormat/>
    <w:rsid w:val="00D734B6"/>
    <w:rPr>
      <w:sz w:val="18"/>
      <w:szCs w:val="18"/>
    </w:rPr>
  </w:style>
  <w:style w:type="character" w:customStyle="1" w:styleId="Char2">
    <w:name w:val="日期 Char"/>
    <w:basedOn w:val="a0"/>
    <w:link w:val="a7"/>
    <w:uiPriority w:val="99"/>
    <w:semiHidden/>
    <w:rsid w:val="00D734B6"/>
  </w:style>
  <w:style w:type="paragraph" w:customStyle="1" w:styleId="11">
    <w:name w:val="列出段落1"/>
    <w:basedOn w:val="a"/>
    <w:link w:val="Char6"/>
    <w:qFormat/>
    <w:rsid w:val="00D734B6"/>
    <w:pPr>
      <w:ind w:firstLineChars="200" w:firstLine="420"/>
    </w:pPr>
  </w:style>
  <w:style w:type="character" w:customStyle="1" w:styleId="p141">
    <w:name w:val="p141"/>
    <w:qFormat/>
    <w:rsid w:val="00D734B6"/>
    <w:rPr>
      <w:sz w:val="21"/>
      <w:szCs w:val="21"/>
    </w:rPr>
  </w:style>
  <w:style w:type="character" w:customStyle="1" w:styleId="1Char">
    <w:name w:val="标题 1 Char"/>
    <w:link w:val="1"/>
    <w:uiPriority w:val="9"/>
    <w:qFormat/>
    <w:rsid w:val="00D734B6"/>
    <w:rPr>
      <w:b/>
      <w:bCs/>
      <w:kern w:val="44"/>
      <w:sz w:val="44"/>
      <w:szCs w:val="44"/>
    </w:rPr>
  </w:style>
  <w:style w:type="character" w:customStyle="1" w:styleId="af0">
    <w:name w:val="访问过的超链接"/>
    <w:uiPriority w:val="99"/>
    <w:unhideWhenUsed/>
    <w:qFormat/>
    <w:rsid w:val="00D734B6"/>
    <w:rPr>
      <w:color w:val="800080"/>
      <w:u w:val="single"/>
    </w:rPr>
  </w:style>
  <w:style w:type="character" w:customStyle="1" w:styleId="Char5">
    <w:name w:val="页眉 Char"/>
    <w:link w:val="aa"/>
    <w:uiPriority w:val="99"/>
    <w:qFormat/>
    <w:rsid w:val="00D734B6"/>
    <w:rPr>
      <w:sz w:val="18"/>
      <w:szCs w:val="18"/>
    </w:rPr>
  </w:style>
  <w:style w:type="character" w:customStyle="1" w:styleId="Char4">
    <w:name w:val="页脚 Char"/>
    <w:link w:val="a9"/>
    <w:uiPriority w:val="99"/>
    <w:rsid w:val="00D734B6"/>
    <w:rPr>
      <w:sz w:val="18"/>
      <w:szCs w:val="18"/>
    </w:rPr>
  </w:style>
  <w:style w:type="paragraph" w:customStyle="1" w:styleId="TOC1">
    <w:name w:val="TOC 标题1"/>
    <w:basedOn w:val="1"/>
    <w:next w:val="a"/>
    <w:uiPriority w:val="39"/>
    <w:qFormat/>
    <w:rsid w:val="00D734B6"/>
    <w:pPr>
      <w:widowControl/>
      <w:spacing w:before="480" w:after="0" w:line="276" w:lineRule="auto"/>
      <w:jc w:val="left"/>
      <w:outlineLvl w:val="9"/>
    </w:pPr>
    <w:rPr>
      <w:rFonts w:ascii="Cambria" w:hAnsi="Cambria"/>
      <w:color w:val="365F91"/>
      <w:kern w:val="0"/>
      <w:sz w:val="28"/>
      <w:szCs w:val="28"/>
    </w:rPr>
  </w:style>
  <w:style w:type="paragraph" w:customStyle="1" w:styleId="21">
    <w:name w:val="正文缩进2格"/>
    <w:basedOn w:val="a"/>
    <w:link w:val="2Char0"/>
    <w:qFormat/>
    <w:rsid w:val="00D734B6"/>
    <w:pPr>
      <w:spacing w:line="600" w:lineRule="exact"/>
      <w:ind w:firstLineChars="206" w:firstLine="639"/>
    </w:pPr>
    <w:rPr>
      <w:rFonts w:ascii="仿宋_GB2312" w:eastAsia="仿宋_GB2312" w:hAnsi="宋体"/>
      <w:kern w:val="0"/>
      <w:sz w:val="31"/>
      <w:szCs w:val="28"/>
    </w:rPr>
  </w:style>
  <w:style w:type="character" w:customStyle="1" w:styleId="2Char0">
    <w:name w:val="正文缩进2格 Char"/>
    <w:link w:val="21"/>
    <w:rsid w:val="00D734B6"/>
    <w:rPr>
      <w:rFonts w:ascii="仿宋_GB2312" w:eastAsia="仿宋_GB2312" w:hAnsi="宋体" w:cs="Times New Roman"/>
      <w:sz w:val="31"/>
      <w:szCs w:val="28"/>
    </w:rPr>
  </w:style>
  <w:style w:type="character" w:customStyle="1" w:styleId="2Char">
    <w:name w:val="标题 2 Char"/>
    <w:link w:val="2"/>
    <w:uiPriority w:val="9"/>
    <w:qFormat/>
    <w:rsid w:val="00D734B6"/>
    <w:rPr>
      <w:rFonts w:ascii="Cambria" w:eastAsia="宋体" w:hAnsi="Cambria" w:cs="Times New Roman"/>
      <w:b/>
      <w:bCs/>
      <w:sz w:val="32"/>
      <w:szCs w:val="32"/>
    </w:rPr>
  </w:style>
  <w:style w:type="character" w:customStyle="1" w:styleId="Char10">
    <w:name w:val="纯文本 Char1"/>
    <w:link w:val="a6"/>
    <w:rsid w:val="00D734B6"/>
    <w:rPr>
      <w:rFonts w:ascii="宋体" w:eastAsia="宋体" w:hAnsi="Courier New"/>
      <w:szCs w:val="24"/>
    </w:rPr>
  </w:style>
  <w:style w:type="character" w:customStyle="1" w:styleId="Char7">
    <w:name w:val="纯文本 Char"/>
    <w:qFormat/>
    <w:rsid w:val="00D734B6"/>
    <w:rPr>
      <w:rFonts w:ascii="宋体" w:eastAsia="宋体" w:hAnsi="Courier New" w:cs="Courier New"/>
      <w:szCs w:val="21"/>
    </w:rPr>
  </w:style>
  <w:style w:type="character" w:customStyle="1" w:styleId="2CharChar">
    <w:name w:val="正文缩进2格 Char Char"/>
    <w:qFormat/>
    <w:rsid w:val="00D734B6"/>
    <w:rPr>
      <w:rFonts w:ascii="仿宋_GB2312" w:eastAsia="仿宋_GB2312" w:hAnsi="宋体"/>
      <w:kern w:val="2"/>
      <w:sz w:val="31"/>
      <w:szCs w:val="28"/>
      <w:lang w:val="en-US" w:eastAsia="zh-CN" w:bidi="ar-SA"/>
    </w:rPr>
  </w:style>
  <w:style w:type="paragraph" w:customStyle="1" w:styleId="40">
    <w:name w:val="正文缩进4格"/>
    <w:basedOn w:val="21"/>
    <w:qFormat/>
    <w:rsid w:val="00D734B6"/>
    <w:pPr>
      <w:spacing w:line="340" w:lineRule="exact"/>
      <w:ind w:firstLineChars="0" w:firstLine="315"/>
    </w:pPr>
    <w:rPr>
      <w:rFonts w:ascii="宋体" w:eastAsia="宋体"/>
      <w:sz w:val="24"/>
      <w:szCs w:val="24"/>
    </w:rPr>
  </w:style>
  <w:style w:type="character" w:customStyle="1" w:styleId="Char8">
    <w:name w:val="正文文本 Char"/>
    <w:basedOn w:val="a0"/>
    <w:uiPriority w:val="99"/>
    <w:semiHidden/>
    <w:qFormat/>
    <w:rsid w:val="00D734B6"/>
  </w:style>
  <w:style w:type="character" w:customStyle="1" w:styleId="Char1">
    <w:name w:val="正文文本 Char1"/>
    <w:link w:val="a5"/>
    <w:qFormat/>
    <w:rsid w:val="00D734B6"/>
    <w:rPr>
      <w:rFonts w:ascii="Times New Roman" w:eastAsia="宋体" w:hAnsi="Times New Roman" w:cs="Times New Roman"/>
      <w:szCs w:val="24"/>
    </w:rPr>
  </w:style>
  <w:style w:type="character" w:customStyle="1" w:styleId="Char6">
    <w:name w:val="列出段落 Char"/>
    <w:link w:val="11"/>
    <w:qFormat/>
    <w:rsid w:val="00D734B6"/>
  </w:style>
  <w:style w:type="character" w:customStyle="1" w:styleId="3Char">
    <w:name w:val="标题 3 Char"/>
    <w:link w:val="3"/>
    <w:uiPriority w:val="9"/>
    <w:semiHidden/>
    <w:qFormat/>
    <w:rsid w:val="00D734B6"/>
    <w:rPr>
      <w:b/>
      <w:bCs/>
      <w:sz w:val="32"/>
      <w:szCs w:val="32"/>
    </w:rPr>
  </w:style>
  <w:style w:type="character" w:customStyle="1" w:styleId="4Char">
    <w:name w:val="标题 4 Char"/>
    <w:link w:val="4"/>
    <w:uiPriority w:val="9"/>
    <w:semiHidden/>
    <w:qFormat/>
    <w:rsid w:val="00D734B6"/>
    <w:rPr>
      <w:rFonts w:ascii="Cambria" w:eastAsia="宋体" w:hAnsi="Cambria" w:cs="Times New Roman"/>
      <w:b/>
      <w:bCs/>
      <w:sz w:val="28"/>
      <w:szCs w:val="28"/>
    </w:rPr>
  </w:style>
  <w:style w:type="character" w:customStyle="1" w:styleId="Char0">
    <w:name w:val="批注文字 Char"/>
    <w:basedOn w:val="a0"/>
    <w:link w:val="a4"/>
    <w:uiPriority w:val="99"/>
    <w:semiHidden/>
    <w:qFormat/>
    <w:rsid w:val="00D734B6"/>
  </w:style>
  <w:style w:type="character" w:customStyle="1" w:styleId="Char">
    <w:name w:val="批注主题 Char"/>
    <w:link w:val="a3"/>
    <w:uiPriority w:val="99"/>
    <w:semiHidden/>
    <w:qFormat/>
    <w:rsid w:val="00D734B6"/>
    <w:rPr>
      <w:b/>
      <w:bCs/>
    </w:rPr>
  </w:style>
  <w:style w:type="paragraph" w:customStyle="1" w:styleId="af1">
    <w:name w:val="保留正文"/>
    <w:basedOn w:val="a5"/>
    <w:qFormat/>
    <w:rsid w:val="00D734B6"/>
    <w:pPr>
      <w:keepNext/>
      <w:spacing w:after="160"/>
    </w:pPr>
  </w:style>
  <w:style w:type="paragraph" w:customStyle="1" w:styleId="12">
    <w:name w:val="列出段落1"/>
    <w:basedOn w:val="a"/>
    <w:qFormat/>
    <w:rsid w:val="00D734B6"/>
    <w:pPr>
      <w:ind w:firstLineChars="200" w:firstLine="420"/>
    </w:pPr>
    <w:rPr>
      <w:rFonts w:cs="黑体"/>
    </w:rPr>
  </w:style>
  <w:style w:type="paragraph" w:customStyle="1" w:styleId="13">
    <w:name w:val="修订1"/>
    <w:hidden/>
    <w:uiPriority w:val="99"/>
    <w:semiHidden/>
    <w:qFormat/>
    <w:rsid w:val="00D734B6"/>
    <w:rPr>
      <w:kern w:val="2"/>
      <w:sz w:val="21"/>
      <w:szCs w:val="22"/>
    </w:rPr>
  </w:style>
  <w:style w:type="paragraph" w:customStyle="1" w:styleId="Style202">
    <w:name w:val="_Style 202"/>
    <w:basedOn w:val="a"/>
    <w:rsid w:val="00D734B6"/>
    <w:pPr>
      <w:tabs>
        <w:tab w:val="left" w:pos="360"/>
      </w:tabs>
    </w:pPr>
    <w:rPr>
      <w:rFonts w:ascii="Times New Roman" w:hAnsi="Times New Roman"/>
      <w:szCs w:val="24"/>
    </w:rPr>
  </w:style>
  <w:style w:type="paragraph" w:customStyle="1" w:styleId="110">
    <w:name w:val="列出段落11"/>
    <w:basedOn w:val="a"/>
    <w:qFormat/>
    <w:rsid w:val="00D734B6"/>
    <w:pPr>
      <w:ind w:firstLineChars="200" w:firstLine="420"/>
    </w:pPr>
    <w:rPr>
      <w:rFonts w:cs="黑体"/>
    </w:rPr>
  </w:style>
  <w:style w:type="paragraph" w:customStyle="1" w:styleId="14">
    <w:name w:val="1"/>
    <w:basedOn w:val="a"/>
    <w:qFormat/>
    <w:rsid w:val="00D734B6"/>
    <w:pPr>
      <w:widowControl/>
      <w:spacing w:after="160" w:line="240" w:lineRule="exact"/>
      <w:jc w:val="left"/>
    </w:pPr>
    <w:rPr>
      <w:rFonts w:ascii="Verdana" w:eastAsia="楷体_GB2312" w:hAnsi="Verdana"/>
      <w:b/>
      <w:i/>
      <w:iCs/>
      <w:color w:val="000000"/>
      <w:kern w:val="0"/>
      <w:sz w:val="20"/>
      <w:szCs w:val="20"/>
      <w:lang w:eastAsia="en-US"/>
    </w:rPr>
  </w:style>
  <w:style w:type="table" w:customStyle="1" w:styleId="15">
    <w:name w:val="网格型1"/>
    <w:basedOn w:val="a1"/>
    <w:uiPriority w:val="59"/>
    <w:qFormat/>
    <w:rsid w:val="00D734B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
    <w:basedOn w:val="a"/>
    <w:qFormat/>
    <w:rsid w:val="00D734B6"/>
    <w:rPr>
      <w:rFonts w:ascii="Times New Roman" w:hAnsi="Times New Roman"/>
      <w:kern w:val="0"/>
      <w:sz w:val="2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B7665-7BB4-4FB9-9A46-099AED6D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6170</Words>
  <Characters>35173</Characters>
  <Application>Microsoft Office Word</Application>
  <DocSecurity>0</DocSecurity>
  <Lines>293</Lines>
  <Paragraphs>82</Paragraphs>
  <ScaleCrop>false</ScaleCrop>
  <Company>Chinese ORG</Company>
  <LinksUpToDate>false</LinksUpToDate>
  <CharactersWithSpaces>41261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M7100z</cp:lastModifiedBy>
  <cp:revision>7</cp:revision>
  <cp:lastPrinted>2015-07-06T02:40:00Z</cp:lastPrinted>
  <dcterms:created xsi:type="dcterms:W3CDTF">2017-09-19T08:19:00Z</dcterms:created>
  <dcterms:modified xsi:type="dcterms:W3CDTF">2017-09-20T02:15:00Z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