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4C2" w:rsidRDefault="00DC4313">
      <w:pPr>
        <w:spacing w:line="360" w:lineRule="auto"/>
        <w:ind w:firstLineChars="200" w:firstLine="803"/>
        <w:jc w:val="center"/>
        <w:rPr>
          <w:rFonts w:ascii="仿宋_GB2312" w:eastAsia="仿宋_GB2312"/>
          <w:b/>
          <w:color w:val="FF0000"/>
          <w:sz w:val="48"/>
          <w:szCs w:val="48"/>
        </w:rPr>
      </w:pPr>
      <w:r>
        <w:rPr>
          <w:rFonts w:hint="eastAsia"/>
          <w:b/>
          <w:color w:val="CC0000"/>
          <w:sz w:val="40"/>
          <w:szCs w:val="35"/>
          <w:shd w:val="clear" w:color="auto" w:fill="FFFFFF"/>
        </w:rPr>
        <w:t>东莞理工学院机械工程学院大屏幕显示系统设备项目询价</w:t>
      </w:r>
      <w:r w:rsidR="005905F0">
        <w:rPr>
          <w:rFonts w:hint="eastAsia"/>
          <w:b/>
          <w:color w:val="CC0000"/>
          <w:sz w:val="40"/>
          <w:szCs w:val="35"/>
          <w:shd w:val="clear" w:color="auto" w:fill="FFFFFF"/>
        </w:rPr>
        <w:t>公告</w:t>
      </w:r>
    </w:p>
    <w:p w:rsidR="009214C2" w:rsidRDefault="009214C2">
      <w:pPr>
        <w:jc w:val="center"/>
        <w:rPr>
          <w:b/>
          <w:sz w:val="24"/>
        </w:rPr>
      </w:pPr>
    </w:p>
    <w:p w:rsidR="00000000" w:rsidRDefault="000B2ECA" w:rsidP="001E1465">
      <w:pPr>
        <w:pStyle w:val="2"/>
        <w:spacing w:line="560" w:lineRule="exact"/>
        <w:ind w:firstLine="659"/>
        <w:rPr>
          <w:sz w:val="32"/>
          <w:szCs w:val="32"/>
        </w:rPr>
      </w:pPr>
      <w:r w:rsidRPr="000B2ECA">
        <w:rPr>
          <w:rFonts w:hint="eastAsia"/>
          <w:sz w:val="32"/>
          <w:szCs w:val="32"/>
        </w:rPr>
        <w:t>兹有东莞理工学院</w:t>
      </w:r>
      <w:r w:rsidRPr="000B2ECA">
        <w:rPr>
          <w:rFonts w:cs="Arial" w:hint="eastAsia"/>
          <w:color w:val="333333"/>
          <w:sz w:val="32"/>
          <w:szCs w:val="32"/>
        </w:rPr>
        <w:t>机械工程学院大屏幕显示系统设备采购项目（采购编号：</w:t>
      </w:r>
      <w:r w:rsidRPr="000B2ECA">
        <w:rPr>
          <w:rStyle w:val="apple-converted-space"/>
          <w:rFonts w:ascii="Arial" w:hAnsi="Arial" w:cs="Arial"/>
          <w:color w:val="333333"/>
          <w:sz w:val="32"/>
          <w:szCs w:val="32"/>
        </w:rPr>
        <w:t> </w:t>
      </w:r>
      <w:r w:rsidRPr="000B2ECA">
        <w:rPr>
          <w:rFonts w:hAnsi="Arial" w:cs="Arial"/>
          <w:color w:val="333333"/>
          <w:sz w:val="32"/>
          <w:szCs w:val="32"/>
        </w:rPr>
        <w:t>DGUT-ZX-72</w:t>
      </w:r>
      <w:r w:rsidRPr="000B2ECA">
        <w:rPr>
          <w:rFonts w:cs="Arial" w:hint="eastAsia"/>
          <w:color w:val="333333"/>
          <w:sz w:val="32"/>
          <w:szCs w:val="32"/>
        </w:rPr>
        <w:t>）</w:t>
      </w:r>
      <w:r w:rsidRPr="000B2ECA">
        <w:rPr>
          <w:rFonts w:hint="eastAsia"/>
          <w:sz w:val="32"/>
          <w:szCs w:val="32"/>
        </w:rPr>
        <w:t>，欢迎有实施能力和资质的国内供应商参加投标。</w:t>
      </w:r>
    </w:p>
    <w:p w:rsidR="009214C2" w:rsidRPr="00277C1C" w:rsidRDefault="000B2ECA">
      <w:pPr>
        <w:snapToGrid w:val="0"/>
        <w:spacing w:line="400" w:lineRule="exact"/>
        <w:rPr>
          <w:rFonts w:ascii="仿宋_GB2312" w:eastAsia="仿宋_GB2312" w:hAnsi="宋体"/>
          <w:b/>
          <w:bCs/>
          <w:sz w:val="32"/>
          <w:szCs w:val="32"/>
        </w:rPr>
      </w:pPr>
      <w:r w:rsidRPr="000B2ECA">
        <w:rPr>
          <w:rFonts w:ascii="仿宋_GB2312" w:eastAsia="仿宋_GB2312" w:hAnsi="宋体" w:hint="eastAsia"/>
          <w:b/>
          <w:bCs/>
          <w:sz w:val="32"/>
          <w:szCs w:val="32"/>
        </w:rPr>
        <w:t>一、</w:t>
      </w:r>
      <w:r w:rsidRPr="000B2ECA">
        <w:rPr>
          <w:rFonts w:ascii="仿宋_GB2312" w:eastAsia="仿宋_GB2312" w:hAnsi="宋体" w:hint="eastAsia"/>
          <w:b/>
          <w:sz w:val="32"/>
          <w:szCs w:val="32"/>
        </w:rPr>
        <w:t>项目</w:t>
      </w:r>
      <w:r w:rsidRPr="000B2ECA">
        <w:rPr>
          <w:rFonts w:ascii="仿宋_GB2312" w:eastAsia="仿宋_GB2312" w:hAnsi="宋体" w:hint="eastAsia"/>
          <w:b/>
          <w:bCs/>
          <w:sz w:val="32"/>
          <w:szCs w:val="32"/>
        </w:rPr>
        <w:t>基本情况：</w:t>
      </w:r>
    </w:p>
    <w:p w:rsidR="00000000" w:rsidRDefault="000B2ECA" w:rsidP="001E1465">
      <w:pPr>
        <w:snapToGrid w:val="0"/>
        <w:spacing w:line="400" w:lineRule="exact"/>
        <w:ind w:firstLineChars="200" w:firstLine="640"/>
        <w:rPr>
          <w:rFonts w:ascii="仿宋_GB2312" w:eastAsia="仿宋_GB2312" w:hAnsi="宋体"/>
          <w:sz w:val="32"/>
          <w:szCs w:val="32"/>
        </w:rPr>
      </w:pPr>
      <w:r w:rsidRPr="000B2ECA">
        <w:rPr>
          <w:rFonts w:ascii="仿宋_GB2312" w:eastAsia="仿宋_GB2312" w:hAnsi="宋体" w:hint="eastAsia"/>
          <w:sz w:val="32"/>
          <w:szCs w:val="32"/>
        </w:rPr>
        <w:t>项目名称：机械工程学院大屏幕显示系统设备采购项目</w:t>
      </w:r>
    </w:p>
    <w:p w:rsidR="009214C2" w:rsidRPr="00277C1C" w:rsidRDefault="000B2ECA">
      <w:pPr>
        <w:pStyle w:val="1"/>
        <w:numPr>
          <w:ilvl w:val="0"/>
          <w:numId w:val="1"/>
        </w:numPr>
        <w:spacing w:line="360" w:lineRule="auto"/>
        <w:ind w:firstLineChars="0"/>
        <w:rPr>
          <w:rFonts w:ascii="仿宋_GB2312" w:eastAsia="仿宋_GB2312" w:hAnsi="宋体"/>
          <w:sz w:val="32"/>
          <w:szCs w:val="32"/>
        </w:rPr>
      </w:pPr>
      <w:r w:rsidRPr="000B2ECA">
        <w:rPr>
          <w:rFonts w:ascii="仿宋_GB2312" w:eastAsia="仿宋_GB2312" w:hAnsi="宋体" w:hint="eastAsia"/>
          <w:sz w:val="32"/>
          <w:szCs w:val="32"/>
        </w:rPr>
        <w:t>采购预算：￥</w:t>
      </w:r>
      <w:r w:rsidRPr="000B2ECA">
        <w:rPr>
          <w:rFonts w:ascii="仿宋_GB2312" w:eastAsia="仿宋_GB2312" w:hAnsi="宋体"/>
          <w:sz w:val="32"/>
          <w:szCs w:val="32"/>
        </w:rPr>
        <w:t>149600元</w:t>
      </w:r>
    </w:p>
    <w:p w:rsidR="009214C2" w:rsidRPr="00277C1C" w:rsidRDefault="000B2ECA">
      <w:pPr>
        <w:pStyle w:val="1"/>
        <w:numPr>
          <w:ilvl w:val="0"/>
          <w:numId w:val="1"/>
        </w:numPr>
        <w:spacing w:line="360" w:lineRule="auto"/>
        <w:ind w:firstLineChars="0"/>
        <w:rPr>
          <w:rFonts w:ascii="仿宋_GB2312" w:eastAsia="仿宋_GB2312" w:hAnsi="宋体"/>
          <w:sz w:val="32"/>
          <w:szCs w:val="32"/>
        </w:rPr>
      </w:pPr>
      <w:r w:rsidRPr="000B2ECA">
        <w:rPr>
          <w:rFonts w:ascii="仿宋_GB2312" w:eastAsia="仿宋_GB2312" w:hAnsi="宋体" w:hint="eastAsia"/>
          <w:sz w:val="32"/>
          <w:szCs w:val="32"/>
        </w:rPr>
        <w:t>项目内容及要求</w:t>
      </w:r>
    </w:p>
    <w:p w:rsidR="00000000" w:rsidRDefault="000B2ECA" w:rsidP="001E1465">
      <w:pPr>
        <w:snapToGrid w:val="0"/>
        <w:spacing w:line="400" w:lineRule="exact"/>
        <w:ind w:firstLineChars="200" w:firstLine="640"/>
        <w:rPr>
          <w:rFonts w:ascii="仿宋_GB2312" w:eastAsia="仿宋_GB2312" w:hAnsi="宋体"/>
          <w:sz w:val="32"/>
          <w:szCs w:val="32"/>
        </w:rPr>
      </w:pPr>
      <w:r w:rsidRPr="000B2ECA">
        <w:rPr>
          <w:rFonts w:ascii="仿宋_GB2312" w:eastAsia="仿宋_GB2312" w:hAnsi="宋体" w:hint="eastAsia"/>
          <w:sz w:val="32"/>
          <w:szCs w:val="32"/>
        </w:rPr>
        <w:t>项目内容：主要内容为大屏幕显示系统的供货、安装及系统调试（详见用户需求与清单）</w:t>
      </w:r>
    </w:p>
    <w:p w:rsidR="009214C2" w:rsidRPr="00277C1C" w:rsidRDefault="000B2ECA">
      <w:pPr>
        <w:pStyle w:val="1"/>
        <w:numPr>
          <w:ilvl w:val="0"/>
          <w:numId w:val="2"/>
        </w:numPr>
        <w:spacing w:line="360" w:lineRule="auto"/>
        <w:ind w:firstLineChars="0"/>
        <w:rPr>
          <w:rFonts w:ascii="仿宋_GB2312" w:eastAsia="仿宋_GB2312" w:hAnsi="宋体"/>
          <w:sz w:val="32"/>
          <w:szCs w:val="32"/>
        </w:rPr>
      </w:pPr>
      <w:r w:rsidRPr="000B2ECA">
        <w:rPr>
          <w:rFonts w:ascii="仿宋_GB2312" w:eastAsia="仿宋_GB2312" w:hAnsi="宋体" w:hint="eastAsia"/>
          <w:sz w:val="32"/>
          <w:szCs w:val="32"/>
        </w:rPr>
        <w:t>地点：东莞理工学院松山湖校区</w:t>
      </w:r>
    </w:p>
    <w:p w:rsidR="009214C2" w:rsidRPr="00277C1C" w:rsidRDefault="000B2ECA">
      <w:pPr>
        <w:pStyle w:val="1"/>
        <w:numPr>
          <w:ilvl w:val="0"/>
          <w:numId w:val="2"/>
        </w:numPr>
        <w:spacing w:line="360" w:lineRule="auto"/>
        <w:ind w:firstLineChars="0"/>
        <w:rPr>
          <w:rFonts w:ascii="仿宋_GB2312" w:eastAsia="仿宋_GB2312" w:cs="Times New Roman"/>
          <w:sz w:val="32"/>
          <w:szCs w:val="32"/>
        </w:rPr>
      </w:pPr>
      <w:r w:rsidRPr="000B2ECA">
        <w:rPr>
          <w:rFonts w:ascii="仿宋_GB2312" w:eastAsia="仿宋_GB2312" w:hAnsi="宋体" w:hint="eastAsia"/>
          <w:sz w:val="32"/>
          <w:szCs w:val="32"/>
        </w:rPr>
        <w:t>项目要求：（详见用户需求书）：</w:t>
      </w:r>
    </w:p>
    <w:p w:rsidR="009214C2" w:rsidRPr="00277C1C" w:rsidRDefault="000B2ECA">
      <w:pPr>
        <w:pStyle w:val="1"/>
        <w:numPr>
          <w:ilvl w:val="0"/>
          <w:numId w:val="2"/>
        </w:numPr>
        <w:spacing w:line="360" w:lineRule="auto"/>
        <w:ind w:firstLineChars="0"/>
        <w:rPr>
          <w:rFonts w:ascii="仿宋_GB2312" w:eastAsia="仿宋_GB2312" w:hAnsi="宋体"/>
          <w:sz w:val="32"/>
          <w:szCs w:val="32"/>
        </w:rPr>
      </w:pPr>
      <w:r w:rsidRPr="000B2ECA">
        <w:rPr>
          <w:rFonts w:ascii="仿宋_GB2312" w:eastAsia="仿宋_GB2312" w:hAnsi="宋体" w:hint="eastAsia"/>
          <w:sz w:val="32"/>
          <w:szCs w:val="32"/>
        </w:rPr>
        <w:t>工期：</w:t>
      </w:r>
      <w:proofErr w:type="gramStart"/>
      <w:r w:rsidRPr="000B2ECA">
        <w:rPr>
          <w:rFonts w:ascii="仿宋_GB2312" w:eastAsia="仿宋_GB2312" w:hAnsi="宋体" w:hint="eastAsia"/>
          <w:sz w:val="32"/>
          <w:szCs w:val="32"/>
        </w:rPr>
        <w:t>签定</w:t>
      </w:r>
      <w:proofErr w:type="gramEnd"/>
      <w:r w:rsidRPr="000B2ECA">
        <w:rPr>
          <w:rFonts w:ascii="仿宋_GB2312" w:eastAsia="仿宋_GB2312" w:hAnsi="宋体" w:hint="eastAsia"/>
          <w:sz w:val="32"/>
          <w:szCs w:val="32"/>
        </w:rPr>
        <w:t>合同后三十天内。</w:t>
      </w:r>
    </w:p>
    <w:p w:rsidR="009214C2" w:rsidRPr="00277C1C" w:rsidRDefault="000B2ECA">
      <w:pPr>
        <w:pStyle w:val="1"/>
        <w:numPr>
          <w:ilvl w:val="0"/>
          <w:numId w:val="2"/>
        </w:numPr>
        <w:spacing w:line="360" w:lineRule="auto"/>
        <w:ind w:firstLineChars="0"/>
        <w:rPr>
          <w:rFonts w:ascii="仿宋_GB2312" w:eastAsia="仿宋_GB2312" w:hAnsi="宋体"/>
          <w:sz w:val="32"/>
          <w:szCs w:val="32"/>
        </w:rPr>
      </w:pPr>
      <w:r w:rsidRPr="000B2ECA">
        <w:rPr>
          <w:rFonts w:ascii="仿宋_GB2312" w:eastAsia="仿宋_GB2312" w:hAnsi="宋体" w:hint="eastAsia"/>
          <w:sz w:val="32"/>
          <w:szCs w:val="32"/>
        </w:rPr>
        <w:t>质保期为壹年，日期由验收合格并交付使用之日计起</w:t>
      </w:r>
      <w:r w:rsidRPr="000B2ECA">
        <w:rPr>
          <w:rFonts w:ascii="仿宋_GB2312" w:eastAsia="仿宋_GB2312" w:cs="Times New Roman" w:hint="eastAsia"/>
          <w:sz w:val="32"/>
          <w:szCs w:val="32"/>
        </w:rPr>
        <w:t>。</w:t>
      </w:r>
    </w:p>
    <w:p w:rsidR="009214C2" w:rsidRPr="00277C1C" w:rsidRDefault="000B2ECA">
      <w:pPr>
        <w:pStyle w:val="1"/>
        <w:numPr>
          <w:ilvl w:val="0"/>
          <w:numId w:val="1"/>
        </w:numPr>
        <w:spacing w:line="360" w:lineRule="auto"/>
        <w:ind w:firstLineChars="0"/>
        <w:rPr>
          <w:rFonts w:ascii="仿宋_GB2312" w:eastAsia="仿宋_GB2312" w:hAnsi="Arial" w:cs="Arial"/>
          <w:color w:val="333333"/>
          <w:sz w:val="32"/>
          <w:szCs w:val="32"/>
        </w:rPr>
      </w:pPr>
      <w:r w:rsidRPr="000B2ECA">
        <w:rPr>
          <w:rFonts w:ascii="仿宋_GB2312" w:eastAsia="仿宋_GB2312" w:hAnsi="宋体" w:hint="eastAsia"/>
          <w:sz w:val="32"/>
          <w:szCs w:val="32"/>
        </w:rPr>
        <w:t>承包方式：包供货包安装包调试</w:t>
      </w:r>
      <w:r w:rsidRPr="000B2ECA">
        <w:rPr>
          <w:rFonts w:ascii="仿宋_GB2312" w:eastAsia="仿宋_GB2312" w:hAnsi="宋体"/>
          <w:sz w:val="32"/>
          <w:szCs w:val="32"/>
        </w:rPr>
        <w:t xml:space="preserve"> </w:t>
      </w:r>
    </w:p>
    <w:p w:rsidR="009214C2" w:rsidRPr="00277C1C" w:rsidRDefault="000B2ECA">
      <w:pPr>
        <w:pStyle w:val="1"/>
        <w:spacing w:line="360" w:lineRule="auto"/>
        <w:ind w:firstLineChars="0" w:firstLine="0"/>
        <w:rPr>
          <w:rFonts w:ascii="仿宋_GB2312" w:eastAsia="仿宋_GB2312" w:hAnsi="宋体"/>
          <w:b/>
          <w:sz w:val="32"/>
          <w:szCs w:val="32"/>
        </w:rPr>
      </w:pPr>
      <w:r w:rsidRPr="000B2ECA">
        <w:rPr>
          <w:rFonts w:ascii="仿宋_GB2312" w:eastAsia="仿宋_GB2312" w:hAnsi="宋体" w:hint="eastAsia"/>
          <w:b/>
          <w:sz w:val="32"/>
          <w:szCs w:val="32"/>
        </w:rPr>
        <w:t>二、合格供应商资格要求</w:t>
      </w:r>
    </w:p>
    <w:p w:rsidR="00820732" w:rsidRPr="00277C1C" w:rsidRDefault="000B2ECA" w:rsidP="00820732">
      <w:pPr>
        <w:pStyle w:val="a8"/>
        <w:numPr>
          <w:ilvl w:val="0"/>
          <w:numId w:val="4"/>
        </w:numPr>
        <w:spacing w:line="360" w:lineRule="auto"/>
        <w:ind w:firstLineChars="0"/>
        <w:rPr>
          <w:rFonts w:ascii="仿宋_GB2312" w:eastAsia="仿宋_GB2312" w:hAnsi="黑体"/>
          <w:color w:val="000000"/>
          <w:sz w:val="32"/>
          <w:szCs w:val="32"/>
        </w:rPr>
      </w:pPr>
      <w:r w:rsidRPr="000B2ECA">
        <w:rPr>
          <w:rFonts w:ascii="仿宋_GB2312" w:eastAsia="仿宋_GB2312" w:hAnsi="黑体" w:hint="eastAsia"/>
          <w:color w:val="000000"/>
          <w:sz w:val="32"/>
          <w:szCs w:val="32"/>
        </w:rPr>
        <w:t>供应商须为在中华人民共和国境内登记注册的具有独立承担民事责任能力的法人或其他组织；</w:t>
      </w:r>
    </w:p>
    <w:p w:rsidR="00820732" w:rsidRPr="00277C1C" w:rsidRDefault="000B2ECA" w:rsidP="00820732">
      <w:pPr>
        <w:pStyle w:val="a8"/>
        <w:numPr>
          <w:ilvl w:val="0"/>
          <w:numId w:val="4"/>
        </w:numPr>
        <w:spacing w:line="360" w:lineRule="auto"/>
        <w:ind w:firstLineChars="0"/>
        <w:rPr>
          <w:rFonts w:ascii="仿宋_GB2312" w:eastAsia="仿宋_GB2312" w:hAnsi="黑体"/>
          <w:sz w:val="32"/>
          <w:szCs w:val="32"/>
        </w:rPr>
      </w:pPr>
      <w:r w:rsidRPr="000B2ECA">
        <w:rPr>
          <w:rFonts w:ascii="仿宋_GB2312" w:eastAsia="仿宋_GB2312" w:hAnsi="黑体"/>
          <w:sz w:val="32"/>
          <w:szCs w:val="32"/>
        </w:rPr>
        <w:t>单位负责人为同一人或者存在直接控股、管理关系的不同供应商，不得参加同一合同项下的采购活动；</w:t>
      </w:r>
    </w:p>
    <w:p w:rsidR="00820732" w:rsidRPr="00277C1C" w:rsidRDefault="000B2ECA" w:rsidP="00820732">
      <w:pPr>
        <w:pStyle w:val="a8"/>
        <w:numPr>
          <w:ilvl w:val="0"/>
          <w:numId w:val="4"/>
        </w:numPr>
        <w:spacing w:line="360" w:lineRule="auto"/>
        <w:ind w:firstLineChars="0"/>
        <w:rPr>
          <w:rFonts w:ascii="仿宋_GB2312" w:eastAsia="仿宋_GB2312" w:hAnsi="黑体"/>
          <w:sz w:val="32"/>
          <w:szCs w:val="32"/>
        </w:rPr>
      </w:pPr>
      <w:r w:rsidRPr="000B2ECA">
        <w:rPr>
          <w:rFonts w:ascii="仿宋_GB2312" w:eastAsia="仿宋_GB2312" w:hAnsi="黑体"/>
          <w:sz w:val="32"/>
          <w:szCs w:val="32"/>
        </w:rPr>
        <w:t>供应商(含其授权的下属单位、分支机构)参加本次采购活动前三年内，在经营活动中没有重大违法记录(须提供书面声明，</w:t>
      </w:r>
      <w:r w:rsidRPr="000B2ECA">
        <w:rPr>
          <w:rFonts w:ascii="仿宋_GB2312" w:eastAsia="仿宋_GB2312" w:hAnsi="黑体" w:hint="eastAsia"/>
          <w:sz w:val="32"/>
          <w:szCs w:val="32"/>
        </w:rPr>
        <w:lastRenderedPageBreak/>
        <w:t>格式详见招标文件第七部分投标文件格式</w:t>
      </w:r>
      <w:r w:rsidRPr="000B2ECA">
        <w:rPr>
          <w:rFonts w:ascii="仿宋_GB2312" w:eastAsia="仿宋_GB2312" w:hAnsi="黑体"/>
          <w:sz w:val="32"/>
          <w:szCs w:val="32"/>
        </w:rPr>
        <w:t>)；</w:t>
      </w:r>
    </w:p>
    <w:p w:rsidR="00820732" w:rsidRPr="00277C1C" w:rsidRDefault="000B2ECA" w:rsidP="00820732">
      <w:pPr>
        <w:pStyle w:val="a8"/>
        <w:numPr>
          <w:ilvl w:val="0"/>
          <w:numId w:val="4"/>
        </w:numPr>
        <w:spacing w:line="360" w:lineRule="auto"/>
        <w:ind w:firstLineChars="0"/>
        <w:rPr>
          <w:rFonts w:ascii="仿宋_GB2312" w:eastAsia="仿宋_GB2312" w:hAnsi="黑体"/>
          <w:sz w:val="32"/>
          <w:szCs w:val="32"/>
        </w:rPr>
      </w:pPr>
      <w:r w:rsidRPr="000B2ECA">
        <w:rPr>
          <w:rFonts w:ascii="仿宋_GB2312" w:eastAsia="仿宋_GB2312" w:hAnsi="黑体" w:hint="eastAsia"/>
          <w:sz w:val="32"/>
          <w:szCs w:val="32"/>
        </w:rPr>
        <w:t>供应商未被列入“信用中国”网站</w:t>
      </w:r>
      <w:r w:rsidRPr="000B2ECA">
        <w:rPr>
          <w:rFonts w:ascii="仿宋_GB2312" w:eastAsia="仿宋_GB2312" w:hAnsi="黑体"/>
          <w:sz w:val="32"/>
          <w:szCs w:val="32"/>
        </w:rPr>
        <w:t>(www.creditchina.gov.cn)</w:t>
      </w:r>
      <w:r w:rsidRPr="000B2ECA">
        <w:rPr>
          <w:rFonts w:ascii="仿宋_GB2312" w:eastAsia="仿宋_GB2312" w:hAnsi="黑体"/>
          <w:sz w:val="32"/>
          <w:szCs w:val="32"/>
        </w:rPr>
        <w:t>“</w:t>
      </w:r>
      <w:r w:rsidRPr="000B2ECA">
        <w:rPr>
          <w:rFonts w:ascii="仿宋_GB2312" w:eastAsia="仿宋_GB2312" w:hAnsi="黑体"/>
          <w:sz w:val="32"/>
          <w:szCs w:val="32"/>
        </w:rPr>
        <w:t>记录失信被执行人或重大税收违法案件当事人名单或政府采购严重违法失信行为</w:t>
      </w:r>
      <w:r w:rsidRPr="000B2ECA">
        <w:rPr>
          <w:rFonts w:ascii="仿宋_GB2312" w:eastAsia="仿宋_GB2312" w:hAnsi="黑体"/>
          <w:sz w:val="32"/>
          <w:szCs w:val="32"/>
        </w:rPr>
        <w:t>”</w:t>
      </w:r>
      <w:r w:rsidRPr="000B2ECA">
        <w:rPr>
          <w:rFonts w:ascii="仿宋_GB2312" w:eastAsia="仿宋_GB2312" w:hAnsi="黑体"/>
          <w:sz w:val="32"/>
          <w:szCs w:val="32"/>
        </w:rPr>
        <w:t>记录名单；不处于中国政府采购网(www.ccgp.gov.cn)</w:t>
      </w:r>
      <w:r w:rsidRPr="000B2ECA">
        <w:rPr>
          <w:rFonts w:ascii="仿宋_GB2312" w:eastAsia="仿宋_GB2312" w:hAnsi="黑体"/>
          <w:sz w:val="32"/>
          <w:szCs w:val="32"/>
        </w:rPr>
        <w:t>“</w:t>
      </w:r>
      <w:r w:rsidRPr="000B2ECA">
        <w:rPr>
          <w:rFonts w:ascii="仿宋_GB2312" w:eastAsia="仿宋_GB2312" w:hAnsi="黑体"/>
          <w:sz w:val="32"/>
          <w:szCs w:val="32"/>
        </w:rPr>
        <w:t>政府采购严重违法失信行为信息记录</w:t>
      </w:r>
      <w:r w:rsidRPr="000B2ECA">
        <w:rPr>
          <w:rFonts w:ascii="仿宋_GB2312" w:eastAsia="仿宋_GB2312" w:hAnsi="黑体"/>
          <w:sz w:val="32"/>
          <w:szCs w:val="32"/>
        </w:rPr>
        <w:t>”</w:t>
      </w:r>
      <w:r w:rsidRPr="000B2ECA">
        <w:rPr>
          <w:rFonts w:ascii="仿宋_GB2312" w:eastAsia="仿宋_GB2312" w:hAnsi="黑体"/>
          <w:sz w:val="32"/>
          <w:szCs w:val="32"/>
        </w:rPr>
        <w:t>中的禁止参加政府采购活动期间。（以采购代理机构于投标截止日当天在</w:t>
      </w:r>
      <w:r w:rsidRPr="000B2ECA">
        <w:rPr>
          <w:rFonts w:ascii="仿宋_GB2312" w:eastAsia="仿宋_GB2312" w:hAnsi="黑体"/>
          <w:sz w:val="32"/>
          <w:szCs w:val="32"/>
        </w:rPr>
        <w:t>“</w:t>
      </w:r>
      <w:r w:rsidRPr="000B2ECA">
        <w:rPr>
          <w:rFonts w:ascii="仿宋_GB2312" w:eastAsia="仿宋_GB2312" w:hAnsi="黑体"/>
          <w:sz w:val="32"/>
          <w:szCs w:val="32"/>
        </w:rPr>
        <w:t>信用中国</w:t>
      </w:r>
      <w:r w:rsidRPr="000B2ECA">
        <w:rPr>
          <w:rFonts w:ascii="仿宋_GB2312" w:eastAsia="仿宋_GB2312" w:hAnsi="黑体"/>
          <w:sz w:val="32"/>
          <w:szCs w:val="32"/>
        </w:rPr>
        <w:t>”</w:t>
      </w:r>
      <w:r w:rsidRPr="000B2ECA">
        <w:rPr>
          <w:rFonts w:ascii="仿宋_GB2312" w:eastAsia="仿宋_GB2312" w:hAnsi="黑体"/>
          <w:sz w:val="32"/>
          <w:szCs w:val="32"/>
        </w:rPr>
        <w:t>网站（www.creditchina.gov.cn）及中国政府采购网查询结果为准，如相关失信记录已失效，</w:t>
      </w:r>
      <w:r w:rsidRPr="000B2ECA">
        <w:rPr>
          <w:rFonts w:ascii="仿宋_GB2312" w:eastAsia="仿宋_GB2312" w:hAnsi="黑体" w:hint="eastAsia"/>
          <w:sz w:val="32"/>
          <w:szCs w:val="32"/>
        </w:rPr>
        <w:t>供应商需提供相关证明资料）。</w:t>
      </w:r>
    </w:p>
    <w:p w:rsidR="00820732" w:rsidRPr="00277C1C" w:rsidRDefault="000B2ECA" w:rsidP="00820732">
      <w:pPr>
        <w:pStyle w:val="a8"/>
        <w:numPr>
          <w:ilvl w:val="0"/>
          <w:numId w:val="5"/>
        </w:numPr>
        <w:spacing w:line="360" w:lineRule="auto"/>
        <w:ind w:firstLineChars="0"/>
        <w:rPr>
          <w:rFonts w:ascii="仿宋_GB2312" w:eastAsia="仿宋_GB2312" w:hAnsi="黑体"/>
          <w:color w:val="000000"/>
          <w:sz w:val="32"/>
          <w:szCs w:val="32"/>
        </w:rPr>
      </w:pPr>
      <w:r w:rsidRPr="000B2ECA">
        <w:rPr>
          <w:rFonts w:ascii="仿宋_GB2312" w:eastAsia="仿宋_GB2312" w:hAnsi="黑体" w:hint="eastAsia"/>
          <w:color w:val="000000"/>
          <w:sz w:val="32"/>
          <w:szCs w:val="32"/>
        </w:rPr>
        <w:t>注：本项目不接受联合体投标。</w:t>
      </w:r>
    </w:p>
    <w:p w:rsidR="00000000" w:rsidRDefault="000B2ECA" w:rsidP="001E1465">
      <w:pPr>
        <w:spacing w:after="78" w:line="312" w:lineRule="auto"/>
        <w:ind w:firstLineChars="196" w:firstLine="627"/>
        <w:rPr>
          <w:rFonts w:ascii="仿宋_GB2312" w:eastAsia="仿宋_GB2312" w:hAnsi="宋体"/>
          <w:b/>
          <w:bCs/>
          <w:sz w:val="32"/>
          <w:szCs w:val="32"/>
        </w:rPr>
      </w:pPr>
      <w:r w:rsidRPr="000B2ECA">
        <w:rPr>
          <w:rFonts w:ascii="仿宋_GB2312" w:eastAsia="仿宋_GB2312" w:hAnsi="宋体" w:hint="eastAsia"/>
          <w:sz w:val="32"/>
          <w:szCs w:val="32"/>
        </w:rPr>
        <w:t>三、</w:t>
      </w:r>
      <w:r w:rsidRPr="000B2ECA">
        <w:rPr>
          <w:rFonts w:ascii="仿宋_GB2312" w:eastAsia="仿宋_GB2312" w:hAnsi="宋体" w:hint="eastAsia"/>
          <w:b/>
          <w:sz w:val="32"/>
          <w:szCs w:val="32"/>
        </w:rPr>
        <w:t>供应商须密封递交资料如下</w:t>
      </w:r>
      <w:r w:rsidRPr="000B2ECA">
        <w:rPr>
          <w:rFonts w:ascii="仿宋_GB2312" w:eastAsia="仿宋_GB2312" w:hAnsi="宋体" w:hint="eastAsia"/>
          <w:b/>
          <w:bCs/>
          <w:sz w:val="32"/>
          <w:szCs w:val="32"/>
        </w:rPr>
        <w:t>：</w:t>
      </w:r>
    </w:p>
    <w:p w:rsidR="00000000" w:rsidRDefault="000B2ECA" w:rsidP="001E1465">
      <w:pPr>
        <w:spacing w:after="78" w:line="312" w:lineRule="auto"/>
        <w:ind w:firstLineChars="196" w:firstLine="630"/>
        <w:rPr>
          <w:rFonts w:ascii="仿宋_GB2312" w:eastAsia="仿宋_GB2312" w:hAnsi="宋体"/>
          <w:sz w:val="32"/>
          <w:szCs w:val="32"/>
        </w:rPr>
      </w:pPr>
      <w:r w:rsidRPr="000B2ECA">
        <w:rPr>
          <w:rFonts w:ascii="仿宋_GB2312" w:eastAsia="仿宋_GB2312" w:hAnsi="宋体" w:hint="eastAsia"/>
          <w:b/>
          <w:bCs/>
          <w:sz w:val="32"/>
          <w:szCs w:val="32"/>
        </w:rPr>
        <w:t>（</w:t>
      </w:r>
      <w:r w:rsidRPr="000B2ECA">
        <w:rPr>
          <w:rFonts w:ascii="仿宋_GB2312" w:eastAsia="仿宋_GB2312" w:hAnsi="宋体"/>
          <w:b/>
          <w:bCs/>
          <w:sz w:val="32"/>
          <w:szCs w:val="32"/>
        </w:rPr>
        <w:t>1）</w:t>
      </w:r>
      <w:r w:rsidRPr="000B2ECA">
        <w:rPr>
          <w:rFonts w:ascii="仿宋_GB2312" w:eastAsia="仿宋_GB2312" w:hAnsi="宋体" w:hint="eastAsia"/>
          <w:bCs/>
          <w:sz w:val="32"/>
          <w:szCs w:val="32"/>
        </w:rPr>
        <w:t>资格证明材料</w:t>
      </w:r>
    </w:p>
    <w:p w:rsidR="00000000" w:rsidRDefault="000B2ECA" w:rsidP="001E1465">
      <w:pPr>
        <w:snapToGrid w:val="0"/>
        <w:spacing w:line="400" w:lineRule="exact"/>
        <w:ind w:firstLineChars="200" w:firstLine="640"/>
        <w:rPr>
          <w:rFonts w:ascii="仿宋_GB2312" w:eastAsia="仿宋_GB2312" w:hAnsi="宋体"/>
          <w:sz w:val="32"/>
          <w:szCs w:val="32"/>
        </w:rPr>
      </w:pPr>
      <w:r w:rsidRPr="000B2ECA">
        <w:rPr>
          <w:rFonts w:ascii="仿宋_GB2312" w:eastAsia="仿宋_GB2312" w:hAnsi="宋体"/>
          <w:sz w:val="32"/>
          <w:szCs w:val="32"/>
        </w:rPr>
        <w:t>1）</w:t>
      </w:r>
      <w:r w:rsidRPr="000B2ECA">
        <w:rPr>
          <w:rFonts w:ascii="仿宋_GB2312" w:eastAsia="仿宋_GB2312" w:hAnsi="宋体" w:hint="eastAsia"/>
          <w:sz w:val="32"/>
          <w:szCs w:val="32"/>
        </w:rPr>
        <w:t>营业执照证书；</w:t>
      </w:r>
    </w:p>
    <w:p w:rsidR="00000000" w:rsidRDefault="000B2ECA" w:rsidP="001E1465">
      <w:pPr>
        <w:snapToGrid w:val="0"/>
        <w:spacing w:line="400" w:lineRule="exact"/>
        <w:ind w:firstLineChars="200" w:firstLine="640"/>
        <w:rPr>
          <w:rFonts w:ascii="仿宋_GB2312" w:eastAsia="仿宋_GB2312" w:hAnsi="宋体"/>
          <w:sz w:val="32"/>
          <w:szCs w:val="32"/>
        </w:rPr>
      </w:pPr>
      <w:r w:rsidRPr="000B2ECA">
        <w:rPr>
          <w:rFonts w:ascii="仿宋_GB2312" w:eastAsia="仿宋_GB2312" w:hAnsi="宋体"/>
          <w:sz w:val="32"/>
          <w:szCs w:val="32"/>
        </w:rPr>
        <w:t>2）</w:t>
      </w:r>
      <w:r w:rsidRPr="000B2ECA">
        <w:rPr>
          <w:rFonts w:ascii="仿宋_GB2312" w:eastAsia="仿宋_GB2312" w:hAnsi="宋体" w:hint="eastAsia"/>
          <w:sz w:val="32"/>
          <w:szCs w:val="32"/>
        </w:rPr>
        <w:t>税务登记证书；</w:t>
      </w:r>
    </w:p>
    <w:p w:rsidR="00000000" w:rsidRDefault="000B2ECA" w:rsidP="001E1465">
      <w:pPr>
        <w:snapToGrid w:val="0"/>
        <w:spacing w:line="400" w:lineRule="exact"/>
        <w:ind w:firstLineChars="200" w:firstLine="640"/>
        <w:rPr>
          <w:rFonts w:ascii="仿宋_GB2312" w:eastAsia="仿宋_GB2312" w:hAnsi="宋体"/>
          <w:sz w:val="32"/>
          <w:szCs w:val="32"/>
        </w:rPr>
      </w:pPr>
      <w:r w:rsidRPr="000B2ECA">
        <w:rPr>
          <w:rFonts w:ascii="仿宋_GB2312" w:eastAsia="仿宋_GB2312" w:hAnsi="宋体"/>
          <w:sz w:val="32"/>
          <w:szCs w:val="32"/>
        </w:rPr>
        <w:t>3）</w:t>
      </w:r>
      <w:r w:rsidRPr="000B2ECA">
        <w:rPr>
          <w:rFonts w:ascii="仿宋_GB2312" w:eastAsia="仿宋_GB2312" w:hAnsi="宋体" w:hint="eastAsia"/>
          <w:sz w:val="32"/>
          <w:szCs w:val="32"/>
        </w:rPr>
        <w:t>组织机构代码证；</w:t>
      </w:r>
    </w:p>
    <w:p w:rsidR="001E2C96" w:rsidRPr="00277C1C" w:rsidRDefault="000B2ECA" w:rsidP="001E2C96">
      <w:pPr>
        <w:snapToGrid w:val="0"/>
        <w:spacing w:line="360" w:lineRule="auto"/>
        <w:ind w:left="420"/>
        <w:rPr>
          <w:rFonts w:ascii="仿宋_GB2312" w:eastAsia="仿宋_GB2312" w:hAnsi="宋体"/>
          <w:sz w:val="32"/>
          <w:szCs w:val="32"/>
        </w:rPr>
      </w:pPr>
      <w:r w:rsidRPr="000B2ECA">
        <w:rPr>
          <w:rFonts w:ascii="仿宋_GB2312" w:eastAsia="仿宋_GB2312" w:hAnsi="宋体"/>
          <w:sz w:val="32"/>
          <w:szCs w:val="32"/>
        </w:rPr>
        <w:t xml:space="preserve"> 4）</w:t>
      </w:r>
      <w:r w:rsidRPr="000B2ECA">
        <w:rPr>
          <w:rFonts w:ascii="仿宋_GB2312" w:eastAsia="仿宋_GB2312" w:hAnsi="宋体" w:hint="eastAsia"/>
          <w:sz w:val="32"/>
          <w:szCs w:val="32"/>
        </w:rPr>
        <w:t>如供应</w:t>
      </w:r>
      <w:proofErr w:type="gramStart"/>
      <w:r w:rsidRPr="000B2ECA">
        <w:rPr>
          <w:rFonts w:ascii="仿宋_GB2312" w:eastAsia="仿宋_GB2312" w:hAnsi="宋体" w:hint="eastAsia"/>
          <w:sz w:val="32"/>
          <w:szCs w:val="32"/>
        </w:rPr>
        <w:t>商不是</w:t>
      </w:r>
      <w:proofErr w:type="gramEnd"/>
      <w:r w:rsidRPr="000B2ECA">
        <w:rPr>
          <w:rFonts w:ascii="仿宋_GB2312" w:eastAsia="仿宋_GB2312" w:hAnsi="宋体" w:hint="eastAsia"/>
          <w:sz w:val="32"/>
          <w:szCs w:val="32"/>
        </w:rPr>
        <w:t>所投货物的生产制造商的，须提供生产厂家的授权销售服务承诺（中标后正式提供生产厂家的授权销售书面证明）</w:t>
      </w:r>
    </w:p>
    <w:p w:rsidR="00000000" w:rsidRDefault="000B2ECA" w:rsidP="001E1465">
      <w:pPr>
        <w:snapToGrid w:val="0"/>
        <w:spacing w:line="400" w:lineRule="exact"/>
        <w:ind w:firstLineChars="200" w:firstLine="640"/>
        <w:rPr>
          <w:rFonts w:ascii="仿宋_GB2312" w:eastAsia="仿宋_GB2312" w:hAnsi="宋体"/>
          <w:sz w:val="32"/>
          <w:szCs w:val="32"/>
        </w:rPr>
      </w:pPr>
      <w:r w:rsidRPr="000B2ECA">
        <w:rPr>
          <w:rFonts w:ascii="仿宋_GB2312" w:eastAsia="仿宋_GB2312" w:hAnsi="宋体" w:hint="eastAsia"/>
          <w:sz w:val="32"/>
          <w:szCs w:val="32"/>
        </w:rPr>
        <w:t>所有复印件加盖公司公章</w:t>
      </w:r>
    </w:p>
    <w:p w:rsidR="00000000" w:rsidRDefault="000B2ECA" w:rsidP="001E1465">
      <w:pPr>
        <w:numPr>
          <w:ilvl w:val="0"/>
          <w:numId w:val="3"/>
        </w:numPr>
        <w:snapToGrid w:val="0"/>
        <w:spacing w:line="400" w:lineRule="exact"/>
        <w:ind w:firstLineChars="200" w:firstLine="640"/>
        <w:rPr>
          <w:rFonts w:ascii="仿宋_GB2312" w:eastAsia="仿宋_GB2312" w:hAnsi="宋体"/>
          <w:sz w:val="32"/>
          <w:szCs w:val="32"/>
        </w:rPr>
      </w:pPr>
      <w:r w:rsidRPr="000B2ECA">
        <w:rPr>
          <w:rFonts w:ascii="仿宋_GB2312" w:eastAsia="仿宋_GB2312" w:hAnsi="宋体" w:hint="eastAsia"/>
          <w:sz w:val="32"/>
          <w:szCs w:val="32"/>
        </w:rPr>
        <w:t>报价表（见附件，签名盖章）；</w:t>
      </w:r>
    </w:p>
    <w:p w:rsidR="00000000" w:rsidRDefault="000B2ECA" w:rsidP="001E1465">
      <w:pPr>
        <w:numPr>
          <w:ilvl w:val="0"/>
          <w:numId w:val="3"/>
        </w:numPr>
        <w:snapToGrid w:val="0"/>
        <w:spacing w:line="400" w:lineRule="exact"/>
        <w:ind w:firstLineChars="200" w:firstLine="640"/>
        <w:rPr>
          <w:rFonts w:ascii="仿宋_GB2312" w:eastAsia="仿宋_GB2312" w:hAnsi="宋体"/>
          <w:sz w:val="32"/>
          <w:szCs w:val="32"/>
        </w:rPr>
      </w:pPr>
      <w:r w:rsidRPr="000B2ECA">
        <w:rPr>
          <w:rFonts w:ascii="仿宋_GB2312" w:eastAsia="仿宋_GB2312" w:hAnsi="宋体" w:hint="eastAsia"/>
          <w:sz w:val="32"/>
          <w:szCs w:val="32"/>
        </w:rPr>
        <w:t>供应商认为必要的其它资料。</w:t>
      </w:r>
    </w:p>
    <w:p w:rsidR="00000000" w:rsidRDefault="000B2ECA" w:rsidP="001E1465">
      <w:pPr>
        <w:snapToGrid w:val="0"/>
        <w:spacing w:line="400" w:lineRule="exact"/>
        <w:ind w:firstLineChars="200" w:firstLine="643"/>
        <w:rPr>
          <w:rFonts w:ascii="仿宋_GB2312" w:eastAsia="仿宋_GB2312" w:hAnsi="宋体"/>
          <w:b/>
          <w:bCs/>
          <w:sz w:val="32"/>
          <w:szCs w:val="32"/>
        </w:rPr>
      </w:pPr>
      <w:r w:rsidRPr="000B2ECA">
        <w:rPr>
          <w:rFonts w:ascii="仿宋_GB2312" w:eastAsia="仿宋_GB2312" w:hAnsi="宋体" w:hint="eastAsia"/>
          <w:b/>
          <w:bCs/>
          <w:sz w:val="32"/>
          <w:szCs w:val="32"/>
        </w:rPr>
        <w:t>三、项目报价：</w:t>
      </w:r>
    </w:p>
    <w:p w:rsidR="00000000" w:rsidRDefault="000B2ECA" w:rsidP="001E1465">
      <w:pPr>
        <w:snapToGrid w:val="0"/>
        <w:spacing w:line="400" w:lineRule="exact"/>
        <w:ind w:firstLineChars="200" w:firstLine="640"/>
        <w:rPr>
          <w:rFonts w:ascii="仿宋_GB2312" w:eastAsia="仿宋_GB2312" w:hAnsi="宋体"/>
          <w:sz w:val="32"/>
          <w:szCs w:val="32"/>
        </w:rPr>
      </w:pPr>
      <w:r w:rsidRPr="000B2ECA">
        <w:rPr>
          <w:rFonts w:ascii="仿宋_GB2312" w:eastAsia="仿宋_GB2312" w:hAnsi="宋体" w:hint="eastAsia"/>
          <w:sz w:val="32"/>
          <w:szCs w:val="32"/>
        </w:rPr>
        <w:t>本项目最高限价为￥</w:t>
      </w:r>
      <w:r w:rsidRPr="000B2ECA">
        <w:rPr>
          <w:rFonts w:ascii="仿宋_GB2312" w:eastAsia="仿宋_GB2312" w:hAnsi="宋体"/>
          <w:sz w:val="32"/>
          <w:szCs w:val="32"/>
        </w:rPr>
        <w:t>149600元，在符合采购需求、质量和服务且相等的前提下，按报价最低的原则确定供应商，超过最高限价作无效处理。</w:t>
      </w:r>
    </w:p>
    <w:p w:rsidR="00000000" w:rsidRDefault="000B2ECA" w:rsidP="001E1465">
      <w:pPr>
        <w:snapToGrid w:val="0"/>
        <w:spacing w:line="400" w:lineRule="exact"/>
        <w:ind w:firstLineChars="218" w:firstLine="700"/>
        <w:rPr>
          <w:rFonts w:ascii="仿宋_GB2312" w:eastAsia="仿宋_GB2312" w:hAnsi="宋体"/>
          <w:b/>
          <w:bCs/>
          <w:sz w:val="32"/>
          <w:szCs w:val="32"/>
        </w:rPr>
      </w:pPr>
      <w:r w:rsidRPr="000B2ECA">
        <w:rPr>
          <w:rFonts w:ascii="仿宋_GB2312" w:eastAsia="仿宋_GB2312" w:hAnsi="宋体" w:hint="eastAsia"/>
          <w:b/>
          <w:bCs/>
          <w:sz w:val="32"/>
          <w:szCs w:val="32"/>
        </w:rPr>
        <w:t>四、项目合同款支付方式：</w:t>
      </w:r>
    </w:p>
    <w:p w:rsidR="00000000" w:rsidRDefault="000B2ECA" w:rsidP="001E1465">
      <w:pPr>
        <w:spacing w:after="78" w:line="360" w:lineRule="auto"/>
        <w:ind w:firstLineChars="150" w:firstLine="480"/>
        <w:rPr>
          <w:rFonts w:ascii="仿宋_GB2312" w:eastAsia="仿宋_GB2312" w:hAnsi="宋体"/>
          <w:sz w:val="32"/>
          <w:szCs w:val="32"/>
        </w:rPr>
      </w:pPr>
      <w:r w:rsidRPr="000B2ECA">
        <w:rPr>
          <w:rFonts w:ascii="仿宋_GB2312" w:eastAsia="仿宋_GB2312" w:hAnsi="宋体" w:hint="eastAsia"/>
          <w:sz w:val="32"/>
          <w:szCs w:val="32"/>
        </w:rPr>
        <w:lastRenderedPageBreak/>
        <w:t>付款方式如下：</w:t>
      </w:r>
    </w:p>
    <w:p w:rsidR="00000000" w:rsidRDefault="000B2ECA" w:rsidP="001E1465">
      <w:pPr>
        <w:snapToGrid w:val="0"/>
        <w:spacing w:line="400" w:lineRule="exact"/>
        <w:ind w:firstLineChars="218" w:firstLine="698"/>
        <w:rPr>
          <w:rFonts w:ascii="仿宋_GB2312" w:eastAsia="仿宋_GB2312" w:hAnsi="宋体"/>
          <w:sz w:val="32"/>
          <w:szCs w:val="32"/>
        </w:rPr>
      </w:pPr>
      <w:r w:rsidRPr="000B2ECA">
        <w:rPr>
          <w:rFonts w:ascii="仿宋_GB2312" w:eastAsia="仿宋_GB2312" w:hint="eastAsia"/>
          <w:sz w:val="32"/>
          <w:szCs w:val="32"/>
        </w:rPr>
        <w:t>1、</w:t>
      </w:r>
      <w:r w:rsidRPr="000B2ECA">
        <w:rPr>
          <w:rFonts w:ascii="仿宋_GB2312" w:eastAsia="仿宋_GB2312" w:hAnsi="宋体" w:hint="eastAsia"/>
          <w:sz w:val="32"/>
          <w:szCs w:val="32"/>
        </w:rPr>
        <w:t>项目不支付预付款；</w:t>
      </w:r>
    </w:p>
    <w:p w:rsidR="00000000" w:rsidRDefault="000B2ECA" w:rsidP="001E1465">
      <w:pPr>
        <w:snapToGrid w:val="0"/>
        <w:spacing w:line="400" w:lineRule="exact"/>
        <w:ind w:firstLineChars="218" w:firstLine="698"/>
        <w:rPr>
          <w:rFonts w:ascii="仿宋_GB2312" w:eastAsia="仿宋_GB2312" w:hAnsi="宋体"/>
          <w:sz w:val="32"/>
          <w:szCs w:val="32"/>
        </w:rPr>
      </w:pPr>
      <w:r w:rsidRPr="000B2ECA">
        <w:rPr>
          <w:rFonts w:ascii="仿宋_GB2312" w:eastAsia="仿宋_GB2312" w:hAnsi="宋体"/>
          <w:sz w:val="32"/>
          <w:szCs w:val="32"/>
        </w:rPr>
        <w:t>2、项目供货、安装及调试，验收合格并提交竣工验收资料后，支付至合同总价的100%；</w:t>
      </w:r>
    </w:p>
    <w:p w:rsidR="00000000" w:rsidRDefault="000B2ECA" w:rsidP="001E1465">
      <w:pPr>
        <w:snapToGrid w:val="0"/>
        <w:spacing w:line="400" w:lineRule="exact"/>
        <w:ind w:firstLineChars="218" w:firstLine="698"/>
        <w:rPr>
          <w:rFonts w:ascii="仿宋_GB2312" w:eastAsia="仿宋_GB2312" w:hAnsi="宋体"/>
          <w:sz w:val="32"/>
          <w:szCs w:val="32"/>
        </w:rPr>
      </w:pPr>
      <w:r w:rsidRPr="000B2ECA">
        <w:rPr>
          <w:rFonts w:ascii="仿宋_GB2312" w:eastAsia="仿宋_GB2312" w:hAnsi="宋体"/>
          <w:sz w:val="32"/>
          <w:szCs w:val="32"/>
        </w:rPr>
        <w:t>3、履约保证金条款</w:t>
      </w:r>
    </w:p>
    <w:p w:rsidR="00000000" w:rsidRDefault="000B2ECA" w:rsidP="001E1465">
      <w:pPr>
        <w:snapToGrid w:val="0"/>
        <w:spacing w:line="400" w:lineRule="exact"/>
        <w:ind w:firstLineChars="218" w:firstLine="698"/>
        <w:rPr>
          <w:rFonts w:ascii="仿宋_GB2312" w:eastAsia="仿宋_GB2312" w:hAnsi="宋体"/>
          <w:sz w:val="32"/>
          <w:szCs w:val="32"/>
        </w:rPr>
      </w:pPr>
      <w:r w:rsidRPr="000B2ECA">
        <w:rPr>
          <w:rFonts w:ascii="仿宋_GB2312" w:eastAsia="仿宋_GB2312" w:hAnsi="宋体"/>
          <w:sz w:val="32"/>
          <w:szCs w:val="32"/>
        </w:rPr>
        <w:t>1）乙方在</w:t>
      </w:r>
      <w:proofErr w:type="gramStart"/>
      <w:r w:rsidRPr="000B2ECA">
        <w:rPr>
          <w:rFonts w:ascii="仿宋_GB2312" w:eastAsia="仿宋_GB2312" w:hAnsi="宋体" w:hint="eastAsia"/>
          <w:sz w:val="32"/>
          <w:szCs w:val="32"/>
        </w:rPr>
        <w:t>签定</w:t>
      </w:r>
      <w:proofErr w:type="gramEnd"/>
      <w:r w:rsidRPr="000B2ECA">
        <w:rPr>
          <w:rFonts w:ascii="仿宋_GB2312" w:eastAsia="仿宋_GB2312" w:hAnsi="宋体" w:hint="eastAsia"/>
          <w:sz w:val="32"/>
          <w:szCs w:val="32"/>
        </w:rPr>
        <w:t>合同前须提交中标金额的</w:t>
      </w:r>
      <w:r w:rsidRPr="000B2ECA">
        <w:rPr>
          <w:rFonts w:ascii="仿宋_GB2312" w:eastAsia="仿宋_GB2312" w:hAnsi="宋体"/>
          <w:sz w:val="32"/>
          <w:szCs w:val="32"/>
        </w:rPr>
        <w:t xml:space="preserve">5%作为项目履约保证金。履约保证金汇入  </w:t>
      </w:r>
      <w:r w:rsidRPr="000B2ECA">
        <w:rPr>
          <w:rFonts w:ascii="仿宋_GB2312" w:eastAsia="仿宋_GB2312" w:hAnsi="宋体" w:hint="eastAsia"/>
          <w:sz w:val="32"/>
          <w:szCs w:val="32"/>
        </w:rPr>
        <w:t>甲方账户：</w:t>
      </w:r>
    </w:p>
    <w:p w:rsidR="00000000" w:rsidRDefault="000B2ECA" w:rsidP="001E1465">
      <w:pPr>
        <w:snapToGrid w:val="0"/>
        <w:spacing w:line="400" w:lineRule="exact"/>
        <w:ind w:firstLineChars="218" w:firstLine="698"/>
        <w:rPr>
          <w:rFonts w:ascii="仿宋_GB2312" w:eastAsia="仿宋_GB2312" w:hAnsi="宋体"/>
          <w:sz w:val="32"/>
          <w:szCs w:val="32"/>
        </w:rPr>
      </w:pPr>
      <w:r w:rsidRPr="000B2ECA">
        <w:rPr>
          <w:rFonts w:ascii="仿宋_GB2312" w:eastAsia="仿宋_GB2312" w:hAnsi="宋体"/>
          <w:sz w:val="32"/>
          <w:szCs w:val="32"/>
        </w:rPr>
        <w:t xml:space="preserve">     户名：东莞理工学院</w:t>
      </w:r>
    </w:p>
    <w:p w:rsidR="00000000" w:rsidRDefault="000B2ECA" w:rsidP="001E1465">
      <w:pPr>
        <w:snapToGrid w:val="0"/>
        <w:spacing w:line="400" w:lineRule="exact"/>
        <w:ind w:firstLineChars="218" w:firstLine="698"/>
        <w:rPr>
          <w:rFonts w:ascii="仿宋_GB2312" w:eastAsia="仿宋_GB2312" w:hAnsi="宋体"/>
          <w:sz w:val="32"/>
          <w:szCs w:val="32"/>
        </w:rPr>
      </w:pPr>
      <w:r w:rsidRPr="000B2ECA">
        <w:rPr>
          <w:rFonts w:ascii="仿宋_GB2312" w:eastAsia="仿宋_GB2312" w:hAnsi="宋体"/>
          <w:sz w:val="32"/>
          <w:szCs w:val="32"/>
        </w:rPr>
        <w:t xml:space="preserve">     账号：2010027329200305274</w:t>
      </w:r>
    </w:p>
    <w:p w:rsidR="00000000" w:rsidRDefault="000B2ECA" w:rsidP="001E1465">
      <w:pPr>
        <w:snapToGrid w:val="0"/>
        <w:spacing w:line="400" w:lineRule="exact"/>
        <w:ind w:firstLineChars="218" w:firstLine="698"/>
        <w:rPr>
          <w:rFonts w:ascii="仿宋_GB2312" w:eastAsia="仿宋_GB2312" w:hAnsi="宋体"/>
          <w:sz w:val="32"/>
          <w:szCs w:val="32"/>
        </w:rPr>
      </w:pPr>
      <w:r w:rsidRPr="000B2ECA">
        <w:rPr>
          <w:rFonts w:ascii="仿宋_GB2312" w:eastAsia="仿宋_GB2312" w:hAnsi="宋体"/>
          <w:sz w:val="32"/>
          <w:szCs w:val="32"/>
        </w:rPr>
        <w:t xml:space="preserve">     开户行：工行大岭山支行。</w:t>
      </w:r>
    </w:p>
    <w:p w:rsidR="00000000" w:rsidRDefault="000B2ECA" w:rsidP="001E1465">
      <w:pPr>
        <w:snapToGrid w:val="0"/>
        <w:spacing w:line="400" w:lineRule="exact"/>
        <w:ind w:firstLineChars="218" w:firstLine="698"/>
        <w:rPr>
          <w:rFonts w:ascii="仿宋_GB2312" w:eastAsia="仿宋_GB2312" w:hAnsi="宋体"/>
          <w:sz w:val="32"/>
          <w:szCs w:val="32"/>
        </w:rPr>
      </w:pPr>
      <w:r w:rsidRPr="000B2ECA">
        <w:rPr>
          <w:rFonts w:ascii="仿宋_GB2312" w:eastAsia="仿宋_GB2312" w:hAnsi="宋体"/>
          <w:sz w:val="32"/>
          <w:szCs w:val="32"/>
        </w:rPr>
        <w:t>2）履约保证金在验收合格之日起一年后无息退还。但，乙方如在质保期限内未能按照招标文件、投标文件和采购合同有关要求履行既定义务，或所提供的货物技术性能、稳定性达不到采购人使用要求，服务不达标，采购人将不予退还履约保证金或延迟退还，直至到合同约定的质</w:t>
      </w:r>
      <w:proofErr w:type="gramStart"/>
      <w:r w:rsidRPr="000B2ECA">
        <w:rPr>
          <w:rFonts w:ascii="仿宋_GB2312" w:eastAsia="仿宋_GB2312" w:hAnsi="宋体" w:hint="eastAsia"/>
          <w:sz w:val="32"/>
          <w:szCs w:val="32"/>
        </w:rPr>
        <w:t>保时间</w:t>
      </w:r>
      <w:proofErr w:type="gramEnd"/>
      <w:r w:rsidRPr="000B2ECA">
        <w:rPr>
          <w:rFonts w:ascii="仿宋_GB2312" w:eastAsia="仿宋_GB2312" w:hAnsi="宋体" w:hint="eastAsia"/>
          <w:sz w:val="32"/>
          <w:szCs w:val="32"/>
        </w:rPr>
        <w:t>到期时，中标人仍然达不到要求，采购人有权全部或部分没收履约保证金。</w:t>
      </w:r>
    </w:p>
    <w:p w:rsidR="00000000" w:rsidRDefault="000B2ECA" w:rsidP="001E1465">
      <w:pPr>
        <w:spacing w:line="400" w:lineRule="exact"/>
        <w:ind w:leftChars="228" w:left="479" w:firstLineChars="17" w:firstLine="55"/>
        <w:rPr>
          <w:rFonts w:ascii="仿宋_GB2312" w:eastAsia="仿宋_GB2312" w:hAnsi="宋体"/>
          <w:b/>
          <w:bCs/>
          <w:sz w:val="32"/>
          <w:szCs w:val="32"/>
        </w:rPr>
      </w:pPr>
      <w:r w:rsidRPr="000B2ECA">
        <w:rPr>
          <w:rFonts w:ascii="仿宋_GB2312" w:eastAsia="仿宋_GB2312" w:hAnsi="宋体" w:hint="eastAsia"/>
          <w:b/>
          <w:bCs/>
          <w:sz w:val="32"/>
          <w:szCs w:val="32"/>
        </w:rPr>
        <w:t>五、</w:t>
      </w:r>
      <w:r w:rsidRPr="000B2ECA">
        <w:rPr>
          <w:rFonts w:ascii="仿宋_GB2312" w:eastAsia="仿宋_GB2312" w:hAnsi="宋体" w:hint="eastAsia"/>
          <w:sz w:val="32"/>
          <w:szCs w:val="32"/>
        </w:rPr>
        <w:t>提交报价日期及</w:t>
      </w:r>
      <w:r w:rsidRPr="000B2ECA">
        <w:rPr>
          <w:rFonts w:ascii="仿宋_GB2312" w:eastAsia="仿宋_GB2312" w:hAnsi="宋体" w:hint="eastAsia"/>
          <w:b/>
          <w:bCs/>
          <w:sz w:val="32"/>
          <w:szCs w:val="32"/>
        </w:rPr>
        <w:t>地点：</w:t>
      </w:r>
    </w:p>
    <w:p w:rsidR="00000000" w:rsidRDefault="000B2ECA" w:rsidP="001E1465">
      <w:pPr>
        <w:spacing w:line="400" w:lineRule="exact"/>
        <w:ind w:leftChars="7" w:left="15" w:firstLineChars="259" w:firstLine="829"/>
        <w:rPr>
          <w:rFonts w:ascii="仿宋_GB2312" w:eastAsia="仿宋_GB2312" w:cs="Arial"/>
          <w:color w:val="333333"/>
          <w:sz w:val="32"/>
          <w:szCs w:val="32"/>
        </w:rPr>
      </w:pPr>
      <w:r w:rsidRPr="000B2ECA">
        <w:rPr>
          <w:rFonts w:ascii="仿宋_GB2312" w:eastAsia="仿宋_GB2312" w:hAnsi="宋体" w:hint="eastAsia"/>
          <w:sz w:val="32"/>
          <w:szCs w:val="32"/>
        </w:rPr>
        <w:t>投标资料提交时间从</w:t>
      </w:r>
      <w:r w:rsidRPr="000B2ECA">
        <w:rPr>
          <w:rFonts w:ascii="仿宋_GB2312" w:eastAsia="仿宋_GB2312" w:hAnsi="宋体"/>
          <w:sz w:val="32"/>
          <w:szCs w:val="32"/>
          <w:u w:val="single"/>
        </w:rPr>
        <w:t xml:space="preserve"> 2017 </w:t>
      </w:r>
      <w:r w:rsidRPr="000B2ECA">
        <w:rPr>
          <w:rFonts w:ascii="仿宋_GB2312" w:eastAsia="仿宋_GB2312" w:hAnsi="宋体" w:hint="eastAsia"/>
          <w:sz w:val="32"/>
          <w:szCs w:val="32"/>
        </w:rPr>
        <w:t>年</w:t>
      </w:r>
      <w:r w:rsidRPr="000B2ECA">
        <w:rPr>
          <w:rFonts w:ascii="仿宋_GB2312" w:eastAsia="仿宋_GB2312" w:hAnsi="宋体"/>
          <w:sz w:val="32"/>
          <w:szCs w:val="32"/>
          <w:u w:val="single"/>
        </w:rPr>
        <w:t xml:space="preserve">  9 </w:t>
      </w:r>
      <w:r w:rsidRPr="000B2ECA">
        <w:rPr>
          <w:rFonts w:ascii="仿宋_GB2312" w:eastAsia="仿宋_GB2312" w:hAnsi="宋体" w:hint="eastAsia"/>
          <w:sz w:val="32"/>
          <w:szCs w:val="32"/>
        </w:rPr>
        <w:t>月</w:t>
      </w:r>
      <w:r w:rsidRPr="000B2ECA">
        <w:rPr>
          <w:rFonts w:ascii="仿宋_GB2312" w:eastAsia="仿宋_GB2312" w:hAnsi="宋体"/>
          <w:sz w:val="32"/>
          <w:szCs w:val="32"/>
        </w:rPr>
        <w:t xml:space="preserve">   </w:t>
      </w:r>
      <w:r w:rsidRPr="000B2ECA">
        <w:rPr>
          <w:rFonts w:ascii="仿宋_GB2312" w:eastAsia="仿宋_GB2312" w:hAnsi="宋体" w:hint="eastAsia"/>
          <w:sz w:val="32"/>
          <w:szCs w:val="32"/>
        </w:rPr>
        <w:t>日至</w:t>
      </w:r>
      <w:r w:rsidRPr="000B2ECA">
        <w:rPr>
          <w:rFonts w:ascii="仿宋_GB2312" w:eastAsia="仿宋_GB2312" w:hAnsi="宋体"/>
          <w:sz w:val="32"/>
          <w:szCs w:val="32"/>
          <w:u w:val="single"/>
        </w:rPr>
        <w:t xml:space="preserve"> 2017 </w:t>
      </w:r>
      <w:r w:rsidRPr="000B2ECA">
        <w:rPr>
          <w:rFonts w:ascii="仿宋_GB2312" w:eastAsia="仿宋_GB2312" w:hAnsi="宋体" w:hint="eastAsia"/>
          <w:sz w:val="32"/>
          <w:szCs w:val="32"/>
        </w:rPr>
        <w:t>年</w:t>
      </w:r>
      <w:r w:rsidRPr="000B2ECA">
        <w:rPr>
          <w:rFonts w:ascii="仿宋_GB2312" w:eastAsia="仿宋_GB2312" w:hAnsi="宋体"/>
          <w:sz w:val="32"/>
          <w:szCs w:val="32"/>
          <w:u w:val="single"/>
        </w:rPr>
        <w:t xml:space="preserve">  9 </w:t>
      </w:r>
      <w:r w:rsidRPr="000B2ECA">
        <w:rPr>
          <w:rFonts w:ascii="仿宋_GB2312" w:eastAsia="仿宋_GB2312" w:hAnsi="宋体" w:hint="eastAsia"/>
          <w:sz w:val="32"/>
          <w:szCs w:val="32"/>
        </w:rPr>
        <w:t>月</w:t>
      </w:r>
      <w:r w:rsidRPr="000B2ECA">
        <w:rPr>
          <w:rFonts w:ascii="仿宋_GB2312" w:eastAsia="仿宋_GB2312" w:hAnsi="宋体"/>
          <w:sz w:val="32"/>
          <w:szCs w:val="32"/>
          <w:u w:val="single"/>
        </w:rPr>
        <w:t xml:space="preserve">  </w:t>
      </w:r>
      <w:r w:rsidRPr="000B2ECA">
        <w:rPr>
          <w:rFonts w:ascii="仿宋_GB2312" w:eastAsia="仿宋_GB2312" w:hAnsi="宋体" w:hint="eastAsia"/>
          <w:sz w:val="32"/>
          <w:szCs w:val="32"/>
        </w:rPr>
        <w:t>日止，上午</w:t>
      </w:r>
      <w:r w:rsidRPr="000B2ECA">
        <w:rPr>
          <w:rFonts w:ascii="仿宋_GB2312" w:eastAsia="仿宋_GB2312" w:hAnsi="宋体"/>
          <w:sz w:val="32"/>
          <w:szCs w:val="32"/>
        </w:rPr>
        <w:t>9</w:t>
      </w:r>
      <w:r w:rsidRPr="000B2ECA">
        <w:rPr>
          <w:rFonts w:ascii="仿宋_GB2312" w:eastAsia="仿宋_GB2312" w:hAnsi="宋体" w:hint="eastAsia"/>
          <w:sz w:val="32"/>
          <w:szCs w:val="32"/>
        </w:rPr>
        <w:t>：</w:t>
      </w:r>
      <w:r w:rsidRPr="000B2ECA">
        <w:rPr>
          <w:rFonts w:ascii="仿宋_GB2312" w:eastAsia="仿宋_GB2312" w:hAnsi="宋体"/>
          <w:sz w:val="32"/>
          <w:szCs w:val="32"/>
        </w:rPr>
        <w:t>00</w:t>
      </w:r>
      <w:r w:rsidRPr="000B2ECA">
        <w:rPr>
          <w:rFonts w:ascii="仿宋_GB2312" w:eastAsia="仿宋_GB2312" w:hAnsi="宋体" w:hint="eastAsia"/>
          <w:sz w:val="32"/>
          <w:szCs w:val="32"/>
        </w:rPr>
        <w:t>分至</w:t>
      </w:r>
      <w:r w:rsidRPr="000B2ECA">
        <w:rPr>
          <w:rFonts w:ascii="仿宋_GB2312" w:eastAsia="仿宋_GB2312" w:hAnsi="宋体"/>
          <w:sz w:val="32"/>
          <w:szCs w:val="32"/>
        </w:rPr>
        <w:t>12：00时、下午14：30</w:t>
      </w:r>
      <w:r w:rsidRPr="000B2ECA">
        <w:rPr>
          <w:rFonts w:ascii="仿宋_GB2312" w:eastAsia="仿宋_GB2312" w:hAnsi="宋体" w:hint="eastAsia"/>
          <w:sz w:val="32"/>
          <w:szCs w:val="32"/>
        </w:rPr>
        <w:t>时至</w:t>
      </w:r>
      <w:r w:rsidRPr="000B2ECA">
        <w:rPr>
          <w:rFonts w:ascii="仿宋_GB2312" w:eastAsia="仿宋_GB2312" w:hAnsi="宋体"/>
          <w:sz w:val="32"/>
          <w:szCs w:val="32"/>
        </w:rPr>
        <w:t>17：00时</w:t>
      </w:r>
      <w:r w:rsidRPr="000B2ECA">
        <w:rPr>
          <w:rFonts w:ascii="仿宋_GB2312" w:eastAsia="仿宋_GB2312" w:hAnsi="宋体" w:hint="eastAsia"/>
          <w:sz w:val="32"/>
          <w:szCs w:val="32"/>
        </w:rPr>
        <w:t>。地点：东莞理工学院（松山湖校区行政办公楼</w:t>
      </w:r>
      <w:r w:rsidRPr="000B2ECA">
        <w:rPr>
          <w:rFonts w:ascii="仿宋_GB2312" w:eastAsia="仿宋_GB2312" w:hAnsi="宋体"/>
          <w:sz w:val="32"/>
          <w:szCs w:val="32"/>
        </w:rPr>
        <w:t>2楼</w:t>
      </w:r>
      <w:r w:rsidRPr="000B2ECA">
        <w:rPr>
          <w:rFonts w:ascii="仿宋_GB2312" w:eastAsia="仿宋_GB2312" w:hAnsi="Arial" w:cs="Arial"/>
          <w:color w:val="333333"/>
          <w:sz w:val="32"/>
          <w:szCs w:val="32"/>
        </w:rPr>
        <w:t>1B209</w:t>
      </w:r>
      <w:r w:rsidRPr="000B2ECA">
        <w:rPr>
          <w:rFonts w:ascii="仿宋_GB2312" w:eastAsia="仿宋_GB2312" w:cs="Arial" w:hint="eastAsia"/>
          <w:color w:val="333333"/>
          <w:sz w:val="32"/>
          <w:szCs w:val="32"/>
        </w:rPr>
        <w:t>房。</w:t>
      </w:r>
    </w:p>
    <w:p w:rsidR="00000000" w:rsidRDefault="000B2ECA" w:rsidP="001E1465">
      <w:pPr>
        <w:spacing w:line="400" w:lineRule="exact"/>
        <w:ind w:firstLineChars="218" w:firstLine="698"/>
        <w:rPr>
          <w:rFonts w:ascii="仿宋_GB2312" w:eastAsia="仿宋_GB2312" w:hAnsi="宋体"/>
          <w:sz w:val="32"/>
          <w:szCs w:val="32"/>
          <w:u w:val="single"/>
        </w:rPr>
      </w:pPr>
      <w:r w:rsidRPr="000B2ECA">
        <w:rPr>
          <w:rFonts w:ascii="仿宋_GB2312" w:eastAsia="仿宋_GB2312" w:hAnsi="宋体" w:hint="eastAsia"/>
          <w:sz w:val="32"/>
          <w:szCs w:val="32"/>
        </w:rPr>
        <w:t>联系人：邓老师</w:t>
      </w:r>
      <w:r w:rsidRPr="000B2ECA">
        <w:rPr>
          <w:rFonts w:ascii="仿宋_GB2312" w:eastAsia="仿宋_GB2312" w:hAnsi="宋体"/>
          <w:sz w:val="32"/>
          <w:szCs w:val="32"/>
        </w:rPr>
        <w:t xml:space="preserve">      ，联系电话：</w:t>
      </w:r>
      <w:r w:rsidRPr="000B2ECA">
        <w:rPr>
          <w:rFonts w:ascii="仿宋_GB2312" w:eastAsia="仿宋_GB2312" w:hAnsi="宋体"/>
          <w:sz w:val="32"/>
          <w:szCs w:val="32"/>
          <w:u w:val="single"/>
        </w:rPr>
        <w:t xml:space="preserve"> 22861688       </w:t>
      </w:r>
    </w:p>
    <w:p w:rsidR="00000000" w:rsidRDefault="00DC3E23" w:rsidP="001E1465">
      <w:pPr>
        <w:pStyle w:val="12"/>
        <w:spacing w:beforeLines="0" w:afterLines="0" w:line="400" w:lineRule="exact"/>
        <w:ind w:firstLineChars="200" w:firstLine="640"/>
        <w:jc w:val="both"/>
        <w:rPr>
          <w:rFonts w:ascii="仿宋_GB2312" w:eastAsia="仿宋_GB2312" w:hAnsi="宋体"/>
          <w:bCs w:val="0"/>
          <w:kern w:val="2"/>
          <w:szCs w:val="32"/>
        </w:rPr>
      </w:pPr>
    </w:p>
    <w:p w:rsidR="00000000" w:rsidRDefault="000B2ECA" w:rsidP="001E1465">
      <w:pPr>
        <w:pStyle w:val="12"/>
        <w:spacing w:beforeLines="0" w:afterLines="0" w:line="400" w:lineRule="exact"/>
        <w:ind w:firstLineChars="200" w:firstLine="640"/>
        <w:jc w:val="both"/>
        <w:rPr>
          <w:rFonts w:ascii="仿宋_GB2312" w:eastAsia="仿宋_GB2312" w:hAnsi="宋体"/>
          <w:bCs w:val="0"/>
          <w:kern w:val="2"/>
          <w:szCs w:val="32"/>
        </w:rPr>
      </w:pPr>
      <w:r w:rsidRPr="000B2ECA">
        <w:rPr>
          <w:rFonts w:ascii="仿宋_GB2312" w:eastAsia="仿宋_GB2312" w:hAnsi="宋体" w:hint="eastAsia"/>
          <w:bCs w:val="0"/>
          <w:kern w:val="2"/>
          <w:szCs w:val="32"/>
        </w:rPr>
        <w:t>附件：</w:t>
      </w:r>
      <w:r w:rsidRPr="000B2ECA">
        <w:rPr>
          <w:rFonts w:ascii="仿宋_GB2312" w:eastAsia="仿宋_GB2312" w:hAnsi="宋体"/>
          <w:bCs w:val="0"/>
          <w:kern w:val="2"/>
          <w:szCs w:val="32"/>
        </w:rPr>
        <w:t xml:space="preserve">1.  </w:t>
      </w:r>
      <w:r w:rsidRPr="000B2ECA">
        <w:rPr>
          <w:rFonts w:ascii="仿宋_GB2312" w:eastAsia="仿宋_GB2312" w:hAnsi="宋体" w:hint="eastAsia"/>
          <w:bCs w:val="0"/>
          <w:kern w:val="2"/>
          <w:szCs w:val="32"/>
        </w:rPr>
        <w:t>投标报价表</w:t>
      </w:r>
    </w:p>
    <w:p w:rsidR="00000000" w:rsidRDefault="000B2ECA" w:rsidP="001E1465">
      <w:pPr>
        <w:pStyle w:val="12"/>
        <w:spacing w:beforeLines="0" w:afterLines="0" w:line="400" w:lineRule="exact"/>
        <w:ind w:firstLineChars="200" w:firstLine="640"/>
        <w:jc w:val="both"/>
        <w:rPr>
          <w:rFonts w:ascii="仿宋_GB2312" w:eastAsia="仿宋_GB2312" w:hAnsi="宋体"/>
          <w:kern w:val="2"/>
          <w:szCs w:val="32"/>
        </w:rPr>
      </w:pPr>
      <w:r w:rsidRPr="000B2ECA">
        <w:rPr>
          <w:rFonts w:ascii="仿宋_GB2312" w:eastAsia="仿宋_GB2312" w:hAnsi="宋体"/>
          <w:kern w:val="2"/>
          <w:szCs w:val="32"/>
        </w:rPr>
        <w:t xml:space="preserve">      2.  设备清单及详细报价</w:t>
      </w:r>
    </w:p>
    <w:p w:rsidR="00000000" w:rsidRDefault="000B2ECA" w:rsidP="001E1465">
      <w:pPr>
        <w:pStyle w:val="12"/>
        <w:spacing w:beforeLines="0" w:afterLines="0" w:line="400" w:lineRule="exact"/>
        <w:ind w:firstLineChars="500" w:firstLine="1600"/>
        <w:jc w:val="both"/>
        <w:rPr>
          <w:rFonts w:ascii="仿宋_GB2312" w:eastAsia="仿宋_GB2312" w:hAnsi="宋体"/>
          <w:szCs w:val="32"/>
          <w:u w:val="single"/>
        </w:rPr>
      </w:pPr>
      <w:r w:rsidRPr="000B2ECA">
        <w:rPr>
          <w:rFonts w:ascii="仿宋_GB2312" w:eastAsia="仿宋_GB2312" w:hAnsi="宋体"/>
          <w:kern w:val="2"/>
          <w:szCs w:val="32"/>
        </w:rPr>
        <w:t xml:space="preserve">3、 </w:t>
      </w:r>
      <w:r w:rsidRPr="000B2ECA">
        <w:rPr>
          <w:rFonts w:ascii="仿宋_GB2312" w:eastAsia="仿宋_GB2312" w:hAnsi="宋体" w:hint="eastAsia"/>
          <w:kern w:val="2"/>
          <w:szCs w:val="32"/>
        </w:rPr>
        <w:t>用户需求</w:t>
      </w:r>
    </w:p>
    <w:p w:rsidR="00000000" w:rsidRDefault="000B2ECA" w:rsidP="001E1465">
      <w:pPr>
        <w:snapToGrid w:val="0"/>
        <w:spacing w:line="400" w:lineRule="exact"/>
        <w:ind w:right="106" w:firstLineChars="1900" w:firstLine="6080"/>
        <w:rPr>
          <w:rFonts w:ascii="仿宋_GB2312" w:eastAsia="仿宋_GB2312" w:hAnsi="宋体"/>
          <w:sz w:val="32"/>
          <w:szCs w:val="32"/>
        </w:rPr>
      </w:pPr>
      <w:r w:rsidRPr="000B2ECA">
        <w:rPr>
          <w:rFonts w:ascii="仿宋_GB2312" w:eastAsia="仿宋_GB2312" w:hAnsi="宋体" w:hint="eastAsia"/>
          <w:sz w:val="32"/>
          <w:szCs w:val="32"/>
        </w:rPr>
        <w:t>东莞理工学院资产后勤管理处</w:t>
      </w:r>
    </w:p>
    <w:p w:rsidR="00000000" w:rsidRDefault="000B2ECA" w:rsidP="001E1465">
      <w:pPr>
        <w:snapToGrid w:val="0"/>
        <w:spacing w:line="400" w:lineRule="exact"/>
        <w:ind w:right="1360" w:firstLineChars="2150" w:firstLine="6880"/>
        <w:rPr>
          <w:rFonts w:ascii="仿宋_GB2312" w:eastAsia="仿宋_GB2312" w:hAnsi="宋体"/>
          <w:sz w:val="32"/>
          <w:szCs w:val="32"/>
        </w:rPr>
      </w:pPr>
      <w:r w:rsidRPr="000B2ECA">
        <w:rPr>
          <w:rFonts w:ascii="仿宋_GB2312" w:eastAsia="仿宋_GB2312" w:hAnsi="宋体"/>
          <w:sz w:val="32"/>
          <w:szCs w:val="32"/>
        </w:rPr>
        <w:t xml:space="preserve">2017年9月  </w:t>
      </w:r>
      <w:r w:rsidRPr="000B2ECA">
        <w:rPr>
          <w:rFonts w:ascii="仿宋_GB2312" w:eastAsia="仿宋_GB2312" w:hAnsi="宋体" w:hint="eastAsia"/>
          <w:sz w:val="32"/>
          <w:szCs w:val="32"/>
        </w:rPr>
        <w:t>日</w:t>
      </w:r>
      <w:bookmarkStart w:id="0" w:name="_Toc414284492"/>
    </w:p>
    <w:p w:rsidR="009214C2" w:rsidRPr="00277C1C" w:rsidRDefault="009214C2">
      <w:pPr>
        <w:rPr>
          <w:rFonts w:ascii="仿宋_GB2312" w:eastAsia="仿宋_GB2312"/>
          <w:sz w:val="32"/>
          <w:szCs w:val="32"/>
        </w:rPr>
      </w:pPr>
    </w:p>
    <w:p w:rsidR="00820732" w:rsidRPr="00277C1C" w:rsidRDefault="00820732">
      <w:pPr>
        <w:pStyle w:val="12"/>
        <w:spacing w:beforeLines="0" w:afterLines="0"/>
        <w:rPr>
          <w:rFonts w:ascii="仿宋_GB2312" w:eastAsia="仿宋_GB2312" w:cs="Arial"/>
          <w:szCs w:val="32"/>
        </w:rPr>
      </w:pPr>
    </w:p>
    <w:p w:rsidR="00000000" w:rsidRDefault="00DC3E23">
      <w:pPr>
        <w:rPr>
          <w:rFonts w:ascii="仿宋_GB2312" w:eastAsia="仿宋_GB2312"/>
          <w:szCs w:val="32"/>
        </w:rPr>
      </w:pPr>
    </w:p>
    <w:p w:rsidR="00000000" w:rsidRDefault="00DC3E23">
      <w:pPr>
        <w:rPr>
          <w:rFonts w:ascii="仿宋_GB2312" w:eastAsia="仿宋_GB2312"/>
          <w:szCs w:val="32"/>
        </w:rPr>
      </w:pPr>
    </w:p>
    <w:p w:rsidR="00000000" w:rsidRDefault="00DC3E23">
      <w:pPr>
        <w:rPr>
          <w:rFonts w:ascii="仿宋_GB2312" w:eastAsia="仿宋_GB2312"/>
          <w:szCs w:val="32"/>
        </w:rPr>
      </w:pPr>
    </w:p>
    <w:p w:rsidR="00000000" w:rsidRDefault="00DC3E23">
      <w:pPr>
        <w:rPr>
          <w:rFonts w:ascii="仿宋_GB2312" w:eastAsia="仿宋_GB2312"/>
          <w:szCs w:val="32"/>
        </w:rPr>
      </w:pPr>
    </w:p>
    <w:p w:rsidR="00000000" w:rsidRDefault="00DC3E23">
      <w:pPr>
        <w:rPr>
          <w:rFonts w:ascii="仿宋_GB2312" w:eastAsia="仿宋_GB2312"/>
          <w:szCs w:val="32"/>
        </w:rPr>
      </w:pPr>
    </w:p>
    <w:p w:rsidR="00000000" w:rsidRDefault="00DC3E23">
      <w:pPr>
        <w:rPr>
          <w:rFonts w:ascii="仿宋_GB2312" w:eastAsia="仿宋_GB2312"/>
          <w:szCs w:val="32"/>
        </w:rPr>
      </w:pPr>
    </w:p>
    <w:p w:rsidR="00000000" w:rsidRDefault="00DC3E23">
      <w:pPr>
        <w:rPr>
          <w:rFonts w:ascii="仿宋_GB2312" w:eastAsia="仿宋_GB2312"/>
          <w:szCs w:val="32"/>
        </w:rPr>
      </w:pPr>
    </w:p>
    <w:p w:rsidR="00000000" w:rsidRDefault="00DC3E23">
      <w:pPr>
        <w:rPr>
          <w:rFonts w:ascii="仿宋_GB2312" w:eastAsia="仿宋_GB2312"/>
          <w:szCs w:val="32"/>
        </w:rPr>
      </w:pPr>
    </w:p>
    <w:p w:rsidR="00000000" w:rsidRDefault="00DC3E23">
      <w:pPr>
        <w:rPr>
          <w:rFonts w:ascii="仿宋_GB2312" w:eastAsia="仿宋_GB2312"/>
          <w:szCs w:val="32"/>
        </w:rPr>
      </w:pPr>
    </w:p>
    <w:p w:rsidR="00000000" w:rsidRDefault="00DC3E23">
      <w:pPr>
        <w:rPr>
          <w:rFonts w:ascii="仿宋_GB2312" w:eastAsia="仿宋_GB2312"/>
          <w:szCs w:val="32"/>
        </w:rPr>
      </w:pPr>
    </w:p>
    <w:p w:rsidR="00000000" w:rsidRDefault="00DC3E23">
      <w:pPr>
        <w:rPr>
          <w:rFonts w:ascii="仿宋_GB2312" w:eastAsia="仿宋_GB2312"/>
          <w:szCs w:val="32"/>
        </w:rPr>
      </w:pPr>
    </w:p>
    <w:p w:rsidR="00000000" w:rsidRDefault="00DC3E23">
      <w:pPr>
        <w:rPr>
          <w:rFonts w:ascii="仿宋_GB2312" w:eastAsia="仿宋_GB2312"/>
          <w:szCs w:val="32"/>
        </w:rPr>
      </w:pPr>
    </w:p>
    <w:p w:rsidR="00000000" w:rsidRDefault="00DC3E23">
      <w:pPr>
        <w:rPr>
          <w:rFonts w:ascii="仿宋_GB2312" w:eastAsia="仿宋_GB2312"/>
          <w:szCs w:val="32"/>
        </w:rPr>
      </w:pPr>
    </w:p>
    <w:p w:rsidR="00000000" w:rsidRDefault="00DC3E23">
      <w:pPr>
        <w:rPr>
          <w:rFonts w:ascii="仿宋_GB2312" w:eastAsia="仿宋_GB2312"/>
          <w:szCs w:val="32"/>
        </w:rPr>
      </w:pPr>
    </w:p>
    <w:p w:rsidR="00000000" w:rsidRDefault="00DC3E23">
      <w:pPr>
        <w:rPr>
          <w:rFonts w:ascii="仿宋_GB2312" w:eastAsia="仿宋_GB2312"/>
          <w:szCs w:val="32"/>
        </w:rPr>
      </w:pPr>
    </w:p>
    <w:p w:rsidR="00000000" w:rsidRDefault="00DC3E23">
      <w:pPr>
        <w:rPr>
          <w:rFonts w:ascii="仿宋_GB2312" w:eastAsia="仿宋_GB2312"/>
          <w:szCs w:val="32"/>
        </w:rPr>
      </w:pPr>
    </w:p>
    <w:p w:rsidR="00000000" w:rsidRDefault="00DC3E23">
      <w:pPr>
        <w:rPr>
          <w:rFonts w:ascii="仿宋_GB2312" w:eastAsia="仿宋_GB2312"/>
          <w:szCs w:val="32"/>
        </w:rPr>
      </w:pPr>
    </w:p>
    <w:p w:rsidR="00000000" w:rsidRDefault="00DC3E23">
      <w:pPr>
        <w:rPr>
          <w:rFonts w:ascii="仿宋_GB2312" w:eastAsia="仿宋_GB2312"/>
          <w:szCs w:val="32"/>
        </w:rPr>
      </w:pPr>
    </w:p>
    <w:p w:rsidR="00000000" w:rsidRDefault="00DC3E23">
      <w:pPr>
        <w:rPr>
          <w:rFonts w:ascii="仿宋_GB2312" w:eastAsia="仿宋_GB2312"/>
          <w:szCs w:val="32"/>
        </w:rPr>
      </w:pPr>
    </w:p>
    <w:p w:rsidR="00000000" w:rsidRDefault="00DC3E23">
      <w:pPr>
        <w:rPr>
          <w:rFonts w:ascii="仿宋_GB2312" w:eastAsia="仿宋_GB2312"/>
          <w:szCs w:val="32"/>
        </w:rPr>
      </w:pPr>
    </w:p>
    <w:p w:rsidR="00000000" w:rsidRDefault="00DC3E23">
      <w:pPr>
        <w:rPr>
          <w:rFonts w:ascii="仿宋_GB2312" w:eastAsia="仿宋_GB2312"/>
          <w:szCs w:val="32"/>
        </w:rPr>
      </w:pPr>
    </w:p>
    <w:p w:rsidR="00000000" w:rsidRDefault="00DC3E23">
      <w:pPr>
        <w:rPr>
          <w:rFonts w:ascii="仿宋_GB2312" w:eastAsia="仿宋_GB2312"/>
          <w:szCs w:val="32"/>
        </w:rPr>
      </w:pPr>
    </w:p>
    <w:p w:rsidR="00000000" w:rsidRDefault="000B2ECA">
      <w:pPr>
        <w:rPr>
          <w:rFonts w:ascii="仿宋_GB2312" w:eastAsia="仿宋_GB2312"/>
          <w:szCs w:val="32"/>
        </w:rPr>
      </w:pPr>
      <w:r w:rsidRPr="000B2ECA">
        <w:rPr>
          <w:rFonts w:ascii="仿宋_GB2312" w:eastAsia="仿宋_GB2312" w:hint="eastAsia"/>
          <w:sz w:val="32"/>
          <w:szCs w:val="32"/>
        </w:rPr>
        <w:t>附件1</w:t>
      </w:r>
    </w:p>
    <w:p w:rsidR="009214C2" w:rsidRPr="00277C1C" w:rsidRDefault="000B2ECA">
      <w:pPr>
        <w:pStyle w:val="12"/>
        <w:spacing w:beforeLines="0" w:afterLines="0"/>
        <w:rPr>
          <w:rFonts w:ascii="仿宋_GB2312" w:eastAsia="仿宋_GB2312" w:cs="Arial"/>
          <w:szCs w:val="32"/>
        </w:rPr>
      </w:pPr>
      <w:r w:rsidRPr="000B2ECA">
        <w:rPr>
          <w:rFonts w:ascii="仿宋_GB2312" w:eastAsia="仿宋_GB2312" w:cs="Arial" w:hint="eastAsia"/>
          <w:szCs w:val="32"/>
        </w:rPr>
        <w:t>投标报价表</w:t>
      </w:r>
      <w:bookmarkEnd w:id="0"/>
    </w:p>
    <w:p w:rsidR="00000000" w:rsidRDefault="000B2ECA" w:rsidP="001E1465">
      <w:pPr>
        <w:snapToGrid w:val="0"/>
        <w:spacing w:line="400" w:lineRule="exact"/>
        <w:ind w:firstLineChars="200" w:firstLine="640"/>
        <w:rPr>
          <w:rFonts w:ascii="仿宋_GB2312" w:eastAsia="仿宋_GB2312" w:hAnsi="宋体"/>
          <w:sz w:val="32"/>
          <w:szCs w:val="32"/>
        </w:rPr>
      </w:pPr>
      <w:r w:rsidRPr="000B2ECA">
        <w:rPr>
          <w:rFonts w:ascii="仿宋_GB2312" w:eastAsia="仿宋_GB2312" w:hAnsi="宋体" w:hint="eastAsia"/>
          <w:sz w:val="32"/>
          <w:szCs w:val="32"/>
        </w:rPr>
        <w:t>项目名称：机械工程学院大屏幕显示系统设备采购项目</w:t>
      </w:r>
    </w:p>
    <w:p w:rsidR="00000000" w:rsidRDefault="000B2ECA" w:rsidP="001E1465">
      <w:pPr>
        <w:ind w:firstLineChars="200" w:firstLine="640"/>
        <w:rPr>
          <w:rFonts w:ascii="仿宋_GB2312" w:eastAsia="仿宋_GB2312" w:hAnsi="宋体"/>
          <w:kern w:val="0"/>
          <w:sz w:val="32"/>
          <w:szCs w:val="32"/>
        </w:rPr>
      </w:pPr>
      <w:r w:rsidRPr="000B2ECA">
        <w:rPr>
          <w:rFonts w:ascii="仿宋_GB2312" w:eastAsia="仿宋_GB2312" w:hAnsi="宋体" w:hint="eastAsia"/>
          <w:sz w:val="32"/>
          <w:szCs w:val="32"/>
        </w:rPr>
        <w:t>采购编号：</w:t>
      </w:r>
      <w:r w:rsidRPr="000B2ECA">
        <w:rPr>
          <w:rFonts w:ascii="仿宋_GB2312" w:eastAsia="仿宋_GB2312" w:hAnsi="Arial" w:cs="Arial"/>
          <w:color w:val="333333"/>
          <w:sz w:val="32"/>
          <w:szCs w:val="32"/>
        </w:rPr>
        <w:t>DGUT-ZX-72</w:t>
      </w:r>
    </w:p>
    <w:p w:rsidR="009214C2" w:rsidRPr="00277C1C" w:rsidRDefault="000B2ECA">
      <w:pPr>
        <w:pStyle w:val="a6"/>
        <w:spacing w:after="60"/>
        <w:ind w:firstLine="440"/>
        <w:rPr>
          <w:rFonts w:ascii="仿宋_GB2312" w:eastAsia="仿宋_GB2312" w:hAnsi="宋体"/>
          <w:sz w:val="32"/>
          <w:szCs w:val="32"/>
        </w:rPr>
      </w:pPr>
      <w:r w:rsidRPr="000B2ECA">
        <w:rPr>
          <w:rFonts w:ascii="仿宋_GB2312" w:eastAsia="仿宋_GB2312" w:hAnsi="宋体"/>
          <w:sz w:val="32"/>
          <w:szCs w:val="32"/>
        </w:rPr>
        <w:t xml:space="preserve">             </w:t>
      </w:r>
      <w:r w:rsidRPr="000B2ECA">
        <w:rPr>
          <w:rFonts w:ascii="仿宋_GB2312" w:eastAsia="仿宋_GB2312"/>
          <w:sz w:val="32"/>
          <w:szCs w:val="32"/>
        </w:rPr>
        <w:t xml:space="preserve">           </w:t>
      </w:r>
    </w:p>
    <w:p w:rsidR="00000000" w:rsidRDefault="000B2ECA" w:rsidP="001E1465">
      <w:pPr>
        <w:snapToGrid w:val="0"/>
        <w:spacing w:line="400" w:lineRule="exact"/>
        <w:ind w:firstLineChars="200" w:firstLine="640"/>
        <w:rPr>
          <w:rFonts w:ascii="仿宋_GB2312" w:eastAsia="仿宋_GB2312" w:hAnsi="宋体"/>
          <w:sz w:val="32"/>
          <w:szCs w:val="32"/>
        </w:rPr>
      </w:pPr>
      <w:r w:rsidRPr="000B2ECA">
        <w:rPr>
          <w:rFonts w:ascii="仿宋_GB2312" w:eastAsia="仿宋_GB2312" w:hAnsi="宋体"/>
          <w:sz w:val="32"/>
          <w:szCs w:val="32"/>
        </w:rPr>
        <w:t xml:space="preserve">                                报价单位：元人民币</w:t>
      </w:r>
    </w:p>
    <w:tbl>
      <w:tblPr>
        <w:tblW w:w="8522" w:type="dxa"/>
        <w:tblBorders>
          <w:top w:val="single" w:sz="4" w:space="0" w:color="auto"/>
          <w:left w:val="single" w:sz="4" w:space="0" w:color="auto"/>
          <w:bottom w:val="single" w:sz="4" w:space="0" w:color="auto"/>
          <w:right w:val="single" w:sz="4" w:space="0" w:color="auto"/>
        </w:tblBorders>
        <w:tblLayout w:type="fixed"/>
        <w:tblLook w:val="04A0"/>
      </w:tblPr>
      <w:tblGrid>
        <w:gridCol w:w="959"/>
        <w:gridCol w:w="1100"/>
        <w:gridCol w:w="941"/>
        <w:gridCol w:w="1104"/>
        <w:gridCol w:w="1278"/>
        <w:gridCol w:w="836"/>
        <w:gridCol w:w="1037"/>
        <w:gridCol w:w="1267"/>
      </w:tblGrid>
      <w:tr w:rsidR="009214C2" w:rsidRPr="00277C1C" w:rsidTr="00277C1C">
        <w:trPr>
          <w:cantSplit/>
          <w:trHeight w:val="623"/>
        </w:trPr>
        <w:tc>
          <w:tcPr>
            <w:tcW w:w="959" w:type="dxa"/>
            <w:vMerge w:val="restart"/>
            <w:tcBorders>
              <w:top w:val="single" w:sz="4" w:space="0" w:color="auto"/>
              <w:left w:val="single" w:sz="4" w:space="0" w:color="auto"/>
              <w:bottom w:val="single" w:sz="4" w:space="0" w:color="auto"/>
              <w:right w:val="single" w:sz="4" w:space="0" w:color="auto"/>
            </w:tcBorders>
            <w:vAlign w:val="center"/>
          </w:tcPr>
          <w:p w:rsidR="00000000" w:rsidRDefault="000B2ECA" w:rsidP="001E1465">
            <w:pPr>
              <w:snapToGrid w:val="0"/>
              <w:spacing w:line="400" w:lineRule="exact"/>
              <w:ind w:firstLine="640"/>
              <w:rPr>
                <w:rFonts w:ascii="仿宋_GB2312" w:eastAsia="仿宋_GB2312" w:hAnsi="宋体"/>
                <w:sz w:val="32"/>
                <w:szCs w:val="32"/>
              </w:rPr>
            </w:pPr>
            <w:r w:rsidRPr="000B2ECA">
              <w:rPr>
                <w:rFonts w:ascii="仿宋_GB2312" w:eastAsia="仿宋_GB2312" w:hAnsi="宋体" w:hint="eastAsia"/>
                <w:sz w:val="32"/>
                <w:szCs w:val="32"/>
              </w:rPr>
              <w:t>序号</w:t>
            </w:r>
          </w:p>
        </w:tc>
        <w:tc>
          <w:tcPr>
            <w:tcW w:w="1100" w:type="dxa"/>
            <w:vMerge w:val="restart"/>
            <w:tcBorders>
              <w:top w:val="single" w:sz="4" w:space="0" w:color="auto"/>
              <w:left w:val="single" w:sz="4" w:space="0" w:color="auto"/>
              <w:bottom w:val="single" w:sz="4" w:space="0" w:color="auto"/>
              <w:right w:val="single" w:sz="4" w:space="0" w:color="auto"/>
            </w:tcBorders>
            <w:vAlign w:val="center"/>
          </w:tcPr>
          <w:p w:rsidR="00000000" w:rsidRDefault="000B2ECA" w:rsidP="001E1465">
            <w:pPr>
              <w:snapToGrid w:val="0"/>
              <w:spacing w:line="400" w:lineRule="exact"/>
              <w:ind w:firstLine="640"/>
              <w:rPr>
                <w:rFonts w:ascii="仿宋_GB2312" w:eastAsia="仿宋_GB2312" w:hAnsi="宋体"/>
                <w:sz w:val="32"/>
                <w:szCs w:val="32"/>
              </w:rPr>
            </w:pPr>
            <w:r w:rsidRPr="000B2ECA">
              <w:rPr>
                <w:rFonts w:ascii="仿宋_GB2312" w:eastAsia="仿宋_GB2312" w:hAnsi="宋体" w:hint="eastAsia"/>
                <w:sz w:val="32"/>
                <w:szCs w:val="32"/>
              </w:rPr>
              <w:t>设备</w:t>
            </w:r>
          </w:p>
        </w:tc>
        <w:tc>
          <w:tcPr>
            <w:tcW w:w="5196" w:type="dxa"/>
            <w:gridSpan w:val="5"/>
            <w:tcBorders>
              <w:top w:val="single" w:sz="4" w:space="0" w:color="auto"/>
              <w:left w:val="single" w:sz="4" w:space="0" w:color="auto"/>
              <w:bottom w:val="single" w:sz="4" w:space="0" w:color="auto"/>
              <w:right w:val="single" w:sz="4" w:space="0" w:color="auto"/>
            </w:tcBorders>
          </w:tcPr>
          <w:p w:rsidR="00000000" w:rsidRDefault="000B2ECA" w:rsidP="001E1465">
            <w:pPr>
              <w:snapToGrid w:val="0"/>
              <w:spacing w:line="400" w:lineRule="exact"/>
              <w:ind w:firstLineChars="200" w:firstLine="640"/>
              <w:rPr>
                <w:rFonts w:ascii="仿宋_GB2312" w:eastAsia="仿宋_GB2312" w:hAnsi="宋体"/>
                <w:sz w:val="32"/>
                <w:szCs w:val="32"/>
              </w:rPr>
            </w:pPr>
            <w:r w:rsidRPr="000B2ECA">
              <w:rPr>
                <w:rFonts w:ascii="仿宋_GB2312" w:eastAsia="仿宋_GB2312" w:hAnsi="宋体" w:hint="eastAsia"/>
                <w:sz w:val="32"/>
                <w:szCs w:val="32"/>
              </w:rPr>
              <w:t>其</w:t>
            </w:r>
            <w:r w:rsidRPr="000B2ECA">
              <w:rPr>
                <w:rFonts w:ascii="仿宋_GB2312" w:eastAsia="仿宋_GB2312" w:hAnsi="宋体"/>
                <w:sz w:val="32"/>
                <w:szCs w:val="32"/>
              </w:rPr>
              <w:t xml:space="preserve">  </w:t>
            </w:r>
            <w:r w:rsidRPr="000B2ECA">
              <w:rPr>
                <w:rFonts w:ascii="仿宋_GB2312" w:eastAsia="仿宋_GB2312" w:hAnsi="宋体" w:hint="eastAsia"/>
                <w:sz w:val="32"/>
                <w:szCs w:val="32"/>
              </w:rPr>
              <w:t>中</w:t>
            </w:r>
          </w:p>
        </w:tc>
        <w:tc>
          <w:tcPr>
            <w:tcW w:w="1267" w:type="dxa"/>
            <w:vMerge w:val="restart"/>
            <w:tcBorders>
              <w:top w:val="single" w:sz="4" w:space="0" w:color="auto"/>
              <w:left w:val="single" w:sz="4" w:space="0" w:color="auto"/>
              <w:bottom w:val="single" w:sz="4" w:space="0" w:color="auto"/>
              <w:right w:val="single" w:sz="4" w:space="0" w:color="auto"/>
            </w:tcBorders>
          </w:tcPr>
          <w:p w:rsidR="00000000" w:rsidRDefault="00DC3E23" w:rsidP="001E1465">
            <w:pPr>
              <w:snapToGrid w:val="0"/>
              <w:spacing w:line="400" w:lineRule="exact"/>
              <w:ind w:firstLineChars="200" w:firstLine="640"/>
              <w:rPr>
                <w:rFonts w:ascii="仿宋_GB2312" w:eastAsia="仿宋_GB2312" w:hAnsi="宋体"/>
                <w:sz w:val="32"/>
                <w:szCs w:val="32"/>
              </w:rPr>
            </w:pPr>
          </w:p>
          <w:p w:rsidR="009214C2" w:rsidRPr="00277C1C" w:rsidRDefault="000B2ECA">
            <w:pPr>
              <w:snapToGrid w:val="0"/>
              <w:spacing w:line="400" w:lineRule="exact"/>
              <w:rPr>
                <w:rFonts w:ascii="仿宋_GB2312" w:eastAsia="仿宋_GB2312" w:hAnsi="宋体"/>
                <w:sz w:val="32"/>
                <w:szCs w:val="32"/>
              </w:rPr>
            </w:pPr>
            <w:r w:rsidRPr="000B2ECA">
              <w:rPr>
                <w:rFonts w:ascii="仿宋_GB2312" w:eastAsia="仿宋_GB2312" w:hAnsi="宋体" w:hint="eastAsia"/>
                <w:sz w:val="32"/>
                <w:szCs w:val="32"/>
              </w:rPr>
              <w:t>完工期</w:t>
            </w:r>
          </w:p>
        </w:tc>
      </w:tr>
      <w:tr w:rsidR="009214C2" w:rsidRPr="00277C1C" w:rsidTr="00277C1C">
        <w:trPr>
          <w:cantSplit/>
          <w:trHeight w:val="622"/>
        </w:trPr>
        <w:tc>
          <w:tcPr>
            <w:tcW w:w="959" w:type="dxa"/>
            <w:vMerge/>
            <w:tcBorders>
              <w:top w:val="single" w:sz="4" w:space="0" w:color="auto"/>
              <w:left w:val="single" w:sz="4" w:space="0" w:color="auto"/>
              <w:bottom w:val="single" w:sz="4" w:space="0" w:color="auto"/>
              <w:right w:val="single" w:sz="4" w:space="0" w:color="auto"/>
            </w:tcBorders>
            <w:vAlign w:val="center"/>
          </w:tcPr>
          <w:p w:rsidR="00000000" w:rsidRDefault="00DC3E23" w:rsidP="001E1465">
            <w:pPr>
              <w:snapToGrid w:val="0"/>
              <w:spacing w:line="400" w:lineRule="exact"/>
              <w:ind w:firstLineChars="200" w:firstLine="640"/>
              <w:rPr>
                <w:rFonts w:ascii="仿宋_GB2312" w:eastAsia="仿宋_GB2312" w:hAnsi="宋体"/>
                <w:sz w:val="32"/>
                <w:szCs w:val="32"/>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000000" w:rsidRDefault="00DC3E23" w:rsidP="001E1465">
            <w:pPr>
              <w:snapToGrid w:val="0"/>
              <w:spacing w:line="400" w:lineRule="exact"/>
              <w:ind w:firstLineChars="200" w:firstLine="640"/>
              <w:rPr>
                <w:rFonts w:ascii="仿宋_GB2312" w:eastAsia="仿宋_GB2312" w:hAnsi="宋体"/>
                <w:sz w:val="32"/>
                <w:szCs w:val="32"/>
              </w:rPr>
            </w:pPr>
          </w:p>
        </w:tc>
        <w:tc>
          <w:tcPr>
            <w:tcW w:w="941" w:type="dxa"/>
            <w:tcBorders>
              <w:top w:val="single" w:sz="4" w:space="0" w:color="auto"/>
              <w:left w:val="single" w:sz="4" w:space="0" w:color="auto"/>
              <w:bottom w:val="single" w:sz="4" w:space="0" w:color="auto"/>
              <w:right w:val="single" w:sz="4" w:space="0" w:color="auto"/>
            </w:tcBorders>
          </w:tcPr>
          <w:p w:rsidR="009214C2" w:rsidRPr="00277C1C" w:rsidRDefault="000B2ECA">
            <w:pPr>
              <w:snapToGrid w:val="0"/>
              <w:spacing w:line="400" w:lineRule="exact"/>
              <w:rPr>
                <w:rFonts w:ascii="仿宋_GB2312" w:eastAsia="仿宋_GB2312" w:hAnsi="宋体"/>
                <w:sz w:val="32"/>
                <w:szCs w:val="32"/>
              </w:rPr>
            </w:pPr>
            <w:r w:rsidRPr="000B2ECA">
              <w:rPr>
                <w:rFonts w:ascii="仿宋_GB2312" w:eastAsia="仿宋_GB2312" w:hAnsi="宋体" w:hint="eastAsia"/>
                <w:sz w:val="32"/>
                <w:szCs w:val="32"/>
              </w:rPr>
              <w:t>设</w:t>
            </w:r>
            <w:r w:rsidRPr="000B2ECA">
              <w:rPr>
                <w:rFonts w:ascii="仿宋_GB2312" w:eastAsia="仿宋_GB2312" w:hAnsi="宋体"/>
                <w:sz w:val="32"/>
                <w:szCs w:val="32"/>
              </w:rPr>
              <w:t xml:space="preserve">  </w:t>
            </w:r>
            <w:r w:rsidRPr="000B2ECA">
              <w:rPr>
                <w:rFonts w:ascii="仿宋_GB2312" w:eastAsia="仿宋_GB2312" w:hAnsi="宋体" w:hint="eastAsia"/>
                <w:sz w:val="32"/>
                <w:szCs w:val="32"/>
              </w:rPr>
              <w:t>备</w:t>
            </w:r>
          </w:p>
          <w:p w:rsidR="009214C2" w:rsidRPr="00277C1C" w:rsidRDefault="000B2ECA">
            <w:pPr>
              <w:snapToGrid w:val="0"/>
              <w:spacing w:line="400" w:lineRule="exact"/>
              <w:rPr>
                <w:rFonts w:ascii="仿宋_GB2312" w:eastAsia="仿宋_GB2312" w:hAnsi="宋体"/>
                <w:sz w:val="32"/>
                <w:szCs w:val="32"/>
              </w:rPr>
            </w:pPr>
            <w:r w:rsidRPr="000B2ECA">
              <w:rPr>
                <w:rFonts w:ascii="仿宋_GB2312" w:eastAsia="仿宋_GB2312" w:hAnsi="宋体" w:hint="eastAsia"/>
                <w:sz w:val="32"/>
                <w:szCs w:val="32"/>
              </w:rPr>
              <w:t>购置费</w:t>
            </w:r>
          </w:p>
        </w:tc>
        <w:tc>
          <w:tcPr>
            <w:tcW w:w="1104" w:type="dxa"/>
            <w:tcBorders>
              <w:top w:val="single" w:sz="4" w:space="0" w:color="auto"/>
              <w:left w:val="single" w:sz="4" w:space="0" w:color="auto"/>
              <w:bottom w:val="single" w:sz="4" w:space="0" w:color="auto"/>
              <w:right w:val="single" w:sz="4" w:space="0" w:color="auto"/>
            </w:tcBorders>
          </w:tcPr>
          <w:p w:rsidR="009214C2" w:rsidRPr="00277C1C" w:rsidRDefault="000B2ECA">
            <w:pPr>
              <w:snapToGrid w:val="0"/>
              <w:spacing w:line="400" w:lineRule="exact"/>
              <w:rPr>
                <w:rFonts w:ascii="仿宋_GB2312" w:eastAsia="仿宋_GB2312" w:hAnsi="宋体"/>
                <w:sz w:val="32"/>
                <w:szCs w:val="32"/>
              </w:rPr>
            </w:pPr>
            <w:r w:rsidRPr="000B2ECA">
              <w:rPr>
                <w:rFonts w:ascii="仿宋_GB2312" w:eastAsia="仿宋_GB2312" w:hAnsi="宋体" w:hint="eastAsia"/>
                <w:sz w:val="32"/>
                <w:szCs w:val="32"/>
              </w:rPr>
              <w:t>安装调试费</w:t>
            </w:r>
          </w:p>
        </w:tc>
        <w:tc>
          <w:tcPr>
            <w:tcW w:w="1278" w:type="dxa"/>
            <w:tcBorders>
              <w:top w:val="single" w:sz="4" w:space="0" w:color="auto"/>
              <w:left w:val="single" w:sz="4" w:space="0" w:color="auto"/>
              <w:bottom w:val="single" w:sz="4" w:space="0" w:color="auto"/>
              <w:right w:val="single" w:sz="4" w:space="0" w:color="auto"/>
            </w:tcBorders>
          </w:tcPr>
          <w:p w:rsidR="009214C2" w:rsidRPr="00277C1C" w:rsidRDefault="000B2ECA">
            <w:pPr>
              <w:snapToGrid w:val="0"/>
              <w:spacing w:line="400" w:lineRule="exact"/>
              <w:rPr>
                <w:rFonts w:ascii="仿宋_GB2312" w:eastAsia="仿宋_GB2312" w:hAnsi="宋体"/>
                <w:sz w:val="32"/>
                <w:szCs w:val="32"/>
              </w:rPr>
            </w:pPr>
            <w:r w:rsidRPr="000B2ECA">
              <w:rPr>
                <w:rFonts w:ascii="仿宋_GB2312" w:eastAsia="仿宋_GB2312" w:hAnsi="宋体" w:hint="eastAsia"/>
                <w:sz w:val="32"/>
                <w:szCs w:val="32"/>
              </w:rPr>
              <w:t>售后服务及培训费</w:t>
            </w:r>
          </w:p>
        </w:tc>
        <w:tc>
          <w:tcPr>
            <w:tcW w:w="836" w:type="dxa"/>
            <w:tcBorders>
              <w:top w:val="single" w:sz="4" w:space="0" w:color="auto"/>
              <w:left w:val="single" w:sz="4" w:space="0" w:color="auto"/>
              <w:bottom w:val="single" w:sz="4" w:space="0" w:color="auto"/>
              <w:right w:val="single" w:sz="4" w:space="0" w:color="auto"/>
            </w:tcBorders>
          </w:tcPr>
          <w:p w:rsidR="009214C2" w:rsidRPr="00277C1C" w:rsidRDefault="000B2ECA">
            <w:pPr>
              <w:snapToGrid w:val="0"/>
              <w:spacing w:line="400" w:lineRule="exact"/>
              <w:rPr>
                <w:rFonts w:ascii="仿宋_GB2312" w:eastAsia="仿宋_GB2312" w:hAnsi="宋体"/>
                <w:sz w:val="32"/>
                <w:szCs w:val="32"/>
              </w:rPr>
            </w:pPr>
            <w:r w:rsidRPr="000B2ECA">
              <w:rPr>
                <w:rFonts w:ascii="仿宋_GB2312" w:eastAsia="仿宋_GB2312" w:hAnsi="宋体" w:hint="eastAsia"/>
                <w:sz w:val="32"/>
                <w:szCs w:val="32"/>
              </w:rPr>
              <w:t>税费</w:t>
            </w:r>
          </w:p>
        </w:tc>
        <w:tc>
          <w:tcPr>
            <w:tcW w:w="1037" w:type="dxa"/>
            <w:tcBorders>
              <w:top w:val="single" w:sz="4" w:space="0" w:color="auto"/>
              <w:left w:val="single" w:sz="4" w:space="0" w:color="auto"/>
              <w:bottom w:val="single" w:sz="4" w:space="0" w:color="auto"/>
              <w:right w:val="single" w:sz="4" w:space="0" w:color="auto"/>
            </w:tcBorders>
          </w:tcPr>
          <w:p w:rsidR="009214C2" w:rsidRPr="00277C1C" w:rsidRDefault="000B2ECA">
            <w:pPr>
              <w:snapToGrid w:val="0"/>
              <w:spacing w:line="400" w:lineRule="exact"/>
              <w:rPr>
                <w:rFonts w:ascii="仿宋_GB2312" w:eastAsia="仿宋_GB2312" w:hAnsi="宋体"/>
                <w:sz w:val="32"/>
                <w:szCs w:val="32"/>
              </w:rPr>
            </w:pPr>
            <w:r w:rsidRPr="000B2ECA">
              <w:rPr>
                <w:rFonts w:ascii="仿宋_GB2312" w:eastAsia="仿宋_GB2312" w:hAnsi="宋体" w:hint="eastAsia"/>
                <w:sz w:val="32"/>
                <w:szCs w:val="32"/>
              </w:rPr>
              <w:t>其它</w:t>
            </w:r>
          </w:p>
          <w:p w:rsidR="009214C2" w:rsidRPr="00277C1C" w:rsidRDefault="000B2ECA">
            <w:pPr>
              <w:snapToGrid w:val="0"/>
              <w:spacing w:line="400" w:lineRule="exact"/>
              <w:rPr>
                <w:rFonts w:ascii="仿宋_GB2312" w:eastAsia="仿宋_GB2312" w:hAnsi="宋体"/>
                <w:sz w:val="32"/>
                <w:szCs w:val="32"/>
              </w:rPr>
            </w:pPr>
            <w:r w:rsidRPr="000B2ECA">
              <w:rPr>
                <w:rFonts w:ascii="仿宋_GB2312" w:eastAsia="仿宋_GB2312" w:hAnsi="宋体" w:hint="eastAsia"/>
                <w:sz w:val="32"/>
                <w:szCs w:val="32"/>
              </w:rPr>
              <w:t>费用</w:t>
            </w:r>
          </w:p>
        </w:tc>
        <w:tc>
          <w:tcPr>
            <w:tcW w:w="1267" w:type="dxa"/>
            <w:vMerge/>
            <w:tcBorders>
              <w:top w:val="single" w:sz="4" w:space="0" w:color="auto"/>
              <w:left w:val="single" w:sz="4" w:space="0" w:color="auto"/>
              <w:bottom w:val="single" w:sz="4" w:space="0" w:color="auto"/>
              <w:right w:val="single" w:sz="4" w:space="0" w:color="auto"/>
            </w:tcBorders>
            <w:vAlign w:val="center"/>
          </w:tcPr>
          <w:p w:rsidR="00000000" w:rsidRDefault="00DC3E23" w:rsidP="001E1465">
            <w:pPr>
              <w:snapToGrid w:val="0"/>
              <w:spacing w:line="400" w:lineRule="exact"/>
              <w:ind w:firstLineChars="200" w:firstLine="640"/>
              <w:rPr>
                <w:rFonts w:ascii="仿宋_GB2312" w:eastAsia="仿宋_GB2312" w:hAnsi="宋体"/>
                <w:sz w:val="32"/>
                <w:szCs w:val="32"/>
              </w:rPr>
            </w:pPr>
          </w:p>
        </w:tc>
      </w:tr>
      <w:tr w:rsidR="009214C2" w:rsidRPr="00277C1C" w:rsidTr="00277C1C">
        <w:tc>
          <w:tcPr>
            <w:tcW w:w="959" w:type="dxa"/>
            <w:tcBorders>
              <w:top w:val="single" w:sz="4" w:space="0" w:color="auto"/>
              <w:left w:val="single" w:sz="4" w:space="0" w:color="auto"/>
              <w:bottom w:val="single" w:sz="4" w:space="0" w:color="auto"/>
              <w:right w:val="single" w:sz="4" w:space="0" w:color="auto"/>
            </w:tcBorders>
          </w:tcPr>
          <w:p w:rsidR="00000000" w:rsidRDefault="00DC3E23" w:rsidP="001E1465">
            <w:pPr>
              <w:snapToGrid w:val="0"/>
              <w:spacing w:line="400" w:lineRule="exact"/>
              <w:ind w:firstLineChars="200" w:firstLine="640"/>
              <w:rPr>
                <w:rFonts w:ascii="仿宋_GB2312" w:eastAsia="仿宋_GB2312" w:hAnsi="宋体"/>
                <w:sz w:val="32"/>
                <w:szCs w:val="32"/>
              </w:rPr>
            </w:pPr>
          </w:p>
        </w:tc>
        <w:tc>
          <w:tcPr>
            <w:tcW w:w="1100" w:type="dxa"/>
            <w:tcBorders>
              <w:top w:val="single" w:sz="4" w:space="0" w:color="auto"/>
              <w:left w:val="single" w:sz="4" w:space="0" w:color="auto"/>
              <w:bottom w:val="single" w:sz="4" w:space="0" w:color="auto"/>
              <w:right w:val="single" w:sz="4" w:space="0" w:color="auto"/>
            </w:tcBorders>
          </w:tcPr>
          <w:p w:rsidR="00000000" w:rsidRDefault="00DC3E23" w:rsidP="001E1465">
            <w:pPr>
              <w:snapToGrid w:val="0"/>
              <w:spacing w:line="400" w:lineRule="exact"/>
              <w:ind w:firstLineChars="200" w:firstLine="640"/>
              <w:rPr>
                <w:rFonts w:ascii="仿宋_GB2312" w:eastAsia="仿宋_GB2312" w:hAnsi="宋体"/>
                <w:sz w:val="32"/>
                <w:szCs w:val="32"/>
              </w:rPr>
            </w:pPr>
          </w:p>
        </w:tc>
        <w:tc>
          <w:tcPr>
            <w:tcW w:w="941" w:type="dxa"/>
            <w:tcBorders>
              <w:top w:val="single" w:sz="4" w:space="0" w:color="auto"/>
              <w:left w:val="single" w:sz="4" w:space="0" w:color="auto"/>
              <w:bottom w:val="single" w:sz="4" w:space="0" w:color="auto"/>
              <w:right w:val="single" w:sz="4" w:space="0" w:color="auto"/>
            </w:tcBorders>
          </w:tcPr>
          <w:p w:rsidR="00000000" w:rsidRDefault="00DC3E23" w:rsidP="001E1465">
            <w:pPr>
              <w:snapToGrid w:val="0"/>
              <w:spacing w:line="400" w:lineRule="exact"/>
              <w:ind w:firstLineChars="200" w:firstLine="640"/>
              <w:rPr>
                <w:rFonts w:ascii="仿宋_GB2312" w:eastAsia="仿宋_GB2312" w:hAnsi="宋体"/>
                <w:sz w:val="32"/>
                <w:szCs w:val="32"/>
              </w:rPr>
            </w:pPr>
          </w:p>
        </w:tc>
        <w:tc>
          <w:tcPr>
            <w:tcW w:w="1104" w:type="dxa"/>
            <w:tcBorders>
              <w:top w:val="single" w:sz="4" w:space="0" w:color="auto"/>
              <w:left w:val="single" w:sz="4" w:space="0" w:color="auto"/>
              <w:bottom w:val="single" w:sz="4" w:space="0" w:color="auto"/>
              <w:right w:val="single" w:sz="4" w:space="0" w:color="auto"/>
            </w:tcBorders>
          </w:tcPr>
          <w:p w:rsidR="00000000" w:rsidRDefault="00DC3E23" w:rsidP="001E1465">
            <w:pPr>
              <w:snapToGrid w:val="0"/>
              <w:spacing w:line="400" w:lineRule="exact"/>
              <w:ind w:firstLineChars="200" w:firstLine="640"/>
              <w:rPr>
                <w:rFonts w:ascii="仿宋_GB2312" w:eastAsia="仿宋_GB2312" w:hAnsi="宋体"/>
                <w:sz w:val="32"/>
                <w:szCs w:val="32"/>
              </w:rPr>
            </w:pPr>
          </w:p>
        </w:tc>
        <w:tc>
          <w:tcPr>
            <w:tcW w:w="1278" w:type="dxa"/>
            <w:tcBorders>
              <w:top w:val="single" w:sz="4" w:space="0" w:color="auto"/>
              <w:left w:val="single" w:sz="4" w:space="0" w:color="auto"/>
              <w:bottom w:val="single" w:sz="4" w:space="0" w:color="auto"/>
              <w:right w:val="single" w:sz="4" w:space="0" w:color="auto"/>
            </w:tcBorders>
          </w:tcPr>
          <w:p w:rsidR="00000000" w:rsidRDefault="00DC3E23" w:rsidP="001E1465">
            <w:pPr>
              <w:snapToGrid w:val="0"/>
              <w:spacing w:line="400" w:lineRule="exact"/>
              <w:ind w:firstLineChars="200" w:firstLine="640"/>
              <w:rPr>
                <w:rFonts w:ascii="仿宋_GB2312" w:eastAsia="仿宋_GB2312" w:hAnsi="宋体"/>
                <w:sz w:val="32"/>
                <w:szCs w:val="32"/>
              </w:rPr>
            </w:pPr>
          </w:p>
        </w:tc>
        <w:tc>
          <w:tcPr>
            <w:tcW w:w="836" w:type="dxa"/>
            <w:tcBorders>
              <w:top w:val="single" w:sz="4" w:space="0" w:color="auto"/>
              <w:left w:val="single" w:sz="4" w:space="0" w:color="auto"/>
              <w:bottom w:val="single" w:sz="4" w:space="0" w:color="auto"/>
              <w:right w:val="single" w:sz="4" w:space="0" w:color="auto"/>
            </w:tcBorders>
          </w:tcPr>
          <w:p w:rsidR="00000000" w:rsidRDefault="00DC3E23" w:rsidP="001E1465">
            <w:pPr>
              <w:snapToGrid w:val="0"/>
              <w:spacing w:line="400" w:lineRule="exact"/>
              <w:ind w:firstLineChars="200" w:firstLine="640"/>
              <w:rPr>
                <w:rFonts w:ascii="仿宋_GB2312" w:eastAsia="仿宋_GB2312" w:hAnsi="宋体"/>
                <w:sz w:val="32"/>
                <w:szCs w:val="32"/>
              </w:rPr>
            </w:pPr>
          </w:p>
        </w:tc>
        <w:tc>
          <w:tcPr>
            <w:tcW w:w="1037" w:type="dxa"/>
            <w:tcBorders>
              <w:top w:val="single" w:sz="4" w:space="0" w:color="auto"/>
              <w:left w:val="single" w:sz="4" w:space="0" w:color="auto"/>
              <w:bottom w:val="single" w:sz="4" w:space="0" w:color="auto"/>
              <w:right w:val="single" w:sz="4" w:space="0" w:color="auto"/>
            </w:tcBorders>
          </w:tcPr>
          <w:p w:rsidR="00000000" w:rsidRDefault="00DC3E23" w:rsidP="001E1465">
            <w:pPr>
              <w:snapToGrid w:val="0"/>
              <w:spacing w:line="400" w:lineRule="exact"/>
              <w:ind w:firstLineChars="200" w:firstLine="640"/>
              <w:rPr>
                <w:rFonts w:ascii="仿宋_GB2312" w:eastAsia="仿宋_GB2312" w:hAnsi="宋体"/>
                <w:sz w:val="32"/>
                <w:szCs w:val="32"/>
              </w:rPr>
            </w:pPr>
          </w:p>
        </w:tc>
        <w:tc>
          <w:tcPr>
            <w:tcW w:w="1267" w:type="dxa"/>
            <w:tcBorders>
              <w:top w:val="single" w:sz="4" w:space="0" w:color="auto"/>
              <w:left w:val="single" w:sz="4" w:space="0" w:color="auto"/>
              <w:bottom w:val="single" w:sz="4" w:space="0" w:color="auto"/>
              <w:right w:val="single" w:sz="4" w:space="0" w:color="auto"/>
            </w:tcBorders>
          </w:tcPr>
          <w:p w:rsidR="00000000" w:rsidRDefault="00DC3E23" w:rsidP="001E1465">
            <w:pPr>
              <w:snapToGrid w:val="0"/>
              <w:spacing w:line="400" w:lineRule="exact"/>
              <w:ind w:firstLineChars="200" w:firstLine="640"/>
              <w:rPr>
                <w:rFonts w:ascii="仿宋_GB2312" w:eastAsia="仿宋_GB2312" w:hAnsi="宋体"/>
                <w:sz w:val="32"/>
                <w:szCs w:val="32"/>
              </w:rPr>
            </w:pPr>
          </w:p>
        </w:tc>
      </w:tr>
      <w:tr w:rsidR="009214C2" w:rsidRPr="00277C1C" w:rsidTr="00277C1C">
        <w:tc>
          <w:tcPr>
            <w:tcW w:w="959" w:type="dxa"/>
            <w:tcBorders>
              <w:top w:val="single" w:sz="4" w:space="0" w:color="auto"/>
              <w:left w:val="single" w:sz="4" w:space="0" w:color="auto"/>
              <w:bottom w:val="single" w:sz="4" w:space="0" w:color="auto"/>
              <w:right w:val="single" w:sz="4" w:space="0" w:color="auto"/>
            </w:tcBorders>
          </w:tcPr>
          <w:p w:rsidR="00000000" w:rsidRDefault="00DC3E23" w:rsidP="001E1465">
            <w:pPr>
              <w:snapToGrid w:val="0"/>
              <w:spacing w:line="400" w:lineRule="exact"/>
              <w:ind w:firstLineChars="200" w:firstLine="640"/>
              <w:rPr>
                <w:rFonts w:ascii="仿宋_GB2312" w:eastAsia="仿宋_GB2312" w:hAnsi="宋体"/>
                <w:sz w:val="32"/>
                <w:szCs w:val="32"/>
              </w:rPr>
            </w:pPr>
          </w:p>
        </w:tc>
        <w:tc>
          <w:tcPr>
            <w:tcW w:w="1100" w:type="dxa"/>
            <w:tcBorders>
              <w:top w:val="single" w:sz="4" w:space="0" w:color="auto"/>
              <w:left w:val="single" w:sz="4" w:space="0" w:color="auto"/>
              <w:bottom w:val="single" w:sz="4" w:space="0" w:color="auto"/>
              <w:right w:val="single" w:sz="4" w:space="0" w:color="auto"/>
            </w:tcBorders>
          </w:tcPr>
          <w:p w:rsidR="00000000" w:rsidRDefault="00DC3E23" w:rsidP="001E1465">
            <w:pPr>
              <w:snapToGrid w:val="0"/>
              <w:spacing w:line="400" w:lineRule="exact"/>
              <w:ind w:firstLineChars="200" w:firstLine="640"/>
              <w:rPr>
                <w:rFonts w:ascii="仿宋_GB2312" w:eastAsia="仿宋_GB2312" w:hAnsi="宋体"/>
                <w:sz w:val="32"/>
                <w:szCs w:val="32"/>
              </w:rPr>
            </w:pPr>
          </w:p>
        </w:tc>
        <w:tc>
          <w:tcPr>
            <w:tcW w:w="941" w:type="dxa"/>
            <w:tcBorders>
              <w:top w:val="single" w:sz="4" w:space="0" w:color="auto"/>
              <w:left w:val="single" w:sz="4" w:space="0" w:color="auto"/>
              <w:bottom w:val="single" w:sz="4" w:space="0" w:color="auto"/>
              <w:right w:val="single" w:sz="4" w:space="0" w:color="auto"/>
            </w:tcBorders>
          </w:tcPr>
          <w:p w:rsidR="00000000" w:rsidRDefault="00DC3E23" w:rsidP="001E1465">
            <w:pPr>
              <w:snapToGrid w:val="0"/>
              <w:spacing w:line="400" w:lineRule="exact"/>
              <w:ind w:firstLineChars="200" w:firstLine="640"/>
              <w:rPr>
                <w:rFonts w:ascii="仿宋_GB2312" w:eastAsia="仿宋_GB2312" w:hAnsi="宋体"/>
                <w:sz w:val="32"/>
                <w:szCs w:val="32"/>
              </w:rPr>
            </w:pPr>
          </w:p>
        </w:tc>
        <w:tc>
          <w:tcPr>
            <w:tcW w:w="1104" w:type="dxa"/>
            <w:tcBorders>
              <w:top w:val="single" w:sz="4" w:space="0" w:color="auto"/>
              <w:left w:val="single" w:sz="4" w:space="0" w:color="auto"/>
              <w:bottom w:val="single" w:sz="4" w:space="0" w:color="auto"/>
              <w:right w:val="single" w:sz="4" w:space="0" w:color="auto"/>
            </w:tcBorders>
          </w:tcPr>
          <w:p w:rsidR="00000000" w:rsidRDefault="00DC3E23" w:rsidP="001E1465">
            <w:pPr>
              <w:snapToGrid w:val="0"/>
              <w:spacing w:line="400" w:lineRule="exact"/>
              <w:ind w:firstLineChars="200" w:firstLine="640"/>
              <w:rPr>
                <w:rFonts w:ascii="仿宋_GB2312" w:eastAsia="仿宋_GB2312" w:hAnsi="宋体"/>
                <w:sz w:val="32"/>
                <w:szCs w:val="32"/>
              </w:rPr>
            </w:pPr>
          </w:p>
        </w:tc>
        <w:tc>
          <w:tcPr>
            <w:tcW w:w="1278" w:type="dxa"/>
            <w:tcBorders>
              <w:top w:val="single" w:sz="4" w:space="0" w:color="auto"/>
              <w:left w:val="single" w:sz="4" w:space="0" w:color="auto"/>
              <w:bottom w:val="single" w:sz="4" w:space="0" w:color="auto"/>
              <w:right w:val="single" w:sz="4" w:space="0" w:color="auto"/>
            </w:tcBorders>
          </w:tcPr>
          <w:p w:rsidR="00000000" w:rsidRDefault="00DC3E23" w:rsidP="001E1465">
            <w:pPr>
              <w:snapToGrid w:val="0"/>
              <w:spacing w:line="400" w:lineRule="exact"/>
              <w:ind w:firstLineChars="200" w:firstLine="640"/>
              <w:rPr>
                <w:rFonts w:ascii="仿宋_GB2312" w:eastAsia="仿宋_GB2312" w:hAnsi="宋体"/>
                <w:sz w:val="32"/>
                <w:szCs w:val="32"/>
              </w:rPr>
            </w:pPr>
          </w:p>
        </w:tc>
        <w:tc>
          <w:tcPr>
            <w:tcW w:w="836" w:type="dxa"/>
            <w:tcBorders>
              <w:top w:val="single" w:sz="4" w:space="0" w:color="auto"/>
              <w:left w:val="single" w:sz="4" w:space="0" w:color="auto"/>
              <w:bottom w:val="single" w:sz="4" w:space="0" w:color="auto"/>
              <w:right w:val="single" w:sz="4" w:space="0" w:color="auto"/>
            </w:tcBorders>
          </w:tcPr>
          <w:p w:rsidR="00000000" w:rsidRDefault="00DC3E23" w:rsidP="001E1465">
            <w:pPr>
              <w:snapToGrid w:val="0"/>
              <w:spacing w:line="400" w:lineRule="exact"/>
              <w:ind w:firstLineChars="200" w:firstLine="640"/>
              <w:rPr>
                <w:rFonts w:ascii="仿宋_GB2312" w:eastAsia="仿宋_GB2312" w:hAnsi="宋体"/>
                <w:sz w:val="32"/>
                <w:szCs w:val="32"/>
              </w:rPr>
            </w:pPr>
          </w:p>
        </w:tc>
        <w:tc>
          <w:tcPr>
            <w:tcW w:w="1037" w:type="dxa"/>
            <w:tcBorders>
              <w:top w:val="single" w:sz="4" w:space="0" w:color="auto"/>
              <w:left w:val="single" w:sz="4" w:space="0" w:color="auto"/>
              <w:bottom w:val="single" w:sz="4" w:space="0" w:color="auto"/>
              <w:right w:val="single" w:sz="4" w:space="0" w:color="auto"/>
            </w:tcBorders>
          </w:tcPr>
          <w:p w:rsidR="00000000" w:rsidRDefault="00DC3E23" w:rsidP="001E1465">
            <w:pPr>
              <w:snapToGrid w:val="0"/>
              <w:spacing w:line="400" w:lineRule="exact"/>
              <w:ind w:firstLineChars="200" w:firstLine="640"/>
              <w:rPr>
                <w:rFonts w:ascii="仿宋_GB2312" w:eastAsia="仿宋_GB2312" w:hAnsi="宋体"/>
                <w:sz w:val="32"/>
                <w:szCs w:val="32"/>
              </w:rPr>
            </w:pPr>
          </w:p>
        </w:tc>
        <w:tc>
          <w:tcPr>
            <w:tcW w:w="1267" w:type="dxa"/>
            <w:tcBorders>
              <w:top w:val="single" w:sz="4" w:space="0" w:color="auto"/>
              <w:left w:val="single" w:sz="4" w:space="0" w:color="auto"/>
              <w:bottom w:val="single" w:sz="4" w:space="0" w:color="auto"/>
              <w:right w:val="single" w:sz="4" w:space="0" w:color="auto"/>
            </w:tcBorders>
          </w:tcPr>
          <w:p w:rsidR="00000000" w:rsidRDefault="00DC3E23" w:rsidP="001E1465">
            <w:pPr>
              <w:snapToGrid w:val="0"/>
              <w:spacing w:line="400" w:lineRule="exact"/>
              <w:ind w:firstLineChars="200" w:firstLine="640"/>
              <w:rPr>
                <w:rFonts w:ascii="仿宋_GB2312" w:eastAsia="仿宋_GB2312" w:hAnsi="宋体"/>
                <w:sz w:val="32"/>
                <w:szCs w:val="32"/>
              </w:rPr>
            </w:pPr>
          </w:p>
        </w:tc>
      </w:tr>
      <w:tr w:rsidR="009214C2" w:rsidRPr="00277C1C" w:rsidTr="00277C1C">
        <w:tc>
          <w:tcPr>
            <w:tcW w:w="959" w:type="dxa"/>
            <w:tcBorders>
              <w:top w:val="single" w:sz="4" w:space="0" w:color="auto"/>
              <w:left w:val="single" w:sz="4" w:space="0" w:color="auto"/>
              <w:bottom w:val="single" w:sz="4" w:space="0" w:color="auto"/>
              <w:right w:val="single" w:sz="4" w:space="0" w:color="auto"/>
            </w:tcBorders>
          </w:tcPr>
          <w:p w:rsidR="00000000" w:rsidRDefault="00DC3E23" w:rsidP="001E1465">
            <w:pPr>
              <w:snapToGrid w:val="0"/>
              <w:spacing w:line="400" w:lineRule="exact"/>
              <w:ind w:firstLineChars="200" w:firstLine="640"/>
              <w:rPr>
                <w:rFonts w:ascii="仿宋_GB2312" w:eastAsia="仿宋_GB2312" w:hAnsi="宋体"/>
                <w:sz w:val="32"/>
                <w:szCs w:val="32"/>
              </w:rPr>
            </w:pPr>
          </w:p>
        </w:tc>
        <w:tc>
          <w:tcPr>
            <w:tcW w:w="1100" w:type="dxa"/>
            <w:tcBorders>
              <w:top w:val="single" w:sz="4" w:space="0" w:color="auto"/>
              <w:left w:val="single" w:sz="4" w:space="0" w:color="auto"/>
              <w:bottom w:val="single" w:sz="4" w:space="0" w:color="auto"/>
              <w:right w:val="single" w:sz="4" w:space="0" w:color="auto"/>
            </w:tcBorders>
          </w:tcPr>
          <w:p w:rsidR="00000000" w:rsidRDefault="00DC3E23" w:rsidP="001E1465">
            <w:pPr>
              <w:snapToGrid w:val="0"/>
              <w:spacing w:line="400" w:lineRule="exact"/>
              <w:ind w:firstLineChars="200" w:firstLine="640"/>
              <w:rPr>
                <w:rFonts w:ascii="仿宋_GB2312" w:eastAsia="仿宋_GB2312" w:hAnsi="宋体"/>
                <w:sz w:val="32"/>
                <w:szCs w:val="32"/>
              </w:rPr>
            </w:pPr>
          </w:p>
        </w:tc>
        <w:tc>
          <w:tcPr>
            <w:tcW w:w="941" w:type="dxa"/>
            <w:tcBorders>
              <w:top w:val="single" w:sz="4" w:space="0" w:color="auto"/>
              <w:left w:val="single" w:sz="4" w:space="0" w:color="auto"/>
              <w:bottom w:val="single" w:sz="4" w:space="0" w:color="auto"/>
              <w:right w:val="single" w:sz="4" w:space="0" w:color="auto"/>
            </w:tcBorders>
          </w:tcPr>
          <w:p w:rsidR="00000000" w:rsidRDefault="00DC3E23" w:rsidP="001E1465">
            <w:pPr>
              <w:snapToGrid w:val="0"/>
              <w:spacing w:line="400" w:lineRule="exact"/>
              <w:ind w:firstLineChars="200" w:firstLine="640"/>
              <w:rPr>
                <w:rFonts w:ascii="仿宋_GB2312" w:eastAsia="仿宋_GB2312" w:hAnsi="宋体"/>
                <w:sz w:val="32"/>
                <w:szCs w:val="32"/>
              </w:rPr>
            </w:pPr>
          </w:p>
        </w:tc>
        <w:tc>
          <w:tcPr>
            <w:tcW w:w="1104" w:type="dxa"/>
            <w:tcBorders>
              <w:top w:val="single" w:sz="4" w:space="0" w:color="auto"/>
              <w:left w:val="single" w:sz="4" w:space="0" w:color="auto"/>
              <w:bottom w:val="single" w:sz="4" w:space="0" w:color="auto"/>
              <w:right w:val="single" w:sz="4" w:space="0" w:color="auto"/>
            </w:tcBorders>
          </w:tcPr>
          <w:p w:rsidR="00000000" w:rsidRDefault="00DC3E23" w:rsidP="001E1465">
            <w:pPr>
              <w:snapToGrid w:val="0"/>
              <w:spacing w:line="400" w:lineRule="exact"/>
              <w:ind w:firstLineChars="200" w:firstLine="640"/>
              <w:rPr>
                <w:rFonts w:ascii="仿宋_GB2312" w:eastAsia="仿宋_GB2312" w:hAnsi="宋体"/>
                <w:sz w:val="32"/>
                <w:szCs w:val="32"/>
              </w:rPr>
            </w:pPr>
          </w:p>
        </w:tc>
        <w:tc>
          <w:tcPr>
            <w:tcW w:w="1278" w:type="dxa"/>
            <w:tcBorders>
              <w:top w:val="single" w:sz="4" w:space="0" w:color="auto"/>
              <w:left w:val="single" w:sz="4" w:space="0" w:color="auto"/>
              <w:bottom w:val="single" w:sz="4" w:space="0" w:color="auto"/>
              <w:right w:val="single" w:sz="4" w:space="0" w:color="auto"/>
            </w:tcBorders>
          </w:tcPr>
          <w:p w:rsidR="00000000" w:rsidRDefault="00DC3E23" w:rsidP="001E1465">
            <w:pPr>
              <w:snapToGrid w:val="0"/>
              <w:spacing w:line="400" w:lineRule="exact"/>
              <w:ind w:firstLineChars="200" w:firstLine="640"/>
              <w:rPr>
                <w:rFonts w:ascii="仿宋_GB2312" w:eastAsia="仿宋_GB2312" w:hAnsi="宋体"/>
                <w:sz w:val="32"/>
                <w:szCs w:val="32"/>
              </w:rPr>
            </w:pPr>
          </w:p>
        </w:tc>
        <w:tc>
          <w:tcPr>
            <w:tcW w:w="836" w:type="dxa"/>
            <w:tcBorders>
              <w:top w:val="single" w:sz="4" w:space="0" w:color="auto"/>
              <w:left w:val="single" w:sz="4" w:space="0" w:color="auto"/>
              <w:bottom w:val="single" w:sz="4" w:space="0" w:color="auto"/>
              <w:right w:val="single" w:sz="4" w:space="0" w:color="auto"/>
            </w:tcBorders>
          </w:tcPr>
          <w:p w:rsidR="00000000" w:rsidRDefault="00DC3E23" w:rsidP="001E1465">
            <w:pPr>
              <w:snapToGrid w:val="0"/>
              <w:spacing w:line="400" w:lineRule="exact"/>
              <w:ind w:firstLineChars="200" w:firstLine="640"/>
              <w:rPr>
                <w:rFonts w:ascii="仿宋_GB2312" w:eastAsia="仿宋_GB2312" w:hAnsi="宋体"/>
                <w:sz w:val="32"/>
                <w:szCs w:val="32"/>
              </w:rPr>
            </w:pPr>
          </w:p>
        </w:tc>
        <w:tc>
          <w:tcPr>
            <w:tcW w:w="1037" w:type="dxa"/>
            <w:tcBorders>
              <w:top w:val="single" w:sz="4" w:space="0" w:color="auto"/>
              <w:left w:val="single" w:sz="4" w:space="0" w:color="auto"/>
              <w:bottom w:val="single" w:sz="4" w:space="0" w:color="auto"/>
              <w:right w:val="single" w:sz="4" w:space="0" w:color="auto"/>
            </w:tcBorders>
          </w:tcPr>
          <w:p w:rsidR="00000000" w:rsidRDefault="00DC3E23" w:rsidP="001E1465">
            <w:pPr>
              <w:snapToGrid w:val="0"/>
              <w:spacing w:line="400" w:lineRule="exact"/>
              <w:ind w:firstLineChars="200" w:firstLine="640"/>
              <w:rPr>
                <w:rFonts w:ascii="仿宋_GB2312" w:eastAsia="仿宋_GB2312" w:hAnsi="宋体"/>
                <w:sz w:val="32"/>
                <w:szCs w:val="32"/>
              </w:rPr>
            </w:pPr>
          </w:p>
        </w:tc>
        <w:tc>
          <w:tcPr>
            <w:tcW w:w="1267" w:type="dxa"/>
            <w:tcBorders>
              <w:top w:val="single" w:sz="4" w:space="0" w:color="auto"/>
              <w:left w:val="single" w:sz="4" w:space="0" w:color="auto"/>
              <w:bottom w:val="single" w:sz="4" w:space="0" w:color="auto"/>
              <w:right w:val="single" w:sz="4" w:space="0" w:color="auto"/>
            </w:tcBorders>
          </w:tcPr>
          <w:p w:rsidR="00000000" w:rsidRDefault="00DC3E23" w:rsidP="001E1465">
            <w:pPr>
              <w:snapToGrid w:val="0"/>
              <w:spacing w:line="400" w:lineRule="exact"/>
              <w:ind w:firstLineChars="200" w:firstLine="640"/>
              <w:rPr>
                <w:rFonts w:ascii="仿宋_GB2312" w:eastAsia="仿宋_GB2312" w:hAnsi="宋体"/>
                <w:sz w:val="32"/>
                <w:szCs w:val="32"/>
              </w:rPr>
            </w:pPr>
          </w:p>
        </w:tc>
      </w:tr>
      <w:tr w:rsidR="009214C2" w:rsidRPr="00277C1C" w:rsidTr="00277C1C">
        <w:tc>
          <w:tcPr>
            <w:tcW w:w="959" w:type="dxa"/>
            <w:tcBorders>
              <w:top w:val="single" w:sz="4" w:space="0" w:color="auto"/>
              <w:left w:val="single" w:sz="4" w:space="0" w:color="auto"/>
              <w:bottom w:val="single" w:sz="4" w:space="0" w:color="auto"/>
              <w:right w:val="single" w:sz="4" w:space="0" w:color="auto"/>
            </w:tcBorders>
          </w:tcPr>
          <w:p w:rsidR="00000000" w:rsidRDefault="00DC3E23" w:rsidP="001E1465">
            <w:pPr>
              <w:snapToGrid w:val="0"/>
              <w:spacing w:line="400" w:lineRule="exact"/>
              <w:ind w:firstLineChars="200" w:firstLine="640"/>
              <w:rPr>
                <w:rFonts w:ascii="仿宋_GB2312" w:eastAsia="仿宋_GB2312" w:hAnsi="宋体"/>
                <w:sz w:val="32"/>
                <w:szCs w:val="32"/>
              </w:rPr>
            </w:pPr>
          </w:p>
        </w:tc>
        <w:tc>
          <w:tcPr>
            <w:tcW w:w="1100" w:type="dxa"/>
            <w:tcBorders>
              <w:top w:val="single" w:sz="4" w:space="0" w:color="auto"/>
              <w:left w:val="single" w:sz="4" w:space="0" w:color="auto"/>
              <w:bottom w:val="single" w:sz="4" w:space="0" w:color="auto"/>
              <w:right w:val="single" w:sz="4" w:space="0" w:color="auto"/>
            </w:tcBorders>
          </w:tcPr>
          <w:p w:rsidR="00000000" w:rsidRDefault="00DC3E23" w:rsidP="001E1465">
            <w:pPr>
              <w:snapToGrid w:val="0"/>
              <w:spacing w:line="400" w:lineRule="exact"/>
              <w:ind w:firstLineChars="200" w:firstLine="640"/>
              <w:rPr>
                <w:rFonts w:ascii="仿宋_GB2312" w:eastAsia="仿宋_GB2312" w:hAnsi="宋体"/>
                <w:sz w:val="32"/>
                <w:szCs w:val="32"/>
              </w:rPr>
            </w:pPr>
          </w:p>
        </w:tc>
        <w:tc>
          <w:tcPr>
            <w:tcW w:w="941" w:type="dxa"/>
            <w:tcBorders>
              <w:top w:val="single" w:sz="4" w:space="0" w:color="auto"/>
              <w:left w:val="single" w:sz="4" w:space="0" w:color="auto"/>
              <w:bottom w:val="single" w:sz="4" w:space="0" w:color="auto"/>
              <w:right w:val="single" w:sz="4" w:space="0" w:color="auto"/>
            </w:tcBorders>
          </w:tcPr>
          <w:p w:rsidR="00000000" w:rsidRDefault="00DC3E23" w:rsidP="001E1465">
            <w:pPr>
              <w:snapToGrid w:val="0"/>
              <w:spacing w:line="400" w:lineRule="exact"/>
              <w:ind w:firstLineChars="200" w:firstLine="640"/>
              <w:rPr>
                <w:rFonts w:ascii="仿宋_GB2312" w:eastAsia="仿宋_GB2312" w:hAnsi="宋体"/>
                <w:sz w:val="32"/>
                <w:szCs w:val="32"/>
              </w:rPr>
            </w:pPr>
          </w:p>
        </w:tc>
        <w:tc>
          <w:tcPr>
            <w:tcW w:w="1104" w:type="dxa"/>
            <w:tcBorders>
              <w:top w:val="single" w:sz="4" w:space="0" w:color="auto"/>
              <w:left w:val="single" w:sz="4" w:space="0" w:color="auto"/>
              <w:bottom w:val="single" w:sz="4" w:space="0" w:color="auto"/>
              <w:right w:val="single" w:sz="4" w:space="0" w:color="auto"/>
            </w:tcBorders>
          </w:tcPr>
          <w:p w:rsidR="00000000" w:rsidRDefault="00DC3E23" w:rsidP="001E1465">
            <w:pPr>
              <w:snapToGrid w:val="0"/>
              <w:spacing w:line="400" w:lineRule="exact"/>
              <w:ind w:firstLineChars="200" w:firstLine="640"/>
              <w:rPr>
                <w:rFonts w:ascii="仿宋_GB2312" w:eastAsia="仿宋_GB2312" w:hAnsi="宋体"/>
                <w:sz w:val="32"/>
                <w:szCs w:val="32"/>
              </w:rPr>
            </w:pPr>
          </w:p>
        </w:tc>
        <w:tc>
          <w:tcPr>
            <w:tcW w:w="1278" w:type="dxa"/>
            <w:tcBorders>
              <w:top w:val="single" w:sz="4" w:space="0" w:color="auto"/>
              <w:left w:val="single" w:sz="4" w:space="0" w:color="auto"/>
              <w:bottom w:val="single" w:sz="4" w:space="0" w:color="auto"/>
              <w:right w:val="single" w:sz="4" w:space="0" w:color="auto"/>
            </w:tcBorders>
          </w:tcPr>
          <w:p w:rsidR="00000000" w:rsidRDefault="00DC3E23" w:rsidP="001E1465">
            <w:pPr>
              <w:snapToGrid w:val="0"/>
              <w:spacing w:line="400" w:lineRule="exact"/>
              <w:ind w:firstLineChars="200" w:firstLine="640"/>
              <w:rPr>
                <w:rFonts w:ascii="仿宋_GB2312" w:eastAsia="仿宋_GB2312" w:hAnsi="宋体"/>
                <w:sz w:val="32"/>
                <w:szCs w:val="32"/>
              </w:rPr>
            </w:pPr>
          </w:p>
        </w:tc>
        <w:tc>
          <w:tcPr>
            <w:tcW w:w="836" w:type="dxa"/>
            <w:tcBorders>
              <w:top w:val="single" w:sz="4" w:space="0" w:color="auto"/>
              <w:left w:val="single" w:sz="4" w:space="0" w:color="auto"/>
              <w:bottom w:val="single" w:sz="4" w:space="0" w:color="auto"/>
              <w:right w:val="single" w:sz="4" w:space="0" w:color="auto"/>
            </w:tcBorders>
          </w:tcPr>
          <w:p w:rsidR="00000000" w:rsidRDefault="00DC3E23" w:rsidP="001E1465">
            <w:pPr>
              <w:snapToGrid w:val="0"/>
              <w:spacing w:line="400" w:lineRule="exact"/>
              <w:ind w:firstLineChars="200" w:firstLine="640"/>
              <w:rPr>
                <w:rFonts w:ascii="仿宋_GB2312" w:eastAsia="仿宋_GB2312" w:hAnsi="宋体"/>
                <w:sz w:val="32"/>
                <w:szCs w:val="32"/>
              </w:rPr>
            </w:pPr>
          </w:p>
        </w:tc>
        <w:tc>
          <w:tcPr>
            <w:tcW w:w="1037" w:type="dxa"/>
            <w:tcBorders>
              <w:top w:val="single" w:sz="4" w:space="0" w:color="auto"/>
              <w:left w:val="single" w:sz="4" w:space="0" w:color="auto"/>
              <w:bottom w:val="single" w:sz="4" w:space="0" w:color="auto"/>
              <w:right w:val="single" w:sz="4" w:space="0" w:color="auto"/>
            </w:tcBorders>
          </w:tcPr>
          <w:p w:rsidR="00000000" w:rsidRDefault="00DC3E23" w:rsidP="001E1465">
            <w:pPr>
              <w:snapToGrid w:val="0"/>
              <w:spacing w:line="400" w:lineRule="exact"/>
              <w:ind w:firstLineChars="200" w:firstLine="640"/>
              <w:rPr>
                <w:rFonts w:ascii="仿宋_GB2312" w:eastAsia="仿宋_GB2312" w:hAnsi="宋体"/>
                <w:sz w:val="32"/>
                <w:szCs w:val="32"/>
              </w:rPr>
            </w:pPr>
          </w:p>
        </w:tc>
        <w:tc>
          <w:tcPr>
            <w:tcW w:w="1267" w:type="dxa"/>
            <w:tcBorders>
              <w:top w:val="single" w:sz="4" w:space="0" w:color="auto"/>
              <w:left w:val="single" w:sz="4" w:space="0" w:color="auto"/>
              <w:bottom w:val="single" w:sz="4" w:space="0" w:color="auto"/>
              <w:right w:val="single" w:sz="4" w:space="0" w:color="auto"/>
            </w:tcBorders>
          </w:tcPr>
          <w:p w:rsidR="00000000" w:rsidRDefault="00DC3E23" w:rsidP="001E1465">
            <w:pPr>
              <w:snapToGrid w:val="0"/>
              <w:spacing w:line="400" w:lineRule="exact"/>
              <w:ind w:firstLineChars="200" w:firstLine="640"/>
              <w:rPr>
                <w:rFonts w:ascii="仿宋_GB2312" w:eastAsia="仿宋_GB2312" w:hAnsi="宋体"/>
                <w:sz w:val="32"/>
                <w:szCs w:val="32"/>
              </w:rPr>
            </w:pPr>
          </w:p>
        </w:tc>
      </w:tr>
      <w:tr w:rsidR="009214C2" w:rsidRPr="00277C1C" w:rsidTr="00277C1C">
        <w:tc>
          <w:tcPr>
            <w:tcW w:w="959" w:type="dxa"/>
            <w:tcBorders>
              <w:top w:val="single" w:sz="4" w:space="0" w:color="auto"/>
              <w:left w:val="single" w:sz="4" w:space="0" w:color="auto"/>
              <w:bottom w:val="single" w:sz="4" w:space="0" w:color="auto"/>
              <w:right w:val="single" w:sz="4" w:space="0" w:color="auto"/>
            </w:tcBorders>
          </w:tcPr>
          <w:p w:rsidR="00000000" w:rsidRDefault="00DC3E23" w:rsidP="001E1465">
            <w:pPr>
              <w:snapToGrid w:val="0"/>
              <w:spacing w:line="400" w:lineRule="exact"/>
              <w:ind w:firstLineChars="200" w:firstLine="640"/>
              <w:rPr>
                <w:rFonts w:ascii="仿宋_GB2312" w:eastAsia="仿宋_GB2312" w:hAnsi="宋体"/>
                <w:sz w:val="32"/>
                <w:szCs w:val="32"/>
              </w:rPr>
            </w:pPr>
          </w:p>
        </w:tc>
        <w:tc>
          <w:tcPr>
            <w:tcW w:w="1100" w:type="dxa"/>
            <w:tcBorders>
              <w:top w:val="single" w:sz="4" w:space="0" w:color="auto"/>
              <w:left w:val="single" w:sz="4" w:space="0" w:color="auto"/>
              <w:bottom w:val="single" w:sz="4" w:space="0" w:color="auto"/>
              <w:right w:val="single" w:sz="4" w:space="0" w:color="auto"/>
            </w:tcBorders>
          </w:tcPr>
          <w:p w:rsidR="00000000" w:rsidRDefault="00DC3E23" w:rsidP="001E1465">
            <w:pPr>
              <w:snapToGrid w:val="0"/>
              <w:spacing w:line="400" w:lineRule="exact"/>
              <w:ind w:firstLineChars="200" w:firstLine="640"/>
              <w:rPr>
                <w:rFonts w:ascii="仿宋_GB2312" w:eastAsia="仿宋_GB2312" w:hAnsi="宋体"/>
                <w:sz w:val="32"/>
                <w:szCs w:val="32"/>
              </w:rPr>
            </w:pPr>
          </w:p>
        </w:tc>
        <w:tc>
          <w:tcPr>
            <w:tcW w:w="941" w:type="dxa"/>
            <w:tcBorders>
              <w:top w:val="single" w:sz="4" w:space="0" w:color="auto"/>
              <w:left w:val="single" w:sz="4" w:space="0" w:color="auto"/>
              <w:bottom w:val="single" w:sz="4" w:space="0" w:color="auto"/>
              <w:right w:val="single" w:sz="4" w:space="0" w:color="auto"/>
            </w:tcBorders>
          </w:tcPr>
          <w:p w:rsidR="00000000" w:rsidRDefault="00DC3E23" w:rsidP="001E1465">
            <w:pPr>
              <w:snapToGrid w:val="0"/>
              <w:spacing w:line="400" w:lineRule="exact"/>
              <w:ind w:firstLineChars="200" w:firstLine="640"/>
              <w:rPr>
                <w:rFonts w:ascii="仿宋_GB2312" w:eastAsia="仿宋_GB2312" w:hAnsi="宋体"/>
                <w:sz w:val="32"/>
                <w:szCs w:val="32"/>
              </w:rPr>
            </w:pPr>
          </w:p>
        </w:tc>
        <w:tc>
          <w:tcPr>
            <w:tcW w:w="1104" w:type="dxa"/>
            <w:tcBorders>
              <w:top w:val="single" w:sz="4" w:space="0" w:color="auto"/>
              <w:left w:val="single" w:sz="4" w:space="0" w:color="auto"/>
              <w:bottom w:val="single" w:sz="4" w:space="0" w:color="auto"/>
              <w:right w:val="single" w:sz="4" w:space="0" w:color="auto"/>
            </w:tcBorders>
          </w:tcPr>
          <w:p w:rsidR="00000000" w:rsidRDefault="00DC3E23" w:rsidP="001E1465">
            <w:pPr>
              <w:snapToGrid w:val="0"/>
              <w:spacing w:line="400" w:lineRule="exact"/>
              <w:ind w:firstLineChars="200" w:firstLine="640"/>
              <w:rPr>
                <w:rFonts w:ascii="仿宋_GB2312" w:eastAsia="仿宋_GB2312" w:hAnsi="宋体"/>
                <w:sz w:val="32"/>
                <w:szCs w:val="32"/>
              </w:rPr>
            </w:pPr>
          </w:p>
        </w:tc>
        <w:tc>
          <w:tcPr>
            <w:tcW w:w="1278" w:type="dxa"/>
            <w:tcBorders>
              <w:top w:val="single" w:sz="4" w:space="0" w:color="auto"/>
              <w:left w:val="single" w:sz="4" w:space="0" w:color="auto"/>
              <w:bottom w:val="single" w:sz="4" w:space="0" w:color="auto"/>
              <w:right w:val="single" w:sz="4" w:space="0" w:color="auto"/>
            </w:tcBorders>
          </w:tcPr>
          <w:p w:rsidR="00000000" w:rsidRDefault="00DC3E23" w:rsidP="001E1465">
            <w:pPr>
              <w:snapToGrid w:val="0"/>
              <w:spacing w:line="400" w:lineRule="exact"/>
              <w:ind w:firstLineChars="200" w:firstLine="640"/>
              <w:rPr>
                <w:rFonts w:ascii="仿宋_GB2312" w:eastAsia="仿宋_GB2312" w:hAnsi="宋体"/>
                <w:sz w:val="32"/>
                <w:szCs w:val="32"/>
              </w:rPr>
            </w:pPr>
          </w:p>
        </w:tc>
        <w:tc>
          <w:tcPr>
            <w:tcW w:w="836" w:type="dxa"/>
            <w:tcBorders>
              <w:top w:val="single" w:sz="4" w:space="0" w:color="auto"/>
              <w:left w:val="single" w:sz="4" w:space="0" w:color="auto"/>
              <w:bottom w:val="single" w:sz="4" w:space="0" w:color="auto"/>
              <w:right w:val="single" w:sz="4" w:space="0" w:color="auto"/>
            </w:tcBorders>
          </w:tcPr>
          <w:p w:rsidR="00000000" w:rsidRDefault="00DC3E23" w:rsidP="001E1465">
            <w:pPr>
              <w:snapToGrid w:val="0"/>
              <w:spacing w:line="400" w:lineRule="exact"/>
              <w:ind w:firstLineChars="200" w:firstLine="640"/>
              <w:rPr>
                <w:rFonts w:ascii="仿宋_GB2312" w:eastAsia="仿宋_GB2312" w:hAnsi="宋体"/>
                <w:sz w:val="32"/>
                <w:szCs w:val="32"/>
              </w:rPr>
            </w:pPr>
          </w:p>
        </w:tc>
        <w:tc>
          <w:tcPr>
            <w:tcW w:w="1037" w:type="dxa"/>
            <w:tcBorders>
              <w:top w:val="single" w:sz="4" w:space="0" w:color="auto"/>
              <w:left w:val="single" w:sz="4" w:space="0" w:color="auto"/>
              <w:bottom w:val="single" w:sz="4" w:space="0" w:color="auto"/>
              <w:right w:val="single" w:sz="4" w:space="0" w:color="auto"/>
            </w:tcBorders>
          </w:tcPr>
          <w:p w:rsidR="00000000" w:rsidRDefault="00DC3E23" w:rsidP="001E1465">
            <w:pPr>
              <w:snapToGrid w:val="0"/>
              <w:spacing w:line="400" w:lineRule="exact"/>
              <w:ind w:firstLineChars="200" w:firstLine="640"/>
              <w:rPr>
                <w:rFonts w:ascii="仿宋_GB2312" w:eastAsia="仿宋_GB2312" w:hAnsi="宋体"/>
                <w:sz w:val="32"/>
                <w:szCs w:val="32"/>
              </w:rPr>
            </w:pPr>
          </w:p>
        </w:tc>
        <w:tc>
          <w:tcPr>
            <w:tcW w:w="1267" w:type="dxa"/>
            <w:tcBorders>
              <w:top w:val="single" w:sz="4" w:space="0" w:color="auto"/>
              <w:left w:val="single" w:sz="4" w:space="0" w:color="auto"/>
              <w:bottom w:val="single" w:sz="4" w:space="0" w:color="auto"/>
              <w:right w:val="single" w:sz="4" w:space="0" w:color="auto"/>
            </w:tcBorders>
          </w:tcPr>
          <w:p w:rsidR="00000000" w:rsidRDefault="00DC3E23" w:rsidP="001E1465">
            <w:pPr>
              <w:snapToGrid w:val="0"/>
              <w:spacing w:line="400" w:lineRule="exact"/>
              <w:ind w:firstLineChars="200" w:firstLine="640"/>
              <w:rPr>
                <w:rFonts w:ascii="仿宋_GB2312" w:eastAsia="仿宋_GB2312" w:hAnsi="宋体"/>
                <w:sz w:val="32"/>
                <w:szCs w:val="32"/>
              </w:rPr>
            </w:pPr>
          </w:p>
        </w:tc>
      </w:tr>
      <w:tr w:rsidR="009214C2" w:rsidRPr="00277C1C">
        <w:trPr>
          <w:trHeight w:val="735"/>
        </w:trPr>
        <w:tc>
          <w:tcPr>
            <w:tcW w:w="8522" w:type="dxa"/>
            <w:gridSpan w:val="8"/>
            <w:tcBorders>
              <w:top w:val="single" w:sz="4" w:space="0" w:color="auto"/>
              <w:left w:val="single" w:sz="4" w:space="0" w:color="auto"/>
              <w:bottom w:val="single" w:sz="4" w:space="0" w:color="auto"/>
              <w:right w:val="single" w:sz="4" w:space="0" w:color="auto"/>
            </w:tcBorders>
          </w:tcPr>
          <w:p w:rsidR="00000000" w:rsidRDefault="000B2ECA" w:rsidP="001E1465">
            <w:pPr>
              <w:snapToGrid w:val="0"/>
              <w:spacing w:line="400" w:lineRule="exact"/>
              <w:ind w:firstLineChars="200" w:firstLine="640"/>
              <w:rPr>
                <w:rFonts w:ascii="仿宋_GB2312" w:eastAsia="仿宋_GB2312" w:hAnsi="宋体"/>
                <w:sz w:val="32"/>
                <w:szCs w:val="32"/>
              </w:rPr>
            </w:pPr>
            <w:r w:rsidRPr="000B2ECA">
              <w:rPr>
                <w:rFonts w:ascii="仿宋_GB2312" w:eastAsia="仿宋_GB2312" w:hAnsi="宋体" w:hint="eastAsia"/>
                <w:sz w:val="32"/>
                <w:szCs w:val="32"/>
              </w:rPr>
              <w:t>投标总价￥</w:t>
            </w:r>
            <w:r w:rsidRPr="000B2ECA">
              <w:rPr>
                <w:rFonts w:ascii="仿宋_GB2312" w:eastAsia="仿宋_GB2312" w:hAnsi="宋体"/>
                <w:sz w:val="32"/>
                <w:szCs w:val="32"/>
              </w:rPr>
              <w:t xml:space="preserve">              </w:t>
            </w:r>
            <w:r w:rsidRPr="000B2ECA">
              <w:rPr>
                <w:rFonts w:ascii="仿宋_GB2312" w:eastAsia="仿宋_GB2312" w:hAnsi="宋体" w:hint="eastAsia"/>
                <w:sz w:val="32"/>
                <w:szCs w:val="32"/>
              </w:rPr>
              <w:t>大写：</w:t>
            </w:r>
          </w:p>
        </w:tc>
      </w:tr>
    </w:tbl>
    <w:p w:rsidR="00000000" w:rsidRDefault="00DC3E23" w:rsidP="001E1465">
      <w:pPr>
        <w:snapToGrid w:val="0"/>
        <w:spacing w:line="400" w:lineRule="exact"/>
        <w:ind w:firstLineChars="200" w:firstLine="640"/>
        <w:rPr>
          <w:rFonts w:ascii="仿宋_GB2312" w:eastAsia="仿宋_GB2312" w:hAnsi="宋体"/>
          <w:sz w:val="32"/>
          <w:szCs w:val="32"/>
        </w:rPr>
      </w:pPr>
    </w:p>
    <w:p w:rsidR="00000000" w:rsidRDefault="00DC3E23" w:rsidP="001E1465">
      <w:pPr>
        <w:snapToGrid w:val="0"/>
        <w:spacing w:line="400" w:lineRule="exact"/>
        <w:ind w:firstLineChars="200" w:firstLine="640"/>
        <w:rPr>
          <w:rFonts w:ascii="仿宋_GB2312" w:eastAsia="仿宋_GB2312" w:hAnsi="宋体"/>
          <w:sz w:val="32"/>
          <w:szCs w:val="32"/>
        </w:rPr>
      </w:pPr>
    </w:p>
    <w:p w:rsidR="00000000" w:rsidRDefault="000B2ECA" w:rsidP="001E1465">
      <w:pPr>
        <w:snapToGrid w:val="0"/>
        <w:spacing w:line="400" w:lineRule="exact"/>
        <w:ind w:firstLineChars="200" w:firstLine="640"/>
        <w:rPr>
          <w:rFonts w:ascii="仿宋_GB2312" w:eastAsia="仿宋_GB2312" w:hAnsi="宋体"/>
          <w:sz w:val="32"/>
          <w:szCs w:val="32"/>
        </w:rPr>
      </w:pPr>
      <w:r w:rsidRPr="000B2ECA">
        <w:rPr>
          <w:rFonts w:ascii="仿宋_GB2312" w:eastAsia="仿宋_GB2312" w:hAnsi="宋体" w:hint="eastAsia"/>
          <w:sz w:val="32"/>
          <w:szCs w:val="32"/>
        </w:rPr>
        <w:t>供应商名称：</w:t>
      </w:r>
    </w:p>
    <w:p w:rsidR="00000000" w:rsidRDefault="000B2ECA" w:rsidP="001E1465">
      <w:pPr>
        <w:snapToGrid w:val="0"/>
        <w:spacing w:line="400" w:lineRule="exact"/>
        <w:ind w:firstLineChars="200" w:firstLine="640"/>
        <w:rPr>
          <w:rFonts w:ascii="仿宋_GB2312" w:eastAsia="仿宋_GB2312" w:hAnsi="宋体"/>
          <w:sz w:val="32"/>
          <w:szCs w:val="32"/>
        </w:rPr>
      </w:pPr>
      <w:r w:rsidRPr="000B2ECA">
        <w:rPr>
          <w:rFonts w:ascii="仿宋_GB2312" w:eastAsia="仿宋_GB2312" w:hAnsi="宋体" w:hint="eastAsia"/>
          <w:sz w:val="32"/>
          <w:szCs w:val="32"/>
        </w:rPr>
        <w:t>供应商代表签字：</w:t>
      </w:r>
      <w:r w:rsidRPr="000B2ECA">
        <w:rPr>
          <w:rFonts w:ascii="仿宋_GB2312" w:eastAsia="仿宋_GB2312" w:hAnsi="宋体"/>
          <w:sz w:val="32"/>
          <w:szCs w:val="32"/>
        </w:rPr>
        <w:t xml:space="preserve">              联系电话： </w:t>
      </w:r>
    </w:p>
    <w:p w:rsidR="00000000" w:rsidRDefault="000B2ECA" w:rsidP="001E1465">
      <w:pPr>
        <w:snapToGrid w:val="0"/>
        <w:spacing w:line="400" w:lineRule="exact"/>
        <w:ind w:firstLineChars="200" w:firstLine="640"/>
        <w:rPr>
          <w:rFonts w:ascii="仿宋_GB2312" w:eastAsia="仿宋_GB2312" w:hAnsi="宋体"/>
          <w:sz w:val="32"/>
          <w:szCs w:val="32"/>
        </w:rPr>
      </w:pPr>
      <w:r w:rsidRPr="000B2ECA">
        <w:rPr>
          <w:rFonts w:ascii="仿宋_GB2312" w:eastAsia="仿宋_GB2312" w:hAnsi="宋体" w:hint="eastAsia"/>
          <w:sz w:val="32"/>
          <w:szCs w:val="32"/>
        </w:rPr>
        <w:t>供应商地址：</w:t>
      </w:r>
      <w:r w:rsidRPr="000B2ECA">
        <w:rPr>
          <w:rFonts w:ascii="仿宋_GB2312" w:eastAsia="仿宋_GB2312" w:hAnsi="宋体"/>
          <w:sz w:val="32"/>
          <w:szCs w:val="32"/>
        </w:rPr>
        <w:t xml:space="preserve">                             </w:t>
      </w:r>
    </w:p>
    <w:p w:rsidR="00000000" w:rsidRDefault="000B2ECA" w:rsidP="001E1465">
      <w:pPr>
        <w:snapToGrid w:val="0"/>
        <w:spacing w:line="400" w:lineRule="exact"/>
        <w:ind w:firstLineChars="200" w:firstLine="640"/>
        <w:rPr>
          <w:rFonts w:ascii="仿宋_GB2312" w:eastAsia="仿宋_GB2312" w:hAnsi="宋体"/>
          <w:sz w:val="32"/>
          <w:szCs w:val="32"/>
        </w:rPr>
      </w:pPr>
      <w:r w:rsidRPr="000B2ECA">
        <w:rPr>
          <w:rFonts w:ascii="仿宋_GB2312" w:eastAsia="仿宋_GB2312" w:hAnsi="宋体" w:hint="eastAsia"/>
          <w:sz w:val="32"/>
          <w:szCs w:val="32"/>
        </w:rPr>
        <w:t>单位盖章：</w:t>
      </w:r>
      <w:r w:rsidRPr="000B2ECA">
        <w:rPr>
          <w:rFonts w:ascii="仿宋_GB2312" w:eastAsia="仿宋_GB2312" w:hAnsi="宋体"/>
          <w:sz w:val="32"/>
          <w:szCs w:val="32"/>
        </w:rPr>
        <w:t xml:space="preserve">                               </w:t>
      </w:r>
    </w:p>
    <w:p w:rsidR="00000000" w:rsidRDefault="000B2ECA" w:rsidP="001E1465">
      <w:pPr>
        <w:snapToGrid w:val="0"/>
        <w:spacing w:line="400" w:lineRule="exact"/>
        <w:ind w:firstLineChars="200" w:firstLine="640"/>
        <w:rPr>
          <w:rFonts w:ascii="仿宋_GB2312" w:eastAsia="仿宋_GB2312" w:hAnsi="宋体"/>
          <w:sz w:val="32"/>
          <w:szCs w:val="32"/>
        </w:rPr>
      </w:pPr>
      <w:r w:rsidRPr="000B2ECA">
        <w:rPr>
          <w:rFonts w:ascii="仿宋_GB2312" w:eastAsia="仿宋_GB2312" w:hAnsi="宋体" w:hint="eastAsia"/>
          <w:sz w:val="32"/>
          <w:szCs w:val="32"/>
        </w:rPr>
        <w:t>日</w:t>
      </w:r>
      <w:r w:rsidRPr="000B2ECA">
        <w:rPr>
          <w:rFonts w:ascii="仿宋_GB2312" w:eastAsia="仿宋_GB2312" w:hAnsi="宋体"/>
          <w:sz w:val="32"/>
          <w:szCs w:val="32"/>
        </w:rPr>
        <w:t xml:space="preserve">    期：     </w:t>
      </w:r>
    </w:p>
    <w:p w:rsidR="00000000" w:rsidRDefault="00DC3E23" w:rsidP="001E1465">
      <w:pPr>
        <w:snapToGrid w:val="0"/>
        <w:spacing w:line="400" w:lineRule="exact"/>
        <w:ind w:firstLineChars="200" w:firstLine="640"/>
        <w:rPr>
          <w:rFonts w:ascii="仿宋_GB2312" w:eastAsia="仿宋_GB2312" w:hAnsi="宋体"/>
          <w:sz w:val="32"/>
          <w:szCs w:val="32"/>
        </w:rPr>
      </w:pPr>
    </w:p>
    <w:p w:rsidR="00000000" w:rsidRDefault="00DC3E23">
      <w:pPr>
        <w:snapToGrid w:val="0"/>
        <w:spacing w:line="400" w:lineRule="exact"/>
        <w:ind w:firstLineChars="200" w:firstLine="640"/>
        <w:rPr>
          <w:rFonts w:ascii="仿宋_GB2312" w:eastAsia="仿宋_GB2312" w:hAnsi="宋体"/>
          <w:sz w:val="32"/>
          <w:szCs w:val="32"/>
        </w:rPr>
      </w:pPr>
    </w:p>
    <w:p w:rsidR="00000000" w:rsidRDefault="00DC3E23">
      <w:pPr>
        <w:snapToGrid w:val="0"/>
        <w:spacing w:line="400" w:lineRule="exact"/>
        <w:ind w:firstLineChars="200" w:firstLine="640"/>
        <w:rPr>
          <w:rFonts w:ascii="仿宋_GB2312" w:eastAsia="仿宋_GB2312" w:hAnsi="宋体"/>
          <w:sz w:val="32"/>
          <w:szCs w:val="32"/>
        </w:rPr>
      </w:pPr>
    </w:p>
    <w:p w:rsidR="00000000" w:rsidRDefault="00DC3E23">
      <w:pPr>
        <w:snapToGrid w:val="0"/>
        <w:spacing w:line="400" w:lineRule="exact"/>
        <w:ind w:firstLineChars="200" w:firstLine="640"/>
        <w:rPr>
          <w:rFonts w:ascii="仿宋_GB2312" w:eastAsia="仿宋_GB2312" w:hAnsi="宋体"/>
          <w:sz w:val="32"/>
          <w:szCs w:val="32"/>
        </w:rPr>
      </w:pPr>
    </w:p>
    <w:p w:rsidR="00000000" w:rsidRDefault="00DC3E23" w:rsidP="001E1465">
      <w:pPr>
        <w:snapToGrid w:val="0"/>
        <w:spacing w:line="400" w:lineRule="exact"/>
        <w:ind w:firstLineChars="200" w:firstLine="640"/>
        <w:rPr>
          <w:rFonts w:ascii="仿宋_GB2312" w:eastAsia="仿宋_GB2312" w:hAnsi="宋体"/>
          <w:sz w:val="32"/>
          <w:szCs w:val="32"/>
        </w:rPr>
      </w:pPr>
    </w:p>
    <w:p w:rsidR="00000000" w:rsidRDefault="000B2ECA" w:rsidP="001E1465">
      <w:pPr>
        <w:snapToGrid w:val="0"/>
        <w:spacing w:line="400" w:lineRule="exact"/>
        <w:ind w:firstLineChars="200" w:firstLine="640"/>
        <w:rPr>
          <w:rFonts w:ascii="仿宋_GB2312" w:eastAsia="仿宋_GB2312" w:hAnsi="宋体"/>
          <w:sz w:val="32"/>
          <w:szCs w:val="32"/>
        </w:rPr>
      </w:pPr>
      <w:r w:rsidRPr="000B2ECA">
        <w:rPr>
          <w:rFonts w:ascii="仿宋_GB2312" w:eastAsia="仿宋_GB2312" w:hAnsi="宋体" w:hint="eastAsia"/>
          <w:sz w:val="32"/>
          <w:szCs w:val="32"/>
        </w:rPr>
        <w:t>附件</w:t>
      </w:r>
      <w:r w:rsidRPr="000B2ECA">
        <w:rPr>
          <w:rFonts w:ascii="仿宋_GB2312" w:eastAsia="仿宋_GB2312" w:hAnsi="宋体"/>
          <w:sz w:val="32"/>
          <w:szCs w:val="32"/>
        </w:rPr>
        <w:t>2</w:t>
      </w:r>
    </w:p>
    <w:p w:rsidR="009214C2" w:rsidRPr="00277C1C" w:rsidRDefault="000B2ECA">
      <w:pPr>
        <w:spacing w:line="360" w:lineRule="auto"/>
        <w:jc w:val="center"/>
        <w:rPr>
          <w:rFonts w:ascii="仿宋_GB2312" w:eastAsia="仿宋_GB2312" w:hAnsi="宋体"/>
          <w:b/>
          <w:sz w:val="32"/>
          <w:szCs w:val="32"/>
        </w:rPr>
      </w:pPr>
      <w:r w:rsidRPr="000B2ECA">
        <w:rPr>
          <w:rFonts w:ascii="仿宋_GB2312" w:eastAsia="仿宋_GB2312" w:hAnsi="宋体"/>
          <w:b/>
          <w:sz w:val="32"/>
          <w:szCs w:val="32"/>
        </w:rPr>
        <w:t xml:space="preserve"> 设备清单及详细报价</w:t>
      </w:r>
    </w:p>
    <w:tbl>
      <w:tblPr>
        <w:tblW w:w="8222" w:type="dxa"/>
        <w:tblInd w:w="108" w:type="dxa"/>
        <w:tblLayout w:type="fixed"/>
        <w:tblLook w:val="04A0"/>
      </w:tblPr>
      <w:tblGrid>
        <w:gridCol w:w="640"/>
        <w:gridCol w:w="1240"/>
        <w:gridCol w:w="760"/>
        <w:gridCol w:w="940"/>
        <w:gridCol w:w="1807"/>
        <w:gridCol w:w="850"/>
        <w:gridCol w:w="709"/>
        <w:gridCol w:w="1276"/>
      </w:tblGrid>
      <w:tr w:rsidR="009214C2" w:rsidRPr="00277C1C">
        <w:trPr>
          <w:trHeight w:val="675"/>
        </w:trPr>
        <w:tc>
          <w:tcPr>
            <w:tcW w:w="8222" w:type="dxa"/>
            <w:gridSpan w:val="8"/>
            <w:tcBorders>
              <w:top w:val="nil"/>
              <w:left w:val="nil"/>
              <w:bottom w:val="nil"/>
              <w:right w:val="nil"/>
            </w:tcBorders>
            <w:vAlign w:val="center"/>
          </w:tcPr>
          <w:p w:rsidR="00000000" w:rsidRDefault="00DC3E23">
            <w:pPr>
              <w:widowControl/>
              <w:rPr>
                <w:rFonts w:ascii="仿宋_GB2312" w:eastAsia="仿宋_GB2312" w:hAnsi="宋体" w:cs="宋体"/>
                <w:b/>
                <w:bCs/>
                <w:color w:val="000000"/>
                <w:kern w:val="0"/>
                <w:sz w:val="32"/>
                <w:szCs w:val="32"/>
              </w:rPr>
            </w:pPr>
          </w:p>
        </w:tc>
      </w:tr>
      <w:tr w:rsidR="009214C2" w:rsidRPr="00277C1C">
        <w:trPr>
          <w:trHeight w:val="555"/>
        </w:trPr>
        <w:tc>
          <w:tcPr>
            <w:tcW w:w="640" w:type="dxa"/>
            <w:tcBorders>
              <w:top w:val="nil"/>
              <w:left w:val="nil"/>
              <w:bottom w:val="nil"/>
              <w:right w:val="nil"/>
            </w:tcBorders>
            <w:vAlign w:val="center"/>
          </w:tcPr>
          <w:p w:rsidR="009214C2" w:rsidRPr="00277C1C" w:rsidRDefault="009214C2">
            <w:pPr>
              <w:widowControl/>
              <w:jc w:val="left"/>
              <w:rPr>
                <w:rFonts w:ascii="仿宋_GB2312" w:eastAsia="仿宋_GB2312" w:hAnsi="宋体" w:cs="宋体"/>
                <w:color w:val="000000"/>
                <w:kern w:val="0"/>
                <w:sz w:val="32"/>
                <w:szCs w:val="32"/>
              </w:rPr>
            </w:pPr>
          </w:p>
        </w:tc>
        <w:tc>
          <w:tcPr>
            <w:tcW w:w="1240" w:type="dxa"/>
            <w:tcBorders>
              <w:top w:val="nil"/>
              <w:left w:val="nil"/>
              <w:bottom w:val="nil"/>
              <w:right w:val="nil"/>
            </w:tcBorders>
            <w:vAlign w:val="center"/>
          </w:tcPr>
          <w:p w:rsidR="009214C2" w:rsidRPr="00277C1C" w:rsidRDefault="009214C2">
            <w:pPr>
              <w:widowControl/>
              <w:jc w:val="left"/>
              <w:rPr>
                <w:rFonts w:ascii="仿宋_GB2312" w:eastAsia="仿宋_GB2312" w:hAnsi="宋体" w:cs="宋体"/>
                <w:color w:val="000000"/>
                <w:kern w:val="0"/>
                <w:sz w:val="32"/>
                <w:szCs w:val="32"/>
              </w:rPr>
            </w:pPr>
          </w:p>
        </w:tc>
        <w:tc>
          <w:tcPr>
            <w:tcW w:w="760" w:type="dxa"/>
            <w:tcBorders>
              <w:top w:val="nil"/>
              <w:left w:val="nil"/>
              <w:bottom w:val="nil"/>
              <w:right w:val="nil"/>
            </w:tcBorders>
            <w:vAlign w:val="center"/>
          </w:tcPr>
          <w:p w:rsidR="009214C2" w:rsidRPr="00277C1C" w:rsidRDefault="009214C2">
            <w:pPr>
              <w:widowControl/>
              <w:jc w:val="left"/>
              <w:rPr>
                <w:rFonts w:ascii="仿宋_GB2312" w:eastAsia="仿宋_GB2312" w:hAnsi="宋体" w:cs="宋体"/>
                <w:color w:val="000000"/>
                <w:kern w:val="0"/>
                <w:sz w:val="32"/>
                <w:szCs w:val="32"/>
              </w:rPr>
            </w:pPr>
          </w:p>
        </w:tc>
        <w:tc>
          <w:tcPr>
            <w:tcW w:w="940" w:type="dxa"/>
            <w:tcBorders>
              <w:top w:val="nil"/>
              <w:left w:val="nil"/>
              <w:bottom w:val="nil"/>
              <w:right w:val="nil"/>
            </w:tcBorders>
            <w:vAlign w:val="center"/>
          </w:tcPr>
          <w:p w:rsidR="009214C2" w:rsidRPr="00277C1C" w:rsidRDefault="009214C2">
            <w:pPr>
              <w:widowControl/>
              <w:jc w:val="left"/>
              <w:rPr>
                <w:rFonts w:ascii="仿宋_GB2312" w:eastAsia="仿宋_GB2312" w:hAnsi="宋体" w:cs="宋体"/>
                <w:color w:val="000000"/>
                <w:kern w:val="0"/>
                <w:sz w:val="32"/>
                <w:szCs w:val="32"/>
              </w:rPr>
            </w:pPr>
          </w:p>
        </w:tc>
        <w:tc>
          <w:tcPr>
            <w:tcW w:w="1807" w:type="dxa"/>
            <w:tcBorders>
              <w:top w:val="nil"/>
              <w:left w:val="nil"/>
              <w:bottom w:val="nil"/>
              <w:right w:val="nil"/>
            </w:tcBorders>
            <w:vAlign w:val="center"/>
          </w:tcPr>
          <w:p w:rsidR="009214C2" w:rsidRPr="00277C1C" w:rsidRDefault="009214C2">
            <w:pPr>
              <w:widowControl/>
              <w:jc w:val="left"/>
              <w:rPr>
                <w:rFonts w:ascii="仿宋_GB2312" w:eastAsia="仿宋_GB2312" w:hAnsi="宋体" w:cs="宋体"/>
                <w:color w:val="000000"/>
                <w:kern w:val="0"/>
                <w:sz w:val="32"/>
                <w:szCs w:val="32"/>
              </w:rPr>
            </w:pPr>
          </w:p>
        </w:tc>
        <w:tc>
          <w:tcPr>
            <w:tcW w:w="850" w:type="dxa"/>
            <w:tcBorders>
              <w:top w:val="nil"/>
              <w:left w:val="nil"/>
              <w:bottom w:val="nil"/>
              <w:right w:val="nil"/>
            </w:tcBorders>
            <w:vAlign w:val="center"/>
          </w:tcPr>
          <w:p w:rsidR="009214C2" w:rsidRPr="00277C1C" w:rsidRDefault="009214C2">
            <w:pPr>
              <w:widowControl/>
              <w:jc w:val="left"/>
              <w:rPr>
                <w:rFonts w:ascii="仿宋_GB2312" w:eastAsia="仿宋_GB2312" w:hAnsi="宋体" w:cs="宋体"/>
                <w:color w:val="000000"/>
                <w:kern w:val="0"/>
                <w:sz w:val="32"/>
                <w:szCs w:val="32"/>
              </w:rPr>
            </w:pPr>
          </w:p>
        </w:tc>
        <w:tc>
          <w:tcPr>
            <w:tcW w:w="709" w:type="dxa"/>
            <w:tcBorders>
              <w:top w:val="nil"/>
              <w:left w:val="nil"/>
              <w:bottom w:val="nil"/>
              <w:right w:val="nil"/>
            </w:tcBorders>
            <w:vAlign w:val="center"/>
          </w:tcPr>
          <w:p w:rsidR="009214C2" w:rsidRPr="00277C1C" w:rsidRDefault="009214C2">
            <w:pPr>
              <w:widowControl/>
              <w:jc w:val="left"/>
              <w:rPr>
                <w:rFonts w:ascii="仿宋_GB2312" w:eastAsia="仿宋_GB2312" w:hAnsi="宋体" w:cs="宋体"/>
                <w:color w:val="000000"/>
                <w:kern w:val="0"/>
                <w:sz w:val="32"/>
                <w:szCs w:val="32"/>
              </w:rPr>
            </w:pPr>
          </w:p>
        </w:tc>
        <w:tc>
          <w:tcPr>
            <w:tcW w:w="1276" w:type="dxa"/>
            <w:tcBorders>
              <w:top w:val="nil"/>
              <w:left w:val="nil"/>
              <w:bottom w:val="nil"/>
              <w:right w:val="nil"/>
            </w:tcBorders>
            <w:vAlign w:val="center"/>
          </w:tcPr>
          <w:p w:rsidR="009214C2" w:rsidRPr="00277C1C" w:rsidRDefault="009214C2">
            <w:pPr>
              <w:widowControl/>
              <w:jc w:val="left"/>
              <w:rPr>
                <w:rFonts w:ascii="仿宋_GB2312" w:eastAsia="仿宋_GB2312" w:hAnsi="宋体" w:cs="宋体"/>
                <w:color w:val="000000"/>
                <w:kern w:val="0"/>
                <w:sz w:val="32"/>
                <w:szCs w:val="32"/>
              </w:rPr>
            </w:pPr>
          </w:p>
        </w:tc>
      </w:tr>
      <w:tr w:rsidR="009214C2" w:rsidRPr="00277C1C">
        <w:trPr>
          <w:trHeight w:val="960"/>
        </w:trPr>
        <w:tc>
          <w:tcPr>
            <w:tcW w:w="640" w:type="dxa"/>
            <w:tcBorders>
              <w:top w:val="single" w:sz="8" w:space="0" w:color="auto"/>
              <w:left w:val="single" w:sz="8" w:space="0" w:color="auto"/>
              <w:bottom w:val="single" w:sz="4" w:space="0" w:color="auto"/>
              <w:right w:val="single" w:sz="4" w:space="0" w:color="auto"/>
            </w:tcBorders>
            <w:vAlign w:val="center"/>
          </w:tcPr>
          <w:p w:rsidR="009214C2" w:rsidRPr="00277C1C" w:rsidRDefault="000B2ECA">
            <w:pPr>
              <w:widowControl/>
              <w:jc w:val="center"/>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序号</w:t>
            </w:r>
          </w:p>
        </w:tc>
        <w:tc>
          <w:tcPr>
            <w:tcW w:w="1240" w:type="dxa"/>
            <w:tcBorders>
              <w:top w:val="single" w:sz="8" w:space="0" w:color="auto"/>
              <w:left w:val="nil"/>
              <w:bottom w:val="single" w:sz="4" w:space="0" w:color="auto"/>
              <w:right w:val="single" w:sz="4" w:space="0" w:color="auto"/>
            </w:tcBorders>
            <w:vAlign w:val="center"/>
          </w:tcPr>
          <w:p w:rsidR="009214C2" w:rsidRPr="00277C1C" w:rsidRDefault="000B2ECA">
            <w:pPr>
              <w:widowControl/>
              <w:jc w:val="center"/>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采购项目名称</w:t>
            </w:r>
          </w:p>
        </w:tc>
        <w:tc>
          <w:tcPr>
            <w:tcW w:w="760" w:type="dxa"/>
            <w:tcBorders>
              <w:top w:val="single" w:sz="8" w:space="0" w:color="auto"/>
              <w:left w:val="nil"/>
              <w:bottom w:val="single" w:sz="4" w:space="0" w:color="auto"/>
              <w:right w:val="single" w:sz="4" w:space="0" w:color="auto"/>
            </w:tcBorders>
            <w:vAlign w:val="center"/>
          </w:tcPr>
          <w:p w:rsidR="009214C2" w:rsidRPr="00277C1C" w:rsidRDefault="000B2ECA">
            <w:pPr>
              <w:widowControl/>
              <w:jc w:val="center"/>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计量单位</w:t>
            </w:r>
          </w:p>
        </w:tc>
        <w:tc>
          <w:tcPr>
            <w:tcW w:w="940" w:type="dxa"/>
            <w:tcBorders>
              <w:top w:val="single" w:sz="8" w:space="0" w:color="auto"/>
              <w:left w:val="nil"/>
              <w:bottom w:val="single" w:sz="4" w:space="0" w:color="auto"/>
              <w:right w:val="single" w:sz="4" w:space="0" w:color="auto"/>
            </w:tcBorders>
            <w:vAlign w:val="center"/>
          </w:tcPr>
          <w:p w:rsidR="009214C2" w:rsidRPr="00277C1C" w:rsidRDefault="000B2ECA">
            <w:pPr>
              <w:widowControl/>
              <w:jc w:val="center"/>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数量</w:t>
            </w:r>
          </w:p>
        </w:tc>
        <w:tc>
          <w:tcPr>
            <w:tcW w:w="1807" w:type="dxa"/>
            <w:tcBorders>
              <w:top w:val="single" w:sz="8" w:space="0" w:color="auto"/>
              <w:left w:val="nil"/>
              <w:bottom w:val="single" w:sz="4" w:space="0" w:color="auto"/>
              <w:right w:val="single" w:sz="4" w:space="0" w:color="auto"/>
            </w:tcBorders>
            <w:vAlign w:val="center"/>
          </w:tcPr>
          <w:p w:rsidR="009214C2" w:rsidRPr="00277C1C" w:rsidRDefault="000B2ECA">
            <w:pPr>
              <w:widowControl/>
              <w:jc w:val="center"/>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产品描述</w:t>
            </w:r>
            <w:r w:rsidRPr="000B2ECA">
              <w:rPr>
                <w:rFonts w:ascii="仿宋_GB2312" w:eastAsia="仿宋_GB2312" w:hAnsi="宋体" w:cs="宋体"/>
                <w:color w:val="000000"/>
                <w:kern w:val="0"/>
                <w:sz w:val="32"/>
                <w:szCs w:val="32"/>
              </w:rPr>
              <w:t>(配置标准规格及性能要求)</w:t>
            </w:r>
          </w:p>
        </w:tc>
        <w:tc>
          <w:tcPr>
            <w:tcW w:w="850" w:type="dxa"/>
            <w:tcBorders>
              <w:top w:val="single" w:sz="8" w:space="0" w:color="auto"/>
              <w:left w:val="nil"/>
              <w:bottom w:val="single" w:sz="4" w:space="0" w:color="auto"/>
              <w:right w:val="nil"/>
            </w:tcBorders>
            <w:vAlign w:val="center"/>
          </w:tcPr>
          <w:p w:rsidR="009214C2" w:rsidRPr="00277C1C" w:rsidRDefault="000B2ECA">
            <w:pPr>
              <w:widowControl/>
              <w:jc w:val="center"/>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单价</w:t>
            </w:r>
          </w:p>
        </w:tc>
        <w:tc>
          <w:tcPr>
            <w:tcW w:w="709" w:type="dxa"/>
            <w:tcBorders>
              <w:top w:val="single" w:sz="8" w:space="0" w:color="auto"/>
              <w:left w:val="single" w:sz="4" w:space="0" w:color="auto"/>
              <w:bottom w:val="single" w:sz="4" w:space="0" w:color="auto"/>
              <w:right w:val="nil"/>
            </w:tcBorders>
            <w:vAlign w:val="center"/>
          </w:tcPr>
          <w:p w:rsidR="009214C2" w:rsidRPr="00277C1C" w:rsidRDefault="000B2ECA">
            <w:pPr>
              <w:widowControl/>
              <w:jc w:val="center"/>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总价</w:t>
            </w:r>
          </w:p>
        </w:tc>
        <w:tc>
          <w:tcPr>
            <w:tcW w:w="1276" w:type="dxa"/>
            <w:tcBorders>
              <w:top w:val="single" w:sz="8" w:space="0" w:color="auto"/>
              <w:left w:val="single" w:sz="4" w:space="0" w:color="auto"/>
              <w:bottom w:val="single" w:sz="4" w:space="0" w:color="auto"/>
              <w:right w:val="single" w:sz="8" w:space="0" w:color="auto"/>
            </w:tcBorders>
            <w:vAlign w:val="center"/>
          </w:tcPr>
          <w:p w:rsidR="009214C2" w:rsidRPr="00277C1C" w:rsidRDefault="000B2ECA">
            <w:pPr>
              <w:widowControl/>
              <w:jc w:val="center"/>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参考图片</w:t>
            </w:r>
          </w:p>
        </w:tc>
      </w:tr>
      <w:tr w:rsidR="009214C2" w:rsidRPr="00277C1C">
        <w:trPr>
          <w:trHeight w:val="1155"/>
        </w:trPr>
        <w:tc>
          <w:tcPr>
            <w:tcW w:w="640" w:type="dxa"/>
            <w:tcBorders>
              <w:top w:val="nil"/>
              <w:left w:val="single" w:sz="8" w:space="0" w:color="auto"/>
              <w:bottom w:val="single" w:sz="4" w:space="0" w:color="auto"/>
              <w:right w:val="single" w:sz="4" w:space="0" w:color="auto"/>
            </w:tcBorders>
            <w:vAlign w:val="center"/>
          </w:tcPr>
          <w:p w:rsidR="009214C2" w:rsidRPr="00277C1C" w:rsidRDefault="000B2ECA">
            <w:pPr>
              <w:widowControl/>
              <w:jc w:val="center"/>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c>
          <w:tcPr>
            <w:tcW w:w="1240" w:type="dxa"/>
            <w:tcBorders>
              <w:top w:val="nil"/>
              <w:left w:val="nil"/>
              <w:bottom w:val="single" w:sz="4" w:space="0" w:color="auto"/>
              <w:right w:val="single" w:sz="4" w:space="0" w:color="auto"/>
            </w:tcBorders>
            <w:vAlign w:val="center"/>
          </w:tcPr>
          <w:p w:rsidR="009214C2" w:rsidRPr="00277C1C" w:rsidRDefault="000B2ECA">
            <w:pPr>
              <w:widowControl/>
              <w:jc w:val="center"/>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c>
          <w:tcPr>
            <w:tcW w:w="760" w:type="dxa"/>
            <w:tcBorders>
              <w:top w:val="nil"/>
              <w:left w:val="nil"/>
              <w:bottom w:val="single" w:sz="4" w:space="0" w:color="auto"/>
              <w:right w:val="single" w:sz="4" w:space="0" w:color="auto"/>
            </w:tcBorders>
            <w:vAlign w:val="center"/>
          </w:tcPr>
          <w:p w:rsidR="009214C2" w:rsidRPr="00277C1C" w:rsidRDefault="000B2ECA">
            <w:pPr>
              <w:widowControl/>
              <w:jc w:val="center"/>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c>
          <w:tcPr>
            <w:tcW w:w="940" w:type="dxa"/>
            <w:tcBorders>
              <w:top w:val="nil"/>
              <w:left w:val="nil"/>
              <w:bottom w:val="single" w:sz="4" w:space="0" w:color="auto"/>
              <w:right w:val="single" w:sz="4" w:space="0" w:color="auto"/>
            </w:tcBorders>
            <w:vAlign w:val="center"/>
          </w:tcPr>
          <w:p w:rsidR="009214C2" w:rsidRPr="00277C1C" w:rsidRDefault="000B2ECA">
            <w:pPr>
              <w:widowControl/>
              <w:jc w:val="center"/>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c>
          <w:tcPr>
            <w:tcW w:w="1807" w:type="dxa"/>
            <w:tcBorders>
              <w:top w:val="nil"/>
              <w:left w:val="nil"/>
              <w:bottom w:val="single" w:sz="4" w:space="0" w:color="auto"/>
              <w:right w:val="single" w:sz="4" w:space="0" w:color="auto"/>
            </w:tcBorders>
            <w:vAlign w:val="center"/>
          </w:tcPr>
          <w:p w:rsidR="009214C2" w:rsidRPr="00277C1C" w:rsidRDefault="000B2ECA">
            <w:pPr>
              <w:widowControl/>
              <w:jc w:val="left"/>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c>
          <w:tcPr>
            <w:tcW w:w="850" w:type="dxa"/>
            <w:tcBorders>
              <w:top w:val="nil"/>
              <w:left w:val="nil"/>
              <w:bottom w:val="single" w:sz="4" w:space="0" w:color="auto"/>
              <w:right w:val="nil"/>
            </w:tcBorders>
            <w:vAlign w:val="center"/>
          </w:tcPr>
          <w:p w:rsidR="009214C2" w:rsidRPr="00277C1C" w:rsidRDefault="000B2ECA">
            <w:pPr>
              <w:widowControl/>
              <w:jc w:val="left"/>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c>
          <w:tcPr>
            <w:tcW w:w="709" w:type="dxa"/>
            <w:tcBorders>
              <w:top w:val="nil"/>
              <w:left w:val="single" w:sz="4" w:space="0" w:color="auto"/>
              <w:bottom w:val="single" w:sz="4" w:space="0" w:color="auto"/>
              <w:right w:val="nil"/>
            </w:tcBorders>
            <w:vAlign w:val="center"/>
          </w:tcPr>
          <w:p w:rsidR="009214C2" w:rsidRPr="00277C1C" w:rsidRDefault="000B2ECA">
            <w:pPr>
              <w:widowControl/>
              <w:jc w:val="left"/>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c>
          <w:tcPr>
            <w:tcW w:w="1276" w:type="dxa"/>
            <w:tcBorders>
              <w:top w:val="nil"/>
              <w:left w:val="single" w:sz="4" w:space="0" w:color="auto"/>
              <w:bottom w:val="single" w:sz="4" w:space="0" w:color="auto"/>
              <w:right w:val="single" w:sz="8" w:space="0" w:color="auto"/>
            </w:tcBorders>
            <w:vAlign w:val="center"/>
          </w:tcPr>
          <w:p w:rsidR="009214C2" w:rsidRPr="00277C1C" w:rsidRDefault="000B2ECA">
            <w:pPr>
              <w:widowControl/>
              <w:jc w:val="center"/>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r>
      <w:tr w:rsidR="009214C2" w:rsidRPr="00277C1C">
        <w:trPr>
          <w:trHeight w:val="1155"/>
        </w:trPr>
        <w:tc>
          <w:tcPr>
            <w:tcW w:w="640" w:type="dxa"/>
            <w:tcBorders>
              <w:top w:val="nil"/>
              <w:left w:val="single" w:sz="8" w:space="0" w:color="auto"/>
              <w:bottom w:val="single" w:sz="4" w:space="0" w:color="auto"/>
              <w:right w:val="single" w:sz="4" w:space="0" w:color="auto"/>
            </w:tcBorders>
            <w:vAlign w:val="center"/>
          </w:tcPr>
          <w:p w:rsidR="009214C2" w:rsidRPr="00277C1C" w:rsidRDefault="000B2ECA">
            <w:pPr>
              <w:widowControl/>
              <w:jc w:val="center"/>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c>
          <w:tcPr>
            <w:tcW w:w="1240" w:type="dxa"/>
            <w:tcBorders>
              <w:top w:val="nil"/>
              <w:left w:val="nil"/>
              <w:bottom w:val="single" w:sz="4" w:space="0" w:color="auto"/>
              <w:right w:val="single" w:sz="4" w:space="0" w:color="auto"/>
            </w:tcBorders>
            <w:vAlign w:val="center"/>
          </w:tcPr>
          <w:p w:rsidR="009214C2" w:rsidRPr="00277C1C" w:rsidRDefault="000B2ECA">
            <w:pPr>
              <w:widowControl/>
              <w:jc w:val="center"/>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c>
          <w:tcPr>
            <w:tcW w:w="760" w:type="dxa"/>
            <w:tcBorders>
              <w:top w:val="nil"/>
              <w:left w:val="nil"/>
              <w:bottom w:val="single" w:sz="4" w:space="0" w:color="auto"/>
              <w:right w:val="single" w:sz="4" w:space="0" w:color="auto"/>
            </w:tcBorders>
            <w:vAlign w:val="center"/>
          </w:tcPr>
          <w:p w:rsidR="009214C2" w:rsidRPr="00277C1C" w:rsidRDefault="000B2ECA">
            <w:pPr>
              <w:widowControl/>
              <w:jc w:val="center"/>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c>
          <w:tcPr>
            <w:tcW w:w="940" w:type="dxa"/>
            <w:tcBorders>
              <w:top w:val="nil"/>
              <w:left w:val="nil"/>
              <w:bottom w:val="single" w:sz="4" w:space="0" w:color="auto"/>
              <w:right w:val="single" w:sz="4" w:space="0" w:color="auto"/>
            </w:tcBorders>
            <w:vAlign w:val="center"/>
          </w:tcPr>
          <w:p w:rsidR="009214C2" w:rsidRPr="00277C1C" w:rsidRDefault="000B2ECA">
            <w:pPr>
              <w:widowControl/>
              <w:jc w:val="center"/>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c>
          <w:tcPr>
            <w:tcW w:w="1807" w:type="dxa"/>
            <w:tcBorders>
              <w:top w:val="nil"/>
              <w:left w:val="nil"/>
              <w:bottom w:val="single" w:sz="4" w:space="0" w:color="auto"/>
              <w:right w:val="single" w:sz="4" w:space="0" w:color="auto"/>
            </w:tcBorders>
            <w:vAlign w:val="center"/>
          </w:tcPr>
          <w:p w:rsidR="009214C2" w:rsidRPr="00277C1C" w:rsidRDefault="000B2ECA">
            <w:pPr>
              <w:widowControl/>
              <w:jc w:val="left"/>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c>
          <w:tcPr>
            <w:tcW w:w="850" w:type="dxa"/>
            <w:tcBorders>
              <w:top w:val="nil"/>
              <w:left w:val="nil"/>
              <w:bottom w:val="single" w:sz="4" w:space="0" w:color="auto"/>
              <w:right w:val="nil"/>
            </w:tcBorders>
            <w:vAlign w:val="center"/>
          </w:tcPr>
          <w:p w:rsidR="009214C2" w:rsidRPr="00277C1C" w:rsidRDefault="000B2ECA">
            <w:pPr>
              <w:widowControl/>
              <w:jc w:val="left"/>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c>
          <w:tcPr>
            <w:tcW w:w="709" w:type="dxa"/>
            <w:tcBorders>
              <w:top w:val="nil"/>
              <w:left w:val="single" w:sz="4" w:space="0" w:color="auto"/>
              <w:bottom w:val="single" w:sz="4" w:space="0" w:color="auto"/>
              <w:right w:val="nil"/>
            </w:tcBorders>
            <w:vAlign w:val="center"/>
          </w:tcPr>
          <w:p w:rsidR="009214C2" w:rsidRPr="00277C1C" w:rsidRDefault="000B2ECA">
            <w:pPr>
              <w:widowControl/>
              <w:jc w:val="left"/>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c>
          <w:tcPr>
            <w:tcW w:w="1276" w:type="dxa"/>
            <w:tcBorders>
              <w:top w:val="nil"/>
              <w:left w:val="single" w:sz="4" w:space="0" w:color="auto"/>
              <w:bottom w:val="single" w:sz="4" w:space="0" w:color="auto"/>
              <w:right w:val="single" w:sz="8" w:space="0" w:color="auto"/>
            </w:tcBorders>
            <w:vAlign w:val="center"/>
          </w:tcPr>
          <w:p w:rsidR="009214C2" w:rsidRPr="00277C1C" w:rsidRDefault="000B2ECA">
            <w:pPr>
              <w:widowControl/>
              <w:jc w:val="left"/>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r>
      <w:tr w:rsidR="009214C2" w:rsidRPr="00277C1C">
        <w:trPr>
          <w:trHeight w:val="1155"/>
        </w:trPr>
        <w:tc>
          <w:tcPr>
            <w:tcW w:w="640" w:type="dxa"/>
            <w:tcBorders>
              <w:top w:val="nil"/>
              <w:left w:val="single" w:sz="8" w:space="0" w:color="auto"/>
              <w:bottom w:val="single" w:sz="8" w:space="0" w:color="auto"/>
              <w:right w:val="single" w:sz="4" w:space="0" w:color="auto"/>
            </w:tcBorders>
            <w:vAlign w:val="center"/>
          </w:tcPr>
          <w:p w:rsidR="009214C2" w:rsidRPr="00277C1C" w:rsidRDefault="000B2ECA">
            <w:pPr>
              <w:widowControl/>
              <w:jc w:val="center"/>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lastRenderedPageBreak/>
              <w:t xml:space="preserve">　</w:t>
            </w:r>
          </w:p>
        </w:tc>
        <w:tc>
          <w:tcPr>
            <w:tcW w:w="1240" w:type="dxa"/>
            <w:tcBorders>
              <w:top w:val="nil"/>
              <w:left w:val="nil"/>
              <w:bottom w:val="single" w:sz="8" w:space="0" w:color="auto"/>
              <w:right w:val="single" w:sz="4" w:space="0" w:color="auto"/>
            </w:tcBorders>
            <w:vAlign w:val="center"/>
          </w:tcPr>
          <w:p w:rsidR="009214C2" w:rsidRPr="00277C1C" w:rsidRDefault="000B2ECA">
            <w:pPr>
              <w:widowControl/>
              <w:jc w:val="center"/>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c>
          <w:tcPr>
            <w:tcW w:w="760" w:type="dxa"/>
            <w:tcBorders>
              <w:top w:val="nil"/>
              <w:left w:val="nil"/>
              <w:bottom w:val="single" w:sz="8" w:space="0" w:color="auto"/>
              <w:right w:val="single" w:sz="4" w:space="0" w:color="auto"/>
            </w:tcBorders>
            <w:vAlign w:val="center"/>
          </w:tcPr>
          <w:p w:rsidR="009214C2" w:rsidRPr="00277C1C" w:rsidRDefault="000B2ECA">
            <w:pPr>
              <w:widowControl/>
              <w:jc w:val="center"/>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c>
          <w:tcPr>
            <w:tcW w:w="940" w:type="dxa"/>
            <w:tcBorders>
              <w:top w:val="nil"/>
              <w:left w:val="nil"/>
              <w:bottom w:val="single" w:sz="8" w:space="0" w:color="auto"/>
              <w:right w:val="single" w:sz="4" w:space="0" w:color="auto"/>
            </w:tcBorders>
            <w:vAlign w:val="center"/>
          </w:tcPr>
          <w:p w:rsidR="009214C2" w:rsidRPr="00277C1C" w:rsidRDefault="000B2ECA">
            <w:pPr>
              <w:widowControl/>
              <w:jc w:val="center"/>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c>
          <w:tcPr>
            <w:tcW w:w="1807" w:type="dxa"/>
            <w:tcBorders>
              <w:top w:val="nil"/>
              <w:left w:val="nil"/>
              <w:bottom w:val="single" w:sz="8" w:space="0" w:color="auto"/>
              <w:right w:val="single" w:sz="4" w:space="0" w:color="auto"/>
            </w:tcBorders>
            <w:vAlign w:val="center"/>
          </w:tcPr>
          <w:p w:rsidR="009214C2" w:rsidRPr="00277C1C" w:rsidRDefault="000B2ECA">
            <w:pPr>
              <w:widowControl/>
              <w:jc w:val="left"/>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c>
          <w:tcPr>
            <w:tcW w:w="850" w:type="dxa"/>
            <w:tcBorders>
              <w:top w:val="nil"/>
              <w:left w:val="nil"/>
              <w:bottom w:val="single" w:sz="8" w:space="0" w:color="auto"/>
              <w:right w:val="nil"/>
            </w:tcBorders>
            <w:vAlign w:val="center"/>
          </w:tcPr>
          <w:p w:rsidR="009214C2" w:rsidRPr="00277C1C" w:rsidRDefault="000B2ECA">
            <w:pPr>
              <w:widowControl/>
              <w:jc w:val="left"/>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c>
          <w:tcPr>
            <w:tcW w:w="709" w:type="dxa"/>
            <w:tcBorders>
              <w:top w:val="nil"/>
              <w:left w:val="single" w:sz="4" w:space="0" w:color="auto"/>
              <w:bottom w:val="single" w:sz="8" w:space="0" w:color="auto"/>
              <w:right w:val="nil"/>
            </w:tcBorders>
            <w:vAlign w:val="center"/>
          </w:tcPr>
          <w:p w:rsidR="009214C2" w:rsidRPr="00277C1C" w:rsidRDefault="000B2ECA">
            <w:pPr>
              <w:widowControl/>
              <w:jc w:val="left"/>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c>
          <w:tcPr>
            <w:tcW w:w="1276" w:type="dxa"/>
            <w:tcBorders>
              <w:top w:val="nil"/>
              <w:left w:val="single" w:sz="4" w:space="0" w:color="auto"/>
              <w:bottom w:val="single" w:sz="8" w:space="0" w:color="auto"/>
              <w:right w:val="single" w:sz="8" w:space="0" w:color="auto"/>
            </w:tcBorders>
            <w:vAlign w:val="center"/>
          </w:tcPr>
          <w:p w:rsidR="009214C2" w:rsidRPr="00277C1C" w:rsidRDefault="000B2ECA">
            <w:pPr>
              <w:widowControl/>
              <w:jc w:val="left"/>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r>
      <w:tr w:rsidR="009214C2" w:rsidRPr="00277C1C">
        <w:trPr>
          <w:trHeight w:val="1155"/>
        </w:trPr>
        <w:tc>
          <w:tcPr>
            <w:tcW w:w="3580" w:type="dxa"/>
            <w:gridSpan w:val="4"/>
            <w:tcBorders>
              <w:top w:val="single" w:sz="4" w:space="0" w:color="auto"/>
              <w:left w:val="single" w:sz="8" w:space="0" w:color="auto"/>
              <w:bottom w:val="single" w:sz="8" w:space="0" w:color="auto"/>
              <w:right w:val="single" w:sz="4" w:space="0" w:color="auto"/>
            </w:tcBorders>
            <w:vAlign w:val="center"/>
          </w:tcPr>
          <w:p w:rsidR="009214C2" w:rsidRPr="00277C1C" w:rsidRDefault="000B2ECA">
            <w:pPr>
              <w:widowControl/>
              <w:jc w:val="center"/>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合</w:t>
            </w:r>
            <w:r w:rsidRPr="000B2ECA">
              <w:rPr>
                <w:rFonts w:ascii="仿宋_GB2312" w:eastAsia="仿宋_GB2312" w:hAnsi="宋体" w:cs="宋体"/>
                <w:color w:val="000000"/>
                <w:kern w:val="0"/>
                <w:sz w:val="32"/>
                <w:szCs w:val="32"/>
              </w:rPr>
              <w:t xml:space="preserve">  </w:t>
            </w:r>
            <w:r w:rsidRPr="000B2ECA">
              <w:rPr>
                <w:rFonts w:ascii="仿宋_GB2312" w:eastAsia="仿宋_GB2312" w:hAnsi="宋体" w:cs="宋体" w:hint="eastAsia"/>
                <w:color w:val="000000"/>
                <w:kern w:val="0"/>
                <w:sz w:val="32"/>
                <w:szCs w:val="32"/>
              </w:rPr>
              <w:t>计</w:t>
            </w:r>
          </w:p>
        </w:tc>
        <w:tc>
          <w:tcPr>
            <w:tcW w:w="1807" w:type="dxa"/>
            <w:tcBorders>
              <w:top w:val="single" w:sz="4" w:space="0" w:color="auto"/>
              <w:left w:val="nil"/>
              <w:bottom w:val="single" w:sz="8" w:space="0" w:color="auto"/>
              <w:right w:val="single" w:sz="4" w:space="0" w:color="auto"/>
            </w:tcBorders>
            <w:vAlign w:val="center"/>
          </w:tcPr>
          <w:p w:rsidR="009214C2" w:rsidRPr="00277C1C" w:rsidRDefault="000B2ECA">
            <w:pPr>
              <w:widowControl/>
              <w:jc w:val="left"/>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c>
          <w:tcPr>
            <w:tcW w:w="850" w:type="dxa"/>
            <w:tcBorders>
              <w:top w:val="single" w:sz="4" w:space="0" w:color="auto"/>
              <w:left w:val="nil"/>
              <w:bottom w:val="single" w:sz="8" w:space="0" w:color="auto"/>
              <w:right w:val="nil"/>
            </w:tcBorders>
            <w:vAlign w:val="center"/>
          </w:tcPr>
          <w:p w:rsidR="009214C2" w:rsidRPr="00277C1C" w:rsidRDefault="000B2ECA">
            <w:pPr>
              <w:widowControl/>
              <w:jc w:val="left"/>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c>
          <w:tcPr>
            <w:tcW w:w="709" w:type="dxa"/>
            <w:tcBorders>
              <w:top w:val="single" w:sz="4" w:space="0" w:color="auto"/>
              <w:left w:val="single" w:sz="4" w:space="0" w:color="auto"/>
              <w:bottom w:val="single" w:sz="8" w:space="0" w:color="auto"/>
              <w:right w:val="nil"/>
            </w:tcBorders>
            <w:vAlign w:val="center"/>
          </w:tcPr>
          <w:p w:rsidR="009214C2" w:rsidRPr="00277C1C" w:rsidRDefault="000B2ECA">
            <w:pPr>
              <w:widowControl/>
              <w:jc w:val="left"/>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c>
          <w:tcPr>
            <w:tcW w:w="1276" w:type="dxa"/>
            <w:tcBorders>
              <w:top w:val="single" w:sz="4" w:space="0" w:color="auto"/>
              <w:left w:val="single" w:sz="4" w:space="0" w:color="auto"/>
              <w:bottom w:val="single" w:sz="8" w:space="0" w:color="auto"/>
              <w:right w:val="single" w:sz="8" w:space="0" w:color="auto"/>
            </w:tcBorders>
            <w:vAlign w:val="center"/>
          </w:tcPr>
          <w:p w:rsidR="009214C2" w:rsidRPr="00277C1C" w:rsidRDefault="000B2ECA">
            <w:pPr>
              <w:widowControl/>
              <w:jc w:val="left"/>
              <w:rPr>
                <w:rFonts w:ascii="仿宋_GB2312" w:eastAsia="仿宋_GB2312" w:hAnsi="宋体" w:cs="宋体"/>
                <w:color w:val="000000"/>
                <w:kern w:val="0"/>
                <w:sz w:val="32"/>
                <w:szCs w:val="32"/>
              </w:rPr>
            </w:pPr>
            <w:r w:rsidRPr="000B2ECA">
              <w:rPr>
                <w:rFonts w:ascii="仿宋_GB2312" w:eastAsia="仿宋_GB2312" w:hAnsi="宋体" w:cs="宋体" w:hint="eastAsia"/>
                <w:color w:val="000000"/>
                <w:kern w:val="0"/>
                <w:sz w:val="32"/>
                <w:szCs w:val="32"/>
              </w:rPr>
              <w:t xml:space="preserve">　</w:t>
            </w:r>
          </w:p>
        </w:tc>
      </w:tr>
    </w:tbl>
    <w:p w:rsidR="009214C2" w:rsidRPr="00277C1C" w:rsidRDefault="000B2ECA">
      <w:pPr>
        <w:pStyle w:val="a6"/>
        <w:spacing w:after="240" w:afterAutospacing="0"/>
        <w:rPr>
          <w:rFonts w:ascii="仿宋_GB2312" w:eastAsia="仿宋_GB2312"/>
          <w:sz w:val="32"/>
          <w:szCs w:val="32"/>
        </w:rPr>
      </w:pPr>
      <w:r w:rsidRPr="000B2ECA">
        <w:rPr>
          <w:rFonts w:ascii="仿宋_GB2312" w:eastAsia="仿宋_GB2312" w:hAnsi="宋体" w:hint="eastAsia"/>
          <w:sz w:val="32"/>
          <w:szCs w:val="32"/>
        </w:rPr>
        <w:t>供应商代表签字：</w:t>
      </w:r>
      <w:r w:rsidRPr="000B2ECA">
        <w:rPr>
          <w:rFonts w:ascii="仿宋_GB2312" w:eastAsia="仿宋_GB2312" w:hAnsi="宋体"/>
          <w:sz w:val="32"/>
          <w:szCs w:val="32"/>
          <w:u w:val="single"/>
        </w:rPr>
        <w:t xml:space="preserve">                   </w:t>
      </w:r>
      <w:r w:rsidRPr="000B2ECA">
        <w:rPr>
          <w:rFonts w:ascii="仿宋_GB2312" w:eastAsia="仿宋_GB2312"/>
          <w:sz w:val="32"/>
          <w:szCs w:val="32"/>
        </w:rPr>
        <w:t xml:space="preserve"> </w:t>
      </w:r>
      <w:r w:rsidRPr="000B2ECA">
        <w:rPr>
          <w:rFonts w:ascii="仿宋_GB2312" w:eastAsia="仿宋_GB2312" w:hAnsi="宋体" w:hint="eastAsia"/>
          <w:sz w:val="32"/>
          <w:szCs w:val="32"/>
        </w:rPr>
        <w:t>联系电话：</w:t>
      </w:r>
      <w:r w:rsidRPr="000B2ECA">
        <w:rPr>
          <w:rFonts w:ascii="仿宋_GB2312" w:eastAsia="仿宋_GB2312"/>
          <w:sz w:val="32"/>
          <w:szCs w:val="32"/>
        </w:rPr>
        <w:t xml:space="preserve"> </w:t>
      </w:r>
    </w:p>
    <w:p w:rsidR="009214C2" w:rsidRPr="00277C1C" w:rsidRDefault="000B2ECA">
      <w:pPr>
        <w:pStyle w:val="a6"/>
        <w:spacing w:after="240" w:afterAutospacing="0"/>
        <w:rPr>
          <w:rFonts w:ascii="仿宋_GB2312" w:eastAsia="仿宋_GB2312"/>
          <w:sz w:val="32"/>
          <w:szCs w:val="32"/>
        </w:rPr>
      </w:pPr>
      <w:r w:rsidRPr="000B2ECA">
        <w:rPr>
          <w:rFonts w:ascii="仿宋_GB2312" w:eastAsia="仿宋_GB2312" w:hint="eastAsia"/>
          <w:sz w:val="32"/>
          <w:szCs w:val="32"/>
        </w:rPr>
        <w:t>供应商地址：</w:t>
      </w:r>
      <w:r w:rsidRPr="000B2ECA">
        <w:rPr>
          <w:rFonts w:ascii="仿宋_GB2312" w:eastAsia="仿宋_GB2312" w:hAnsi="宋体"/>
          <w:sz w:val="32"/>
          <w:szCs w:val="32"/>
          <w:u w:val="single"/>
        </w:rPr>
        <w:t xml:space="preserve">                            </w:t>
      </w:r>
      <w:r w:rsidRPr="000B2ECA">
        <w:rPr>
          <w:rFonts w:ascii="仿宋_GB2312" w:eastAsia="仿宋_GB2312"/>
          <w:sz w:val="32"/>
          <w:szCs w:val="32"/>
        </w:rPr>
        <w:t xml:space="preserve"> </w:t>
      </w:r>
    </w:p>
    <w:p w:rsidR="00277C1C" w:rsidRPr="00277C1C" w:rsidRDefault="000B2ECA" w:rsidP="00277C1C">
      <w:pPr>
        <w:snapToGrid w:val="0"/>
        <w:spacing w:line="400" w:lineRule="exact"/>
        <w:rPr>
          <w:rFonts w:ascii="仿宋_GB2312" w:eastAsia="仿宋_GB2312" w:hAnsi="宋体"/>
          <w:sz w:val="32"/>
          <w:szCs w:val="32"/>
        </w:rPr>
      </w:pPr>
      <w:r w:rsidRPr="000B2ECA">
        <w:rPr>
          <w:rFonts w:ascii="仿宋_GB2312" w:eastAsia="仿宋_GB2312" w:hAnsi="宋体" w:hint="eastAsia"/>
          <w:sz w:val="32"/>
          <w:szCs w:val="32"/>
        </w:rPr>
        <w:t>供应商名称：</w:t>
      </w:r>
    </w:p>
    <w:p w:rsidR="009214C2" w:rsidRPr="00277C1C" w:rsidRDefault="000B2ECA">
      <w:pPr>
        <w:pStyle w:val="a6"/>
        <w:spacing w:after="60" w:afterAutospacing="0"/>
        <w:rPr>
          <w:rFonts w:ascii="仿宋_GB2312" w:eastAsia="仿宋_GB2312"/>
          <w:sz w:val="32"/>
          <w:szCs w:val="32"/>
          <w:u w:val="single"/>
        </w:rPr>
      </w:pPr>
      <w:r w:rsidRPr="000B2ECA">
        <w:rPr>
          <w:rFonts w:ascii="仿宋_GB2312" w:eastAsia="仿宋_GB2312" w:hAnsi="宋体" w:hint="eastAsia"/>
          <w:sz w:val="32"/>
          <w:szCs w:val="32"/>
        </w:rPr>
        <w:t>单位盖章：</w:t>
      </w:r>
      <w:r w:rsidRPr="000B2ECA">
        <w:rPr>
          <w:rFonts w:ascii="仿宋_GB2312" w:eastAsia="仿宋_GB2312"/>
          <w:sz w:val="32"/>
          <w:szCs w:val="32"/>
          <w:u w:val="single"/>
        </w:rPr>
        <w:t xml:space="preserve">                               </w:t>
      </w:r>
    </w:p>
    <w:p w:rsidR="009214C2" w:rsidRPr="00277C1C" w:rsidRDefault="000B2ECA">
      <w:pPr>
        <w:pStyle w:val="a5"/>
        <w:rPr>
          <w:rFonts w:ascii="仿宋_GB2312" w:eastAsia="仿宋_GB2312"/>
          <w:sz w:val="32"/>
          <w:szCs w:val="32"/>
          <w:u w:val="single"/>
        </w:rPr>
      </w:pPr>
      <w:r w:rsidRPr="000B2ECA">
        <w:rPr>
          <w:rFonts w:ascii="仿宋_GB2312" w:eastAsia="仿宋_GB2312" w:hint="eastAsia"/>
          <w:sz w:val="32"/>
          <w:szCs w:val="32"/>
        </w:rPr>
        <w:t>日</w:t>
      </w:r>
      <w:r w:rsidRPr="000B2ECA">
        <w:rPr>
          <w:rFonts w:ascii="仿宋_GB2312" w:eastAsia="仿宋_GB2312"/>
          <w:sz w:val="32"/>
          <w:szCs w:val="32"/>
        </w:rPr>
        <w:t xml:space="preserve">    </w:t>
      </w:r>
      <w:r w:rsidRPr="000B2ECA">
        <w:rPr>
          <w:rFonts w:ascii="仿宋_GB2312" w:eastAsia="仿宋_GB2312" w:hint="eastAsia"/>
          <w:sz w:val="32"/>
          <w:szCs w:val="32"/>
        </w:rPr>
        <w:t>期：</w:t>
      </w:r>
      <w:r w:rsidRPr="000B2ECA">
        <w:rPr>
          <w:rFonts w:ascii="仿宋_GB2312" w:eastAsia="仿宋_GB2312"/>
          <w:sz w:val="32"/>
          <w:szCs w:val="32"/>
          <w:u w:val="single"/>
        </w:rPr>
        <w:t xml:space="preserve">                               </w:t>
      </w:r>
    </w:p>
    <w:p w:rsidR="009214C2" w:rsidRPr="00277C1C" w:rsidRDefault="000B2ECA">
      <w:pPr>
        <w:pStyle w:val="a5"/>
        <w:rPr>
          <w:rFonts w:ascii="仿宋_GB2312" w:eastAsia="仿宋_GB2312"/>
          <w:sz w:val="32"/>
          <w:szCs w:val="32"/>
          <w:u w:val="single"/>
        </w:rPr>
      </w:pPr>
      <w:r w:rsidRPr="000B2ECA">
        <w:rPr>
          <w:rFonts w:ascii="仿宋_GB2312" w:eastAsia="仿宋_GB2312" w:hint="eastAsia"/>
          <w:sz w:val="32"/>
          <w:szCs w:val="32"/>
          <w:u w:val="single"/>
        </w:rPr>
        <w:t>附件</w:t>
      </w:r>
      <w:r w:rsidRPr="000B2ECA">
        <w:rPr>
          <w:rFonts w:ascii="仿宋_GB2312" w:eastAsia="仿宋_GB2312"/>
          <w:sz w:val="32"/>
          <w:szCs w:val="32"/>
          <w:u w:val="single"/>
        </w:rPr>
        <w:t>3</w:t>
      </w:r>
    </w:p>
    <w:p w:rsidR="009214C2" w:rsidRPr="00277C1C" w:rsidRDefault="000B2ECA">
      <w:pPr>
        <w:spacing w:line="360" w:lineRule="auto"/>
        <w:jc w:val="center"/>
        <w:rPr>
          <w:rFonts w:ascii="仿宋_GB2312" w:eastAsia="仿宋_GB2312" w:hAnsi="宋体"/>
          <w:b/>
          <w:sz w:val="32"/>
          <w:szCs w:val="32"/>
        </w:rPr>
      </w:pPr>
      <w:r w:rsidRPr="000B2ECA">
        <w:rPr>
          <w:rFonts w:ascii="仿宋_GB2312" w:eastAsia="仿宋_GB2312" w:hAnsi="宋体" w:hint="eastAsia"/>
          <w:b/>
          <w:sz w:val="32"/>
          <w:szCs w:val="32"/>
        </w:rPr>
        <w:t>用户需求</w:t>
      </w:r>
    </w:p>
    <w:p w:rsidR="009214C2" w:rsidRPr="00277C1C" w:rsidRDefault="000B2ECA">
      <w:pPr>
        <w:spacing w:line="400" w:lineRule="exact"/>
        <w:rPr>
          <w:rFonts w:ascii="仿宋_GB2312" w:eastAsia="仿宋_GB2312" w:hAnsi="Calibri" w:cs="Times New Roman"/>
          <w:sz w:val="32"/>
          <w:szCs w:val="32"/>
        </w:rPr>
      </w:pPr>
      <w:r w:rsidRPr="000B2ECA">
        <w:rPr>
          <w:rFonts w:ascii="仿宋_GB2312" w:eastAsia="仿宋_GB2312" w:hAnsi="Calibri" w:cs="Times New Roman" w:hint="eastAsia"/>
          <w:sz w:val="32"/>
          <w:szCs w:val="32"/>
        </w:rPr>
        <w:t>1、货物清单：</w:t>
      </w:r>
    </w:p>
    <w:tbl>
      <w:tblPr>
        <w:tblW w:w="8870" w:type="dxa"/>
        <w:tblLayout w:type="fixed"/>
        <w:tblCellMar>
          <w:top w:w="15" w:type="dxa"/>
          <w:left w:w="15" w:type="dxa"/>
          <w:bottom w:w="15" w:type="dxa"/>
          <w:right w:w="15" w:type="dxa"/>
        </w:tblCellMar>
        <w:tblLook w:val="04A0"/>
      </w:tblPr>
      <w:tblGrid>
        <w:gridCol w:w="605"/>
        <w:gridCol w:w="1065"/>
        <w:gridCol w:w="1380"/>
        <w:gridCol w:w="3315"/>
        <w:gridCol w:w="735"/>
        <w:gridCol w:w="600"/>
        <w:gridCol w:w="1170"/>
      </w:tblGrid>
      <w:tr w:rsidR="009214C2" w:rsidRPr="00277C1C">
        <w:trPr>
          <w:trHeight w:val="450"/>
        </w:trPr>
        <w:tc>
          <w:tcPr>
            <w:tcW w:w="60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序号</w:t>
            </w:r>
          </w:p>
        </w:tc>
        <w:tc>
          <w:tcPr>
            <w:tcW w:w="106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系统类别</w:t>
            </w:r>
          </w:p>
        </w:tc>
        <w:tc>
          <w:tcPr>
            <w:tcW w:w="138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规格</w:t>
            </w:r>
          </w:p>
        </w:tc>
        <w:tc>
          <w:tcPr>
            <w:tcW w:w="331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主要技术参数</w:t>
            </w:r>
          </w:p>
        </w:tc>
        <w:tc>
          <w:tcPr>
            <w:tcW w:w="73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单位</w:t>
            </w:r>
          </w:p>
        </w:tc>
        <w:tc>
          <w:tcPr>
            <w:tcW w:w="60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数量</w:t>
            </w:r>
          </w:p>
        </w:tc>
        <w:tc>
          <w:tcPr>
            <w:tcW w:w="117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说明</w:t>
            </w:r>
          </w:p>
        </w:tc>
      </w:tr>
      <w:tr w:rsidR="009214C2" w:rsidRPr="00277C1C">
        <w:trPr>
          <w:trHeight w:val="3090"/>
        </w:trPr>
        <w:tc>
          <w:tcPr>
            <w:tcW w:w="605" w:type="dxa"/>
            <w:vMerge w:val="restart"/>
            <w:tcBorders>
              <w:top w:val="single" w:sz="4" w:space="0" w:color="000000"/>
              <w:left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color w:val="000000"/>
                <w:kern w:val="0"/>
                <w:sz w:val="32"/>
                <w:szCs w:val="32"/>
              </w:rPr>
              <w:t>1</w:t>
            </w:r>
          </w:p>
        </w:tc>
        <w:tc>
          <w:tcPr>
            <w:tcW w:w="1065" w:type="dxa"/>
            <w:vMerge w:val="restart"/>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显示终端设备</w:t>
            </w:r>
          </w:p>
        </w:tc>
        <w:tc>
          <w:tcPr>
            <w:tcW w:w="138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rsidP="005905F0">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color w:val="000000"/>
                <w:kern w:val="0"/>
                <w:sz w:val="32"/>
                <w:szCs w:val="32"/>
              </w:rPr>
              <w:t>55</w:t>
            </w:r>
            <w:r w:rsidRPr="000B2ECA">
              <w:rPr>
                <w:rFonts w:ascii="仿宋_GB2312" w:eastAsia="微软雅黑" w:hAnsi="微软雅黑" w:cs="微软雅黑" w:hint="eastAsia"/>
                <w:color w:val="000000"/>
                <w:kern w:val="0"/>
                <w:sz w:val="32"/>
                <w:szCs w:val="32"/>
              </w:rPr>
              <w:t>吋</w:t>
            </w:r>
            <w:r w:rsidRPr="000B2ECA">
              <w:rPr>
                <w:rFonts w:ascii="仿宋_GB2312" w:eastAsia="仿宋_GB2312" w:hAnsi="微软雅黑" w:cs="微软雅黑" w:hint="eastAsia"/>
                <w:color w:val="000000"/>
                <w:kern w:val="0"/>
                <w:sz w:val="32"/>
                <w:szCs w:val="32"/>
              </w:rPr>
              <w:t>拼接屏</w:t>
            </w:r>
          </w:p>
        </w:tc>
        <w:tc>
          <w:tcPr>
            <w:tcW w:w="331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对角线尺寸：</w:t>
            </w:r>
            <w:r w:rsidRPr="000B2ECA">
              <w:rPr>
                <w:rFonts w:ascii="仿宋_GB2312" w:eastAsia="仿宋_GB2312" w:hAnsi="微软雅黑" w:cs="微软雅黑"/>
                <w:color w:val="000000"/>
                <w:kern w:val="0"/>
                <w:sz w:val="32"/>
                <w:szCs w:val="32"/>
              </w:rPr>
              <w:t>55"；单元尺寸(mm):1212(W)</w:t>
            </w:r>
            <w:r w:rsidRPr="000B2ECA">
              <w:rPr>
                <w:rFonts w:ascii="仿宋_GB2312" w:eastAsia="仿宋_GB2312" w:hAnsi="微软雅黑" w:cs="微软雅黑"/>
                <w:color w:val="000000"/>
                <w:kern w:val="0"/>
                <w:sz w:val="32"/>
                <w:szCs w:val="32"/>
              </w:rPr>
              <w:t>×</w:t>
            </w:r>
            <w:r w:rsidRPr="000B2ECA">
              <w:rPr>
                <w:rFonts w:ascii="仿宋_GB2312" w:eastAsia="仿宋_GB2312" w:hAnsi="微软雅黑" w:cs="微软雅黑"/>
                <w:color w:val="000000"/>
                <w:kern w:val="0"/>
                <w:sz w:val="32"/>
                <w:szCs w:val="32"/>
              </w:rPr>
              <w:t>683(H);类型:DID；双边拼缝：不大于1.8mm；光源：LED；亮度:500cd/m2；</w:t>
            </w:r>
            <w:r w:rsidRPr="000B2ECA">
              <w:rPr>
                <w:rFonts w:ascii="仿宋_GB2312" w:eastAsia="仿宋_GB2312" w:hAnsi="微软雅黑" w:cs="微软雅黑"/>
                <w:color w:val="000000"/>
                <w:kern w:val="0"/>
                <w:sz w:val="32"/>
                <w:szCs w:val="32"/>
              </w:rPr>
              <w:lastRenderedPageBreak/>
              <w:t>分辨率：1920X1080；视频制式：NTSC；PAL；SECAM；屏幕长宽比例：16：9；点距：0.63(H)X0.63(V)；对比度：4000:1；可视角度（水平/垂直）：178/178；响应时间（灰阶）：8ms;显示色彩:1677万色;输入:HDMI/VGA/DVI/BNC;平均无故障运行时间：60000小时。</w:t>
            </w:r>
          </w:p>
        </w:tc>
        <w:tc>
          <w:tcPr>
            <w:tcW w:w="73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lastRenderedPageBreak/>
              <w:t>台</w:t>
            </w:r>
          </w:p>
        </w:tc>
        <w:tc>
          <w:tcPr>
            <w:tcW w:w="60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color w:val="000000"/>
                <w:kern w:val="0"/>
                <w:sz w:val="32"/>
                <w:szCs w:val="32"/>
              </w:rPr>
              <w:t>4</w:t>
            </w:r>
          </w:p>
        </w:tc>
        <w:tc>
          <w:tcPr>
            <w:tcW w:w="117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拼接形式：</w:t>
            </w:r>
            <w:r w:rsidRPr="000B2ECA">
              <w:rPr>
                <w:rFonts w:ascii="仿宋_GB2312" w:eastAsia="仿宋_GB2312" w:hAnsi="微软雅黑" w:cs="微软雅黑"/>
                <w:color w:val="000000"/>
                <w:kern w:val="0"/>
                <w:sz w:val="32"/>
                <w:szCs w:val="32"/>
              </w:rPr>
              <w:t>2*2，费用含调试</w:t>
            </w:r>
          </w:p>
        </w:tc>
      </w:tr>
      <w:tr w:rsidR="009214C2" w:rsidRPr="00277C1C">
        <w:trPr>
          <w:trHeight w:val="375"/>
        </w:trPr>
        <w:tc>
          <w:tcPr>
            <w:tcW w:w="605" w:type="dxa"/>
            <w:vMerge/>
            <w:tcBorders>
              <w:left w:val="single" w:sz="4" w:space="0" w:color="000000"/>
              <w:right w:val="single" w:sz="4" w:space="0" w:color="000000"/>
            </w:tcBorders>
            <w:vAlign w:val="center"/>
          </w:tcPr>
          <w:p w:rsidR="009214C2" w:rsidRPr="00277C1C" w:rsidRDefault="009214C2">
            <w:pPr>
              <w:widowControl/>
              <w:jc w:val="center"/>
              <w:textAlignment w:val="center"/>
              <w:rPr>
                <w:rFonts w:ascii="仿宋_GB2312" w:eastAsia="仿宋_GB2312" w:hAnsi="微软雅黑" w:cs="微软雅黑"/>
                <w:color w:val="000000"/>
                <w:kern w:val="0"/>
                <w:sz w:val="32"/>
                <w:szCs w:val="32"/>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9214C2" w:rsidRPr="00277C1C" w:rsidRDefault="009214C2">
            <w:pPr>
              <w:widowControl/>
              <w:jc w:val="center"/>
              <w:textAlignment w:val="center"/>
              <w:rPr>
                <w:rFonts w:ascii="仿宋_GB2312" w:eastAsia="仿宋_GB2312" w:hAnsi="微软雅黑" w:cs="微软雅黑"/>
                <w:color w:val="000000"/>
                <w:kern w:val="0"/>
                <w:sz w:val="32"/>
                <w:szCs w:val="32"/>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拼接控制软件</w:t>
            </w:r>
          </w:p>
        </w:tc>
        <w:tc>
          <w:tcPr>
            <w:tcW w:w="331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配套软件</w:t>
            </w:r>
          </w:p>
        </w:tc>
        <w:tc>
          <w:tcPr>
            <w:tcW w:w="73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套</w:t>
            </w:r>
          </w:p>
        </w:tc>
        <w:tc>
          <w:tcPr>
            <w:tcW w:w="60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color w:val="000000"/>
                <w:kern w:val="0"/>
                <w:sz w:val="32"/>
                <w:szCs w:val="32"/>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费用含调试</w:t>
            </w:r>
          </w:p>
        </w:tc>
      </w:tr>
      <w:tr w:rsidR="009214C2" w:rsidRPr="00277C1C">
        <w:trPr>
          <w:trHeight w:val="1500"/>
        </w:trPr>
        <w:tc>
          <w:tcPr>
            <w:tcW w:w="605" w:type="dxa"/>
            <w:vMerge/>
            <w:tcBorders>
              <w:left w:val="single" w:sz="4" w:space="0" w:color="000000"/>
              <w:bottom w:val="single" w:sz="4" w:space="0" w:color="000000"/>
              <w:right w:val="single" w:sz="4" w:space="0" w:color="000000"/>
            </w:tcBorders>
            <w:vAlign w:val="center"/>
          </w:tcPr>
          <w:p w:rsidR="009214C2" w:rsidRPr="00277C1C" w:rsidRDefault="009214C2">
            <w:pPr>
              <w:widowControl/>
              <w:jc w:val="center"/>
              <w:textAlignment w:val="center"/>
              <w:rPr>
                <w:rFonts w:ascii="仿宋_GB2312" w:eastAsia="仿宋_GB2312" w:hAnsi="微软雅黑" w:cs="微软雅黑"/>
                <w:color w:val="000000"/>
                <w:kern w:val="0"/>
                <w:sz w:val="32"/>
                <w:szCs w:val="32"/>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9214C2" w:rsidRPr="00277C1C" w:rsidRDefault="009214C2">
            <w:pPr>
              <w:widowControl/>
              <w:jc w:val="center"/>
              <w:textAlignment w:val="center"/>
              <w:rPr>
                <w:rFonts w:ascii="仿宋_GB2312" w:eastAsia="仿宋_GB2312" w:hAnsi="微软雅黑" w:cs="微软雅黑"/>
                <w:color w:val="000000"/>
                <w:kern w:val="0"/>
                <w:sz w:val="32"/>
                <w:szCs w:val="32"/>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嵌入式拼接控制器</w:t>
            </w:r>
          </w:p>
        </w:tc>
        <w:tc>
          <w:tcPr>
            <w:tcW w:w="331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具有</w:t>
            </w:r>
            <w:r w:rsidRPr="000B2ECA">
              <w:rPr>
                <w:rFonts w:ascii="仿宋_GB2312" w:eastAsia="仿宋_GB2312" w:hAnsi="微软雅黑" w:cs="微软雅黑"/>
                <w:color w:val="000000"/>
                <w:kern w:val="0"/>
                <w:sz w:val="32"/>
                <w:szCs w:val="32"/>
              </w:rPr>
              <w:t xml:space="preserve">HDMI、DVI、VGA、AV信号接口。具有单屏显示功能：每个拼接单元可单独显示不同或相同信号。 </w:t>
            </w:r>
            <w:r w:rsidRPr="000B2ECA">
              <w:rPr>
                <w:rFonts w:ascii="仿宋_GB2312" w:eastAsia="仿宋_GB2312" w:hAnsi="微软雅黑" w:cs="微软雅黑" w:hint="eastAsia"/>
                <w:color w:val="000000"/>
                <w:kern w:val="0"/>
                <w:sz w:val="32"/>
                <w:szCs w:val="32"/>
              </w:rPr>
              <w:t>组合拼接显示功能</w:t>
            </w:r>
            <w:r w:rsidRPr="000B2ECA">
              <w:rPr>
                <w:rFonts w:ascii="仿宋_GB2312" w:eastAsia="仿宋_GB2312" w:hAnsi="微软雅黑" w:cs="微软雅黑"/>
                <w:color w:val="000000"/>
                <w:kern w:val="0"/>
                <w:sz w:val="32"/>
                <w:szCs w:val="32"/>
              </w:rPr>
              <w:t xml:space="preserve">: </w:t>
            </w:r>
            <w:r w:rsidRPr="000B2ECA">
              <w:rPr>
                <w:rFonts w:ascii="仿宋_GB2312" w:eastAsia="仿宋_GB2312" w:hAnsi="微软雅黑" w:cs="微软雅黑" w:hint="eastAsia"/>
                <w:color w:val="000000"/>
                <w:kern w:val="0"/>
                <w:sz w:val="32"/>
                <w:szCs w:val="32"/>
              </w:rPr>
              <w:t>其中某</w:t>
            </w:r>
            <w:r w:rsidRPr="000B2ECA">
              <w:rPr>
                <w:rFonts w:ascii="仿宋_GB2312" w:eastAsia="仿宋_GB2312" w:hAnsi="微软雅黑" w:cs="微软雅黑"/>
                <w:color w:val="000000"/>
                <w:kern w:val="0"/>
                <w:sz w:val="32"/>
                <w:szCs w:val="32"/>
              </w:rPr>
              <w:t>M</w:t>
            </w:r>
            <w:r w:rsidRPr="000B2ECA">
              <w:rPr>
                <w:rFonts w:ascii="仿宋_GB2312" w:eastAsia="仿宋_GB2312" w:hAnsi="微软雅黑" w:cs="微软雅黑"/>
                <w:color w:val="000000"/>
                <w:kern w:val="0"/>
                <w:sz w:val="32"/>
                <w:szCs w:val="32"/>
              </w:rPr>
              <w:t>×</w:t>
            </w:r>
            <w:r w:rsidRPr="000B2ECA">
              <w:rPr>
                <w:rFonts w:ascii="仿宋_GB2312" w:eastAsia="仿宋_GB2312" w:hAnsi="微软雅黑" w:cs="微软雅黑"/>
                <w:color w:val="000000"/>
                <w:kern w:val="0"/>
                <w:sz w:val="32"/>
                <w:szCs w:val="32"/>
              </w:rPr>
              <w:t>N拼接单元可拼接显示一路信</w:t>
            </w:r>
            <w:r w:rsidRPr="000B2ECA">
              <w:rPr>
                <w:rFonts w:ascii="仿宋_GB2312" w:eastAsia="仿宋_GB2312" w:hAnsi="微软雅黑" w:cs="微软雅黑"/>
                <w:color w:val="000000"/>
                <w:kern w:val="0"/>
                <w:sz w:val="32"/>
                <w:szCs w:val="32"/>
              </w:rPr>
              <w:lastRenderedPageBreak/>
              <w:t>号，其他单元单独显示相同或不同信号。</w:t>
            </w:r>
          </w:p>
        </w:tc>
        <w:tc>
          <w:tcPr>
            <w:tcW w:w="73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lastRenderedPageBreak/>
              <w:t>台</w:t>
            </w:r>
          </w:p>
        </w:tc>
        <w:tc>
          <w:tcPr>
            <w:tcW w:w="60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color w:val="000000"/>
                <w:kern w:val="0"/>
                <w:sz w:val="32"/>
                <w:szCs w:val="32"/>
              </w:rPr>
              <w:t>4</w:t>
            </w:r>
          </w:p>
        </w:tc>
        <w:tc>
          <w:tcPr>
            <w:tcW w:w="117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费用含调试</w:t>
            </w:r>
          </w:p>
        </w:tc>
      </w:tr>
      <w:tr w:rsidR="009214C2" w:rsidRPr="00277C1C">
        <w:trPr>
          <w:trHeight w:val="960"/>
        </w:trPr>
        <w:tc>
          <w:tcPr>
            <w:tcW w:w="60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color w:val="000000"/>
                <w:kern w:val="0"/>
                <w:sz w:val="32"/>
                <w:szCs w:val="32"/>
              </w:rPr>
              <w:lastRenderedPageBreak/>
              <w:t>2</w:t>
            </w:r>
          </w:p>
        </w:tc>
        <w:tc>
          <w:tcPr>
            <w:tcW w:w="106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color w:val="000000"/>
                <w:kern w:val="0"/>
                <w:sz w:val="32"/>
                <w:szCs w:val="32"/>
              </w:rPr>
              <w:t>HDMI高清矩阵</w:t>
            </w:r>
          </w:p>
        </w:tc>
        <w:tc>
          <w:tcPr>
            <w:tcW w:w="138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9214C2">
            <w:pPr>
              <w:widowControl/>
              <w:jc w:val="center"/>
              <w:textAlignment w:val="center"/>
              <w:rPr>
                <w:rFonts w:ascii="仿宋_GB2312" w:eastAsia="仿宋_GB2312" w:hAnsi="微软雅黑" w:cs="微软雅黑"/>
                <w:color w:val="000000"/>
                <w:kern w:val="0"/>
                <w:sz w:val="32"/>
                <w:szCs w:val="32"/>
              </w:rPr>
            </w:pPr>
          </w:p>
        </w:tc>
        <w:tc>
          <w:tcPr>
            <w:tcW w:w="331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color w:val="000000"/>
                <w:kern w:val="0"/>
                <w:sz w:val="32"/>
                <w:szCs w:val="32"/>
              </w:rPr>
              <w:t>4路HDMI高清信号输入,4路HDMI高清信号输出，带液晶屏幕显示，工业级,拼接屏切换信号专用。</w:t>
            </w:r>
          </w:p>
        </w:tc>
        <w:tc>
          <w:tcPr>
            <w:tcW w:w="73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台</w:t>
            </w:r>
          </w:p>
        </w:tc>
        <w:tc>
          <w:tcPr>
            <w:tcW w:w="60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color w:val="000000"/>
                <w:kern w:val="0"/>
                <w:sz w:val="32"/>
                <w:szCs w:val="32"/>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费用含调试</w:t>
            </w:r>
          </w:p>
        </w:tc>
      </w:tr>
      <w:tr w:rsidR="009214C2" w:rsidRPr="00277C1C">
        <w:trPr>
          <w:trHeight w:val="420"/>
        </w:trPr>
        <w:tc>
          <w:tcPr>
            <w:tcW w:w="60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color w:val="000000"/>
                <w:kern w:val="0"/>
                <w:sz w:val="32"/>
                <w:szCs w:val="32"/>
              </w:rPr>
              <w:t>3</w:t>
            </w:r>
          </w:p>
        </w:tc>
        <w:tc>
          <w:tcPr>
            <w:tcW w:w="106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固定支架</w:t>
            </w:r>
          </w:p>
        </w:tc>
        <w:tc>
          <w:tcPr>
            <w:tcW w:w="138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定制</w:t>
            </w:r>
          </w:p>
        </w:tc>
        <w:tc>
          <w:tcPr>
            <w:tcW w:w="331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工业铝合金型材框架结构</w:t>
            </w:r>
          </w:p>
        </w:tc>
        <w:tc>
          <w:tcPr>
            <w:tcW w:w="73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单元</w:t>
            </w:r>
          </w:p>
        </w:tc>
        <w:tc>
          <w:tcPr>
            <w:tcW w:w="60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color w:val="000000"/>
                <w:kern w:val="0"/>
                <w:sz w:val="32"/>
                <w:szCs w:val="32"/>
              </w:rPr>
              <w:t>4</w:t>
            </w:r>
          </w:p>
        </w:tc>
        <w:tc>
          <w:tcPr>
            <w:tcW w:w="117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9214C2">
            <w:pPr>
              <w:widowControl/>
              <w:jc w:val="center"/>
              <w:textAlignment w:val="center"/>
              <w:rPr>
                <w:rFonts w:ascii="仿宋_GB2312" w:eastAsia="仿宋_GB2312" w:hAnsi="微软雅黑" w:cs="微软雅黑"/>
                <w:color w:val="000000"/>
                <w:kern w:val="0"/>
                <w:sz w:val="32"/>
                <w:szCs w:val="32"/>
              </w:rPr>
            </w:pPr>
          </w:p>
        </w:tc>
      </w:tr>
      <w:tr w:rsidR="009214C2" w:rsidRPr="00277C1C">
        <w:trPr>
          <w:trHeight w:val="735"/>
        </w:trPr>
        <w:tc>
          <w:tcPr>
            <w:tcW w:w="60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color w:val="000000"/>
                <w:kern w:val="0"/>
                <w:sz w:val="32"/>
                <w:szCs w:val="32"/>
              </w:rPr>
              <w:t>4</w:t>
            </w:r>
          </w:p>
        </w:tc>
        <w:tc>
          <w:tcPr>
            <w:tcW w:w="106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color w:val="000000"/>
                <w:kern w:val="0"/>
                <w:sz w:val="32"/>
                <w:szCs w:val="32"/>
              </w:rPr>
              <w:t>HDMI信号延长器</w:t>
            </w:r>
          </w:p>
        </w:tc>
        <w:tc>
          <w:tcPr>
            <w:tcW w:w="138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9214C2">
            <w:pPr>
              <w:widowControl/>
              <w:jc w:val="center"/>
              <w:textAlignment w:val="center"/>
              <w:rPr>
                <w:rFonts w:ascii="仿宋_GB2312" w:eastAsia="仿宋_GB2312" w:hAnsi="微软雅黑" w:cs="微软雅黑"/>
                <w:color w:val="000000"/>
                <w:kern w:val="0"/>
                <w:sz w:val="32"/>
                <w:szCs w:val="32"/>
              </w:rPr>
            </w:pPr>
          </w:p>
        </w:tc>
        <w:tc>
          <w:tcPr>
            <w:tcW w:w="331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color w:val="000000"/>
                <w:kern w:val="0"/>
                <w:sz w:val="32"/>
                <w:szCs w:val="32"/>
              </w:rPr>
              <w:t>HDMI高清信号延长60米。</w:t>
            </w:r>
          </w:p>
        </w:tc>
        <w:tc>
          <w:tcPr>
            <w:tcW w:w="73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套</w:t>
            </w:r>
          </w:p>
        </w:tc>
        <w:tc>
          <w:tcPr>
            <w:tcW w:w="60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color w:val="000000"/>
                <w:kern w:val="0"/>
                <w:sz w:val="32"/>
                <w:szCs w:val="32"/>
              </w:rPr>
              <w:t>4</w:t>
            </w:r>
          </w:p>
        </w:tc>
        <w:tc>
          <w:tcPr>
            <w:tcW w:w="117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9214C2">
            <w:pPr>
              <w:widowControl/>
              <w:jc w:val="center"/>
              <w:textAlignment w:val="center"/>
              <w:rPr>
                <w:rFonts w:ascii="仿宋_GB2312" w:eastAsia="仿宋_GB2312" w:hAnsi="微软雅黑" w:cs="微软雅黑"/>
                <w:color w:val="000000"/>
                <w:kern w:val="0"/>
                <w:sz w:val="32"/>
                <w:szCs w:val="32"/>
              </w:rPr>
            </w:pPr>
          </w:p>
        </w:tc>
      </w:tr>
      <w:tr w:rsidR="009214C2" w:rsidRPr="00277C1C">
        <w:trPr>
          <w:trHeight w:val="600"/>
        </w:trPr>
        <w:tc>
          <w:tcPr>
            <w:tcW w:w="60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color w:val="000000"/>
                <w:kern w:val="0"/>
                <w:sz w:val="32"/>
                <w:szCs w:val="32"/>
              </w:rPr>
              <w:t>5</w:t>
            </w:r>
          </w:p>
        </w:tc>
        <w:tc>
          <w:tcPr>
            <w:tcW w:w="106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线材</w:t>
            </w:r>
          </w:p>
        </w:tc>
        <w:tc>
          <w:tcPr>
            <w:tcW w:w="138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国标</w:t>
            </w:r>
          </w:p>
        </w:tc>
        <w:tc>
          <w:tcPr>
            <w:tcW w:w="331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proofErr w:type="gramStart"/>
            <w:r w:rsidRPr="000B2ECA">
              <w:rPr>
                <w:rFonts w:ascii="仿宋_GB2312" w:eastAsia="仿宋_GB2312" w:hAnsi="微软雅黑" w:cs="微软雅黑" w:hint="eastAsia"/>
                <w:color w:val="000000"/>
                <w:kern w:val="0"/>
                <w:sz w:val="32"/>
                <w:szCs w:val="32"/>
              </w:rPr>
              <w:t>拼接屏用</w:t>
            </w:r>
            <w:proofErr w:type="gramEnd"/>
            <w:r w:rsidRPr="000B2ECA">
              <w:rPr>
                <w:rFonts w:ascii="仿宋_GB2312" w:eastAsia="仿宋_GB2312" w:hAnsi="微软雅黑" w:cs="微软雅黑"/>
                <w:color w:val="000000"/>
                <w:kern w:val="0"/>
                <w:sz w:val="32"/>
                <w:szCs w:val="32"/>
              </w:rPr>
              <w:t>HDMI高清线、电源线、RS232转接头，网线。</w:t>
            </w:r>
          </w:p>
        </w:tc>
        <w:tc>
          <w:tcPr>
            <w:tcW w:w="735"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hint="eastAsia"/>
                <w:color w:val="000000"/>
                <w:kern w:val="0"/>
                <w:sz w:val="32"/>
                <w:szCs w:val="32"/>
              </w:rPr>
              <w:t>单元</w:t>
            </w:r>
          </w:p>
        </w:tc>
        <w:tc>
          <w:tcPr>
            <w:tcW w:w="60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0B2ECA">
            <w:pPr>
              <w:widowControl/>
              <w:jc w:val="center"/>
              <w:textAlignment w:val="center"/>
              <w:rPr>
                <w:rFonts w:ascii="仿宋_GB2312" w:eastAsia="仿宋_GB2312" w:hAnsi="微软雅黑" w:cs="微软雅黑"/>
                <w:color w:val="000000"/>
                <w:kern w:val="0"/>
                <w:sz w:val="32"/>
                <w:szCs w:val="32"/>
              </w:rPr>
            </w:pPr>
            <w:r w:rsidRPr="000B2ECA">
              <w:rPr>
                <w:rFonts w:ascii="仿宋_GB2312" w:eastAsia="仿宋_GB2312" w:hAnsi="微软雅黑" w:cs="微软雅黑"/>
                <w:color w:val="000000"/>
                <w:kern w:val="0"/>
                <w:sz w:val="32"/>
                <w:szCs w:val="32"/>
              </w:rPr>
              <w:t>4</w:t>
            </w:r>
          </w:p>
        </w:tc>
        <w:tc>
          <w:tcPr>
            <w:tcW w:w="1170" w:type="dxa"/>
            <w:tcBorders>
              <w:top w:val="single" w:sz="4" w:space="0" w:color="000000"/>
              <w:left w:val="single" w:sz="4" w:space="0" w:color="000000"/>
              <w:bottom w:val="single" w:sz="4" w:space="0" w:color="000000"/>
              <w:right w:val="single" w:sz="4" w:space="0" w:color="000000"/>
            </w:tcBorders>
            <w:vAlign w:val="center"/>
          </w:tcPr>
          <w:p w:rsidR="009214C2" w:rsidRPr="00277C1C" w:rsidRDefault="009214C2">
            <w:pPr>
              <w:widowControl/>
              <w:jc w:val="center"/>
              <w:textAlignment w:val="center"/>
              <w:rPr>
                <w:rFonts w:ascii="仿宋_GB2312" w:eastAsia="仿宋_GB2312" w:hAnsi="微软雅黑" w:cs="微软雅黑"/>
                <w:color w:val="000000"/>
                <w:kern w:val="0"/>
                <w:sz w:val="32"/>
                <w:szCs w:val="32"/>
              </w:rPr>
            </w:pPr>
          </w:p>
        </w:tc>
      </w:tr>
    </w:tbl>
    <w:p w:rsidR="009214C2" w:rsidRPr="00277C1C" w:rsidRDefault="000B2ECA">
      <w:pPr>
        <w:widowControl/>
        <w:jc w:val="center"/>
        <w:textAlignment w:val="center"/>
        <w:rPr>
          <w:rFonts w:ascii="仿宋_GB2312" w:eastAsia="仿宋_GB2312" w:hAnsi="Calibri" w:cs="Times New Roman"/>
          <w:sz w:val="32"/>
          <w:szCs w:val="32"/>
        </w:rPr>
      </w:pPr>
      <w:r w:rsidRPr="000B2ECA">
        <w:rPr>
          <w:rFonts w:ascii="仿宋_GB2312" w:eastAsia="仿宋_GB2312" w:hAnsi="微软雅黑" w:cs="微软雅黑" w:hint="eastAsia"/>
          <w:color w:val="000000"/>
          <w:kern w:val="0"/>
          <w:sz w:val="32"/>
          <w:szCs w:val="32"/>
        </w:rPr>
        <w:t>备注说明：供应商须注明货物的品牌及产地，并附产品说明书或产品彩页等技术资料</w:t>
      </w:r>
      <w:r w:rsidRPr="000B2ECA">
        <w:rPr>
          <w:rFonts w:ascii="仿宋_GB2312" w:eastAsia="仿宋_GB2312" w:hAnsi="Calibri" w:cs="Times New Roman" w:hint="eastAsia"/>
          <w:sz w:val="32"/>
          <w:szCs w:val="32"/>
        </w:rPr>
        <w:t>。</w:t>
      </w:r>
    </w:p>
    <w:p w:rsidR="00DC3E23" w:rsidRDefault="00DC3E23">
      <w:pPr>
        <w:spacing w:line="400" w:lineRule="exact"/>
        <w:rPr>
          <w:rFonts w:ascii="仿宋_GB2312" w:eastAsia="仿宋_GB2312"/>
          <w:sz w:val="32"/>
          <w:szCs w:val="32"/>
        </w:rPr>
      </w:pPr>
      <w:bookmarkStart w:id="1" w:name="_GoBack"/>
      <w:bookmarkEnd w:id="1"/>
    </w:p>
    <w:sectPr w:rsidR="00DC3E23" w:rsidSect="009214C2">
      <w:pgSz w:w="11906" w:h="16838"/>
      <w:pgMar w:top="1440" w:right="128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E23" w:rsidRDefault="00DC3E23" w:rsidP="00512950">
      <w:r>
        <w:separator/>
      </w:r>
    </w:p>
  </w:endnote>
  <w:endnote w:type="continuationSeparator" w:id="0">
    <w:p w:rsidR="00DC3E23" w:rsidRDefault="00DC3E23" w:rsidP="005129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E23" w:rsidRDefault="00DC3E23" w:rsidP="00512950">
      <w:r>
        <w:separator/>
      </w:r>
    </w:p>
  </w:footnote>
  <w:footnote w:type="continuationSeparator" w:id="0">
    <w:p w:rsidR="00DC3E23" w:rsidRDefault="00DC3E23" w:rsidP="005129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76AD9"/>
    <w:multiLevelType w:val="hybridMultilevel"/>
    <w:tmpl w:val="916430F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EA1EC4"/>
    <w:multiLevelType w:val="multilevel"/>
    <w:tmpl w:val="35EA1EC4"/>
    <w:lvl w:ilvl="0">
      <w:start w:val="1"/>
      <w:numFmt w:val="decimal"/>
      <w:lvlText w:val="%1"/>
      <w:lvlJc w:val="left"/>
      <w:pPr>
        <w:ind w:left="420" w:hanging="420"/>
      </w:pPr>
      <w:rPr>
        <w:rFonts w:hint="eastAsia"/>
        <w:b/>
        <w:i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9AA7150"/>
    <w:multiLevelType w:val="singleLevel"/>
    <w:tmpl w:val="59AA7150"/>
    <w:lvl w:ilvl="0">
      <w:start w:val="2"/>
      <w:numFmt w:val="decimal"/>
      <w:suff w:val="nothing"/>
      <w:lvlText w:val="（%1）"/>
      <w:lvlJc w:val="left"/>
    </w:lvl>
  </w:abstractNum>
  <w:abstractNum w:abstractNumId="3">
    <w:nsid w:val="5F562177"/>
    <w:multiLevelType w:val="hybridMultilevel"/>
    <w:tmpl w:val="22346AA0"/>
    <w:lvl w:ilvl="0" w:tplc="0409000B">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3310E35"/>
    <w:multiLevelType w:val="multilevel"/>
    <w:tmpl w:val="63310E3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01E3"/>
    <w:rsid w:val="000019BE"/>
    <w:rsid w:val="00032EE1"/>
    <w:rsid w:val="000730F9"/>
    <w:rsid w:val="000B2ECA"/>
    <w:rsid w:val="000C1EC2"/>
    <w:rsid w:val="00175602"/>
    <w:rsid w:val="001E1465"/>
    <w:rsid w:val="001E2C96"/>
    <w:rsid w:val="00277C1C"/>
    <w:rsid w:val="003C01E3"/>
    <w:rsid w:val="003F7E47"/>
    <w:rsid w:val="00433ACF"/>
    <w:rsid w:val="004C68DE"/>
    <w:rsid w:val="00512950"/>
    <w:rsid w:val="005300F6"/>
    <w:rsid w:val="005905F0"/>
    <w:rsid w:val="0063598A"/>
    <w:rsid w:val="006F3E31"/>
    <w:rsid w:val="00820732"/>
    <w:rsid w:val="009214C2"/>
    <w:rsid w:val="009F0814"/>
    <w:rsid w:val="00AC18E7"/>
    <w:rsid w:val="00DB6675"/>
    <w:rsid w:val="00DC3E23"/>
    <w:rsid w:val="00DC4313"/>
    <w:rsid w:val="45C33B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4C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214C2"/>
    <w:pPr>
      <w:tabs>
        <w:tab w:val="center" w:pos="4153"/>
        <w:tab w:val="right" w:pos="8306"/>
      </w:tabs>
      <w:snapToGrid w:val="0"/>
      <w:jc w:val="left"/>
    </w:pPr>
    <w:rPr>
      <w:sz w:val="18"/>
      <w:szCs w:val="18"/>
    </w:rPr>
  </w:style>
  <w:style w:type="paragraph" w:styleId="a4">
    <w:name w:val="header"/>
    <w:basedOn w:val="a"/>
    <w:link w:val="Char0"/>
    <w:uiPriority w:val="99"/>
    <w:unhideWhenUsed/>
    <w:rsid w:val="009214C2"/>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9214C2"/>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qFormat/>
    <w:rsid w:val="009214C2"/>
    <w:rPr>
      <w:sz w:val="18"/>
      <w:szCs w:val="18"/>
    </w:rPr>
  </w:style>
  <w:style w:type="character" w:customStyle="1" w:styleId="Char">
    <w:name w:val="页脚 Char"/>
    <w:basedOn w:val="a0"/>
    <w:link w:val="a3"/>
    <w:uiPriority w:val="99"/>
    <w:semiHidden/>
    <w:rsid w:val="009214C2"/>
    <w:rPr>
      <w:sz w:val="18"/>
      <w:szCs w:val="18"/>
    </w:rPr>
  </w:style>
  <w:style w:type="character" w:customStyle="1" w:styleId="apple-converted-space">
    <w:name w:val="apple-converted-space"/>
    <w:basedOn w:val="a0"/>
    <w:rsid w:val="009214C2"/>
  </w:style>
  <w:style w:type="paragraph" w:customStyle="1" w:styleId="1">
    <w:name w:val="列出段落1"/>
    <w:basedOn w:val="a"/>
    <w:qFormat/>
    <w:rsid w:val="009214C2"/>
    <w:pPr>
      <w:ind w:firstLineChars="200" w:firstLine="420"/>
    </w:pPr>
    <w:rPr>
      <w:rFonts w:ascii="Calibri" w:hAnsi="Calibri"/>
    </w:rPr>
  </w:style>
  <w:style w:type="paragraph" w:customStyle="1" w:styleId="12">
    <w:name w:val="1册标题2"/>
    <w:basedOn w:val="a"/>
    <w:next w:val="a"/>
    <w:qFormat/>
    <w:rsid w:val="009214C2"/>
    <w:pPr>
      <w:adjustRightInd w:val="0"/>
      <w:spacing w:beforeLines="50" w:afterLines="50" w:line="300" w:lineRule="auto"/>
      <w:jc w:val="center"/>
      <w:textAlignment w:val="baseline"/>
      <w:outlineLvl w:val="1"/>
    </w:pPr>
    <w:rPr>
      <w:rFonts w:ascii="Arial" w:eastAsia="黑体" w:hAnsi="Arial"/>
      <w:bCs/>
      <w:kern w:val="0"/>
      <w:sz w:val="32"/>
    </w:rPr>
  </w:style>
  <w:style w:type="paragraph" w:customStyle="1" w:styleId="a6">
    <w:name w:val="表正文"/>
    <w:basedOn w:val="a"/>
    <w:next w:val="a5"/>
    <w:qFormat/>
    <w:rsid w:val="009214C2"/>
    <w:pPr>
      <w:widowControl/>
      <w:spacing w:before="100" w:beforeAutospacing="1" w:after="100" w:afterAutospacing="1"/>
      <w:jc w:val="left"/>
    </w:pPr>
    <w:rPr>
      <w:kern w:val="0"/>
      <w:sz w:val="24"/>
    </w:rPr>
  </w:style>
  <w:style w:type="paragraph" w:styleId="a7">
    <w:name w:val="Balloon Text"/>
    <w:basedOn w:val="a"/>
    <w:link w:val="Char1"/>
    <w:uiPriority w:val="99"/>
    <w:semiHidden/>
    <w:unhideWhenUsed/>
    <w:rsid w:val="005300F6"/>
    <w:rPr>
      <w:sz w:val="18"/>
      <w:szCs w:val="18"/>
    </w:rPr>
  </w:style>
  <w:style w:type="character" w:customStyle="1" w:styleId="Char1">
    <w:name w:val="批注框文本 Char"/>
    <w:basedOn w:val="a0"/>
    <w:link w:val="a7"/>
    <w:uiPriority w:val="99"/>
    <w:semiHidden/>
    <w:rsid w:val="005300F6"/>
    <w:rPr>
      <w:kern w:val="2"/>
      <w:sz w:val="18"/>
      <w:szCs w:val="18"/>
    </w:rPr>
  </w:style>
  <w:style w:type="paragraph" w:styleId="a8">
    <w:name w:val="List Paragraph"/>
    <w:basedOn w:val="a"/>
    <w:link w:val="Char2"/>
    <w:qFormat/>
    <w:rsid w:val="00820732"/>
    <w:pPr>
      <w:ind w:firstLineChars="200" w:firstLine="420"/>
    </w:pPr>
    <w:rPr>
      <w:rFonts w:ascii="Calibri" w:eastAsia="宋体" w:hAnsi="Calibri" w:cs="Times New Roman"/>
    </w:rPr>
  </w:style>
  <w:style w:type="character" w:customStyle="1" w:styleId="Char2">
    <w:name w:val="列出段落 Char"/>
    <w:link w:val="a8"/>
    <w:qFormat/>
    <w:rsid w:val="00820732"/>
    <w:rPr>
      <w:rFonts w:ascii="Calibri" w:eastAsia="宋体" w:hAnsi="Calibri" w:cs="Times New Roman"/>
      <w:kern w:val="2"/>
      <w:sz w:val="21"/>
      <w:szCs w:val="22"/>
    </w:rPr>
  </w:style>
  <w:style w:type="character" w:customStyle="1" w:styleId="2Char">
    <w:name w:val="正文缩进2格 Char"/>
    <w:link w:val="2"/>
    <w:rsid w:val="005905F0"/>
    <w:rPr>
      <w:rFonts w:ascii="仿宋_GB2312" w:eastAsia="仿宋_GB2312" w:hAnsi="宋体"/>
      <w:kern w:val="2"/>
      <w:sz w:val="31"/>
    </w:rPr>
  </w:style>
  <w:style w:type="paragraph" w:customStyle="1" w:styleId="2">
    <w:name w:val="正文缩进2格"/>
    <w:basedOn w:val="a"/>
    <w:link w:val="2Char"/>
    <w:qFormat/>
    <w:rsid w:val="005905F0"/>
    <w:pPr>
      <w:spacing w:line="600" w:lineRule="exact"/>
      <w:ind w:firstLineChars="206" w:firstLine="639"/>
    </w:pPr>
    <w:rPr>
      <w:rFonts w:ascii="仿宋_GB2312" w:eastAsia="仿宋_GB2312" w:hAnsi="宋体"/>
      <w:sz w:val="31"/>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5CABAC-167B-429B-99A0-AE33E0FF1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428</Words>
  <Characters>2442</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M7100z</dc:creator>
  <cp:lastModifiedBy>方创胜</cp:lastModifiedBy>
  <cp:revision>6</cp:revision>
  <dcterms:created xsi:type="dcterms:W3CDTF">2017-09-18T08:51:00Z</dcterms:created>
  <dcterms:modified xsi:type="dcterms:W3CDTF">2017-09-19T01:26:00Z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